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Hardware / Software Delivery Inspection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2026-02-20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Item / serial: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Cisco Catalyst 9300 (SN FCW2515)     Delivery / PO ref: PO-2026-041     Direction: Incoming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1. Delivery Inspection Checklist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4"/>
          <w:szCs w:val="26"/>
        </w:rPr>
        <w:t>1A. Delivery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Packaging and tamper-evident seals intact on arrival.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Tamper-evident seal broken on arrival; unit held, not installed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Item matches the purchase order (model, quantity, specification).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Matches PO-2026-041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Serial numbers match the order and manufacturer records.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Serial verified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Supplier is on the Approved Vendor / Product List, or a deviation is recorded there.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 the Approved Vendor / Product List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4"/>
          <w:szCs w:val="26"/>
        </w:rPr>
        <w:t>1B. Patch / Update Validation (software, firmware, updates)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Digital signature verified against the vendor.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Firmware signature valid (Cisco)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Integrity hash matches the vendor-published value.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SHA-256 hash matches Cisco advisory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Update tested in a sandbox or non-production environment before install.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Firmware tested in lab before install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Approved for production by Shared county 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Approved for production by Security Coordinator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Chain-of-Custody Hand-off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3456"/>
        <w:gridCol w:w="2160"/>
        <w:gridCol w:w="2304"/>
      </w:tblGrid>
      <w:tr>
        <w:trPr>
          <w:cantSplit/>
          <w:tblHeader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Item / serial (incoming / outgoing)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Hand-off: from → to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Signature &amp; role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2026-02-20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Cisco Catalyst 9300 (incoming)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Courier → Shared county IT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Priya Nair, Shared county IT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2026-02-21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Cisco Catalyst 9300 (outgoing, RMA)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 → vendor (broken seal)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Priya Nair, Shared county IT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Non-Compliance Escalation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When any item is marked N, hold the item out of production, notify the Shared county IT, and record it as a finding in the Risk / Finding Register with a remediation owner and date. Tampered or mismatched deliveries are not installed until resolved.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IT verifies deliveries against the order and validates update signatures and hashes; custody hand-offs are signed at receiving.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§5.2 (Security Assessments); §5.5 (Patching and Updating); §6.1.9 (Delivery and Removal)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CM-14, SI-2, SI-7, SR-3, SR-4, SR-10, SR-11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(where delivered technology handles CJIS-regulated data)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Hardware / Software Delivery Inspection Checklist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