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System Isolation Procedure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>Wabash Valley Communications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>Anthony Reyes, Director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2026-03-05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2027-03-05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Security Coordinator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Restricted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This procedure defines how the Agency isolates a compromised system to stop an attack from spreading while preserving evidence and keeping 9-1-1 operations running. It sets the order of containment, what to capture first, and who authorizes isolation.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Applies to: shared county IT, the Security Coordinator, and the dispatch supervisor for any call-path system.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Covers: network containment of a compromised endpoint, server, or segment; capturing volatile evidence before isolation; and protecting continuity of call-taking and dispatch during containment.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Excludes: full forensic collection, which follows the Evidence Collection &amp; Chain-of-Custody Procedures, and permanent decommissioning of the system.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Prerequisites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Authority to isolate, named in the Forensic Readiness Plan and the Incident Response Plan.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A current network diagram so the containment point is known and dependencies are understood.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The Backup Call-Handling / Dispatch Continuity Procedure is ready in case a call-path system must be isolated.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Procedure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60"/>
        <w:gridCol w:w="2400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Responsible role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Authorize: confirm authority to isolate and classify the incident using the Incident Classification &amp; Severity Matrix.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Security Coordinator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Assess impact: determine whether the system is on the call-handling or dispatch path before cutting it off.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Shared county IT / dispatch supervisor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Capture first: preserve volatile evidence (memory, connections) before isolation removes it, per the Evidence Collection &amp; Chain-of-Custody Procedures.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Shared county IT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Contain: isolate by the least-disruptive effective means (disable the switch port, remove from the VLAN, or block at the firewall), not by powering off if memory is still needed.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Shared county IT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Protect continuity: if the isolated system serves call-taking or dispatch, invoke the Backup Call-Handling / Dispatch Continuity Procedure so service continues.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Dispatch supervisor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Verify and record: confirm the system is contained and no longer communicating, and record the action and time in the Incident Log / Register.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Security Coordinator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Verification Criteria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The compromised system is contained and no longer communicating on the network, volatile evidence was captured before isolation, 9-1-1 call-taking and dispatch continued or failed over cleanly, and the action is recorded in the Incident Log / Register.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Related Documents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Incident Response Plan; Forensic Readiness Plan; Evidence Collection &amp; Chain-of-Custody Procedures; Backup Call-Handling / Dispatch Continuity Procedure; Network Architecture Diagram; Incident Classification &amp; Severity Matrix; Incident Log / Register.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Shared IT isolates by disabling the port or moving the device off the VLAN, captures volatile data first where feasible, and coordinates continuity with the supervisor.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Cs w:val="false"/>
                <w:iCs w:val="false"/>
                <w:sz w:val="24"/>
                <w:szCs w:val="24"/>
              </w:rPr>
              <w:t xml:space="preserve">NENA-STA-040.2-2024: §5.6.4 (Intrusion Monitoring), §5.6.5 (Incident Response)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Cs w:val="false"/>
                <w:iCs w:val="false"/>
                <w:sz w:val="24"/>
                <w:szCs w:val="24"/>
              </w:rPr>
              <w:t xml:space="preserve">NIST SP 800-53 Rev. 5: IR-4, SC-7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Anthony Reyes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/s/ Anthony Reyes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2026-03-05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Security Coordinator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(on file)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(on file)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2026-03-05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2026-03-05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Security Coordinator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Initial issue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wabash-valley-communication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11"/>
    <w:lvlOverride w:ilvl="0">
      <w:startOverride w:val="1"/>
    </w:lvlOverride>
  </w:num>
  <w:num w:numId="3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2026-06-01T15:29:11.455Z</dcterms:created>
  <dcterms:modified xsi:type="dcterms:W3CDTF">2026-06-01T15:29:11.455Z</dcterms:modified>
  <dc:title xmlns:dc="http://purl.org/dc/elements/1.1/">System Isolation Procedure - EXAMPLE - 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