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E7551" w14:textId="057ADE01" w:rsidR="00000000" w:rsidRDefault="006A6E72" w:rsidP="006A6E72">
      <w:pPr>
        <w:jc w:val="right"/>
        <w:rPr>
          <w:rFonts w:ascii="Times New Roman" w:hAnsi="Times New Roman" w:cs="Times New Roman"/>
        </w:rPr>
      </w:pPr>
      <w:r>
        <w:rPr>
          <w:rFonts w:ascii="Times New Roman" w:hAnsi="Times New Roman" w:cs="Times New Roman"/>
        </w:rPr>
        <w:t>James Soto</w:t>
      </w:r>
    </w:p>
    <w:p w14:paraId="7ED35119" w14:textId="17ED4FE5" w:rsidR="006A6E72" w:rsidRDefault="006A6E72" w:rsidP="006A6E72">
      <w:pPr>
        <w:jc w:val="right"/>
        <w:rPr>
          <w:rFonts w:ascii="Times New Roman" w:hAnsi="Times New Roman" w:cs="Times New Roman"/>
        </w:rPr>
      </w:pPr>
      <w:r>
        <w:rPr>
          <w:rFonts w:ascii="Times New Roman" w:hAnsi="Times New Roman" w:cs="Times New Roman"/>
        </w:rPr>
        <w:t>8-8-23</w:t>
      </w:r>
    </w:p>
    <w:p w14:paraId="107808E5" w14:textId="692CBECD" w:rsidR="006A6E72" w:rsidRDefault="006A6E72" w:rsidP="0061579F">
      <w:pPr>
        <w:jc w:val="right"/>
        <w:rPr>
          <w:rFonts w:ascii="Times New Roman" w:hAnsi="Times New Roman" w:cs="Times New Roman"/>
        </w:rPr>
      </w:pPr>
      <w:r>
        <w:rPr>
          <w:rFonts w:ascii="Times New Roman" w:hAnsi="Times New Roman" w:cs="Times New Roman"/>
        </w:rPr>
        <w:t>CS 350 Emerging System Architecture and Technology</w:t>
      </w:r>
    </w:p>
    <w:p w14:paraId="35D72AF2" w14:textId="3171789C" w:rsidR="006A6E72" w:rsidRDefault="006A6E72" w:rsidP="0061579F">
      <w:pPr>
        <w:jc w:val="center"/>
        <w:rPr>
          <w:rFonts w:ascii="Times New Roman" w:hAnsi="Times New Roman" w:cs="Times New Roman"/>
        </w:rPr>
      </w:pPr>
      <w:r>
        <w:rPr>
          <w:rFonts w:ascii="Times New Roman" w:hAnsi="Times New Roman" w:cs="Times New Roman"/>
        </w:rPr>
        <w:t>Project Reflection</w:t>
      </w:r>
    </w:p>
    <w:p w14:paraId="036FB390" w14:textId="3880A30F" w:rsidR="00095551" w:rsidRPr="00095551" w:rsidRDefault="00095551" w:rsidP="002657C9">
      <w:pPr>
        <w:rPr>
          <w:rFonts w:ascii="Times New Roman" w:hAnsi="Times New Roman" w:cs="Times New Roman"/>
          <w:u w:val="single"/>
        </w:rPr>
      </w:pPr>
      <w:r w:rsidRPr="00095551">
        <w:rPr>
          <w:rFonts w:ascii="Times New Roman" w:hAnsi="Times New Roman" w:cs="Times New Roman"/>
          <w:u w:val="single"/>
        </w:rPr>
        <w:t>Intro</w:t>
      </w:r>
    </w:p>
    <w:p w14:paraId="35F2C588" w14:textId="2015E7F0" w:rsidR="002657C9" w:rsidRPr="002657C9" w:rsidRDefault="002657C9" w:rsidP="002657C9">
      <w:pPr>
        <w:rPr>
          <w:rFonts w:ascii="Times New Roman" w:hAnsi="Times New Roman" w:cs="Times New Roman"/>
        </w:rPr>
      </w:pPr>
      <w:r w:rsidRPr="002657C9">
        <w:rPr>
          <w:rFonts w:ascii="Times New Roman" w:hAnsi="Times New Roman" w:cs="Times New Roman"/>
        </w:rPr>
        <w:t xml:space="preserve">A wireless thermostat uses electronic sensors to detect and communicate the temperature of its environment, presenting the data to users. </w:t>
      </w:r>
      <w:r>
        <w:rPr>
          <w:rFonts w:ascii="Times New Roman" w:hAnsi="Times New Roman" w:cs="Times New Roman"/>
        </w:rPr>
        <w:t>We</w:t>
      </w:r>
      <w:r w:rsidRPr="002657C9">
        <w:rPr>
          <w:rFonts w:ascii="Times New Roman" w:hAnsi="Times New Roman" w:cs="Times New Roman"/>
        </w:rPr>
        <w:t xml:space="preserve"> employed the CS 3220 MCU in cr</w:t>
      </w:r>
      <w:r>
        <w:rPr>
          <w:rFonts w:ascii="Times New Roman" w:hAnsi="Times New Roman" w:cs="Times New Roman"/>
        </w:rPr>
        <w:t>eating</w:t>
      </w:r>
      <w:r w:rsidRPr="002657C9">
        <w:rPr>
          <w:rFonts w:ascii="Times New Roman" w:hAnsi="Times New Roman" w:cs="Times New Roman"/>
        </w:rPr>
        <w:t xml:space="preserve"> a smart thermostat</w:t>
      </w:r>
      <w:r>
        <w:rPr>
          <w:rFonts w:ascii="Times New Roman" w:hAnsi="Times New Roman" w:cs="Times New Roman"/>
        </w:rPr>
        <w:t xml:space="preserve"> with Wi-Fi capabilities</w:t>
      </w:r>
      <w:r w:rsidRPr="002657C9">
        <w:rPr>
          <w:rFonts w:ascii="Times New Roman" w:hAnsi="Times New Roman" w:cs="Times New Roman"/>
        </w:rPr>
        <w:t>. This is evident in specific code segments, like the 12C driver, which relays temperature details. Th</w:t>
      </w:r>
      <w:r>
        <w:rPr>
          <w:rFonts w:ascii="Times New Roman" w:hAnsi="Times New Roman" w:cs="Times New Roman"/>
        </w:rPr>
        <w:t>e</w:t>
      </w:r>
      <w:r w:rsidRPr="002657C9">
        <w:rPr>
          <w:rFonts w:ascii="Times New Roman" w:hAnsi="Times New Roman" w:cs="Times New Roman"/>
        </w:rPr>
        <w:t xml:space="preserve"> thermostat, powered by the CS 3220 </w:t>
      </w:r>
      <w:proofErr w:type="spellStart"/>
      <w:r w:rsidRPr="002657C9">
        <w:rPr>
          <w:rFonts w:ascii="Times New Roman" w:hAnsi="Times New Roman" w:cs="Times New Roman"/>
        </w:rPr>
        <w:t>Simplelink</w:t>
      </w:r>
      <w:proofErr w:type="spellEnd"/>
      <w:r w:rsidRPr="002657C9">
        <w:rPr>
          <w:rFonts w:ascii="Times New Roman" w:hAnsi="Times New Roman" w:cs="Times New Roman"/>
        </w:rPr>
        <w:t xml:space="preserve"> Wi-Fi </w:t>
      </w:r>
      <w:r>
        <w:rPr>
          <w:rFonts w:ascii="Times New Roman" w:hAnsi="Times New Roman" w:cs="Times New Roman"/>
        </w:rPr>
        <w:t>microcontroller</w:t>
      </w:r>
      <w:r w:rsidRPr="002657C9">
        <w:rPr>
          <w:rFonts w:ascii="Times New Roman" w:hAnsi="Times New Roman" w:cs="Times New Roman"/>
        </w:rPr>
        <w:t>, is capable of various functions</w:t>
      </w:r>
      <w:r>
        <w:rPr>
          <w:rFonts w:ascii="Times New Roman" w:hAnsi="Times New Roman" w:cs="Times New Roman"/>
        </w:rPr>
        <w:t xml:space="preserve"> and tasks</w:t>
      </w:r>
      <w:r w:rsidRPr="002657C9">
        <w:rPr>
          <w:rFonts w:ascii="Times New Roman" w:hAnsi="Times New Roman" w:cs="Times New Roman"/>
        </w:rPr>
        <w:t>, including detecting temperature, humidity, pressure, ambient light, and air quality</w:t>
      </w:r>
      <w:r>
        <w:rPr>
          <w:rFonts w:ascii="Times New Roman" w:hAnsi="Times New Roman" w:cs="Times New Roman"/>
        </w:rPr>
        <w:t xml:space="preserve">. </w:t>
      </w:r>
      <w:r w:rsidRPr="002657C9">
        <w:rPr>
          <w:rFonts w:ascii="Times New Roman" w:hAnsi="Times New Roman" w:cs="Times New Roman"/>
        </w:rPr>
        <w:t>This allows users to remotely configure and control the thermostat, even connecting to a cloud system through features like geofencing., thanks to its built-in Wi-Fi</w:t>
      </w:r>
      <w:r>
        <w:rPr>
          <w:rFonts w:ascii="Times New Roman" w:hAnsi="Times New Roman" w:cs="Times New Roman"/>
        </w:rPr>
        <w:t>.</w:t>
      </w:r>
    </w:p>
    <w:p w14:paraId="3BA04807" w14:textId="0880CA3E" w:rsidR="006A6E72" w:rsidRPr="00095551" w:rsidRDefault="00095551" w:rsidP="002657C9">
      <w:pPr>
        <w:rPr>
          <w:rFonts w:ascii="Times New Roman" w:hAnsi="Times New Roman" w:cs="Times New Roman"/>
          <w:u w:val="single"/>
        </w:rPr>
      </w:pPr>
      <w:r w:rsidRPr="00095551">
        <w:rPr>
          <w:rFonts w:ascii="Times New Roman" w:hAnsi="Times New Roman" w:cs="Times New Roman"/>
          <w:u w:val="single"/>
        </w:rPr>
        <w:t>Microchip's LCD-Drive Microcontroller</w:t>
      </w:r>
    </w:p>
    <w:p w14:paraId="5DEFBD00" w14:textId="4539DCDF" w:rsidR="00C813A2" w:rsidRDefault="00C813A2" w:rsidP="00C813A2">
      <w:pPr>
        <w:rPr>
          <w:rFonts w:ascii="Times New Roman" w:hAnsi="Times New Roman" w:cs="Times New Roman"/>
        </w:rPr>
      </w:pPr>
      <w:r w:rsidRPr="00C813A2">
        <w:rPr>
          <w:rFonts w:ascii="Times New Roman" w:hAnsi="Times New Roman" w:cs="Times New Roman"/>
        </w:rPr>
        <w:t xml:space="preserve">The Microchip Technology PIC18F87J90 is an 8-bit direct LCD-drive microcontroller with </w:t>
      </w:r>
      <w:proofErr w:type="spellStart"/>
      <w:r w:rsidRPr="00C813A2">
        <w:rPr>
          <w:rFonts w:ascii="Times New Roman" w:hAnsi="Times New Roman" w:cs="Times New Roman"/>
        </w:rPr>
        <w:t>nanoWatt</w:t>
      </w:r>
      <w:proofErr w:type="spellEnd"/>
      <w:r w:rsidRPr="00C813A2">
        <w:rPr>
          <w:rFonts w:ascii="Times New Roman" w:hAnsi="Times New Roman" w:cs="Times New Roman"/>
        </w:rPr>
        <w:t xml:space="preserve"> Technology. It features 64-128 KB Flash program memory, 4 KB RAM, and a wide range of peripherals that include am LCD driver with software-programmable contrast control, Real-time </w:t>
      </w:r>
      <w:proofErr w:type="gramStart"/>
      <w:r w:rsidRPr="00C813A2">
        <w:rPr>
          <w:rFonts w:ascii="Times New Roman" w:hAnsi="Times New Roman" w:cs="Times New Roman"/>
        </w:rPr>
        <w:t>clock</w:t>
      </w:r>
      <w:proofErr w:type="gramEnd"/>
      <w:r w:rsidRPr="00C813A2">
        <w:rPr>
          <w:rFonts w:ascii="Times New Roman" w:hAnsi="Times New Roman" w:cs="Times New Roman"/>
        </w:rPr>
        <w:t xml:space="preserve"> and calendar (RTCC), Charge time measurement unit (CTMU) for capacitive touch sensing, 10-bit analog-to-digital converter (ADC), Multiple serial communication interfaces (SPI, I2C, UART), 16-bit timers, and 8-bit comparators. The PIC18F87J90 is a powerful and versatile microcontroller that can be used to create a wide variety of embedded </w:t>
      </w:r>
      <w:r w:rsidRPr="00C813A2">
        <w:rPr>
          <w:rFonts w:ascii="Times New Roman" w:hAnsi="Times New Roman" w:cs="Times New Roman"/>
        </w:rPr>
        <w:lastRenderedPageBreak/>
        <w:t>systems. It offers a balance of features, performance, and power consumption that makes it ideal for a wide range of applications.</w:t>
      </w:r>
      <w:r>
        <w:rPr>
          <w:rFonts w:ascii="Times New Roman" w:hAnsi="Times New Roman" w:cs="Times New Roman"/>
        </w:rPr>
        <w:t xml:space="preserve"> </w:t>
      </w:r>
      <w:r w:rsidRPr="00C813A2">
        <w:rPr>
          <w:rFonts w:ascii="Times New Roman" w:hAnsi="Times New Roman" w:cs="Times New Roman"/>
        </w:rPr>
        <w:t>The PIC18F87J90 LCD driver can support up to 192 pixels and 48 segments, the RTCC can be used to keep track of time and date, even when the microcontroller is in sleep mode, the CTMU can be used to measure the capacitance of a touch sensor, or to perform precise time measurements, the ADC can be used to measure analog signals, such as temperature or voltage, the serial communication interfaces can be used to communicate with other devices, such as sensors, actuators, or other microcontrollers, the timers can be used to generate periodic events, or to measure the time between events, and the comparators can be used to compare two analog signals, or to compare an analog signal to a digital value.</w:t>
      </w:r>
    </w:p>
    <w:p w14:paraId="19C3E46D" w14:textId="3DA9E148" w:rsidR="00C813A2" w:rsidRPr="00C813A2" w:rsidRDefault="00C813A2" w:rsidP="00C813A2">
      <w:pPr>
        <w:rPr>
          <w:rFonts w:ascii="Times New Roman" w:hAnsi="Times New Roman" w:cs="Times New Roman"/>
          <w:u w:val="single"/>
        </w:rPr>
      </w:pPr>
      <w:r w:rsidRPr="00C813A2">
        <w:rPr>
          <w:rFonts w:ascii="Times New Roman" w:hAnsi="Times New Roman" w:cs="Times New Roman"/>
          <w:u w:val="single"/>
        </w:rPr>
        <w:t>Freescale's 45-nm Communications' Processor</w:t>
      </w:r>
    </w:p>
    <w:p w14:paraId="558FB271" w14:textId="022B6858" w:rsidR="00C813A2" w:rsidRDefault="00C813A2" w:rsidP="00C813A2">
      <w:pPr>
        <w:rPr>
          <w:rFonts w:ascii="Times New Roman" w:hAnsi="Times New Roman" w:cs="Times New Roman"/>
        </w:rPr>
      </w:pPr>
      <w:r w:rsidRPr="00C813A2">
        <w:rPr>
          <w:rFonts w:ascii="Times New Roman" w:hAnsi="Times New Roman" w:cs="Times New Roman"/>
        </w:rPr>
        <w:t xml:space="preserve">The MPC8569E </w:t>
      </w:r>
      <w:proofErr w:type="spellStart"/>
      <w:r w:rsidRPr="00C813A2">
        <w:rPr>
          <w:rFonts w:ascii="Times New Roman" w:hAnsi="Times New Roman" w:cs="Times New Roman"/>
        </w:rPr>
        <w:t>PowerQUICC</w:t>
      </w:r>
      <w:proofErr w:type="spellEnd"/>
      <w:r w:rsidRPr="00C813A2">
        <w:rPr>
          <w:rFonts w:ascii="Times New Roman" w:hAnsi="Times New Roman" w:cs="Times New Roman"/>
        </w:rPr>
        <w:t xml:space="preserve"> III is a high-performance, low-power communications processor from Freescale Semiconductor. It is based on the Power Architecture e500 core and is capable of scaling up to 1.33 GHz. The MPC8569E integrates a number of features that make it ideal for broadband access equipment. It features a four 32-bit RISC cores, Serial </w:t>
      </w:r>
      <w:proofErr w:type="spellStart"/>
      <w:r w:rsidRPr="00C813A2">
        <w:rPr>
          <w:rFonts w:ascii="Times New Roman" w:hAnsi="Times New Roman" w:cs="Times New Roman"/>
        </w:rPr>
        <w:t>RapidIO</w:t>
      </w:r>
      <w:proofErr w:type="spellEnd"/>
      <w:r w:rsidRPr="00C813A2">
        <w:rPr>
          <w:rFonts w:ascii="Times New Roman" w:hAnsi="Times New Roman" w:cs="Times New Roman"/>
        </w:rPr>
        <w:t xml:space="preserve"> and PCI Express high-speed interconnect interfaces, Integrated DDR memory controller with full ECC support, and Integrated security engine supporting DES, 3DES, MD-5, SHA-1/2, AES, RSA, RNG, Kasumi F8/F9, SNOW, and ARC-4. The MPC8569E also supports a flexible 36-bit physical address map and can be made part of a larger system address space through the mapping of translation windows. This makes it ideal for applications where a single processor needs to be able to access multiple devices and memory areas. The MPC8569E is a well-rounded communications processor that offers a good balance of performance, features, and price. It is a </w:t>
      </w:r>
      <w:r w:rsidRPr="00C813A2">
        <w:rPr>
          <w:rFonts w:ascii="Times New Roman" w:hAnsi="Times New Roman" w:cs="Times New Roman"/>
        </w:rPr>
        <w:lastRenderedPageBreak/>
        <w:t>good choice for a wide range of applications where a high-performance, low-power processor is required.</w:t>
      </w:r>
    </w:p>
    <w:p w14:paraId="73BF3D0E" w14:textId="2A0F0637" w:rsidR="00C813A2" w:rsidRDefault="00460AB0" w:rsidP="00C813A2">
      <w:pPr>
        <w:rPr>
          <w:rFonts w:ascii="Times New Roman" w:hAnsi="Times New Roman" w:cs="Times New Roman"/>
          <w:u w:val="single"/>
        </w:rPr>
      </w:pPr>
      <w:r w:rsidRPr="00460AB0">
        <w:rPr>
          <w:rFonts w:ascii="Times New Roman" w:hAnsi="Times New Roman" w:cs="Times New Roman"/>
          <w:u w:val="single"/>
        </w:rPr>
        <w:t>TI's Real-Time Microcontroller</w:t>
      </w:r>
    </w:p>
    <w:p w14:paraId="24CF23D6" w14:textId="492FAE2D" w:rsidR="00460AB0" w:rsidRPr="000E7921" w:rsidRDefault="000E7921" w:rsidP="000E7921">
      <w:pPr>
        <w:rPr>
          <w:rFonts w:ascii="Times New Roman" w:hAnsi="Times New Roman" w:cs="Times New Roman"/>
        </w:rPr>
      </w:pPr>
      <w:r w:rsidRPr="000E7921">
        <w:rPr>
          <w:rFonts w:ascii="Times New Roman" w:hAnsi="Times New Roman" w:cs="Times New Roman"/>
        </w:rPr>
        <w:t xml:space="preserve">The Texas Instruments 32-bit TMS320F2802x/F2803x are a family of microcontrollers that are optimized for real-time control applications. They feature a 32-bit C28x core, a Control Law Accelerator (CLA), and a variety of peripherals that are designed for motor control, power electronics, and other demanding applications. The key features are a 32-bit C28x core with a clock speed of up to 60 MHz, Control Law Accelerator (CLA) for high-speed mathematical operations, 128 KB to 512 KB of flash memory, 32 KB to 64 KB of RAM, </w:t>
      </w:r>
      <w:proofErr w:type="gramStart"/>
      <w:r w:rsidRPr="000E7921">
        <w:rPr>
          <w:rFonts w:ascii="Times New Roman" w:hAnsi="Times New Roman" w:cs="Times New Roman"/>
        </w:rPr>
        <w:t>Up</w:t>
      </w:r>
      <w:proofErr w:type="gramEnd"/>
      <w:r w:rsidRPr="000E7921">
        <w:rPr>
          <w:rFonts w:ascii="Times New Roman" w:hAnsi="Times New Roman" w:cs="Times New Roman"/>
        </w:rPr>
        <w:t xml:space="preserve"> to 120 I/O pins, Integrated motor control peripherals, including PWM generators, ADCs, and DACs, and Integrated power electronics peripherals.</w:t>
      </w:r>
    </w:p>
    <w:p w14:paraId="425178DB" w14:textId="77777777" w:rsidR="00C813A2" w:rsidRDefault="00C813A2" w:rsidP="00C813A2">
      <w:pPr>
        <w:rPr>
          <w:rFonts w:ascii="Times New Roman" w:hAnsi="Times New Roman" w:cs="Times New Roman"/>
        </w:rPr>
      </w:pPr>
    </w:p>
    <w:p w14:paraId="790B39D9" w14:textId="427A4792" w:rsidR="00C813A2" w:rsidRPr="000E7921" w:rsidRDefault="00C813A2" w:rsidP="00C813A2">
      <w:pPr>
        <w:rPr>
          <w:rFonts w:ascii="Times New Roman" w:hAnsi="Times New Roman" w:cs="Times New Roman"/>
          <w:u w:val="single"/>
        </w:rPr>
      </w:pPr>
      <w:r w:rsidRPr="000E7921">
        <w:rPr>
          <w:rFonts w:ascii="Times New Roman" w:hAnsi="Times New Roman" w:cs="Times New Roman"/>
          <w:u w:val="single"/>
        </w:rPr>
        <w:t>Sources</w:t>
      </w:r>
    </w:p>
    <w:p w14:paraId="69C09F4F" w14:textId="3612A926" w:rsidR="00460AB0" w:rsidRDefault="00460AB0" w:rsidP="00460AB0">
      <w:pPr>
        <w:pStyle w:val="NormalWeb"/>
        <w:ind w:left="567" w:hanging="567"/>
        <w:rPr>
          <w:color w:val="000000"/>
        </w:rPr>
      </w:pPr>
      <w:r>
        <w:rPr>
          <w:i/>
          <w:iCs/>
          <w:color w:val="000000"/>
        </w:rPr>
        <w:t>POWERQUICC® III processor with DDR2/3</w:t>
      </w:r>
      <w:r>
        <w:rPr>
          <w:color w:val="000000"/>
        </w:rPr>
        <w:t xml:space="preserve">. NXP Semiconductors. (n.d.-b). </w:t>
      </w:r>
      <w:hyperlink r:id="rId4" w:history="1">
        <w:r w:rsidRPr="00D916E2">
          <w:rPr>
            <w:rStyle w:val="Hyperlink"/>
          </w:rPr>
          <w:t>https://www.nxp.com/products/processors-and-microcontrollers/legacy-mpu-mcus/powerquicc-processors/powerquicc-iii-mpc85xx/powerquicc-iii-processor-with-ddr2-3:MPC8569E</w:t>
        </w:r>
      </w:hyperlink>
    </w:p>
    <w:p w14:paraId="1AF4A8B7" w14:textId="2B11ED12" w:rsidR="00460AB0" w:rsidRDefault="00460AB0" w:rsidP="00460AB0">
      <w:pPr>
        <w:pStyle w:val="NormalWeb"/>
        <w:ind w:left="567" w:hanging="567"/>
        <w:rPr>
          <w:color w:val="000000"/>
        </w:rPr>
      </w:pPr>
      <w:r>
        <w:rPr>
          <w:rStyle w:val="apple-converted-space"/>
          <w:color w:val="000000"/>
        </w:rPr>
        <w:t> </w:t>
      </w:r>
    </w:p>
    <w:p w14:paraId="0980339D" w14:textId="1CF3ACB7" w:rsidR="00460AB0" w:rsidRDefault="00460AB0" w:rsidP="00460AB0">
      <w:pPr>
        <w:pStyle w:val="NormalWeb"/>
        <w:ind w:left="567" w:hanging="567"/>
        <w:rPr>
          <w:color w:val="000000"/>
        </w:rPr>
      </w:pPr>
      <w:r>
        <w:rPr>
          <w:color w:val="000000"/>
        </w:rPr>
        <w:t xml:space="preserve">Analog | Embedded Processing | Semiconductor Company | ti.com. (n.d.). </w:t>
      </w:r>
      <w:hyperlink r:id="rId5" w:history="1">
        <w:r w:rsidRPr="00D916E2">
          <w:rPr>
            <w:rStyle w:val="Hyperlink"/>
          </w:rPr>
          <w:t>https://www.ti.com/lit/ug/swru465/swru465.pdf</w:t>
        </w:r>
      </w:hyperlink>
    </w:p>
    <w:p w14:paraId="26F6F670" w14:textId="2822A358" w:rsidR="0061579F" w:rsidRDefault="0061579F" w:rsidP="0061579F">
      <w:pPr>
        <w:pStyle w:val="NormalWeb"/>
        <w:ind w:left="567" w:hanging="567"/>
        <w:rPr>
          <w:color w:val="000000"/>
        </w:rPr>
      </w:pPr>
      <w:proofErr w:type="spellStart"/>
      <w:r>
        <w:rPr>
          <w:color w:val="000000"/>
        </w:rPr>
        <w:t>SimpleLink</w:t>
      </w:r>
      <w:proofErr w:type="spellEnd"/>
      <w:r>
        <w:rPr>
          <w:color w:val="000000"/>
        </w:rPr>
        <w:t xml:space="preserve"> MCU SDK user’s guide. (n.d.). </w:t>
      </w:r>
      <w:hyperlink r:id="rId6" w:history="1">
        <w:r w:rsidRPr="00D916E2">
          <w:rPr>
            <w:rStyle w:val="Hyperlink"/>
          </w:rPr>
          <w:t>https://software-dl.ti.com/simplelink/esd/simplelink_msp432_sdk/1.40.01.00/docs/simplelink_mcu_sdk/Users_Guide.html</w:t>
        </w:r>
      </w:hyperlink>
    </w:p>
    <w:p w14:paraId="61DD7B31" w14:textId="0E4613C7" w:rsidR="00095551" w:rsidRPr="0061579F" w:rsidRDefault="00095551" w:rsidP="0061579F">
      <w:pPr>
        <w:pStyle w:val="NormalWeb"/>
        <w:ind w:left="567" w:hanging="567"/>
        <w:rPr>
          <w:color w:val="000000"/>
        </w:rPr>
      </w:pPr>
    </w:p>
    <w:sectPr w:rsidR="00095551" w:rsidRPr="00615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72"/>
    <w:rsid w:val="00095551"/>
    <w:rsid w:val="000E7921"/>
    <w:rsid w:val="002657C9"/>
    <w:rsid w:val="0040107A"/>
    <w:rsid w:val="00460AB0"/>
    <w:rsid w:val="0061579F"/>
    <w:rsid w:val="006A6E72"/>
    <w:rsid w:val="00C813A2"/>
    <w:rsid w:val="00D9357E"/>
    <w:rsid w:val="00E8375F"/>
    <w:rsid w:val="00F07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B095"/>
  <w15:chartTrackingRefBased/>
  <w15:docId w15:val="{DC5AD76F-9C89-BF48-AFA6-A783081D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3A2"/>
    <w:rPr>
      <w:color w:val="0563C1" w:themeColor="hyperlink"/>
      <w:u w:val="single"/>
    </w:rPr>
  </w:style>
  <w:style w:type="character" w:styleId="UnresolvedMention">
    <w:name w:val="Unresolved Mention"/>
    <w:basedOn w:val="DefaultParagraphFont"/>
    <w:uiPriority w:val="99"/>
    <w:semiHidden/>
    <w:unhideWhenUsed/>
    <w:rsid w:val="00C813A2"/>
    <w:rPr>
      <w:color w:val="605E5C"/>
      <w:shd w:val="clear" w:color="auto" w:fill="E1DFDD"/>
    </w:rPr>
  </w:style>
  <w:style w:type="paragraph" w:styleId="NormalWeb">
    <w:name w:val="Normal (Web)"/>
    <w:basedOn w:val="Normal"/>
    <w:uiPriority w:val="99"/>
    <w:unhideWhenUsed/>
    <w:rsid w:val="00460AB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60AB0"/>
  </w:style>
  <w:style w:type="character" w:styleId="FollowedHyperlink">
    <w:name w:val="FollowedHyperlink"/>
    <w:basedOn w:val="DefaultParagraphFont"/>
    <w:uiPriority w:val="99"/>
    <w:semiHidden/>
    <w:unhideWhenUsed/>
    <w:rsid w:val="00460A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596667822">
      <w:bodyDiv w:val="1"/>
      <w:marLeft w:val="0"/>
      <w:marRight w:val="0"/>
      <w:marTop w:val="0"/>
      <w:marBottom w:val="0"/>
      <w:divBdr>
        <w:top w:val="none" w:sz="0" w:space="0" w:color="auto"/>
        <w:left w:val="none" w:sz="0" w:space="0" w:color="auto"/>
        <w:bottom w:val="none" w:sz="0" w:space="0" w:color="auto"/>
        <w:right w:val="none" w:sz="0" w:space="0" w:color="auto"/>
      </w:divBdr>
    </w:div>
    <w:div w:id="1721321814">
      <w:bodyDiv w:val="1"/>
      <w:marLeft w:val="0"/>
      <w:marRight w:val="0"/>
      <w:marTop w:val="0"/>
      <w:marBottom w:val="0"/>
      <w:divBdr>
        <w:top w:val="none" w:sz="0" w:space="0" w:color="auto"/>
        <w:left w:val="none" w:sz="0" w:space="0" w:color="auto"/>
        <w:bottom w:val="none" w:sz="0" w:space="0" w:color="auto"/>
        <w:right w:val="none" w:sz="0" w:space="0" w:color="auto"/>
      </w:divBdr>
    </w:div>
    <w:div w:id="191446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oftware-dl.ti.com/simplelink/esd/simplelink_msp432_sdk/1.40.01.00/docs/simplelink_mcu_sdk/Users_Guide.html" TargetMode="External"/><Relationship Id="rId5" Type="http://schemas.openxmlformats.org/officeDocument/2006/relationships/hyperlink" Target="https://www.ti.com/lit/ug/swru465/swru465.pdf" TargetMode="External"/><Relationship Id="rId4" Type="http://schemas.openxmlformats.org/officeDocument/2006/relationships/hyperlink" Target="https://www.nxp.com/products/processors-and-microcontrollers/legacy-mpu-mcus/powerquicc-processors/powerquicc-iii-mpc85xx/powerquicc-iii-processor-with-ddr2-3:MPC856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Janies</dc:creator>
  <cp:keywords/>
  <dc:description/>
  <cp:lastModifiedBy>Soto, Janies</cp:lastModifiedBy>
  <cp:revision>3</cp:revision>
  <dcterms:created xsi:type="dcterms:W3CDTF">2023-08-08T15:07:00Z</dcterms:created>
  <dcterms:modified xsi:type="dcterms:W3CDTF">2023-08-08T16:17:00Z</dcterms:modified>
</cp:coreProperties>
</file>