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66" w:rsidRPr="0094717D" w:rsidRDefault="0094717D">
      <w:pPr>
        <w:rPr>
          <w:b/>
          <w:u w:val="single"/>
        </w:rPr>
      </w:pPr>
      <w:r w:rsidRPr="0094717D">
        <w:rPr>
          <w:b/>
          <w:u w:val="single"/>
        </w:rPr>
        <w:t xml:space="preserve">Page Extractor Guidelines </w:t>
      </w:r>
    </w:p>
    <w:p w:rsidR="0094717D" w:rsidRDefault="0094717D" w:rsidP="0094717D">
      <w:pPr>
        <w:pStyle w:val="ListParagraph"/>
        <w:numPr>
          <w:ilvl w:val="0"/>
          <w:numId w:val="1"/>
        </w:numPr>
      </w:pPr>
      <w:r>
        <w:t xml:space="preserve">After download extract the zip at your desired place </w:t>
      </w:r>
    </w:p>
    <w:p w:rsidR="0094717D" w:rsidRDefault="0094717D" w:rsidP="0094717D">
      <w:pPr>
        <w:pStyle w:val="ListParagraph"/>
        <w:numPr>
          <w:ilvl w:val="0"/>
          <w:numId w:val="1"/>
        </w:numPr>
      </w:pPr>
      <w:r>
        <w:t>Create a txt file which will be comma separated sampled attached in above extracted zip</w:t>
      </w:r>
    </w:p>
    <w:p w:rsidR="0094717D" w:rsidRDefault="0094717D" w:rsidP="0094717D">
      <w:pPr>
        <w:pStyle w:val="ListParagraph"/>
        <w:numPr>
          <w:ilvl w:val="0"/>
          <w:numId w:val="1"/>
        </w:numPr>
      </w:pPr>
      <w:r>
        <w:t xml:space="preserve">Which will take first entry your drive location where you want to generate the web page? </w:t>
      </w:r>
    </w:p>
    <w:p w:rsidR="0094717D" w:rsidRDefault="0094717D" w:rsidP="0094717D">
      <w:pPr>
        <w:pStyle w:val="ListParagraph"/>
        <w:numPr>
          <w:ilvl w:val="0"/>
          <w:numId w:val="1"/>
        </w:numPr>
      </w:pPr>
      <w:r>
        <w:t xml:space="preserve">Use generated page as default page of your web browser for easy access grid view of your important links </w:t>
      </w:r>
    </w:p>
    <w:p w:rsidR="0094717D" w:rsidRDefault="0094717D" w:rsidP="0094717D">
      <w:pPr>
        <w:pStyle w:val="ListParagraph"/>
      </w:pPr>
    </w:p>
    <w:p w:rsidR="0094717D" w:rsidRDefault="0094717D" w:rsidP="0094717D">
      <w:pPr>
        <w:rPr>
          <w:b/>
          <w:u w:val="single"/>
        </w:rPr>
      </w:pPr>
      <w:r w:rsidRPr="0094717D">
        <w:rPr>
          <w:b/>
          <w:u w:val="single"/>
        </w:rPr>
        <w:t xml:space="preserve">Guidelines for Default page setting Google Chrome </w:t>
      </w:r>
    </w:p>
    <w:p w:rsidR="0094717D" w:rsidRPr="0094717D" w:rsidRDefault="0094717D" w:rsidP="0094717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30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94717D">
        <w:rPr>
          <w:rFonts w:ascii="Helvetica" w:eastAsia="Times New Roman" w:hAnsi="Helvetica" w:cs="Helvetica"/>
          <w:color w:val="212121"/>
          <w:sz w:val="20"/>
          <w:szCs w:val="20"/>
        </w:rPr>
        <w:t>On your computer, open Chrome.</w:t>
      </w:r>
    </w:p>
    <w:p w:rsidR="0094717D" w:rsidRPr="0094717D" w:rsidRDefault="0094717D" w:rsidP="0094717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30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94717D">
        <w:rPr>
          <w:rFonts w:ascii="Helvetica" w:eastAsia="Times New Roman" w:hAnsi="Helvetica" w:cs="Helvetica"/>
          <w:color w:val="212121"/>
          <w:sz w:val="20"/>
          <w:szCs w:val="20"/>
        </w:rPr>
        <w:t>At the top right, click More </w:t>
      </w:r>
      <w:r>
        <w:rPr>
          <w:rFonts w:ascii="Helvetica" w:eastAsia="Times New Roman" w:hAnsi="Helvetica" w:cs="Helvetica"/>
          <w:noProof/>
          <w:color w:val="212121"/>
          <w:sz w:val="20"/>
          <w:szCs w:val="20"/>
        </w:rPr>
        <mc:AlternateContent>
          <mc:Choice Requires="wps">
            <w:drawing>
              <wp:inline distT="0" distB="0" distL="0" distR="0">
                <wp:extent cx="171450" cy="171450"/>
                <wp:effectExtent l="0" t="0" r="0" b="0"/>
                <wp:docPr id="2" name="Rectangle 2" descr="M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More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kdugIAAMQFAAAOAAAAZHJzL2Uyb0RvYy54bWysVNtu2zAMfR+wfxD07voy5WKjTtHG8TCg&#10;3Yp1+wBFlmNhtuRJStxu2L+PkpM0aV+GbX4wJFI6JA+PeHn12LVox7URSuY4vogw4pKpSshNjr9+&#10;KYM5RsZSWdFWSZ7jJ27w1eLtm8uhz3iiGtVWXCMAkSYb+hw31vZZGBrW8I6aC9VzCc5a6Y5a2OpN&#10;WGk6AHrXhkkUTcNB6arXinFjwFqMTrzw+HXNmf1U14Zb1OYYcrP+r/1/7f7h4pJmG037RrB9GvQv&#10;suiokBD0CFVQS9FWi1dQnWBaGVXbC6a6UNW1YNzXANXE0YtqHhrac18LkGP6I03m/8Gyj7t7jUSV&#10;4wQjSTto0WcgjcpNyxGYKm4Y0HWnNHdcDb3J4MpDf69dtaa/VeybQVItG7jCr00Pl0EHgHUwaa2G&#10;htMKko4dRHiG4TYG0NB6uFMVRKdbqzyTj7XuXAzgCD36hj0dG8YfLWJgjGcxmUBbGbj2axeBZofL&#10;vTb2PVcdcosca8jOg9PdrbHj0cMRF0uqUrQt2GnWyjMDYI4WCA1Xnc8l4Vv8M43S1Xw1JwFJpquA&#10;REURXJdLEkzLeDYp3hXLZRH/cnFjkjWiqrh0YQ5yi8mftXMv/FEoR8EZ1YrKwbmUjN6sl61GOwpy&#10;L/3nKQfP87HwPA3PF9TyoqQ4IdFNkgbldD4LSEkmQTqL5kEUpzfpNCIpKcrzkm6F5P9eEhpynE6S&#10;ie/SSdIvaov897o2mnXCwkBpRZfj+fEQzZwCV7LyrbVUtOP6hAqX/jMV0O5Do71enURH9a9V9QRy&#10;1QrkBMqD0QeLRukfGA0wRnJsvm8pPBbUfpAg+TQmxM0dvyGTWQIbfepZn3qoZACVY4vRuFzacVZt&#10;ey02DUSKPTFSXcMzqYWXsHtCY1b7xwWjwleyH2tuFp3u/ann4bv4DQAA//8DAFBLAwQUAAYACAAA&#10;ACEAiR6MPtgAAAADAQAADwAAAGRycy9kb3ducmV2LnhtbEyPQUvDQBCF74L/YRnBi9iNPaik2RQp&#10;iEWEYqo9T7PTJJidTbPbJP57Rz3oZYbHG958L1tOrlUD9aHxbOBmloAiLr1tuDLwtn28vgcVIrLF&#10;1jMZ+KQAy/z8LMPU+pFfaShipSSEQ4oG6hi7VOtQ1uQwzHxHLN7B9w6jyL7StsdRwl2r50lyqx02&#10;LB9q7GhVU/lRnJyBsdwMu+3Lk95c7daej+vjqnh/NubyYnpYgIo0xb9j+MYXdMiFae9PbINqDUiR&#10;+DPFm9+J2v9unWf6P3v+BQAA//8DAFBLAQItABQABgAIAAAAIQC2gziS/gAAAOEBAAATAAAAAAAA&#10;AAAAAAAAAAAAAABbQ29udGVudF9UeXBlc10ueG1sUEsBAi0AFAAGAAgAAAAhADj9If/WAAAAlAEA&#10;AAsAAAAAAAAAAAAAAAAALwEAAF9yZWxzLy5yZWxzUEsBAi0AFAAGAAgAAAAhAHAkGR26AgAAxAUA&#10;AA4AAAAAAAAAAAAAAAAALgIAAGRycy9lMm9Eb2MueG1sUEsBAi0AFAAGAAgAAAAhAIkejD7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94717D">
        <w:rPr>
          <w:rFonts w:ascii="Helvetica" w:eastAsia="Times New Roman" w:hAnsi="Helvetica" w:cs="Helvetica"/>
          <w:color w:val="212121"/>
          <w:sz w:val="20"/>
          <w:szCs w:val="20"/>
        </w:rPr>
        <w:t> </w:t>
      </w:r>
      <w:r>
        <w:rPr>
          <w:rFonts w:ascii="Helvetica" w:eastAsia="Times New Roman" w:hAnsi="Helvetica" w:cs="Helvetica"/>
          <w:noProof/>
          <w:color w:val="212121"/>
          <w:sz w:val="20"/>
          <w:szCs w:val="20"/>
        </w:rPr>
        <w:drawing>
          <wp:inline distT="0" distB="0" distL="0" distR="0">
            <wp:extent cx="123825" cy="171450"/>
            <wp:effectExtent l="0" t="0" r="9525" b="0"/>
            <wp:docPr id="1" name="Picture 1" descr="and t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 th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17D">
        <w:rPr>
          <w:rFonts w:ascii="Helvetica" w:eastAsia="Times New Roman" w:hAnsi="Helvetica" w:cs="Helvetica"/>
          <w:color w:val="212121"/>
          <w:sz w:val="20"/>
          <w:szCs w:val="20"/>
        </w:rPr>
        <w:t> </w:t>
      </w:r>
      <w:r w:rsidRPr="0094717D">
        <w:rPr>
          <w:rFonts w:ascii="Helvetica" w:eastAsia="Times New Roman" w:hAnsi="Helvetica" w:cs="Helvetica"/>
          <w:b/>
          <w:bCs/>
          <w:color w:val="212121"/>
          <w:sz w:val="20"/>
          <w:szCs w:val="20"/>
        </w:rPr>
        <w:t>Settings</w:t>
      </w:r>
      <w:r w:rsidRPr="0094717D">
        <w:rPr>
          <w:rFonts w:ascii="Helvetica" w:eastAsia="Times New Roman" w:hAnsi="Helvetica" w:cs="Helvetica"/>
          <w:color w:val="212121"/>
          <w:sz w:val="20"/>
          <w:szCs w:val="20"/>
        </w:rPr>
        <w:t>.</w:t>
      </w:r>
    </w:p>
    <w:p w:rsidR="0094717D" w:rsidRPr="0094717D" w:rsidRDefault="0094717D" w:rsidP="0094717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30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94717D">
        <w:rPr>
          <w:rFonts w:ascii="Helvetica" w:eastAsia="Times New Roman" w:hAnsi="Helvetica" w:cs="Helvetica"/>
          <w:color w:val="212121"/>
          <w:sz w:val="20"/>
          <w:szCs w:val="20"/>
        </w:rPr>
        <w:t>Under "Appearance," turn on </w:t>
      </w:r>
      <w:r w:rsidRPr="0094717D">
        <w:rPr>
          <w:rFonts w:ascii="Helvetica" w:eastAsia="Times New Roman" w:hAnsi="Helvetica" w:cs="Helvetica"/>
          <w:b/>
          <w:bCs/>
          <w:color w:val="212121"/>
          <w:sz w:val="20"/>
          <w:szCs w:val="20"/>
        </w:rPr>
        <w:t>Show Home button</w:t>
      </w:r>
      <w:r w:rsidRPr="0094717D">
        <w:rPr>
          <w:rFonts w:ascii="Helvetica" w:eastAsia="Times New Roman" w:hAnsi="Helvetica" w:cs="Helvetica"/>
          <w:color w:val="212121"/>
          <w:sz w:val="20"/>
          <w:szCs w:val="20"/>
        </w:rPr>
        <w:t>.</w:t>
      </w:r>
    </w:p>
    <w:p w:rsidR="0094717D" w:rsidRPr="0094717D" w:rsidRDefault="0094717D" w:rsidP="0094717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30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94717D">
        <w:rPr>
          <w:rFonts w:ascii="Helvetica" w:eastAsia="Times New Roman" w:hAnsi="Helvetica" w:cs="Helvetica"/>
          <w:color w:val="212121"/>
          <w:sz w:val="20"/>
          <w:szCs w:val="20"/>
        </w:rPr>
        <w:t>Below "Show Home button," choose to use the New Tab page or a custom page</w:t>
      </w:r>
      <w:bookmarkStart w:id="0" w:name="_GoBack"/>
      <w:bookmarkEnd w:id="0"/>
    </w:p>
    <w:p w:rsidR="0094717D" w:rsidRPr="0094717D" w:rsidRDefault="0094717D" w:rsidP="0094717D"/>
    <w:p w:rsidR="0094717D" w:rsidRPr="0094717D" w:rsidRDefault="0094717D" w:rsidP="0094717D">
      <w:pPr>
        <w:rPr>
          <w:b/>
          <w:u w:val="single"/>
        </w:rPr>
      </w:pPr>
    </w:p>
    <w:p w:rsidR="0094717D" w:rsidRDefault="0094717D"/>
    <w:p w:rsidR="0094717D" w:rsidRDefault="0094717D"/>
    <w:sectPr w:rsidR="0094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548F"/>
    <w:multiLevelType w:val="multilevel"/>
    <w:tmpl w:val="696A941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1">
    <w:nsid w:val="482A325C"/>
    <w:multiLevelType w:val="hybridMultilevel"/>
    <w:tmpl w:val="1C24E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D"/>
    <w:rsid w:val="00884066"/>
    <w:rsid w:val="009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7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7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vinay</cp:lastModifiedBy>
  <cp:revision>1</cp:revision>
  <dcterms:created xsi:type="dcterms:W3CDTF">2017-12-09T13:42:00Z</dcterms:created>
  <dcterms:modified xsi:type="dcterms:W3CDTF">2017-12-09T14:01:00Z</dcterms:modified>
</cp:coreProperties>
</file>