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20C" w:rsidRDefault="0017420C" w:rsidP="0017420C"/>
    <w:p w:rsidR="0017420C" w:rsidRPr="00803BF4" w:rsidRDefault="0017420C" w:rsidP="0017420C">
      <w:pPr>
        <w:widowControl/>
        <w:spacing w:before="100" w:beforeAutospacing="1" w:after="100" w:afterAutospacing="1"/>
        <w:jc w:val="left"/>
        <w:rPr>
          <w:rFonts w:ascii="宋体" w:eastAsia="宋体" w:hAnsi="宋体" w:cs="宋体"/>
          <w:kern w:val="0"/>
          <w:sz w:val="24"/>
          <w:szCs w:val="24"/>
        </w:rPr>
      </w:pPr>
      <w:r w:rsidRPr="00803BF4">
        <w:rPr>
          <w:rFonts w:ascii="宋体" w:eastAsia="宋体" w:hAnsi="宋体" w:cs="宋体"/>
          <w:kern w:val="0"/>
          <w:sz w:val="24"/>
          <w:szCs w:val="24"/>
        </w:rPr>
        <w:t>信息架构是一个广义的概念，在国外信息架构常等同于数据架构。SOA企业架构的信息（数据）架构使用服务元数据进行信息组合管理、信息分类、 Schema开发、记录和内容。SOA企业架构的信息（数据）架构包括数据战略、数据定义、数据分布和数据管理4部分，如图4-3所示。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33"/>
      </w:tblGrid>
      <w:tr w:rsidR="0017420C" w:rsidRPr="00803BF4"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7420C" w:rsidRPr="00803BF4" w:rsidRDefault="0017420C" w:rsidP="004A17C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6C24CA5E" wp14:editId="5A745CB3">
                  <wp:extent cx="4275455" cy="3715385"/>
                  <wp:effectExtent l="0" t="0" r="0" b="0"/>
                  <wp:docPr id="2" name="图片 2" descr="http://images.51cto.com/files/uploadimg/20091228/220634424.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51cto.com/files/uploadimg/20091228/220634424.jpg">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5455" cy="3715385"/>
                          </a:xfrm>
                          <a:prstGeom prst="rect">
                            <a:avLst/>
                          </a:prstGeom>
                          <a:noFill/>
                          <a:ln>
                            <a:noFill/>
                          </a:ln>
                        </pic:spPr>
                      </pic:pic>
                    </a:graphicData>
                  </a:graphic>
                </wp:inline>
              </w:drawing>
            </w:r>
            <w:r w:rsidRPr="00803BF4">
              <w:rPr>
                <w:rFonts w:ascii="宋体" w:eastAsia="宋体" w:hAnsi="宋体" w:cs="宋体"/>
                <w:kern w:val="0"/>
                <w:sz w:val="24"/>
                <w:szCs w:val="24"/>
              </w:rPr>
              <w:t> </w:t>
            </w:r>
          </w:p>
        </w:tc>
      </w:tr>
      <w:tr w:rsidR="0017420C" w:rsidRPr="00803BF4"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17420C" w:rsidRPr="00803BF4" w:rsidRDefault="0017420C" w:rsidP="004A17C5">
            <w:pPr>
              <w:widowControl/>
              <w:jc w:val="center"/>
              <w:rPr>
                <w:rFonts w:ascii="宋体" w:eastAsia="宋体" w:hAnsi="宋体" w:cs="宋体"/>
                <w:kern w:val="0"/>
                <w:sz w:val="24"/>
                <w:szCs w:val="24"/>
              </w:rPr>
            </w:pPr>
            <w:r w:rsidRPr="00803BF4">
              <w:rPr>
                <w:rFonts w:ascii="宋体" w:eastAsia="宋体" w:hAnsi="宋体" w:cs="宋体"/>
                <w:kern w:val="0"/>
                <w:sz w:val="24"/>
                <w:szCs w:val="24"/>
              </w:rPr>
              <w:t>（点击查看大图）图4-3  SOA企业信息架构模型</w:t>
            </w:r>
          </w:p>
        </w:tc>
      </w:tr>
    </w:tbl>
    <w:p w:rsidR="0017420C" w:rsidRPr="00803BF4" w:rsidRDefault="0017420C" w:rsidP="0017420C">
      <w:pPr>
        <w:widowControl/>
        <w:spacing w:before="100" w:beforeAutospacing="1" w:after="100" w:afterAutospacing="1"/>
        <w:jc w:val="left"/>
        <w:rPr>
          <w:rFonts w:ascii="宋体" w:eastAsia="宋体" w:hAnsi="宋体" w:cs="宋体"/>
          <w:kern w:val="0"/>
          <w:sz w:val="24"/>
          <w:szCs w:val="24"/>
        </w:rPr>
      </w:pPr>
      <w:r w:rsidRPr="00803BF4">
        <w:rPr>
          <w:rFonts w:ascii="宋体" w:eastAsia="宋体" w:hAnsi="宋体" w:cs="宋体"/>
          <w:kern w:val="0"/>
          <w:sz w:val="24"/>
          <w:szCs w:val="24"/>
        </w:rPr>
        <w:t>（1）数据战略。围绕业务流程改进和企业应用集成制定业务目标和标准。</w:t>
      </w:r>
    </w:p>
    <w:p w:rsidR="0017420C" w:rsidRPr="00803BF4" w:rsidRDefault="0017420C" w:rsidP="0017420C">
      <w:pPr>
        <w:widowControl/>
        <w:spacing w:before="100" w:beforeAutospacing="1" w:after="100" w:afterAutospacing="1"/>
        <w:jc w:val="left"/>
        <w:rPr>
          <w:rFonts w:ascii="宋体" w:eastAsia="宋体" w:hAnsi="宋体" w:cs="宋体"/>
          <w:kern w:val="0"/>
          <w:sz w:val="24"/>
          <w:szCs w:val="24"/>
        </w:rPr>
      </w:pPr>
      <w:r w:rsidRPr="00803BF4">
        <w:rPr>
          <w:rFonts w:ascii="宋体" w:eastAsia="宋体" w:hAnsi="宋体" w:cs="宋体"/>
          <w:kern w:val="0"/>
          <w:sz w:val="24"/>
          <w:szCs w:val="24"/>
        </w:rPr>
        <w:t>（2）数据定义。定义良好的、有业务意义属性的数据模型，明确数据引用关系。数据模型定义包括客户、员工、产品、资源、财务、组织和合作伙伴等数据 模型的定义。数据定义尤其是概念模型与逻辑模型的定义，对跨系统、并在所有系统中都要保持一致的</w:t>
      </w:r>
      <w:proofErr w:type="gramStart"/>
      <w:r w:rsidRPr="00803BF4">
        <w:rPr>
          <w:rFonts w:ascii="宋体" w:eastAsia="宋体" w:hAnsi="宋体" w:cs="宋体"/>
          <w:kern w:val="0"/>
          <w:sz w:val="24"/>
          <w:szCs w:val="24"/>
        </w:rPr>
        <w:t>主数据</w:t>
      </w:r>
      <w:proofErr w:type="gramEnd"/>
      <w:r w:rsidRPr="00803BF4">
        <w:rPr>
          <w:rFonts w:ascii="宋体" w:eastAsia="宋体" w:hAnsi="宋体" w:cs="宋体"/>
          <w:kern w:val="0"/>
          <w:sz w:val="24"/>
          <w:szCs w:val="24"/>
        </w:rPr>
        <w:t>进行认真细致的定义，同时分析清楚这些</w:t>
      </w:r>
      <w:proofErr w:type="gramStart"/>
      <w:r w:rsidRPr="00803BF4">
        <w:rPr>
          <w:rFonts w:ascii="宋体" w:eastAsia="宋体" w:hAnsi="宋体" w:cs="宋体"/>
          <w:kern w:val="0"/>
          <w:sz w:val="24"/>
          <w:szCs w:val="24"/>
        </w:rPr>
        <w:t>主数据</w:t>
      </w:r>
      <w:proofErr w:type="gramEnd"/>
      <w:r w:rsidRPr="00803BF4">
        <w:rPr>
          <w:rFonts w:ascii="宋体" w:eastAsia="宋体" w:hAnsi="宋体" w:cs="宋体"/>
          <w:kern w:val="0"/>
          <w:sz w:val="24"/>
          <w:szCs w:val="24"/>
        </w:rPr>
        <w:t xml:space="preserve">在各业 </w:t>
      </w:r>
      <w:proofErr w:type="gramStart"/>
      <w:r w:rsidRPr="00803BF4">
        <w:rPr>
          <w:rFonts w:ascii="宋体" w:eastAsia="宋体" w:hAnsi="宋体" w:cs="宋体"/>
          <w:kern w:val="0"/>
          <w:sz w:val="24"/>
          <w:szCs w:val="24"/>
        </w:rPr>
        <w:t>务</w:t>
      </w:r>
      <w:proofErr w:type="gramEnd"/>
      <w:r w:rsidRPr="00803BF4">
        <w:rPr>
          <w:rFonts w:ascii="宋体" w:eastAsia="宋体" w:hAnsi="宋体" w:cs="宋体"/>
          <w:kern w:val="0"/>
          <w:sz w:val="24"/>
          <w:szCs w:val="24"/>
        </w:rPr>
        <w:t>环节的分布关系，以此定义在不同应用系统中的引用关系。保证</w:t>
      </w:r>
      <w:proofErr w:type="gramStart"/>
      <w:r w:rsidRPr="00803BF4">
        <w:rPr>
          <w:rFonts w:ascii="宋体" w:eastAsia="宋体" w:hAnsi="宋体" w:cs="宋体"/>
          <w:kern w:val="0"/>
          <w:sz w:val="24"/>
          <w:szCs w:val="24"/>
        </w:rPr>
        <w:t>主数据</w:t>
      </w:r>
      <w:proofErr w:type="gramEnd"/>
      <w:r w:rsidRPr="00803BF4">
        <w:rPr>
          <w:rFonts w:ascii="宋体" w:eastAsia="宋体" w:hAnsi="宋体" w:cs="宋体"/>
          <w:kern w:val="0"/>
          <w:sz w:val="24"/>
          <w:szCs w:val="24"/>
        </w:rPr>
        <w:t>在不同应用系统中的一致、准确与完整是保证所有数据一致、准确与完整的基础。</w:t>
      </w:r>
    </w:p>
    <w:p w:rsidR="0017420C" w:rsidRPr="00803BF4" w:rsidRDefault="0017420C" w:rsidP="0017420C">
      <w:pPr>
        <w:widowControl/>
        <w:spacing w:before="100" w:beforeAutospacing="1" w:after="100" w:afterAutospacing="1"/>
        <w:jc w:val="left"/>
        <w:rPr>
          <w:rFonts w:ascii="宋体" w:eastAsia="宋体" w:hAnsi="宋体" w:cs="宋体"/>
          <w:kern w:val="0"/>
          <w:sz w:val="24"/>
          <w:szCs w:val="24"/>
        </w:rPr>
      </w:pPr>
      <w:r w:rsidRPr="00803BF4">
        <w:rPr>
          <w:rFonts w:ascii="宋体" w:eastAsia="宋体" w:hAnsi="宋体" w:cs="宋体"/>
          <w:kern w:val="0"/>
          <w:sz w:val="24"/>
          <w:szCs w:val="24"/>
        </w:rPr>
        <w:t>（3）数据分布。数据架构需要解决数据的整合特别是各种不同系统</w:t>
      </w:r>
      <w:proofErr w:type="gramStart"/>
      <w:r w:rsidRPr="00803BF4">
        <w:rPr>
          <w:rFonts w:ascii="宋体" w:eastAsia="宋体" w:hAnsi="宋体" w:cs="宋体"/>
          <w:kern w:val="0"/>
          <w:sz w:val="24"/>
          <w:szCs w:val="24"/>
        </w:rPr>
        <w:t>间数据</w:t>
      </w:r>
      <w:proofErr w:type="gramEnd"/>
      <w:r w:rsidRPr="00803BF4">
        <w:rPr>
          <w:rFonts w:ascii="宋体" w:eastAsia="宋体" w:hAnsi="宋体" w:cs="宋体"/>
          <w:kern w:val="0"/>
          <w:sz w:val="24"/>
          <w:szCs w:val="24"/>
        </w:rPr>
        <w:t xml:space="preserve">的整合，在对多个不同系统平台的数据进行信息数据共享的基础上，经过统一的转 </w:t>
      </w:r>
      <w:proofErr w:type="gramStart"/>
      <w:r w:rsidRPr="00803BF4">
        <w:rPr>
          <w:rFonts w:ascii="宋体" w:eastAsia="宋体" w:hAnsi="宋体" w:cs="宋体"/>
          <w:kern w:val="0"/>
          <w:sz w:val="24"/>
          <w:szCs w:val="24"/>
        </w:rPr>
        <w:t>换与集成</w:t>
      </w:r>
      <w:proofErr w:type="gramEnd"/>
      <w:r w:rsidRPr="00803BF4">
        <w:rPr>
          <w:rFonts w:ascii="宋体" w:eastAsia="宋体" w:hAnsi="宋体" w:cs="宋体"/>
          <w:kern w:val="0"/>
          <w:sz w:val="24"/>
          <w:szCs w:val="24"/>
        </w:rPr>
        <w:t>，提供统一的客户视图。数据分布，一方面是分析数据的业务，即分析数据在业务各环节的创建、引用、修改或删除的关系；另一方面是分析数据在单一应 用系统中的数据结构与应用系统各功能模块间的引用关系，分析数据在多个系统间的引用关系，数据业务分布是数据系统分布的基础。数据分布有数据集中存储和数 据分布存储两种模式。数据架构中数据存储的基础设施是数据仓库。</w:t>
      </w:r>
    </w:p>
    <w:p w:rsidR="00CD3D77" w:rsidRDefault="0017420C" w:rsidP="0017420C">
      <w:pPr>
        <w:rPr>
          <w:rFonts w:ascii="宋体" w:eastAsia="宋体" w:hAnsi="宋体" w:cs="宋体" w:hint="eastAsia"/>
          <w:kern w:val="0"/>
          <w:sz w:val="24"/>
          <w:szCs w:val="24"/>
        </w:rPr>
      </w:pPr>
      <w:r w:rsidRPr="00803BF4">
        <w:rPr>
          <w:rFonts w:ascii="宋体" w:eastAsia="宋体" w:hAnsi="宋体" w:cs="宋体"/>
          <w:kern w:val="0"/>
          <w:sz w:val="24"/>
          <w:szCs w:val="24"/>
        </w:rPr>
        <w:lastRenderedPageBreak/>
        <w:t>（4）数据管理。数据管理首先是战略管理，要制定贯穿企业数据生命周期的各项管理制度，包括数据模型与数据标准管理、数据分布管理、数据质量管理、 数据安全管理等制度；其次应该确定数据管理组织或岗位。明确企业的核心业务数据，这些数据是应用系统实施与运行时IT系统实施人员或管理人员应该重点关注 的，要时时考虑保证这些数据在整个企业层面的一致性、完整性与准确性。数据分析和数据挖掘主要支撑企业</w:t>
      </w:r>
      <w:proofErr w:type="gramStart"/>
      <w:r w:rsidRPr="00803BF4">
        <w:rPr>
          <w:rFonts w:ascii="宋体" w:eastAsia="宋体" w:hAnsi="宋体" w:cs="宋体"/>
          <w:kern w:val="0"/>
          <w:sz w:val="24"/>
          <w:szCs w:val="24"/>
        </w:rPr>
        <w:t>级经营</w:t>
      </w:r>
      <w:proofErr w:type="gramEnd"/>
      <w:r w:rsidRPr="00803BF4">
        <w:rPr>
          <w:rFonts w:ascii="宋体" w:eastAsia="宋体" w:hAnsi="宋体" w:cs="宋体"/>
          <w:kern w:val="0"/>
          <w:sz w:val="24"/>
          <w:szCs w:val="24"/>
        </w:rPr>
        <w:t>与决策分析。数据管理必须保证业务交易数据是 基于</w:t>
      </w:r>
      <w:proofErr w:type="gramStart"/>
      <w:r w:rsidRPr="00803BF4">
        <w:rPr>
          <w:rFonts w:ascii="宋体" w:eastAsia="宋体" w:hAnsi="宋体" w:cs="宋体"/>
          <w:kern w:val="0"/>
          <w:sz w:val="24"/>
          <w:szCs w:val="24"/>
        </w:rPr>
        <w:t>主数据</w:t>
      </w:r>
      <w:proofErr w:type="gramEnd"/>
      <w:r w:rsidRPr="00803BF4">
        <w:rPr>
          <w:rFonts w:ascii="宋体" w:eastAsia="宋体" w:hAnsi="宋体" w:cs="宋体"/>
          <w:kern w:val="0"/>
          <w:sz w:val="24"/>
          <w:szCs w:val="24"/>
        </w:rPr>
        <w:t>产生的，并且可以在业务操作的环节及时校验。</w:t>
      </w:r>
    </w:p>
    <w:p w:rsidR="00A7703F" w:rsidRDefault="00A7703F" w:rsidP="0017420C">
      <w:pPr>
        <w:rPr>
          <w:rFonts w:ascii="宋体" w:eastAsia="宋体" w:hAnsi="宋体" w:cs="宋体" w:hint="eastAsia"/>
          <w:kern w:val="0"/>
          <w:sz w:val="24"/>
          <w:szCs w:val="24"/>
        </w:rPr>
      </w:pPr>
    </w:p>
    <w:p w:rsidR="00A7703F" w:rsidRDefault="00A7703F" w:rsidP="0017420C">
      <w:pPr>
        <w:rPr>
          <w:rFonts w:ascii="宋体" w:eastAsia="宋体" w:hAnsi="宋体" w:cs="宋体" w:hint="eastAsia"/>
          <w:kern w:val="0"/>
          <w:sz w:val="24"/>
          <w:szCs w:val="24"/>
        </w:rPr>
      </w:pPr>
    </w:p>
    <w:p w:rsidR="00A7703F" w:rsidRDefault="00A7703F" w:rsidP="0017420C">
      <w:pPr>
        <w:rPr>
          <w:rFonts w:ascii="宋体" w:eastAsia="宋体" w:hAnsi="宋体" w:cs="宋体" w:hint="eastAsia"/>
          <w:kern w:val="0"/>
          <w:sz w:val="24"/>
          <w:szCs w:val="24"/>
        </w:rPr>
      </w:pPr>
    </w:p>
    <w:p w:rsidR="00A7703F" w:rsidRDefault="00A7703F" w:rsidP="0017420C">
      <w:pPr>
        <w:rPr>
          <w:rFonts w:hint="eastAsia"/>
        </w:rPr>
      </w:pPr>
      <w:r>
        <w:rPr>
          <w:rFonts w:ascii="宋体" w:eastAsia="宋体" w:hAnsi="宋体" w:cs="宋体"/>
          <w:noProof/>
          <w:color w:val="0000FF"/>
          <w:kern w:val="0"/>
          <w:sz w:val="24"/>
          <w:szCs w:val="24"/>
        </w:rPr>
        <w:drawing>
          <wp:inline distT="0" distB="0" distL="0" distR="0" wp14:anchorId="4179EBC4" wp14:editId="7D568D19">
            <wp:extent cx="5247503" cy="4029396"/>
            <wp:effectExtent l="0" t="0" r="0" b="0"/>
            <wp:docPr id="5" name="图片 5" descr="http://images.51cto.com/files/uploadimg/20091228/222200531.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51cto.com/files/uploadimg/20091228/222200531.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270" cy="4029217"/>
                    </a:xfrm>
                    <a:prstGeom prst="rect">
                      <a:avLst/>
                    </a:prstGeom>
                    <a:noFill/>
                    <a:ln>
                      <a:noFill/>
                    </a:ln>
                  </pic:spPr>
                </pic:pic>
              </a:graphicData>
            </a:graphic>
          </wp:inline>
        </w:drawing>
      </w:r>
    </w:p>
    <w:p w:rsidR="00A7703F" w:rsidRDefault="00A7703F" w:rsidP="0017420C">
      <w:pPr>
        <w:rPr>
          <w:rFonts w:hint="eastAsia"/>
        </w:rPr>
      </w:pPr>
    </w:p>
    <w:p w:rsidR="00716CA7" w:rsidRPr="001A3EF9" w:rsidRDefault="00716CA7" w:rsidP="00716CA7">
      <w:pPr>
        <w:rPr>
          <w:rFonts w:hint="eastAsia"/>
        </w:rPr>
      </w:pPr>
    </w:p>
    <w:p w:rsidR="00716CA7" w:rsidRPr="001A3EF9" w:rsidRDefault="00716CA7" w:rsidP="00716CA7">
      <w:pPr>
        <w:rPr>
          <w:rFonts w:hint="eastAsia"/>
        </w:rPr>
      </w:pPr>
      <w:r>
        <w:rPr>
          <w:noProof/>
        </w:rPr>
        <w:lastRenderedPageBreak/>
        <w:drawing>
          <wp:inline distT="0" distB="0" distL="0" distR="0" wp14:anchorId="2AF07438" wp14:editId="65A7470F">
            <wp:extent cx="5163185" cy="3097530"/>
            <wp:effectExtent l="57150" t="0" r="75565" b="7620"/>
            <wp:docPr id="1" name="图示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16CA7" w:rsidRDefault="00716CA7" w:rsidP="00716CA7">
      <w:pPr>
        <w:rPr>
          <w:rFonts w:hint="eastAsia"/>
        </w:rPr>
      </w:pPr>
    </w:p>
    <w:p w:rsidR="00716CA7" w:rsidRDefault="00716CA7" w:rsidP="00716CA7">
      <w:pPr>
        <w:ind w:leftChars="200" w:left="420"/>
        <w:rPr>
          <w:rFonts w:hint="eastAsia"/>
        </w:rPr>
      </w:pPr>
      <w:r>
        <w:rPr>
          <w:rFonts w:hint="eastAsia"/>
        </w:rPr>
        <w:t>以经纪业务为核心</w:t>
      </w:r>
    </w:p>
    <w:p w:rsidR="00716CA7" w:rsidRDefault="00716CA7" w:rsidP="00716CA7">
      <w:pPr>
        <w:ind w:leftChars="200" w:left="420"/>
        <w:rPr>
          <w:rFonts w:hint="eastAsia"/>
        </w:rPr>
      </w:pPr>
      <w:r w:rsidRPr="00DB5872">
        <w:rPr>
          <w:rFonts w:hint="eastAsia"/>
        </w:rPr>
        <w:t>以资产管理业务和投行业务为重要组成部分</w:t>
      </w:r>
    </w:p>
    <w:p w:rsidR="00716CA7" w:rsidRDefault="00716CA7" w:rsidP="00716CA7">
      <w:pPr>
        <w:ind w:leftChars="200" w:left="420"/>
        <w:rPr>
          <w:rFonts w:hint="eastAsia"/>
        </w:rPr>
      </w:pPr>
      <w:r w:rsidRPr="00DB5872">
        <w:rPr>
          <w:rFonts w:hint="eastAsia"/>
        </w:rPr>
        <w:t>以自营业务与固定收益业务为补充</w:t>
      </w:r>
    </w:p>
    <w:p w:rsidR="00716CA7" w:rsidRDefault="00716CA7" w:rsidP="00716CA7">
      <w:pPr>
        <w:ind w:leftChars="200" w:left="420"/>
        <w:rPr>
          <w:rFonts w:hint="eastAsia"/>
        </w:rPr>
      </w:pPr>
      <w:r w:rsidRPr="006561B2">
        <w:rPr>
          <w:rFonts w:hint="eastAsia"/>
        </w:rPr>
        <w:t>预估未来几年将会出现的业务如下：</w:t>
      </w:r>
    </w:p>
    <w:p w:rsidR="00716CA7" w:rsidRDefault="00716CA7" w:rsidP="00716CA7">
      <w:pPr>
        <w:pStyle w:val="a5"/>
        <w:ind w:left="0"/>
        <w:rPr>
          <w:rFonts w:hint="eastAsia"/>
        </w:rPr>
      </w:pPr>
      <w:r>
        <w:rPr>
          <w:rFonts w:hint="eastAsia"/>
          <w:noProof/>
        </w:rPr>
        <w:drawing>
          <wp:inline distT="0" distB="0" distL="0" distR="0" wp14:anchorId="5D5DE590" wp14:editId="763C9A5A">
            <wp:extent cx="3624649" cy="2084075"/>
            <wp:effectExtent l="0" t="0" r="0" b="0"/>
            <wp:docPr id="4" name="图片 4" descr="Sna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nap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24778" cy="2084149"/>
                    </a:xfrm>
                    <a:prstGeom prst="rect">
                      <a:avLst/>
                    </a:prstGeom>
                    <a:noFill/>
                    <a:ln>
                      <a:noFill/>
                    </a:ln>
                  </pic:spPr>
                </pic:pic>
              </a:graphicData>
            </a:graphic>
          </wp:inline>
        </w:drawing>
      </w:r>
    </w:p>
    <w:p w:rsidR="00716CA7" w:rsidRPr="00FD7095" w:rsidRDefault="00716CA7" w:rsidP="00716CA7">
      <w:pPr>
        <w:rPr>
          <w:rFonts w:hint="eastAsia"/>
        </w:rPr>
      </w:pPr>
    </w:p>
    <w:p w:rsidR="00716CA7" w:rsidRDefault="00716CA7" w:rsidP="00716CA7">
      <w:pPr>
        <w:pStyle w:val="a4"/>
      </w:pPr>
      <w:r>
        <w:rPr>
          <w:rFonts w:hint="eastAsia"/>
        </w:rPr>
        <w:t>类似的需求（建立一个本部门业务的管理系统）我相信每一个业务管理部门都会提出来（例如投行已经建成的项目管理系统），以便实现各自业务流程的信息化和自动化。</w:t>
      </w:r>
    </w:p>
    <w:p w:rsidR="00716CA7" w:rsidRDefault="00716CA7" w:rsidP="00716CA7">
      <w:pPr>
        <w:pStyle w:val="a4"/>
      </w:pPr>
    </w:p>
    <w:p w:rsidR="00716CA7" w:rsidRDefault="00716CA7" w:rsidP="00716CA7">
      <w:pPr>
        <w:pStyle w:val="a4"/>
      </w:pPr>
    </w:p>
    <w:p w:rsidR="00716CA7" w:rsidRDefault="00716CA7" w:rsidP="00716CA7">
      <w:pPr>
        <w:pStyle w:val="a4"/>
      </w:pPr>
    </w:p>
    <w:p w:rsidR="00716CA7" w:rsidRDefault="00716CA7" w:rsidP="00716CA7">
      <w:pPr>
        <w:pStyle w:val="a4"/>
      </w:pPr>
    </w:p>
    <w:p w:rsidR="00716CA7" w:rsidRDefault="00716CA7" w:rsidP="00716CA7">
      <w:pPr>
        <w:rPr>
          <w:rFonts w:hint="eastAsia"/>
        </w:rPr>
      </w:pPr>
    </w:p>
    <w:p w:rsidR="00716CA7" w:rsidRDefault="00716CA7" w:rsidP="00716CA7">
      <w:pPr>
        <w:rPr>
          <w:rFonts w:hint="eastAsia"/>
        </w:rPr>
      </w:pPr>
    </w:p>
    <w:p w:rsidR="00716CA7" w:rsidRDefault="00716CA7" w:rsidP="00716CA7">
      <w:pPr>
        <w:pStyle w:val="a4"/>
      </w:pPr>
    </w:p>
    <w:p w:rsidR="00716CA7" w:rsidRDefault="00716CA7" w:rsidP="00716CA7">
      <w:pPr>
        <w:pStyle w:val="a4"/>
      </w:pPr>
      <w:r>
        <w:rPr>
          <w:rFonts w:hint="eastAsia"/>
        </w:rPr>
        <w:t>具体分工：</w:t>
      </w:r>
    </w:p>
    <w:p w:rsidR="00716CA7" w:rsidRDefault="00716CA7" w:rsidP="00716CA7">
      <w:pPr>
        <w:pStyle w:val="a4"/>
      </w:pPr>
    </w:p>
    <w:p w:rsidR="00716CA7" w:rsidRDefault="00716CA7" w:rsidP="00716CA7">
      <w:pPr>
        <w:pStyle w:val="a4"/>
      </w:pPr>
      <w:r>
        <w:rPr>
          <w:rFonts w:hint="eastAsia"/>
        </w:rPr>
        <w:lastRenderedPageBreak/>
        <w:t>吴忠华负责交易类项目，包括：统一清算平台</w:t>
      </w:r>
      <w:r>
        <w:t xml:space="preserve"> </w:t>
      </w:r>
      <w:r>
        <w:rPr>
          <w:rFonts w:hint="eastAsia"/>
        </w:rPr>
        <w:t>自动交易系统平台</w:t>
      </w:r>
      <w:r>
        <w:t xml:space="preserve"> VIP</w:t>
      </w:r>
      <w:r>
        <w:rPr>
          <w:rFonts w:hint="eastAsia"/>
        </w:rPr>
        <w:t>快速交易系统</w:t>
      </w:r>
    </w:p>
    <w:p w:rsidR="00716CA7" w:rsidRDefault="00716CA7" w:rsidP="00716CA7">
      <w:pPr>
        <w:pStyle w:val="a4"/>
      </w:pPr>
      <w:r>
        <w:rPr>
          <w:rFonts w:hint="eastAsia"/>
        </w:rPr>
        <w:t>等。</w:t>
      </w:r>
    </w:p>
    <w:p w:rsidR="00716CA7" w:rsidRDefault="00716CA7" w:rsidP="00716CA7">
      <w:pPr>
        <w:pStyle w:val="a4"/>
      </w:pPr>
    </w:p>
    <w:p w:rsidR="00716CA7" w:rsidRDefault="00716CA7" w:rsidP="00716CA7">
      <w:pPr>
        <w:pStyle w:val="a4"/>
      </w:pPr>
      <w:r>
        <w:rPr>
          <w:rFonts w:hint="eastAsia"/>
        </w:rPr>
        <w:t>谢军负责管理类项目，包括：办公系统数据备份项目</w:t>
      </w:r>
      <w:r>
        <w:t xml:space="preserve"> </w:t>
      </w:r>
      <w:r>
        <w:rPr>
          <w:rFonts w:hint="eastAsia"/>
        </w:rPr>
        <w:t>电子邮件归档系统</w:t>
      </w:r>
      <w:r>
        <w:t xml:space="preserve"> </w:t>
      </w:r>
      <w:r>
        <w:rPr>
          <w:rFonts w:hint="eastAsia"/>
        </w:rPr>
        <w:t>移动办公项目</w:t>
      </w:r>
    </w:p>
    <w:p w:rsidR="00716CA7" w:rsidRDefault="00716CA7" w:rsidP="00716CA7">
      <w:pPr>
        <w:pStyle w:val="a4"/>
      </w:pPr>
      <w:r>
        <w:rPr>
          <w:rFonts w:hint="eastAsia"/>
        </w:rPr>
        <w:t>客户综合分析管理系统</w:t>
      </w:r>
      <w:r>
        <w:t xml:space="preserve"> </w:t>
      </w:r>
      <w:r>
        <w:rPr>
          <w:rFonts w:hint="eastAsia"/>
        </w:rPr>
        <w:t>企业数据中心（一期）</w:t>
      </w:r>
      <w:r>
        <w:t xml:space="preserve">  </w:t>
      </w:r>
      <w:r>
        <w:rPr>
          <w:rFonts w:hint="eastAsia"/>
        </w:rPr>
        <w:t>公司应用系统整合项目</w:t>
      </w:r>
    </w:p>
    <w:p w:rsidR="00716CA7" w:rsidRDefault="00716CA7" w:rsidP="00716CA7">
      <w:pPr>
        <w:pStyle w:val="a4"/>
      </w:pPr>
    </w:p>
    <w:p w:rsidR="00716CA7" w:rsidRDefault="00716CA7" w:rsidP="00716CA7">
      <w:pPr>
        <w:pStyle w:val="a4"/>
      </w:pPr>
      <w:r>
        <w:rPr>
          <w:rFonts w:hint="eastAsia"/>
        </w:rPr>
        <w:t>张恪负责网络系统类项目，包括：</w:t>
      </w:r>
      <w:proofErr w:type="gramStart"/>
      <w:r>
        <w:rPr>
          <w:rFonts w:hint="eastAsia"/>
        </w:rPr>
        <w:t>非交易</w:t>
      </w:r>
      <w:proofErr w:type="gramEnd"/>
      <w:r>
        <w:rPr>
          <w:rFonts w:hint="eastAsia"/>
        </w:rPr>
        <w:t>系统的统一存储管理与灾难备份</w:t>
      </w:r>
      <w:r>
        <w:t xml:space="preserve"> </w:t>
      </w:r>
      <w:r>
        <w:rPr>
          <w:rFonts w:hint="eastAsia"/>
        </w:rPr>
        <w:t>统一用户认</w:t>
      </w:r>
    </w:p>
    <w:p w:rsidR="00716CA7" w:rsidRDefault="00716CA7" w:rsidP="00716CA7">
      <w:pPr>
        <w:pStyle w:val="a4"/>
      </w:pPr>
      <w:r>
        <w:rPr>
          <w:rFonts w:hint="eastAsia"/>
        </w:rPr>
        <w:t>证平台</w:t>
      </w:r>
      <w:r>
        <w:t xml:space="preserve"> </w:t>
      </w:r>
      <w:r>
        <w:rPr>
          <w:rFonts w:hint="eastAsia"/>
        </w:rPr>
        <w:t>安全防护</w:t>
      </w:r>
    </w:p>
    <w:p w:rsidR="00716CA7" w:rsidRDefault="00716CA7" w:rsidP="00716CA7">
      <w:pPr>
        <w:pStyle w:val="a4"/>
      </w:pPr>
    </w:p>
    <w:p w:rsidR="00716CA7" w:rsidRDefault="00716CA7" w:rsidP="00716CA7">
      <w:pPr>
        <w:pStyle w:val="a4"/>
      </w:pPr>
      <w:r>
        <w:rPr>
          <w:rFonts w:hint="eastAsia"/>
        </w:rPr>
        <w:t>李朝晖负责：统一运维自动化平台</w:t>
      </w:r>
    </w:p>
    <w:p w:rsidR="00716CA7" w:rsidRDefault="00716CA7" w:rsidP="00716CA7">
      <w:pPr>
        <w:rPr>
          <w:rFonts w:hint="eastAsia"/>
        </w:rPr>
      </w:pPr>
    </w:p>
    <w:p w:rsidR="00716CA7" w:rsidRDefault="00716CA7" w:rsidP="00716CA7">
      <w:pPr>
        <w:rPr>
          <w:rFonts w:hint="eastAsia"/>
        </w:rPr>
      </w:pPr>
    </w:p>
    <w:p w:rsidR="00C96091" w:rsidRDefault="00C96091" w:rsidP="00C96091">
      <w:pPr>
        <w:pStyle w:val="5"/>
        <w:rPr>
          <w:rFonts w:hint="eastAsia"/>
        </w:rPr>
      </w:pPr>
      <w:r>
        <w:rPr>
          <w:rFonts w:hint="eastAsia"/>
        </w:rPr>
        <w:t>EAI</w:t>
      </w:r>
    </w:p>
    <w:p w:rsidR="00C96091" w:rsidRPr="007D5834" w:rsidRDefault="00C96091" w:rsidP="00C96091">
      <w:pPr>
        <w:widowControl/>
        <w:jc w:val="left"/>
        <w:rPr>
          <w:rFonts w:ascii="宋体" w:eastAsia="宋体" w:hAnsi="宋体" w:cs="宋体"/>
          <w:kern w:val="0"/>
          <w:sz w:val="24"/>
          <w:szCs w:val="24"/>
        </w:rPr>
      </w:pPr>
      <w:r w:rsidRPr="007D5834">
        <w:rPr>
          <w:rFonts w:ascii="宋体" w:eastAsia="宋体" w:hAnsi="宋体" w:cs="宋体"/>
          <w:kern w:val="0"/>
          <w:sz w:val="24"/>
          <w:szCs w:val="24"/>
        </w:rPr>
        <w:t>统一规范的后台业务处理系统的业务接口，包括业务请求和应答的数据内容、格式、通信协议等等，相当于系统之间的“普通话”，这样的接口适用于操作界面与后台业务系统之间的请求响应，也适用于不同的后台业务处理系统之间的协同；</w:t>
      </w:r>
    </w:p>
    <w:p w:rsidR="00C96091" w:rsidRDefault="00C96091" w:rsidP="00C96091">
      <w:pPr>
        <w:rPr>
          <w:rFonts w:ascii="宋体" w:eastAsia="宋体" w:hAnsi="宋体" w:cs="宋体" w:hint="eastAsia"/>
          <w:kern w:val="0"/>
          <w:sz w:val="24"/>
          <w:szCs w:val="24"/>
        </w:rPr>
      </w:pPr>
      <w:r w:rsidRPr="007D5834">
        <w:rPr>
          <w:rFonts w:ascii="宋体" w:eastAsia="宋体" w:hAnsi="宋体" w:cs="宋体"/>
          <w:kern w:val="0"/>
          <w:sz w:val="24"/>
          <w:szCs w:val="24"/>
        </w:rPr>
        <w:t>（3）良好定义的后台业务处理系统，所谓“良好定义”，是指每一个后台业务处理系统都有明确的业务功能边界，是聚焦的、完整的，“罗马的归罗马，</w:t>
      </w:r>
      <w:proofErr w:type="gramStart"/>
      <w:r w:rsidRPr="007D5834">
        <w:rPr>
          <w:rFonts w:ascii="宋体" w:eastAsia="宋体" w:hAnsi="宋体" w:cs="宋体"/>
          <w:kern w:val="0"/>
          <w:sz w:val="24"/>
          <w:szCs w:val="24"/>
        </w:rPr>
        <w:t>凯</w:t>
      </w:r>
      <w:proofErr w:type="gramEnd"/>
      <w:r w:rsidRPr="007D5834">
        <w:rPr>
          <w:rFonts w:ascii="宋体" w:eastAsia="宋体" w:hAnsi="宋体" w:cs="宋体"/>
          <w:kern w:val="0"/>
          <w:sz w:val="24"/>
          <w:szCs w:val="24"/>
        </w:rPr>
        <w:t>撒的归</w:t>
      </w:r>
      <w:proofErr w:type="gramStart"/>
      <w:r w:rsidRPr="007D5834">
        <w:rPr>
          <w:rFonts w:ascii="宋体" w:eastAsia="宋体" w:hAnsi="宋体" w:cs="宋体"/>
          <w:kern w:val="0"/>
          <w:sz w:val="24"/>
          <w:szCs w:val="24"/>
        </w:rPr>
        <w:t>凯</w:t>
      </w:r>
      <w:proofErr w:type="gramEnd"/>
      <w:r w:rsidRPr="007D5834">
        <w:rPr>
          <w:rFonts w:ascii="宋体" w:eastAsia="宋体" w:hAnsi="宋体" w:cs="宋体"/>
          <w:kern w:val="0"/>
          <w:sz w:val="24"/>
          <w:szCs w:val="24"/>
        </w:rPr>
        <w:t>撒”，如果某一项业务功能似乎放在哪里都成，则这样的定义一定不是良好的；</w:t>
      </w:r>
    </w:p>
    <w:p w:rsidR="00C96091" w:rsidRDefault="00C96091" w:rsidP="00C96091">
      <w:pPr>
        <w:rPr>
          <w:rFonts w:ascii="宋体" w:eastAsia="宋体" w:hAnsi="宋体" w:cs="宋体" w:hint="eastAsia"/>
          <w:kern w:val="0"/>
          <w:sz w:val="24"/>
          <w:szCs w:val="24"/>
        </w:rPr>
      </w:pPr>
    </w:p>
    <w:p w:rsidR="00C96091" w:rsidRDefault="00C96091" w:rsidP="00C96091">
      <w:pPr>
        <w:rPr>
          <w:rFonts w:ascii="宋体" w:eastAsia="宋体" w:hAnsi="宋体" w:cs="宋体" w:hint="eastAsia"/>
          <w:kern w:val="0"/>
          <w:sz w:val="24"/>
          <w:szCs w:val="24"/>
        </w:rPr>
      </w:pPr>
      <w:r>
        <w:rPr>
          <w:rFonts w:ascii="宋体" w:eastAsia="宋体" w:hAnsi="宋体" w:cs="宋体" w:hint="eastAsia"/>
          <w:kern w:val="0"/>
          <w:sz w:val="24"/>
          <w:szCs w:val="24"/>
        </w:rPr>
        <w:t>系统之间关系复杂</w:t>
      </w:r>
    </w:p>
    <w:p w:rsidR="00C96091" w:rsidRPr="0057406A" w:rsidRDefault="00C96091" w:rsidP="00C96091">
      <w:r w:rsidRPr="001A3EF9">
        <w:rPr>
          <w:rFonts w:hint="eastAsia"/>
          <w:sz w:val="28"/>
          <w:szCs w:val="28"/>
        </w:rPr>
        <w:object w:dxaOrig="14909" w:dyaOrig="80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pt;height:243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Visio.Drawing.11" ShapeID="_x0000_i1025" DrawAspect="Content" ObjectID="_1350912270" r:id="rId16"/>
        </w:object>
      </w:r>
    </w:p>
    <w:p w:rsidR="00AC71BF" w:rsidRDefault="00AC71BF" w:rsidP="00AC71BF">
      <w:r>
        <w:t>模块化</w:t>
      </w:r>
      <w:r>
        <w:t>(</w:t>
      </w:r>
      <w:proofErr w:type="spellStart"/>
      <w:r>
        <w:t>modulization</w:t>
      </w:r>
      <w:proofErr w:type="spellEnd"/>
      <w:r>
        <w:t>)</w:t>
      </w:r>
    </w:p>
    <w:p w:rsidR="00AC71BF" w:rsidRDefault="00AC71BF" w:rsidP="00AC71BF">
      <w:pPr>
        <w:pStyle w:val="a6"/>
        <w:ind w:left="420" w:firstLineChars="0" w:firstLine="0"/>
      </w:pPr>
      <w:r>
        <w:t xml:space="preserve">　　模块化</w:t>
      </w:r>
      <w:r>
        <w:t>(</w:t>
      </w:r>
      <w:proofErr w:type="spellStart"/>
      <w:r>
        <w:t>modulization</w:t>
      </w:r>
      <w:proofErr w:type="spellEnd"/>
      <w:r>
        <w:t>)</w:t>
      </w:r>
      <w:r>
        <w:t>是时下诸多解释流程银行的人士的</w:t>
      </w:r>
      <w:r>
        <w:t>“</w:t>
      </w:r>
      <w:r>
        <w:t>流行语</w:t>
      </w:r>
      <w:r>
        <w:t>”</w:t>
      </w:r>
      <w:r>
        <w:t>。此概念是从高</w:t>
      </w:r>
      <w:r>
        <w:t xml:space="preserve"> </w:t>
      </w:r>
      <w:r>
        <w:lastRenderedPageBreak/>
        <w:t>新技术尤其是计算机软硬件、网络技术领域借用过来的。按照日本经济学家青木的解释，模块化是指半自律的子系统，按照一定的规则与其他同样的子系统相互联系</w:t>
      </w:r>
      <w:r>
        <w:t xml:space="preserve"> </w:t>
      </w:r>
      <w:r>
        <w:t>而构成的更加复杂的系统或过程。我们可以将流程银行视为一种模块化结构，这个结构如同一个生态系统，其中各个模块都是个性和统一性的有机统一。每个模块</w:t>
      </w:r>
      <w:proofErr w:type="gramStart"/>
      <w:r>
        <w:t>遵</w:t>
      </w:r>
      <w:proofErr w:type="gramEnd"/>
      <w:r>
        <w:t xml:space="preserve"> </w:t>
      </w:r>
      <w:r>
        <w:t>守决策者设定的共同界面，以保证整体发展的方向和战略，同时各模块可以不依赖主系统而自动独立运行，内部竞争、研发和创新并形成</w:t>
      </w:r>
      <w:r>
        <w:t>“1</w:t>
      </w:r>
      <w:r>
        <w:t>＋</w:t>
      </w:r>
      <w:r>
        <w:t>1&gt;2”</w:t>
      </w:r>
      <w:r>
        <w:t>的整</w:t>
      </w:r>
      <w:r>
        <w:t xml:space="preserve"> </w:t>
      </w:r>
      <w:r>
        <w:t>体效用，保证系统适应不断变化的挑战，成为持久不衰的</w:t>
      </w:r>
      <w:r>
        <w:t>“</w:t>
      </w:r>
      <w:r>
        <w:t>百年老店</w:t>
      </w:r>
      <w:r>
        <w:t>”</w:t>
      </w:r>
      <w:r>
        <w:t>。</w:t>
      </w:r>
    </w:p>
    <w:p w:rsidR="00AC71BF" w:rsidRDefault="00AC71BF" w:rsidP="00AC71BF">
      <w:pPr>
        <w:pStyle w:val="a6"/>
        <w:ind w:left="420" w:firstLineChars="0" w:firstLine="0"/>
      </w:pPr>
    </w:p>
    <w:p w:rsidR="00AC71BF" w:rsidRDefault="00AC71BF" w:rsidP="00AC71BF">
      <w:pPr>
        <w:pStyle w:val="a6"/>
        <w:ind w:left="420" w:firstLineChars="0" w:firstLine="0"/>
      </w:pPr>
    </w:p>
    <w:p w:rsidR="00AC71BF" w:rsidRPr="002522C8" w:rsidRDefault="00AC71BF" w:rsidP="00AC71BF">
      <w:pPr>
        <w:widowControl/>
        <w:spacing w:before="100" w:beforeAutospacing="1" w:after="100" w:afterAutospacing="1"/>
        <w:jc w:val="left"/>
        <w:rPr>
          <w:rFonts w:ascii="宋体" w:eastAsia="宋体" w:hAnsi="宋体" w:cs="宋体"/>
          <w:kern w:val="0"/>
          <w:sz w:val="24"/>
          <w:szCs w:val="24"/>
        </w:rPr>
      </w:pPr>
    </w:p>
    <w:p w:rsidR="00AC71BF" w:rsidRPr="00DE7FC4" w:rsidRDefault="00AC71BF" w:rsidP="00AC71BF">
      <w:pPr>
        <w:pStyle w:val="a6"/>
        <w:ind w:left="420" w:firstLineChars="0" w:firstLine="0"/>
      </w:pPr>
    </w:p>
    <w:p w:rsidR="005A6DF4" w:rsidRDefault="005A6DF4" w:rsidP="005A6DF4">
      <w:pPr>
        <w:pStyle w:val="4"/>
      </w:pPr>
      <w:r>
        <w:rPr>
          <w:rFonts w:hint="eastAsia"/>
        </w:rPr>
        <w:t>流程整合</w:t>
      </w:r>
    </w:p>
    <w:p w:rsidR="005A6DF4" w:rsidRDefault="005A6DF4" w:rsidP="005A6DF4">
      <w:pPr>
        <w:rPr>
          <w:rFonts w:hint="eastAsia"/>
        </w:rPr>
      </w:pPr>
    </w:p>
    <w:p w:rsidR="005A6DF4" w:rsidRDefault="005A6DF4" w:rsidP="005A6DF4">
      <w:pPr>
        <w:rPr>
          <w:rFonts w:hint="eastAsia"/>
        </w:rPr>
      </w:pPr>
    </w:p>
    <w:p w:rsidR="005A6DF4" w:rsidRPr="007D4399" w:rsidRDefault="005A6DF4" w:rsidP="005A6DF4">
      <w:pPr>
        <w:rPr>
          <w:rFonts w:hint="eastAsia"/>
        </w:rPr>
      </w:pPr>
    </w:p>
    <w:p w:rsidR="005A6DF4" w:rsidRDefault="005A6DF4" w:rsidP="005A6DF4">
      <w:r>
        <w:rPr>
          <w:rFonts w:hint="eastAsia"/>
        </w:rPr>
        <w:t>应该先在管理系统上进行。</w:t>
      </w:r>
    </w:p>
    <w:p w:rsidR="005A6DF4" w:rsidRPr="007D4399" w:rsidRDefault="005A6DF4" w:rsidP="005A6DF4">
      <w:pPr>
        <w:widowControl/>
        <w:spacing w:before="100" w:beforeAutospacing="1" w:after="100" w:afterAutospacing="1"/>
        <w:jc w:val="left"/>
        <w:rPr>
          <w:rFonts w:ascii="宋体" w:eastAsia="宋体" w:hAnsi="宋体" w:cs="宋体"/>
          <w:kern w:val="0"/>
          <w:sz w:val="24"/>
          <w:szCs w:val="24"/>
        </w:rPr>
      </w:pPr>
    </w:p>
    <w:p w:rsidR="005A6DF4" w:rsidRPr="00E5787A" w:rsidRDefault="005A6DF4" w:rsidP="005A6DF4">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77DF5C63" wp14:editId="4EE83940">
            <wp:extent cx="4234249" cy="2585145"/>
            <wp:effectExtent l="0" t="0" r="0" b="5715"/>
            <wp:docPr id="15" name="图片 15" descr="http://images.51cto.com/files/uploadimg/20091229/091817468.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51cto.com/files/uploadimg/20091229/091817468.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4833" cy="2585502"/>
                    </a:xfrm>
                    <a:prstGeom prst="rect">
                      <a:avLst/>
                    </a:prstGeom>
                    <a:noFill/>
                    <a:ln>
                      <a:noFill/>
                    </a:ln>
                  </pic:spPr>
                </pic:pic>
              </a:graphicData>
            </a:graphic>
          </wp:inline>
        </w:drawing>
      </w:r>
      <w:r w:rsidRPr="00E5787A">
        <w:rPr>
          <w:rFonts w:ascii="宋体" w:eastAsia="宋体" w:hAnsi="宋体" w:cs="宋体"/>
          <w:kern w:val="0"/>
          <w:sz w:val="24"/>
          <w:szCs w:val="24"/>
        </w:rPr>
        <w:t> </w:t>
      </w:r>
    </w:p>
    <w:p w:rsidR="005A6DF4" w:rsidRDefault="005A6DF4" w:rsidP="005A6DF4">
      <w:pPr>
        <w:rPr>
          <w:rFonts w:ascii="宋体" w:eastAsia="宋体" w:hAnsi="宋体" w:cs="宋体"/>
          <w:kern w:val="0"/>
          <w:sz w:val="24"/>
          <w:szCs w:val="24"/>
        </w:rPr>
      </w:pPr>
      <w:r w:rsidRPr="00E5787A">
        <w:rPr>
          <w:rFonts w:ascii="宋体" w:eastAsia="宋体" w:hAnsi="宋体" w:cs="宋体"/>
          <w:kern w:val="0"/>
          <w:sz w:val="24"/>
          <w:szCs w:val="24"/>
        </w:rPr>
        <w:t>（点击查看大图）图6-2  流程管理平台人员分工</w:t>
      </w:r>
    </w:p>
    <w:p w:rsidR="005A6DF4" w:rsidRPr="005A5C3A" w:rsidRDefault="005A6DF4" w:rsidP="005A6DF4">
      <w:pPr>
        <w:pStyle w:val="5"/>
      </w:pPr>
      <w:r w:rsidRPr="005A5C3A">
        <w:t>流程监控与优化</w:t>
      </w:r>
    </w:p>
    <w:p w:rsidR="005A6DF4" w:rsidRPr="005A5C3A" w:rsidRDefault="005A6DF4" w:rsidP="005A6DF4">
      <w:pPr>
        <w:widowControl/>
        <w:spacing w:before="100" w:beforeAutospacing="1" w:after="100" w:afterAutospacing="1"/>
        <w:jc w:val="left"/>
        <w:rPr>
          <w:rFonts w:ascii="宋体" w:eastAsia="宋体" w:hAnsi="宋体" w:cs="宋体"/>
          <w:kern w:val="0"/>
          <w:sz w:val="24"/>
          <w:szCs w:val="24"/>
        </w:rPr>
      </w:pPr>
      <w:r w:rsidRPr="005A5C3A">
        <w:rPr>
          <w:rFonts w:ascii="宋体" w:eastAsia="宋体" w:hAnsi="宋体" w:cs="宋体"/>
          <w:kern w:val="0"/>
          <w:sz w:val="24"/>
          <w:szCs w:val="24"/>
        </w:rPr>
        <w:t>监控工具可以帮助系统开发人员及运行管理人员进行系统调试与系统诊断，还可以实现对应用系统各个层次进行监控和管理。用户只需通过Web界面即可实时监</w:t>
      </w:r>
      <w:r w:rsidRPr="005A5C3A">
        <w:rPr>
          <w:rFonts w:ascii="宋体" w:eastAsia="宋体" w:hAnsi="宋体" w:cs="宋体"/>
          <w:kern w:val="0"/>
          <w:sz w:val="24"/>
          <w:szCs w:val="24"/>
        </w:rPr>
        <w:lastRenderedPageBreak/>
        <w:t>控应用系统的各项运行参数，快速诊断和修正系统运行时的错误及异常，用更少的维护成本确保系统正常发挥作用。</w:t>
      </w:r>
    </w:p>
    <w:p w:rsidR="005A6DF4" w:rsidRPr="005A5C3A" w:rsidRDefault="005A6DF4" w:rsidP="005A6DF4">
      <w:pPr>
        <w:widowControl/>
        <w:spacing w:before="100" w:beforeAutospacing="1" w:after="100" w:afterAutospacing="1"/>
        <w:jc w:val="left"/>
        <w:rPr>
          <w:rFonts w:ascii="宋体" w:eastAsia="宋体" w:hAnsi="宋体" w:cs="宋体"/>
          <w:kern w:val="0"/>
          <w:sz w:val="24"/>
          <w:szCs w:val="24"/>
        </w:rPr>
      </w:pPr>
      <w:r w:rsidRPr="005A5C3A">
        <w:rPr>
          <w:rFonts w:ascii="宋体" w:eastAsia="宋体" w:hAnsi="宋体" w:cs="宋体"/>
          <w:kern w:val="0"/>
          <w:sz w:val="24"/>
          <w:szCs w:val="24"/>
        </w:rPr>
        <w:t>对目录的每个流程，都应该采用ESIA原则，清除多余环节、优化冗长活动块、与相关联的"资源更新流程"进行整合。在业务层面进行多次的讨论交流后，得到最优化的结果。</w:t>
      </w:r>
    </w:p>
    <w:p w:rsidR="005A6DF4" w:rsidRPr="005A5C3A" w:rsidRDefault="005A6DF4" w:rsidP="005A6DF4">
      <w:pPr>
        <w:widowControl/>
        <w:spacing w:before="100" w:beforeAutospacing="1" w:after="100" w:afterAutospacing="1"/>
        <w:jc w:val="left"/>
        <w:rPr>
          <w:rFonts w:ascii="宋体" w:eastAsia="宋体" w:hAnsi="宋体" w:cs="宋体"/>
          <w:kern w:val="0"/>
          <w:sz w:val="24"/>
          <w:szCs w:val="24"/>
        </w:rPr>
      </w:pPr>
      <w:r w:rsidRPr="005A5C3A">
        <w:rPr>
          <w:rFonts w:ascii="宋体" w:eastAsia="宋体" w:hAnsi="宋体" w:cs="宋体"/>
          <w:kern w:val="0"/>
          <w:sz w:val="24"/>
          <w:szCs w:val="24"/>
        </w:rPr>
        <w:t>在电信服务保障系统运行的过程中，管理人员可以通过Web方式监控工单的实际运行情况。图形化监控图例如图6-12所示。</w:t>
      </w:r>
    </w:p>
    <w:p w:rsidR="005A6DF4" w:rsidRPr="005A5C3A" w:rsidRDefault="005A6DF4" w:rsidP="005A6DF4">
      <w:pPr>
        <w:widowControl/>
        <w:spacing w:before="100" w:beforeAutospacing="1" w:after="100" w:afterAutospacing="1"/>
        <w:jc w:val="left"/>
        <w:rPr>
          <w:rFonts w:ascii="宋体" w:eastAsia="宋体" w:hAnsi="宋体" w:cs="宋体"/>
          <w:kern w:val="0"/>
          <w:sz w:val="24"/>
          <w:szCs w:val="24"/>
        </w:rPr>
      </w:pPr>
      <w:r w:rsidRPr="005A5C3A">
        <w:rPr>
          <w:rFonts w:ascii="宋体" w:eastAsia="宋体" w:hAnsi="宋体" w:cs="宋体"/>
          <w:kern w:val="0"/>
          <w:sz w:val="24"/>
          <w:szCs w:val="24"/>
        </w:rPr>
        <w:t>在流程分析与优化部分，曾经为流程设置过考核KPI，也为部分环节设置过考核KPI。管理人员可以通过流程管理平台查看满足考核KPI的流程和环节，并可以对不满足考核KPI的流程进行进一步的分析优化、调整改进。</w:t>
      </w:r>
    </w:p>
    <w:p w:rsidR="005A6DF4" w:rsidRDefault="005A6DF4" w:rsidP="005A6DF4">
      <w:pPr>
        <w:rPr>
          <w:rFonts w:ascii="宋体" w:eastAsia="宋体" w:hAnsi="宋体" w:cs="宋体"/>
          <w:kern w:val="0"/>
          <w:sz w:val="24"/>
          <w:szCs w:val="24"/>
        </w:rPr>
      </w:pPr>
      <w:r w:rsidRPr="005A5C3A">
        <w:rPr>
          <w:rFonts w:ascii="宋体" w:eastAsia="宋体" w:hAnsi="宋体" w:cs="宋体"/>
          <w:kern w:val="0"/>
          <w:sz w:val="24"/>
          <w:szCs w:val="24"/>
        </w:rPr>
        <w:t>按本章的流程管理平台的实施方法，厂商开发的有限的底层服务可以经过业务人员的灵活组装形成大量的业务流程，满足了</w:t>
      </w:r>
      <w:proofErr w:type="gramStart"/>
      <w:r w:rsidRPr="005A5C3A">
        <w:rPr>
          <w:rFonts w:ascii="宋体" w:eastAsia="宋体" w:hAnsi="宋体" w:cs="宋体"/>
          <w:kern w:val="0"/>
          <w:sz w:val="24"/>
          <w:szCs w:val="24"/>
        </w:rPr>
        <w:t>指数级</w:t>
      </w:r>
      <w:proofErr w:type="gramEnd"/>
      <w:r w:rsidRPr="005A5C3A">
        <w:rPr>
          <w:rFonts w:ascii="宋体" w:eastAsia="宋体" w:hAnsi="宋体" w:cs="宋体"/>
          <w:kern w:val="0"/>
          <w:sz w:val="24"/>
          <w:szCs w:val="24"/>
        </w:rPr>
        <w:t>的业务场景，充分显示了多维</w:t>
      </w:r>
      <w:proofErr w:type="gramStart"/>
      <w:r w:rsidRPr="005A5C3A">
        <w:rPr>
          <w:rFonts w:ascii="宋体" w:eastAsia="宋体" w:hAnsi="宋体" w:cs="宋体"/>
          <w:kern w:val="0"/>
          <w:sz w:val="24"/>
          <w:szCs w:val="24"/>
        </w:rPr>
        <w:t>度服务</w:t>
      </w:r>
      <w:proofErr w:type="gramEnd"/>
      <w:r w:rsidRPr="005A5C3A">
        <w:rPr>
          <w:rFonts w:ascii="宋体" w:eastAsia="宋体" w:hAnsi="宋体" w:cs="宋体"/>
          <w:kern w:val="0"/>
          <w:sz w:val="24"/>
          <w:szCs w:val="24"/>
        </w:rPr>
        <w:t>的杠杆作用，以及知识积累的力量，同时也体现了SOA体系的价值。</w:t>
      </w:r>
    </w:p>
    <w:p w:rsidR="005A6DF4" w:rsidRDefault="005A6DF4" w:rsidP="005A6DF4">
      <w:pPr>
        <w:pStyle w:val="5"/>
      </w:pPr>
      <w:r>
        <w:rPr>
          <w:rFonts w:hint="eastAsia"/>
        </w:rPr>
        <w:t>建设思路</w:t>
      </w:r>
    </w:p>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kern w:val="0"/>
          <w:sz w:val="24"/>
          <w:szCs w:val="24"/>
        </w:rPr>
        <w:t>在一个大中型企业中往往包含多个不同的业务领域，并且存在各种各样的业务流程需求，仅仅采用一个流程管理平台是很难满足要求的。所以，实践中常常需要分级部署多个面向不同业务流程需求的流程管理平台。</w:t>
      </w:r>
    </w:p>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kern w:val="0"/>
          <w:sz w:val="24"/>
          <w:szCs w:val="24"/>
        </w:rPr>
        <w:t>一般是从业务领域、特征集合两个维度出发来设计流程管理平台建设方案，如图6-4所示。可以提供以下参考原则。</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10"/>
      </w:tblGrid>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6DF4" w:rsidRPr="00BD636D" w:rsidRDefault="005A6DF4" w:rsidP="004A17C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3DE92CAF" wp14:editId="356406A6">
                  <wp:extent cx="4959350" cy="1326515"/>
                  <wp:effectExtent l="0" t="0" r="0" b="6985"/>
                  <wp:docPr id="20" name="图片 20" descr="http://images.51cto.com/files/uploadimg/20091229/092220474.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ages.51cto.com/files/uploadimg/20091229/092220474.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350" cy="1326515"/>
                          </a:xfrm>
                          <a:prstGeom prst="rect">
                            <a:avLst/>
                          </a:prstGeom>
                          <a:noFill/>
                          <a:ln>
                            <a:noFill/>
                          </a:ln>
                        </pic:spPr>
                      </pic:pic>
                    </a:graphicData>
                  </a:graphic>
                </wp:inline>
              </w:drawing>
            </w:r>
            <w:r w:rsidRPr="00BD636D">
              <w:rPr>
                <w:rFonts w:ascii="宋体" w:eastAsia="宋体" w:hAnsi="宋体" w:cs="宋体"/>
                <w:kern w:val="0"/>
                <w:sz w:val="24"/>
                <w:szCs w:val="24"/>
              </w:rPr>
              <w:t> </w:t>
            </w:r>
          </w:p>
        </w:tc>
      </w:tr>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A6DF4" w:rsidRPr="00BD636D" w:rsidRDefault="005A6DF4" w:rsidP="004A17C5">
            <w:pPr>
              <w:widowControl/>
              <w:jc w:val="center"/>
              <w:rPr>
                <w:rFonts w:ascii="宋体" w:eastAsia="宋体" w:hAnsi="宋体" w:cs="宋体"/>
                <w:kern w:val="0"/>
                <w:sz w:val="24"/>
                <w:szCs w:val="24"/>
              </w:rPr>
            </w:pPr>
            <w:r w:rsidRPr="00BD636D">
              <w:rPr>
                <w:rFonts w:ascii="宋体" w:eastAsia="宋体" w:hAnsi="宋体" w:cs="宋体"/>
                <w:kern w:val="0"/>
                <w:sz w:val="24"/>
                <w:szCs w:val="24"/>
              </w:rPr>
              <w:t>（点击查看大图）图6-4  流程管理平台建设方案的两个维度</w:t>
            </w:r>
          </w:p>
        </w:tc>
      </w:tr>
    </w:tbl>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b/>
          <w:bCs/>
          <w:kern w:val="0"/>
          <w:sz w:val="24"/>
          <w:szCs w:val="24"/>
        </w:rPr>
        <w:t>1．以流程特征集为主线</w:t>
      </w:r>
    </w:p>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kern w:val="0"/>
          <w:sz w:val="24"/>
          <w:szCs w:val="24"/>
        </w:rPr>
        <w:t>如果"流程特征集"特征明显，有很强的跨业</w:t>
      </w:r>
      <w:proofErr w:type="gramStart"/>
      <w:r w:rsidRPr="00BD636D">
        <w:rPr>
          <w:rFonts w:ascii="宋体" w:eastAsia="宋体" w:hAnsi="宋体" w:cs="宋体"/>
          <w:kern w:val="0"/>
          <w:sz w:val="24"/>
          <w:szCs w:val="24"/>
        </w:rPr>
        <w:t>务</w:t>
      </w:r>
      <w:proofErr w:type="gramEnd"/>
      <w:r w:rsidRPr="00BD636D">
        <w:rPr>
          <w:rFonts w:ascii="宋体" w:eastAsia="宋体" w:hAnsi="宋体" w:cs="宋体"/>
          <w:kern w:val="0"/>
          <w:sz w:val="24"/>
          <w:szCs w:val="24"/>
        </w:rPr>
        <w:t>域的相似性并有别于其他特征集，那么就可以以"特征集"为主线跨业</w:t>
      </w:r>
      <w:proofErr w:type="gramStart"/>
      <w:r w:rsidRPr="00BD636D">
        <w:rPr>
          <w:rFonts w:ascii="宋体" w:eastAsia="宋体" w:hAnsi="宋体" w:cs="宋体"/>
          <w:kern w:val="0"/>
          <w:sz w:val="24"/>
          <w:szCs w:val="24"/>
        </w:rPr>
        <w:t>务域建设</w:t>
      </w:r>
      <w:proofErr w:type="gramEnd"/>
      <w:r w:rsidRPr="00BD636D">
        <w:rPr>
          <w:rFonts w:ascii="宋体" w:eastAsia="宋体" w:hAnsi="宋体" w:cs="宋体"/>
          <w:kern w:val="0"/>
          <w:sz w:val="24"/>
          <w:szCs w:val="24"/>
        </w:rPr>
        <w:t>流程平台。例如某电信客户的 业务</w:t>
      </w:r>
      <w:proofErr w:type="gramStart"/>
      <w:r w:rsidRPr="00BD636D">
        <w:rPr>
          <w:rFonts w:ascii="宋体" w:eastAsia="宋体" w:hAnsi="宋体" w:cs="宋体"/>
          <w:kern w:val="0"/>
          <w:sz w:val="24"/>
          <w:szCs w:val="24"/>
        </w:rPr>
        <w:t>域主要</w:t>
      </w:r>
      <w:proofErr w:type="gramEnd"/>
      <w:r w:rsidRPr="00BD636D">
        <w:rPr>
          <w:rFonts w:ascii="宋体" w:eastAsia="宋体" w:hAnsi="宋体" w:cs="宋体"/>
          <w:kern w:val="0"/>
          <w:sz w:val="24"/>
          <w:szCs w:val="24"/>
        </w:rPr>
        <w:t>分为：NG-CRM域、NG-BOSS域、EOMS域（卓越运维）、MSS域。流程特征</w:t>
      </w:r>
      <w:proofErr w:type="gramStart"/>
      <w:r w:rsidRPr="00BD636D">
        <w:rPr>
          <w:rFonts w:ascii="宋体" w:eastAsia="宋体" w:hAnsi="宋体" w:cs="宋体"/>
          <w:kern w:val="0"/>
          <w:sz w:val="24"/>
          <w:szCs w:val="24"/>
        </w:rPr>
        <w:t>集主要</w:t>
      </w:r>
      <w:proofErr w:type="gramEnd"/>
      <w:r w:rsidRPr="00BD636D">
        <w:rPr>
          <w:rFonts w:ascii="宋体" w:eastAsia="宋体" w:hAnsi="宋体" w:cs="宋体"/>
          <w:kern w:val="0"/>
          <w:sz w:val="24"/>
          <w:szCs w:val="24"/>
        </w:rPr>
        <w:t>包含：自动化轻量级、自动化重量级、跨部门跨地 域、跨系统、长生命周期、人工协作。同时流程特征集还可以分为两大类：短流程（自动化轻量级、自动化重量级、跨系统）和长流程（跨部门跨地域、</w:t>
      </w:r>
      <w:proofErr w:type="gramStart"/>
      <w:r w:rsidRPr="00BD636D">
        <w:rPr>
          <w:rFonts w:ascii="宋体" w:eastAsia="宋体" w:hAnsi="宋体" w:cs="宋体"/>
          <w:kern w:val="0"/>
          <w:sz w:val="24"/>
          <w:szCs w:val="24"/>
        </w:rPr>
        <w:t>长生命周</w:t>
      </w:r>
      <w:proofErr w:type="gramEnd"/>
      <w:r w:rsidRPr="00BD636D">
        <w:rPr>
          <w:rFonts w:ascii="宋体" w:eastAsia="宋体" w:hAnsi="宋体" w:cs="宋体"/>
          <w:kern w:val="0"/>
          <w:sz w:val="24"/>
          <w:szCs w:val="24"/>
        </w:rPr>
        <w:t xml:space="preserve"> 期、人工协作）。</w:t>
      </w:r>
      <w:r w:rsidRPr="00BD636D">
        <w:rPr>
          <w:rFonts w:ascii="宋体" w:eastAsia="宋体" w:hAnsi="宋体" w:cs="宋体"/>
          <w:kern w:val="0"/>
          <w:sz w:val="24"/>
          <w:szCs w:val="24"/>
        </w:rPr>
        <w:lastRenderedPageBreak/>
        <w:t>于是可以按照短流程和长流程这两类特征集来分别建设流程管理平台，如图6-5所示。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6"/>
      </w:tblGrid>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6DF4" w:rsidRPr="00BD636D" w:rsidRDefault="005A6DF4" w:rsidP="004A17C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595FD64F" wp14:editId="4CAD83E4">
                  <wp:extent cx="5354320" cy="2001520"/>
                  <wp:effectExtent l="0" t="0" r="0" b="0"/>
                  <wp:docPr id="19" name="图片 19" descr="http://images.51cto.com/files/uploadimg/20091229/092241879.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ages.51cto.com/files/uploadimg/20091229/092241879.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54320" cy="2001520"/>
                          </a:xfrm>
                          <a:prstGeom prst="rect">
                            <a:avLst/>
                          </a:prstGeom>
                          <a:noFill/>
                          <a:ln>
                            <a:noFill/>
                          </a:ln>
                        </pic:spPr>
                      </pic:pic>
                    </a:graphicData>
                  </a:graphic>
                </wp:inline>
              </w:drawing>
            </w:r>
            <w:r w:rsidRPr="00BD636D">
              <w:rPr>
                <w:rFonts w:ascii="宋体" w:eastAsia="宋体" w:hAnsi="宋体" w:cs="宋体"/>
                <w:kern w:val="0"/>
                <w:sz w:val="24"/>
                <w:szCs w:val="24"/>
              </w:rPr>
              <w:t> </w:t>
            </w:r>
          </w:p>
        </w:tc>
      </w:tr>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A6DF4" w:rsidRPr="00BD636D" w:rsidRDefault="005A6DF4" w:rsidP="004A17C5">
            <w:pPr>
              <w:widowControl/>
              <w:jc w:val="center"/>
              <w:rPr>
                <w:rFonts w:ascii="宋体" w:eastAsia="宋体" w:hAnsi="宋体" w:cs="宋体"/>
                <w:kern w:val="0"/>
                <w:sz w:val="24"/>
                <w:szCs w:val="24"/>
              </w:rPr>
            </w:pPr>
            <w:r w:rsidRPr="00BD636D">
              <w:rPr>
                <w:rFonts w:ascii="宋体" w:eastAsia="宋体" w:hAnsi="宋体" w:cs="宋体"/>
                <w:kern w:val="0"/>
                <w:sz w:val="24"/>
                <w:szCs w:val="24"/>
              </w:rPr>
              <w:t>（点击查看大图）图6-5  以流程特征集为主线的流程管理平台建设方案</w:t>
            </w:r>
          </w:p>
        </w:tc>
      </w:tr>
    </w:tbl>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b/>
          <w:bCs/>
          <w:kern w:val="0"/>
          <w:sz w:val="24"/>
          <w:szCs w:val="24"/>
        </w:rPr>
        <w:t>2．以业务领域为主线</w:t>
      </w:r>
    </w:p>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kern w:val="0"/>
          <w:sz w:val="24"/>
          <w:szCs w:val="24"/>
        </w:rPr>
        <w:t>如果所有"流程特征集"之间突出特点有限、相似性很多，那么为了便于管理，就可以以"业务域"为主线</w:t>
      </w:r>
      <w:proofErr w:type="gramStart"/>
      <w:r w:rsidRPr="00BD636D">
        <w:rPr>
          <w:rFonts w:ascii="宋体" w:eastAsia="宋体" w:hAnsi="宋体" w:cs="宋体"/>
          <w:kern w:val="0"/>
          <w:sz w:val="24"/>
          <w:szCs w:val="24"/>
        </w:rPr>
        <w:t>跨特征</w:t>
      </w:r>
      <w:proofErr w:type="gramEnd"/>
      <w:r w:rsidRPr="00BD636D">
        <w:rPr>
          <w:rFonts w:ascii="宋体" w:eastAsia="宋体" w:hAnsi="宋体" w:cs="宋体"/>
          <w:kern w:val="0"/>
          <w:sz w:val="24"/>
          <w:szCs w:val="24"/>
        </w:rPr>
        <w:t>集建设流程平台，如图6-6所示。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6"/>
      </w:tblGrid>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6DF4" w:rsidRPr="00BD636D" w:rsidRDefault="005A6DF4" w:rsidP="004A17C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37A9B0F3" wp14:editId="03F61C12">
                  <wp:extent cx="5412105" cy="1400175"/>
                  <wp:effectExtent l="0" t="0" r="0" b="9525"/>
                  <wp:docPr id="18" name="图片 18" descr="http://images.51cto.com/files/uploadimg/20091229/09231213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ages.51cto.com/files/uploadimg/20091229/09231213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2105" cy="1400175"/>
                          </a:xfrm>
                          <a:prstGeom prst="rect">
                            <a:avLst/>
                          </a:prstGeom>
                          <a:noFill/>
                          <a:ln>
                            <a:noFill/>
                          </a:ln>
                        </pic:spPr>
                      </pic:pic>
                    </a:graphicData>
                  </a:graphic>
                </wp:inline>
              </w:drawing>
            </w:r>
            <w:r w:rsidRPr="00BD636D">
              <w:rPr>
                <w:rFonts w:ascii="宋体" w:eastAsia="宋体" w:hAnsi="宋体" w:cs="宋体"/>
                <w:kern w:val="0"/>
                <w:sz w:val="24"/>
                <w:szCs w:val="24"/>
              </w:rPr>
              <w:t> </w:t>
            </w:r>
          </w:p>
        </w:tc>
      </w:tr>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A6DF4" w:rsidRPr="00BD636D" w:rsidRDefault="005A6DF4" w:rsidP="004A17C5">
            <w:pPr>
              <w:widowControl/>
              <w:jc w:val="center"/>
              <w:rPr>
                <w:rFonts w:ascii="宋体" w:eastAsia="宋体" w:hAnsi="宋体" w:cs="宋体"/>
                <w:kern w:val="0"/>
                <w:sz w:val="24"/>
                <w:szCs w:val="24"/>
              </w:rPr>
            </w:pPr>
            <w:r w:rsidRPr="00BD636D">
              <w:rPr>
                <w:rFonts w:ascii="宋体" w:eastAsia="宋体" w:hAnsi="宋体" w:cs="宋体"/>
                <w:kern w:val="0"/>
                <w:sz w:val="24"/>
                <w:szCs w:val="24"/>
              </w:rPr>
              <w:t>（点击查看大图）图6-6  以业务域为主线的流程管理平台建设方案</w:t>
            </w:r>
          </w:p>
        </w:tc>
      </w:tr>
    </w:tbl>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b/>
          <w:bCs/>
          <w:kern w:val="0"/>
          <w:sz w:val="24"/>
          <w:szCs w:val="24"/>
        </w:rPr>
        <w:t>3．两个维度结合的方式</w:t>
      </w:r>
    </w:p>
    <w:p w:rsidR="005A6DF4" w:rsidRPr="00BD636D" w:rsidRDefault="005A6DF4" w:rsidP="005A6DF4">
      <w:pPr>
        <w:widowControl/>
        <w:spacing w:before="100" w:beforeAutospacing="1" w:after="100" w:afterAutospacing="1"/>
        <w:jc w:val="left"/>
        <w:rPr>
          <w:rFonts w:ascii="宋体" w:eastAsia="宋体" w:hAnsi="宋体" w:cs="宋体"/>
          <w:kern w:val="0"/>
          <w:sz w:val="24"/>
          <w:szCs w:val="24"/>
        </w:rPr>
      </w:pPr>
      <w:r w:rsidRPr="00BD636D">
        <w:rPr>
          <w:rFonts w:ascii="宋体" w:eastAsia="宋体" w:hAnsi="宋体" w:cs="宋体"/>
          <w:kern w:val="0"/>
          <w:sz w:val="24"/>
          <w:szCs w:val="24"/>
        </w:rPr>
        <w:t>在一些情况下，为了聚焦问题、增强可控性，可以采取以上两种方式相结合的方式，在一个业务领域中，按照不同的特征集来设计建设方案，这时可以将业务 领域再细分出子领域。如以NG-CRM域为例，还可以细分成若干</w:t>
      </w:r>
      <w:proofErr w:type="gramStart"/>
      <w:r w:rsidRPr="00BD636D">
        <w:rPr>
          <w:rFonts w:ascii="宋体" w:eastAsia="宋体" w:hAnsi="宋体" w:cs="宋体"/>
          <w:kern w:val="0"/>
          <w:sz w:val="24"/>
          <w:szCs w:val="24"/>
        </w:rPr>
        <w:t>子业务域</w:t>
      </w:r>
      <w:proofErr w:type="gramEnd"/>
      <w:r w:rsidRPr="00BD636D">
        <w:rPr>
          <w:rFonts w:ascii="宋体" w:eastAsia="宋体" w:hAnsi="宋体" w:cs="宋体"/>
          <w:kern w:val="0"/>
          <w:sz w:val="24"/>
          <w:szCs w:val="24"/>
        </w:rPr>
        <w:t>，大体包含：营销管理、客户服务、渠道管理、资源管理、订单管理、客户管理、产品 管理等7个子业务域。然后按照短流程（自动化轻量级、自动化重量级、跨系统）和长流程（跨系统、长生命周期、人工协作）这两大类特征集合来设计流程管理平 台建设方案，如图6-7所示。</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366"/>
      </w:tblGrid>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6DF4" w:rsidRPr="00BD636D" w:rsidRDefault="005A6DF4" w:rsidP="004A17C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lastRenderedPageBreak/>
              <w:drawing>
                <wp:inline distT="0" distB="0" distL="0" distR="0" wp14:anchorId="139F7E16" wp14:editId="68B4D786">
                  <wp:extent cx="5552440" cy="1820545"/>
                  <wp:effectExtent l="0" t="0" r="0" b="8255"/>
                  <wp:docPr id="17" name="图片 17" descr="http://images.51cto.com/files/uploadimg/20091229/092349762.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mages.51cto.com/files/uploadimg/20091229/092349762.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52440" cy="1820545"/>
                          </a:xfrm>
                          <a:prstGeom prst="rect">
                            <a:avLst/>
                          </a:prstGeom>
                          <a:noFill/>
                          <a:ln>
                            <a:noFill/>
                          </a:ln>
                        </pic:spPr>
                      </pic:pic>
                    </a:graphicData>
                  </a:graphic>
                </wp:inline>
              </w:drawing>
            </w:r>
            <w:r w:rsidRPr="00BD636D">
              <w:rPr>
                <w:rFonts w:ascii="宋体" w:eastAsia="宋体" w:hAnsi="宋体" w:cs="宋体"/>
                <w:kern w:val="0"/>
                <w:sz w:val="24"/>
                <w:szCs w:val="24"/>
              </w:rPr>
              <w:t> </w:t>
            </w:r>
          </w:p>
        </w:tc>
      </w:tr>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A6DF4" w:rsidRPr="00BD636D" w:rsidRDefault="005A6DF4" w:rsidP="004A17C5">
            <w:pPr>
              <w:widowControl/>
              <w:jc w:val="center"/>
              <w:rPr>
                <w:rFonts w:ascii="宋体" w:eastAsia="宋体" w:hAnsi="宋体" w:cs="宋体"/>
                <w:kern w:val="0"/>
                <w:sz w:val="24"/>
                <w:szCs w:val="24"/>
              </w:rPr>
            </w:pPr>
            <w:r w:rsidRPr="00BD636D">
              <w:rPr>
                <w:rFonts w:ascii="宋体" w:eastAsia="宋体" w:hAnsi="宋体" w:cs="宋体"/>
                <w:kern w:val="0"/>
                <w:sz w:val="24"/>
                <w:szCs w:val="24"/>
              </w:rPr>
              <w:t>（点击查看大图）图6-7  两个维度结合的流程管理平台建设方案</w:t>
            </w:r>
          </w:p>
        </w:tc>
      </w:tr>
    </w:tbl>
    <w:p w:rsidR="005A6DF4" w:rsidRPr="00BD636D" w:rsidRDefault="005A6DF4" w:rsidP="005A6DF4">
      <w:pPr>
        <w:widowControl/>
        <w:jc w:val="left"/>
        <w:rPr>
          <w:rFonts w:ascii="宋体" w:eastAsia="宋体" w:hAnsi="宋体" w:cs="宋体"/>
          <w:kern w:val="0"/>
          <w:sz w:val="24"/>
          <w:szCs w:val="24"/>
        </w:rPr>
      </w:pPr>
      <w:r w:rsidRPr="00BD636D">
        <w:rPr>
          <w:rFonts w:ascii="宋体" w:eastAsia="宋体" w:hAnsi="宋体" w:cs="宋体"/>
          <w:kern w:val="0"/>
          <w:sz w:val="24"/>
          <w:szCs w:val="24"/>
        </w:rPr>
        <w:t>根据上述的建设方案，流程管理平台在部署时可以采取分级部署的策略，如图6-8所示。每个业务领域可以部署多个业务流程管理平台，流程管理平台可以嵌入到业务系统中，也可以独立出来集中式部署。多个业务领域的流程管理平台之间通过企业服务平台进行连接。</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0"/>
      </w:tblGrid>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5A6DF4" w:rsidRPr="00BD636D" w:rsidRDefault="005A6DF4" w:rsidP="004A17C5">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14:anchorId="7CBD1F18" wp14:editId="7E5EDFBD">
                  <wp:extent cx="4984115" cy="3599815"/>
                  <wp:effectExtent l="0" t="0" r="6985" b="635"/>
                  <wp:docPr id="16" name="图片 16" descr="http://images.51cto.com/files/uploadimg/20091229/092405315.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images.51cto.com/files/uploadimg/20091229/092405315.jpg">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84115" cy="3599815"/>
                          </a:xfrm>
                          <a:prstGeom prst="rect">
                            <a:avLst/>
                          </a:prstGeom>
                          <a:noFill/>
                          <a:ln>
                            <a:noFill/>
                          </a:ln>
                        </pic:spPr>
                      </pic:pic>
                    </a:graphicData>
                  </a:graphic>
                </wp:inline>
              </w:drawing>
            </w:r>
            <w:r w:rsidRPr="00BD636D">
              <w:rPr>
                <w:rFonts w:ascii="宋体" w:eastAsia="宋体" w:hAnsi="宋体" w:cs="宋体"/>
                <w:kern w:val="0"/>
                <w:sz w:val="24"/>
                <w:szCs w:val="24"/>
              </w:rPr>
              <w:t> </w:t>
            </w:r>
          </w:p>
        </w:tc>
      </w:tr>
      <w:tr w:rsidR="005A6DF4" w:rsidRPr="00BD636D" w:rsidTr="004A17C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DDDDD"/>
            <w:vAlign w:val="center"/>
            <w:hideMark/>
          </w:tcPr>
          <w:p w:rsidR="005A6DF4" w:rsidRPr="00BD636D" w:rsidRDefault="005A6DF4" w:rsidP="004A17C5">
            <w:pPr>
              <w:widowControl/>
              <w:jc w:val="center"/>
              <w:rPr>
                <w:rFonts w:ascii="宋体" w:eastAsia="宋体" w:hAnsi="宋体" w:cs="宋体"/>
                <w:kern w:val="0"/>
                <w:sz w:val="24"/>
                <w:szCs w:val="24"/>
              </w:rPr>
            </w:pPr>
            <w:r w:rsidRPr="00BD636D">
              <w:rPr>
                <w:rFonts w:ascii="宋体" w:eastAsia="宋体" w:hAnsi="宋体" w:cs="宋体"/>
                <w:kern w:val="0"/>
                <w:sz w:val="24"/>
                <w:szCs w:val="24"/>
              </w:rPr>
              <w:t>（点击查看大图）图6-8  流程管理平台的分级部署方式</w:t>
            </w:r>
          </w:p>
        </w:tc>
      </w:tr>
    </w:tbl>
    <w:p w:rsidR="005A6DF4" w:rsidRPr="00BD636D" w:rsidRDefault="005A6DF4" w:rsidP="005A6DF4">
      <w:pPr>
        <w:widowControl/>
        <w:jc w:val="left"/>
        <w:rPr>
          <w:rFonts w:ascii="宋体" w:eastAsia="宋体" w:hAnsi="宋体" w:cs="宋体"/>
          <w:kern w:val="0"/>
          <w:sz w:val="24"/>
          <w:szCs w:val="24"/>
        </w:rPr>
      </w:pPr>
    </w:p>
    <w:p w:rsidR="005A6DF4" w:rsidRPr="00687B40" w:rsidRDefault="005A6DF4" w:rsidP="005A6DF4"/>
    <w:p w:rsidR="00A7703F" w:rsidRPr="005A6DF4" w:rsidRDefault="00A7703F" w:rsidP="0017420C">
      <w:bookmarkStart w:id="0" w:name="_GoBack"/>
      <w:bookmarkEnd w:id="0"/>
    </w:p>
    <w:sectPr w:rsidR="00A7703F" w:rsidRPr="005A6D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20C"/>
    <w:rsid w:val="0017420C"/>
    <w:rsid w:val="00496C96"/>
    <w:rsid w:val="005A6DF4"/>
    <w:rsid w:val="00716CA7"/>
    <w:rsid w:val="008B4ADE"/>
    <w:rsid w:val="00A7703F"/>
    <w:rsid w:val="00AC71BF"/>
    <w:rsid w:val="00C960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20C"/>
    <w:pPr>
      <w:widowControl w:val="0"/>
      <w:jc w:val="both"/>
    </w:pPr>
  </w:style>
  <w:style w:type="paragraph" w:styleId="4">
    <w:name w:val="heading 4"/>
    <w:basedOn w:val="a"/>
    <w:next w:val="a"/>
    <w:link w:val="4Char"/>
    <w:uiPriority w:val="9"/>
    <w:unhideWhenUsed/>
    <w:qFormat/>
    <w:rsid w:val="005A6D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960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420C"/>
    <w:rPr>
      <w:sz w:val="18"/>
      <w:szCs w:val="18"/>
    </w:rPr>
  </w:style>
  <w:style w:type="character" w:customStyle="1" w:styleId="Char">
    <w:name w:val="批注框文本 Char"/>
    <w:basedOn w:val="a0"/>
    <w:link w:val="a3"/>
    <w:uiPriority w:val="99"/>
    <w:semiHidden/>
    <w:rsid w:val="0017420C"/>
    <w:rPr>
      <w:sz w:val="18"/>
      <w:szCs w:val="18"/>
    </w:rPr>
  </w:style>
  <w:style w:type="paragraph" w:styleId="a4">
    <w:name w:val="Plain Text"/>
    <w:basedOn w:val="a"/>
    <w:link w:val="Char0"/>
    <w:uiPriority w:val="99"/>
    <w:semiHidden/>
    <w:unhideWhenUsed/>
    <w:rsid w:val="00716CA7"/>
    <w:pPr>
      <w:jc w:val="left"/>
    </w:pPr>
    <w:rPr>
      <w:rFonts w:ascii="Calibri" w:eastAsia="宋体" w:hAnsi="Courier New" w:cs="Courier New"/>
      <w:szCs w:val="21"/>
    </w:rPr>
  </w:style>
  <w:style w:type="character" w:customStyle="1" w:styleId="Char0">
    <w:name w:val="纯文本 Char"/>
    <w:basedOn w:val="a0"/>
    <w:link w:val="a4"/>
    <w:uiPriority w:val="99"/>
    <w:semiHidden/>
    <w:rsid w:val="00716CA7"/>
    <w:rPr>
      <w:rFonts w:ascii="Calibri" w:eastAsia="宋体" w:hAnsi="Courier New" w:cs="Courier New"/>
      <w:szCs w:val="21"/>
    </w:rPr>
  </w:style>
  <w:style w:type="paragraph" w:styleId="a5">
    <w:name w:val="Normal Indent"/>
    <w:aliases w:val="正文（首行缩进两字）,特点,表正文,正文非缩进,段1,标题4,ALT+Z,水上软件,正文双线,正文（图说明文字居中）,正文文字首行缩进,正文(首行缩进两字),正文(首行缩进两字)1,正文缩进（首行缩进两字）,四号,首行缩进,正文不缩进,正文2级 Char Char Char Char Char Char Char Char Char Char Char Char Char Char Char,正文2级 Char Char Char Char Char,正文2级 Char Char,正文2级,缩进"/>
    <w:basedOn w:val="a"/>
    <w:link w:val="Char1"/>
    <w:rsid w:val="00716CA7"/>
    <w:pPr>
      <w:adjustRightInd w:val="0"/>
      <w:spacing w:after="180" w:line="300" w:lineRule="auto"/>
      <w:ind w:left="1134"/>
    </w:pPr>
    <w:rPr>
      <w:rFonts w:ascii="Verdana" w:eastAsia="宋体" w:hAnsi="Verdana" w:cs="Times New Roman"/>
      <w:sz w:val="24"/>
      <w:szCs w:val="20"/>
    </w:rPr>
  </w:style>
  <w:style w:type="character" w:customStyle="1" w:styleId="Char1">
    <w:name w:val="正文缩进 Char"/>
    <w:aliases w:val="正文（首行缩进两字） Char,特点 Char,表正文 Char,正文非缩进 Char,段1 Char,标题4 Char,ALT+Z Char,水上软件 Char,正文双线 Char,正文（图说明文字居中） Char,正文文字首行缩进 Char,正文(首行缩进两字) Char,正文(首行缩进两字)1 Char,正文缩进（首行缩进两字） Char,四号 Char,首行缩进 Char,正文不缩进 Char,正文2级 Char Char Char Char Char Char,缩进 Char"/>
    <w:link w:val="a5"/>
    <w:rsid w:val="00716CA7"/>
    <w:rPr>
      <w:rFonts w:ascii="Verdana" w:eastAsia="宋体" w:hAnsi="Verdana" w:cs="Times New Roman"/>
      <w:sz w:val="24"/>
      <w:szCs w:val="20"/>
    </w:rPr>
  </w:style>
  <w:style w:type="character" w:customStyle="1" w:styleId="5Char">
    <w:name w:val="标题 5 Char"/>
    <w:basedOn w:val="a0"/>
    <w:link w:val="5"/>
    <w:uiPriority w:val="9"/>
    <w:rsid w:val="00C96091"/>
    <w:rPr>
      <w:b/>
      <w:bCs/>
      <w:sz w:val="28"/>
      <w:szCs w:val="28"/>
    </w:rPr>
  </w:style>
  <w:style w:type="paragraph" w:styleId="a6">
    <w:name w:val="List Paragraph"/>
    <w:basedOn w:val="a"/>
    <w:uiPriority w:val="34"/>
    <w:qFormat/>
    <w:rsid w:val="00AC71BF"/>
    <w:pPr>
      <w:ind w:firstLineChars="200" w:firstLine="420"/>
    </w:pPr>
  </w:style>
  <w:style w:type="character" w:customStyle="1" w:styleId="4Char">
    <w:name w:val="标题 4 Char"/>
    <w:basedOn w:val="a0"/>
    <w:link w:val="4"/>
    <w:uiPriority w:val="9"/>
    <w:rsid w:val="005A6DF4"/>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20C"/>
    <w:pPr>
      <w:widowControl w:val="0"/>
      <w:jc w:val="both"/>
    </w:pPr>
  </w:style>
  <w:style w:type="paragraph" w:styleId="4">
    <w:name w:val="heading 4"/>
    <w:basedOn w:val="a"/>
    <w:next w:val="a"/>
    <w:link w:val="4Char"/>
    <w:uiPriority w:val="9"/>
    <w:unhideWhenUsed/>
    <w:qFormat/>
    <w:rsid w:val="005A6DF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9609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420C"/>
    <w:rPr>
      <w:sz w:val="18"/>
      <w:szCs w:val="18"/>
    </w:rPr>
  </w:style>
  <w:style w:type="character" w:customStyle="1" w:styleId="Char">
    <w:name w:val="批注框文本 Char"/>
    <w:basedOn w:val="a0"/>
    <w:link w:val="a3"/>
    <w:uiPriority w:val="99"/>
    <w:semiHidden/>
    <w:rsid w:val="0017420C"/>
    <w:rPr>
      <w:sz w:val="18"/>
      <w:szCs w:val="18"/>
    </w:rPr>
  </w:style>
  <w:style w:type="paragraph" w:styleId="a4">
    <w:name w:val="Plain Text"/>
    <w:basedOn w:val="a"/>
    <w:link w:val="Char0"/>
    <w:uiPriority w:val="99"/>
    <w:semiHidden/>
    <w:unhideWhenUsed/>
    <w:rsid w:val="00716CA7"/>
    <w:pPr>
      <w:jc w:val="left"/>
    </w:pPr>
    <w:rPr>
      <w:rFonts w:ascii="Calibri" w:eastAsia="宋体" w:hAnsi="Courier New" w:cs="Courier New"/>
      <w:szCs w:val="21"/>
    </w:rPr>
  </w:style>
  <w:style w:type="character" w:customStyle="1" w:styleId="Char0">
    <w:name w:val="纯文本 Char"/>
    <w:basedOn w:val="a0"/>
    <w:link w:val="a4"/>
    <w:uiPriority w:val="99"/>
    <w:semiHidden/>
    <w:rsid w:val="00716CA7"/>
    <w:rPr>
      <w:rFonts w:ascii="Calibri" w:eastAsia="宋体" w:hAnsi="Courier New" w:cs="Courier New"/>
      <w:szCs w:val="21"/>
    </w:rPr>
  </w:style>
  <w:style w:type="paragraph" w:styleId="a5">
    <w:name w:val="Normal Indent"/>
    <w:aliases w:val="正文（首行缩进两字）,特点,表正文,正文非缩进,段1,标题4,ALT+Z,水上软件,正文双线,正文（图说明文字居中）,正文文字首行缩进,正文(首行缩进两字),正文(首行缩进两字)1,正文缩进（首行缩进两字）,四号,首行缩进,正文不缩进,正文2级 Char Char Char Char Char Char Char Char Char Char Char Char Char Char Char,正文2级 Char Char Char Char Char,正文2级 Char Char,正文2级,缩进"/>
    <w:basedOn w:val="a"/>
    <w:link w:val="Char1"/>
    <w:rsid w:val="00716CA7"/>
    <w:pPr>
      <w:adjustRightInd w:val="0"/>
      <w:spacing w:after="180" w:line="300" w:lineRule="auto"/>
      <w:ind w:left="1134"/>
    </w:pPr>
    <w:rPr>
      <w:rFonts w:ascii="Verdana" w:eastAsia="宋体" w:hAnsi="Verdana" w:cs="Times New Roman"/>
      <w:sz w:val="24"/>
      <w:szCs w:val="20"/>
    </w:rPr>
  </w:style>
  <w:style w:type="character" w:customStyle="1" w:styleId="Char1">
    <w:name w:val="正文缩进 Char"/>
    <w:aliases w:val="正文（首行缩进两字） Char,特点 Char,表正文 Char,正文非缩进 Char,段1 Char,标题4 Char,ALT+Z Char,水上软件 Char,正文双线 Char,正文（图说明文字居中） Char,正文文字首行缩进 Char,正文(首行缩进两字) Char,正文(首行缩进两字)1 Char,正文缩进（首行缩进两字） Char,四号 Char,首行缩进 Char,正文不缩进 Char,正文2级 Char Char Char Char Char Char,缩进 Char"/>
    <w:link w:val="a5"/>
    <w:rsid w:val="00716CA7"/>
    <w:rPr>
      <w:rFonts w:ascii="Verdana" w:eastAsia="宋体" w:hAnsi="Verdana" w:cs="Times New Roman"/>
      <w:sz w:val="24"/>
      <w:szCs w:val="20"/>
    </w:rPr>
  </w:style>
  <w:style w:type="character" w:customStyle="1" w:styleId="5Char">
    <w:name w:val="标题 5 Char"/>
    <w:basedOn w:val="a0"/>
    <w:link w:val="5"/>
    <w:uiPriority w:val="9"/>
    <w:rsid w:val="00C96091"/>
    <w:rPr>
      <w:b/>
      <w:bCs/>
      <w:sz w:val="28"/>
      <w:szCs w:val="28"/>
    </w:rPr>
  </w:style>
  <w:style w:type="paragraph" w:styleId="a6">
    <w:name w:val="List Paragraph"/>
    <w:basedOn w:val="a"/>
    <w:uiPriority w:val="34"/>
    <w:qFormat/>
    <w:rsid w:val="00AC71BF"/>
    <w:pPr>
      <w:ind w:firstLineChars="200" w:firstLine="420"/>
    </w:pPr>
  </w:style>
  <w:style w:type="character" w:customStyle="1" w:styleId="4Char">
    <w:name w:val="标题 4 Char"/>
    <w:basedOn w:val="a0"/>
    <w:link w:val="4"/>
    <w:uiPriority w:val="9"/>
    <w:rsid w:val="005A6DF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07/relationships/diagramDrawing" Target="diagrams/drawing1.xml"/><Relationship Id="rId18" Type="http://schemas.openxmlformats.org/officeDocument/2006/relationships/image" Target="media/image5.jpe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images.51cto.com/files/uploadimg/20091229/092241879.jpg" TargetMode="External"/><Relationship Id="rId7" Type="http://schemas.openxmlformats.org/officeDocument/2006/relationships/hyperlink" Target="http://images.51cto.com/files/uploadimg/20091228/222200531.jpg" TargetMode="External"/><Relationship Id="rId12" Type="http://schemas.openxmlformats.org/officeDocument/2006/relationships/diagramColors" Target="diagrams/colors1.xml"/><Relationship Id="rId17" Type="http://schemas.openxmlformats.org/officeDocument/2006/relationships/hyperlink" Target="http://images.51cto.com/files/uploadimg/20091229/091817468.jpg" TargetMode="External"/><Relationship Id="rId25" Type="http://schemas.openxmlformats.org/officeDocument/2006/relationships/hyperlink" Target="http://images.51cto.com/files/uploadimg/20091229/092349762.jpg" TargetMode="External"/><Relationship Id="rId2" Type="http://schemas.microsoft.com/office/2007/relationships/stylesWithEffects" Target="stylesWithEffects.xml"/><Relationship Id="rId16" Type="http://schemas.openxmlformats.org/officeDocument/2006/relationships/oleObject" Target="embeddings/oleObject1.bin"/><Relationship Id="rId20" Type="http://schemas.openxmlformats.org/officeDocument/2006/relationships/image" Target="media/image6.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diagramQuickStyle" Target="diagrams/quickStyle1.xml"/><Relationship Id="rId24" Type="http://schemas.openxmlformats.org/officeDocument/2006/relationships/image" Target="media/image8.jpeg"/><Relationship Id="rId5" Type="http://schemas.openxmlformats.org/officeDocument/2006/relationships/hyperlink" Target="http://images.51cto.com/files/uploadimg/20091228/220634424.jpg" TargetMode="External"/><Relationship Id="rId15" Type="http://schemas.openxmlformats.org/officeDocument/2006/relationships/image" Target="media/image4.emf"/><Relationship Id="rId23" Type="http://schemas.openxmlformats.org/officeDocument/2006/relationships/hyperlink" Target="http://images.51cto.com/files/uploadimg/20091229/092312136.jpg" TargetMode="External"/><Relationship Id="rId28" Type="http://schemas.openxmlformats.org/officeDocument/2006/relationships/image" Target="media/image10.jpeg"/><Relationship Id="rId10" Type="http://schemas.openxmlformats.org/officeDocument/2006/relationships/diagramLayout" Target="diagrams/layout1.xml"/><Relationship Id="rId19" Type="http://schemas.openxmlformats.org/officeDocument/2006/relationships/hyperlink" Target="http://images.51cto.com/files/uploadimg/20091229/092220474.jpg" TargetMode="Externa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3.jpeg"/><Relationship Id="rId22" Type="http://schemas.openxmlformats.org/officeDocument/2006/relationships/image" Target="media/image7.jpeg"/><Relationship Id="rId27" Type="http://schemas.openxmlformats.org/officeDocument/2006/relationships/hyperlink" Target="http://images.51cto.com/files/uploadimg/20091229/092405315.jpg"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955F75-1CCE-4E48-9100-E30EBD5597D0}" type="doc">
      <dgm:prSet loTypeId="urn:microsoft.com/office/officeart/2005/8/layout/hList1" loCatId="list" qsTypeId="urn:microsoft.com/office/officeart/2005/8/quickstyle/3d3" qsCatId="3D" csTypeId="urn:microsoft.com/office/officeart/2005/8/colors/accent1_2" csCatId="accent1" phldr="1"/>
      <dgm:spPr/>
      <dgm:t>
        <a:bodyPr/>
        <a:lstStyle/>
        <a:p>
          <a:endParaRPr lang="zh-CN" altLang="en-US"/>
        </a:p>
      </dgm:t>
    </dgm:pt>
    <dgm:pt modelId="{DAC70497-AEB6-4C6B-A840-567AB5E2CB58}">
      <dgm:prSet phldrT="[文本]"/>
      <dgm:spPr/>
      <dgm:t>
        <a:bodyPr/>
        <a:lstStyle/>
        <a:p>
          <a:r>
            <a:rPr lang="zh-CN" altLang="en-US" dirty="0" smtClean="0"/>
            <a:t>生产平台</a:t>
          </a:r>
          <a:endParaRPr lang="zh-CN" altLang="en-US" dirty="0"/>
        </a:p>
      </dgm:t>
    </dgm:pt>
    <dgm:pt modelId="{FB5EA5E5-1D89-4204-AC93-28D48DB4D089}" type="parTrans" cxnId="{D57D868C-96E0-481C-B770-7293FD451FE0}">
      <dgm:prSet/>
      <dgm:spPr/>
      <dgm:t>
        <a:bodyPr/>
        <a:lstStyle/>
        <a:p>
          <a:endParaRPr lang="zh-CN" altLang="en-US"/>
        </a:p>
      </dgm:t>
    </dgm:pt>
    <dgm:pt modelId="{F88DACBF-C09E-4F7C-8805-E1E3E9A5F0EC}" type="sibTrans" cxnId="{D57D868C-96E0-481C-B770-7293FD451FE0}">
      <dgm:prSet/>
      <dgm:spPr/>
      <dgm:t>
        <a:bodyPr/>
        <a:lstStyle/>
        <a:p>
          <a:endParaRPr lang="zh-CN" altLang="en-US"/>
        </a:p>
      </dgm:t>
    </dgm:pt>
    <dgm:pt modelId="{90CE72EE-F6B8-40C0-8EF5-B52741A72E95}">
      <dgm:prSet phldrT="[文本]"/>
      <dgm:spPr/>
      <dgm:t>
        <a:bodyPr/>
        <a:lstStyle/>
        <a:p>
          <a:r>
            <a:rPr lang="zh-CN" altLang="en-US" dirty="0" smtClean="0"/>
            <a:t>集中交易系统</a:t>
          </a:r>
          <a:endParaRPr lang="zh-CN" altLang="en-US" dirty="0"/>
        </a:p>
      </dgm:t>
    </dgm:pt>
    <dgm:pt modelId="{F6864F18-0594-4C63-8E74-57CD5F777D58}" type="parTrans" cxnId="{396FE753-AC3E-4BB5-BF0A-A1AC6F31F487}">
      <dgm:prSet/>
      <dgm:spPr/>
      <dgm:t>
        <a:bodyPr/>
        <a:lstStyle/>
        <a:p>
          <a:endParaRPr lang="zh-CN" altLang="en-US"/>
        </a:p>
      </dgm:t>
    </dgm:pt>
    <dgm:pt modelId="{390ECCA7-45CA-4E0C-9D48-89FBF3898115}" type="sibTrans" cxnId="{396FE753-AC3E-4BB5-BF0A-A1AC6F31F487}">
      <dgm:prSet/>
      <dgm:spPr/>
      <dgm:t>
        <a:bodyPr/>
        <a:lstStyle/>
        <a:p>
          <a:endParaRPr lang="zh-CN" altLang="en-US"/>
        </a:p>
      </dgm:t>
    </dgm:pt>
    <dgm:pt modelId="{05A0FED3-DCE3-422E-8A3E-7C038B29CAD2}">
      <dgm:prSet phldrT="[文本]"/>
      <dgm:spPr/>
      <dgm:t>
        <a:bodyPr/>
        <a:lstStyle/>
        <a:p>
          <a:r>
            <a:rPr lang="zh-CN" altLang="en-US" dirty="0" smtClean="0"/>
            <a:t>三方存管系统</a:t>
          </a:r>
          <a:endParaRPr lang="zh-CN" altLang="en-US" dirty="0"/>
        </a:p>
      </dgm:t>
    </dgm:pt>
    <dgm:pt modelId="{8351C1AA-A7B9-4884-8112-827C9C34D17A}" type="parTrans" cxnId="{3DBF04E1-9EB6-4DDA-8E77-A34B3824B2ED}">
      <dgm:prSet/>
      <dgm:spPr/>
      <dgm:t>
        <a:bodyPr/>
        <a:lstStyle/>
        <a:p>
          <a:endParaRPr lang="zh-CN" altLang="en-US"/>
        </a:p>
      </dgm:t>
    </dgm:pt>
    <dgm:pt modelId="{1C51C304-8941-4D1A-BA83-53FFED7449BB}" type="sibTrans" cxnId="{3DBF04E1-9EB6-4DDA-8E77-A34B3824B2ED}">
      <dgm:prSet/>
      <dgm:spPr/>
      <dgm:t>
        <a:bodyPr/>
        <a:lstStyle/>
        <a:p>
          <a:endParaRPr lang="zh-CN" altLang="en-US"/>
        </a:p>
      </dgm:t>
    </dgm:pt>
    <dgm:pt modelId="{115D3679-5D79-491C-93EB-108F7B7E2060}">
      <dgm:prSet phldrT="[文本]"/>
      <dgm:spPr/>
      <dgm:t>
        <a:bodyPr/>
        <a:lstStyle/>
        <a:p>
          <a:r>
            <a:rPr lang="zh-CN" altLang="en-US" dirty="0" smtClean="0"/>
            <a:t>服务平台</a:t>
          </a:r>
          <a:endParaRPr lang="zh-CN" altLang="en-US" dirty="0"/>
        </a:p>
      </dgm:t>
    </dgm:pt>
    <dgm:pt modelId="{37546027-31DF-4D77-BEAB-B8BBBA6B82FA}" type="parTrans" cxnId="{CBB97258-4031-4542-8783-E46DEB9051B7}">
      <dgm:prSet/>
      <dgm:spPr/>
      <dgm:t>
        <a:bodyPr/>
        <a:lstStyle/>
        <a:p>
          <a:endParaRPr lang="zh-CN" altLang="en-US"/>
        </a:p>
      </dgm:t>
    </dgm:pt>
    <dgm:pt modelId="{C8E95CB3-C3AE-4955-BC4B-699848154DBE}" type="sibTrans" cxnId="{CBB97258-4031-4542-8783-E46DEB9051B7}">
      <dgm:prSet/>
      <dgm:spPr/>
      <dgm:t>
        <a:bodyPr/>
        <a:lstStyle/>
        <a:p>
          <a:endParaRPr lang="zh-CN" altLang="en-US"/>
        </a:p>
      </dgm:t>
    </dgm:pt>
    <dgm:pt modelId="{49C08E31-0318-4328-842D-295786C25C1D}">
      <dgm:prSet phldrT="[文本]"/>
      <dgm:spPr/>
      <dgm:t>
        <a:bodyPr/>
        <a:lstStyle/>
        <a:p>
          <a:r>
            <a:rPr lang="zh-CN" altLang="en-US" dirty="0" smtClean="0"/>
            <a:t>数据中心</a:t>
          </a:r>
          <a:endParaRPr lang="zh-CN" altLang="en-US" dirty="0"/>
        </a:p>
      </dgm:t>
    </dgm:pt>
    <dgm:pt modelId="{802A3784-EEA0-481C-AFA1-27AAB4D1DF2B}" type="parTrans" cxnId="{26EB8909-F57F-4C72-A73C-62ADC42B3EC6}">
      <dgm:prSet/>
      <dgm:spPr/>
      <dgm:t>
        <a:bodyPr/>
        <a:lstStyle/>
        <a:p>
          <a:endParaRPr lang="zh-CN" altLang="en-US"/>
        </a:p>
      </dgm:t>
    </dgm:pt>
    <dgm:pt modelId="{668ACF96-3139-4C8A-B32A-A6DCB1816FCE}" type="sibTrans" cxnId="{26EB8909-F57F-4C72-A73C-62ADC42B3EC6}">
      <dgm:prSet/>
      <dgm:spPr/>
      <dgm:t>
        <a:bodyPr/>
        <a:lstStyle/>
        <a:p>
          <a:endParaRPr lang="zh-CN" altLang="en-US"/>
        </a:p>
      </dgm:t>
    </dgm:pt>
    <dgm:pt modelId="{9CF81413-9B10-45C0-8691-7627367F0CFE}">
      <dgm:prSet phldrT="[文本]"/>
      <dgm:spPr/>
      <dgm:t>
        <a:bodyPr/>
        <a:lstStyle/>
        <a:p>
          <a:r>
            <a:rPr lang="zh-CN" altLang="en-US" dirty="0" smtClean="0"/>
            <a:t>管理平台</a:t>
          </a:r>
          <a:endParaRPr lang="zh-CN" altLang="en-US" dirty="0"/>
        </a:p>
      </dgm:t>
    </dgm:pt>
    <dgm:pt modelId="{81B5491C-CA09-4258-A52F-17340378A76A}" type="parTrans" cxnId="{0E9F3129-4783-4772-BAED-C1CDC55BEC9F}">
      <dgm:prSet/>
      <dgm:spPr/>
      <dgm:t>
        <a:bodyPr/>
        <a:lstStyle/>
        <a:p>
          <a:endParaRPr lang="zh-CN" altLang="en-US"/>
        </a:p>
      </dgm:t>
    </dgm:pt>
    <dgm:pt modelId="{06E8648A-4E67-4A93-B4B7-34E71CB85475}" type="sibTrans" cxnId="{0E9F3129-4783-4772-BAED-C1CDC55BEC9F}">
      <dgm:prSet/>
      <dgm:spPr/>
      <dgm:t>
        <a:bodyPr/>
        <a:lstStyle/>
        <a:p>
          <a:endParaRPr lang="zh-CN" altLang="en-US"/>
        </a:p>
      </dgm:t>
    </dgm:pt>
    <dgm:pt modelId="{6D76D427-AE43-439C-82C7-001FAEE27FA4}">
      <dgm:prSet phldrT="[文本]"/>
      <dgm:spPr/>
      <dgm:t>
        <a:bodyPr/>
        <a:lstStyle/>
        <a:p>
          <a:r>
            <a:rPr lang="zh-CN" altLang="en-US" dirty="0" smtClean="0"/>
            <a:t>融资融券系统</a:t>
          </a:r>
          <a:endParaRPr lang="zh-CN" altLang="en-US" dirty="0"/>
        </a:p>
      </dgm:t>
    </dgm:pt>
    <dgm:pt modelId="{66A5D1D2-265C-4DE2-9D39-574EE94A3933}" type="parTrans" cxnId="{45A03430-5FD9-4BFA-9288-17CF4F120E6A}">
      <dgm:prSet/>
      <dgm:spPr/>
      <dgm:t>
        <a:bodyPr/>
        <a:lstStyle/>
        <a:p>
          <a:endParaRPr lang="zh-CN" altLang="en-US"/>
        </a:p>
      </dgm:t>
    </dgm:pt>
    <dgm:pt modelId="{F91BC884-5350-4B72-9387-D54A96F2D6E4}" type="sibTrans" cxnId="{45A03430-5FD9-4BFA-9288-17CF4F120E6A}">
      <dgm:prSet/>
      <dgm:spPr/>
      <dgm:t>
        <a:bodyPr/>
        <a:lstStyle/>
        <a:p>
          <a:endParaRPr lang="zh-CN" altLang="en-US"/>
        </a:p>
      </dgm:t>
    </dgm:pt>
    <dgm:pt modelId="{8C0A34B4-E0A4-426A-84D5-739EFB9955AA}">
      <dgm:prSet phldrT="[文本]"/>
      <dgm:spPr/>
      <dgm:t>
        <a:bodyPr/>
        <a:lstStyle/>
        <a:p>
          <a:r>
            <a:rPr lang="zh-CN" altLang="en-US" dirty="0" smtClean="0"/>
            <a:t>自营系统</a:t>
          </a:r>
          <a:endParaRPr lang="zh-CN" altLang="en-US" dirty="0"/>
        </a:p>
      </dgm:t>
    </dgm:pt>
    <dgm:pt modelId="{2F11BC54-5515-4CA6-AC0D-6D90783D0673}" type="parTrans" cxnId="{D263C960-2191-4D6D-BADC-EF18571687F0}">
      <dgm:prSet/>
      <dgm:spPr/>
      <dgm:t>
        <a:bodyPr/>
        <a:lstStyle/>
        <a:p>
          <a:endParaRPr lang="zh-CN" altLang="en-US"/>
        </a:p>
      </dgm:t>
    </dgm:pt>
    <dgm:pt modelId="{05BD26AD-6FB5-4ADC-AE02-780C0D779833}" type="sibTrans" cxnId="{D263C960-2191-4D6D-BADC-EF18571687F0}">
      <dgm:prSet/>
      <dgm:spPr/>
      <dgm:t>
        <a:bodyPr/>
        <a:lstStyle/>
        <a:p>
          <a:endParaRPr lang="zh-CN" altLang="en-US"/>
        </a:p>
      </dgm:t>
    </dgm:pt>
    <dgm:pt modelId="{03519661-962E-4BD8-81D1-9607411BE614}">
      <dgm:prSet phldrT="[文本]"/>
      <dgm:spPr/>
      <dgm:t>
        <a:bodyPr/>
        <a:lstStyle/>
        <a:p>
          <a:r>
            <a:rPr lang="zh-CN" altLang="en-US" dirty="0" smtClean="0"/>
            <a:t>集合理财系统</a:t>
          </a:r>
          <a:endParaRPr lang="zh-CN" altLang="en-US" dirty="0"/>
        </a:p>
      </dgm:t>
    </dgm:pt>
    <dgm:pt modelId="{B42A88C4-3459-42DE-B774-A64F7421514F}" type="parTrans" cxnId="{8A70F1DB-AD7E-4584-A7E4-AB2C8E1C82DB}">
      <dgm:prSet/>
      <dgm:spPr/>
      <dgm:t>
        <a:bodyPr/>
        <a:lstStyle/>
        <a:p>
          <a:endParaRPr lang="zh-CN" altLang="en-US"/>
        </a:p>
      </dgm:t>
    </dgm:pt>
    <dgm:pt modelId="{3AB87418-F068-4150-B1D1-E7ED8F5D4746}" type="sibTrans" cxnId="{8A70F1DB-AD7E-4584-A7E4-AB2C8E1C82DB}">
      <dgm:prSet/>
      <dgm:spPr/>
      <dgm:t>
        <a:bodyPr/>
        <a:lstStyle/>
        <a:p>
          <a:endParaRPr lang="zh-CN" altLang="en-US"/>
        </a:p>
      </dgm:t>
    </dgm:pt>
    <dgm:pt modelId="{87E2133F-44B3-477B-96AE-F71D427852AB}">
      <dgm:prSet phldrT="[文本]"/>
      <dgm:spPr/>
      <dgm:t>
        <a:bodyPr/>
        <a:lstStyle/>
        <a:p>
          <a:r>
            <a:rPr lang="zh-CN" altLang="en-US" dirty="0" smtClean="0"/>
            <a:t>商品期货</a:t>
          </a:r>
          <a:r>
            <a:rPr lang="en-US" altLang="en-US" dirty="0" smtClean="0"/>
            <a:t>/</a:t>
          </a:r>
          <a:r>
            <a:rPr lang="zh-CN" altLang="en-US" dirty="0" smtClean="0"/>
            <a:t>股指期货业务系统</a:t>
          </a:r>
          <a:endParaRPr lang="zh-CN" altLang="en-US" dirty="0"/>
        </a:p>
      </dgm:t>
    </dgm:pt>
    <dgm:pt modelId="{249992D3-C0F6-4CE8-A60A-5C566704B23D}" type="parTrans" cxnId="{56BD6E37-99A9-4482-AB5A-4FFF0BD5522C}">
      <dgm:prSet/>
      <dgm:spPr/>
      <dgm:t>
        <a:bodyPr/>
        <a:lstStyle/>
        <a:p>
          <a:endParaRPr lang="zh-CN" altLang="en-US"/>
        </a:p>
      </dgm:t>
    </dgm:pt>
    <dgm:pt modelId="{DAAE30F3-E6E9-49F2-9CC6-B46C85C93877}" type="sibTrans" cxnId="{56BD6E37-99A9-4482-AB5A-4FFF0BD5522C}">
      <dgm:prSet/>
      <dgm:spPr/>
      <dgm:t>
        <a:bodyPr/>
        <a:lstStyle/>
        <a:p>
          <a:endParaRPr lang="zh-CN" altLang="en-US"/>
        </a:p>
      </dgm:t>
    </dgm:pt>
    <dgm:pt modelId="{43C88B13-7249-4992-9CD2-A48ABEAEF5E1}">
      <dgm:prSet phldrT="[文本]"/>
      <dgm:spPr/>
      <dgm:t>
        <a:bodyPr/>
        <a:lstStyle/>
        <a:p>
          <a:r>
            <a:rPr lang="en-US" altLang="en-US" dirty="0" smtClean="0"/>
            <a:t>ETF </a:t>
          </a:r>
          <a:r>
            <a:rPr lang="zh-CN" altLang="en-US" dirty="0" smtClean="0"/>
            <a:t>套利系统</a:t>
          </a:r>
          <a:endParaRPr lang="zh-CN" altLang="en-US" dirty="0"/>
        </a:p>
      </dgm:t>
    </dgm:pt>
    <dgm:pt modelId="{2CC3BC0C-1D64-4FE9-8235-B3E86E7F13F3}" type="parTrans" cxnId="{1C4E175A-6A32-4548-9A6A-B019BDEC2F39}">
      <dgm:prSet/>
      <dgm:spPr/>
      <dgm:t>
        <a:bodyPr/>
        <a:lstStyle/>
        <a:p>
          <a:endParaRPr lang="zh-CN" altLang="en-US"/>
        </a:p>
      </dgm:t>
    </dgm:pt>
    <dgm:pt modelId="{14F4E0B1-307E-452D-A524-3E23301F49E3}" type="sibTrans" cxnId="{1C4E175A-6A32-4548-9A6A-B019BDEC2F39}">
      <dgm:prSet/>
      <dgm:spPr/>
      <dgm:t>
        <a:bodyPr/>
        <a:lstStyle/>
        <a:p>
          <a:endParaRPr lang="zh-CN" altLang="en-US"/>
        </a:p>
      </dgm:t>
    </dgm:pt>
    <dgm:pt modelId="{FA6AD797-3905-4FA8-A896-9AA3A77D9C78}">
      <dgm:prSet phldrT="[文本]"/>
      <dgm:spPr/>
      <dgm:t>
        <a:bodyPr/>
        <a:lstStyle/>
        <a:p>
          <a:r>
            <a:rPr lang="zh-CN" altLang="en-US" dirty="0" smtClean="0"/>
            <a:t>期货现货套利系统</a:t>
          </a:r>
          <a:endParaRPr lang="zh-CN" altLang="en-US" dirty="0"/>
        </a:p>
      </dgm:t>
    </dgm:pt>
    <dgm:pt modelId="{C3200BF2-BFA1-4995-848B-081414E1F261}" type="parTrans" cxnId="{B15FD938-F176-4AB4-AEA7-CC198F6ACD24}">
      <dgm:prSet/>
      <dgm:spPr/>
      <dgm:t>
        <a:bodyPr/>
        <a:lstStyle/>
        <a:p>
          <a:endParaRPr lang="zh-CN" altLang="en-US"/>
        </a:p>
      </dgm:t>
    </dgm:pt>
    <dgm:pt modelId="{42188800-E9FE-49E6-8499-3397537796AF}" type="sibTrans" cxnId="{B15FD938-F176-4AB4-AEA7-CC198F6ACD24}">
      <dgm:prSet/>
      <dgm:spPr/>
      <dgm:t>
        <a:bodyPr/>
        <a:lstStyle/>
        <a:p>
          <a:endParaRPr lang="zh-CN" altLang="en-US"/>
        </a:p>
      </dgm:t>
    </dgm:pt>
    <dgm:pt modelId="{C7DB9508-BE10-42E3-B965-E1E63F31A945}">
      <dgm:prSet phldrT="[文本]"/>
      <dgm:spPr/>
      <dgm:t>
        <a:bodyPr/>
        <a:lstStyle/>
        <a:p>
          <a:r>
            <a:rPr lang="zh-CN" altLang="en-US" dirty="0" smtClean="0"/>
            <a:t>新意系统</a:t>
          </a:r>
          <a:endParaRPr lang="zh-CN" altLang="en-US" dirty="0"/>
        </a:p>
      </dgm:t>
    </dgm:pt>
    <dgm:pt modelId="{F08EE0D3-4D9C-4739-9D5E-EF2DE94B8B65}" type="parTrans" cxnId="{5EA2B50E-F5FA-483E-AA8E-AACAFF5466C9}">
      <dgm:prSet/>
      <dgm:spPr/>
      <dgm:t>
        <a:bodyPr/>
        <a:lstStyle/>
        <a:p>
          <a:endParaRPr lang="zh-CN" altLang="en-US"/>
        </a:p>
      </dgm:t>
    </dgm:pt>
    <dgm:pt modelId="{DBE112B1-D881-4B7F-AFB3-9B43EDE22334}" type="sibTrans" cxnId="{5EA2B50E-F5FA-483E-AA8E-AACAFF5466C9}">
      <dgm:prSet/>
      <dgm:spPr/>
      <dgm:t>
        <a:bodyPr/>
        <a:lstStyle/>
        <a:p>
          <a:endParaRPr lang="zh-CN" altLang="en-US"/>
        </a:p>
      </dgm:t>
    </dgm:pt>
    <dgm:pt modelId="{54A85F92-7B20-4E3E-8525-49CAD95C1B10}">
      <dgm:prSet phldrT="[文本]"/>
      <dgm:spPr/>
      <dgm:t>
        <a:bodyPr/>
        <a:lstStyle/>
        <a:p>
          <a:endParaRPr lang="zh-CN" altLang="en-US" dirty="0"/>
        </a:p>
      </dgm:t>
    </dgm:pt>
    <dgm:pt modelId="{953E8EA6-B726-46C4-9FA0-AE30F002D08A}" type="parTrans" cxnId="{9552107A-7639-4872-B332-AE29E7B3CE2F}">
      <dgm:prSet/>
      <dgm:spPr/>
      <dgm:t>
        <a:bodyPr/>
        <a:lstStyle/>
        <a:p>
          <a:endParaRPr lang="zh-CN" altLang="en-US"/>
        </a:p>
      </dgm:t>
    </dgm:pt>
    <dgm:pt modelId="{52609BCF-7EBD-4D76-9709-1448A59520F2}" type="sibTrans" cxnId="{9552107A-7639-4872-B332-AE29E7B3CE2F}">
      <dgm:prSet/>
      <dgm:spPr/>
      <dgm:t>
        <a:bodyPr/>
        <a:lstStyle/>
        <a:p>
          <a:endParaRPr lang="zh-CN" altLang="en-US"/>
        </a:p>
      </dgm:t>
    </dgm:pt>
    <dgm:pt modelId="{4092B17D-8F6B-4235-AEF4-6036386FE59E}">
      <dgm:prSet phldrT="[文本]"/>
      <dgm:spPr/>
      <dgm:t>
        <a:bodyPr/>
        <a:lstStyle/>
        <a:p>
          <a:r>
            <a:rPr lang="zh-CN" altLang="en-US" dirty="0" smtClean="0"/>
            <a:t>公司</a:t>
          </a:r>
          <a:r>
            <a:rPr lang="en-US" altLang="en-US" dirty="0" smtClean="0"/>
            <a:t>OA</a:t>
          </a:r>
          <a:r>
            <a:rPr lang="zh-CN" altLang="en-US" dirty="0" smtClean="0"/>
            <a:t>系统</a:t>
          </a:r>
          <a:endParaRPr lang="zh-CN" altLang="en-US" dirty="0"/>
        </a:p>
      </dgm:t>
    </dgm:pt>
    <dgm:pt modelId="{533A114E-029E-42A9-94AF-AE0D5EF716DA}" type="parTrans" cxnId="{67264689-B549-41E9-9988-315D9F940375}">
      <dgm:prSet/>
      <dgm:spPr/>
      <dgm:t>
        <a:bodyPr/>
        <a:lstStyle/>
        <a:p>
          <a:endParaRPr lang="zh-CN" altLang="en-US"/>
        </a:p>
      </dgm:t>
    </dgm:pt>
    <dgm:pt modelId="{6DCDEDA3-E014-452A-BE73-D7300D569AA1}" type="sibTrans" cxnId="{67264689-B549-41E9-9988-315D9F940375}">
      <dgm:prSet/>
      <dgm:spPr/>
      <dgm:t>
        <a:bodyPr/>
        <a:lstStyle/>
        <a:p>
          <a:endParaRPr lang="zh-CN" altLang="en-US"/>
        </a:p>
      </dgm:t>
    </dgm:pt>
    <dgm:pt modelId="{65CCA7DE-7C0A-48E5-9E50-4ED30DE06A5B}">
      <dgm:prSet phldrT="[文本]"/>
      <dgm:spPr/>
      <dgm:t>
        <a:bodyPr/>
        <a:lstStyle/>
        <a:p>
          <a:r>
            <a:rPr lang="zh-CN" altLang="en-US" dirty="0" smtClean="0"/>
            <a:t>网上交易系统</a:t>
          </a:r>
          <a:endParaRPr lang="zh-CN" altLang="en-US" dirty="0"/>
        </a:p>
      </dgm:t>
    </dgm:pt>
    <dgm:pt modelId="{725B0E91-E8D3-44D1-98B1-55EA664DE5B8}" type="parTrans" cxnId="{451C07CB-642A-4915-9E33-C86468572930}">
      <dgm:prSet/>
      <dgm:spPr/>
      <dgm:t>
        <a:bodyPr/>
        <a:lstStyle/>
        <a:p>
          <a:endParaRPr lang="zh-CN" altLang="en-US"/>
        </a:p>
      </dgm:t>
    </dgm:pt>
    <dgm:pt modelId="{DEA7D09D-9041-4E17-A33C-79CE242FC34F}" type="sibTrans" cxnId="{451C07CB-642A-4915-9E33-C86468572930}">
      <dgm:prSet/>
      <dgm:spPr/>
      <dgm:t>
        <a:bodyPr/>
        <a:lstStyle/>
        <a:p>
          <a:endParaRPr lang="zh-CN" altLang="en-US"/>
        </a:p>
      </dgm:t>
    </dgm:pt>
    <dgm:pt modelId="{CC131E94-25C8-4D42-B406-6FF46093D164}">
      <dgm:prSet/>
      <dgm:spPr/>
      <dgm:t>
        <a:bodyPr/>
        <a:lstStyle/>
        <a:p>
          <a:r>
            <a:rPr lang="zh-CN" altLang="en-US" dirty="0" smtClean="0"/>
            <a:t>手机炒股系统</a:t>
          </a:r>
          <a:endParaRPr lang="zh-CN" altLang="en-US" dirty="0"/>
        </a:p>
      </dgm:t>
    </dgm:pt>
    <dgm:pt modelId="{69B29B33-820F-44A8-9D71-4D128C6AE45B}" type="parTrans" cxnId="{92DF49D7-E550-419E-A1C6-B990A4B1FECE}">
      <dgm:prSet/>
      <dgm:spPr/>
      <dgm:t>
        <a:bodyPr/>
        <a:lstStyle/>
        <a:p>
          <a:endParaRPr lang="zh-CN" altLang="en-US"/>
        </a:p>
      </dgm:t>
    </dgm:pt>
    <dgm:pt modelId="{7531901A-0C4D-4EDE-B346-D7309DCC2D34}" type="sibTrans" cxnId="{92DF49D7-E550-419E-A1C6-B990A4B1FECE}">
      <dgm:prSet/>
      <dgm:spPr/>
      <dgm:t>
        <a:bodyPr/>
        <a:lstStyle/>
        <a:p>
          <a:endParaRPr lang="zh-CN" altLang="en-US"/>
        </a:p>
      </dgm:t>
    </dgm:pt>
    <dgm:pt modelId="{1541BAF7-A625-45E2-B260-DA2A779CF734}">
      <dgm:prSet/>
      <dgm:spPr/>
      <dgm:t>
        <a:bodyPr/>
        <a:lstStyle/>
        <a:p>
          <a:r>
            <a:rPr lang="zh-CN" altLang="en-US" dirty="0" smtClean="0"/>
            <a:t>财务系统</a:t>
          </a:r>
          <a:endParaRPr lang="zh-CN" altLang="en-US" dirty="0"/>
        </a:p>
      </dgm:t>
    </dgm:pt>
    <dgm:pt modelId="{66C1E002-150D-4381-9CAE-A58CBCFF3D9C}" type="parTrans" cxnId="{BBF006A7-E842-4AC6-B185-D0DF0631242F}">
      <dgm:prSet/>
      <dgm:spPr/>
      <dgm:t>
        <a:bodyPr/>
        <a:lstStyle/>
        <a:p>
          <a:endParaRPr lang="zh-CN" altLang="en-US"/>
        </a:p>
      </dgm:t>
    </dgm:pt>
    <dgm:pt modelId="{73E89358-BDA0-4918-95DB-F7A67BB53324}" type="sibTrans" cxnId="{BBF006A7-E842-4AC6-B185-D0DF0631242F}">
      <dgm:prSet/>
      <dgm:spPr/>
      <dgm:t>
        <a:bodyPr/>
        <a:lstStyle/>
        <a:p>
          <a:endParaRPr lang="zh-CN" altLang="en-US"/>
        </a:p>
      </dgm:t>
    </dgm:pt>
    <dgm:pt modelId="{F42F8CDF-1F79-4C34-93A8-96135541F816}">
      <dgm:prSet/>
      <dgm:spPr/>
      <dgm:t>
        <a:bodyPr/>
        <a:lstStyle/>
        <a:p>
          <a:r>
            <a:rPr lang="zh-CN" altLang="en-US" dirty="0" smtClean="0"/>
            <a:t>风险监控系统</a:t>
          </a:r>
          <a:endParaRPr lang="zh-CN" altLang="en-US" dirty="0"/>
        </a:p>
      </dgm:t>
    </dgm:pt>
    <dgm:pt modelId="{295B2999-6323-4491-B323-512D5784802E}" type="parTrans" cxnId="{EA1AD39F-9D2A-4ABB-BBDC-21C866BA4295}">
      <dgm:prSet/>
      <dgm:spPr/>
      <dgm:t>
        <a:bodyPr/>
        <a:lstStyle/>
        <a:p>
          <a:endParaRPr lang="zh-CN" altLang="en-US"/>
        </a:p>
      </dgm:t>
    </dgm:pt>
    <dgm:pt modelId="{1EB494F4-1F9C-41F3-A2A8-7C69EE751AD0}" type="sibTrans" cxnId="{EA1AD39F-9D2A-4ABB-BBDC-21C866BA4295}">
      <dgm:prSet/>
      <dgm:spPr/>
      <dgm:t>
        <a:bodyPr/>
        <a:lstStyle/>
        <a:p>
          <a:endParaRPr lang="zh-CN" altLang="en-US"/>
        </a:p>
      </dgm:t>
    </dgm:pt>
    <dgm:pt modelId="{E76AF3AB-0E95-442A-97BD-FC25083AF81F}">
      <dgm:prSet/>
      <dgm:spPr/>
      <dgm:t>
        <a:bodyPr/>
        <a:lstStyle/>
        <a:p>
          <a:r>
            <a:rPr lang="zh-CN" altLang="en-US" dirty="0" smtClean="0"/>
            <a:t>投资银行项目管理系统</a:t>
          </a:r>
          <a:endParaRPr lang="zh-CN" altLang="en-US" dirty="0"/>
        </a:p>
      </dgm:t>
    </dgm:pt>
    <dgm:pt modelId="{31EF7E28-7BD5-40D4-A29D-B268F16C76AB}" type="parTrans" cxnId="{B61526E8-027E-467E-9594-90FF3C34B480}">
      <dgm:prSet/>
      <dgm:spPr/>
      <dgm:t>
        <a:bodyPr/>
        <a:lstStyle/>
        <a:p>
          <a:endParaRPr lang="zh-CN" altLang="en-US"/>
        </a:p>
      </dgm:t>
    </dgm:pt>
    <dgm:pt modelId="{A403232C-B037-4FA1-827A-5B4AB4614A68}" type="sibTrans" cxnId="{B61526E8-027E-467E-9594-90FF3C34B480}">
      <dgm:prSet/>
      <dgm:spPr/>
      <dgm:t>
        <a:bodyPr/>
        <a:lstStyle/>
        <a:p>
          <a:endParaRPr lang="zh-CN" altLang="en-US"/>
        </a:p>
      </dgm:t>
    </dgm:pt>
    <dgm:pt modelId="{95E256AD-9A88-45FC-A0E0-98DC6E9A7FB1}">
      <dgm:prSet/>
      <dgm:spPr/>
      <dgm:t>
        <a:bodyPr/>
        <a:lstStyle/>
        <a:p>
          <a:r>
            <a:rPr lang="zh-CN" altLang="en-US" dirty="0" smtClean="0"/>
            <a:t>客户关系管理系统（</a:t>
          </a:r>
          <a:r>
            <a:rPr lang="en-US" altLang="en-US" dirty="0" smtClean="0"/>
            <a:t>CRM</a:t>
          </a:r>
          <a:r>
            <a:rPr lang="zh-CN" altLang="en-US" dirty="0" smtClean="0"/>
            <a:t>）</a:t>
          </a:r>
          <a:endParaRPr lang="zh-CN" altLang="en-US" dirty="0"/>
        </a:p>
      </dgm:t>
    </dgm:pt>
    <dgm:pt modelId="{102D5152-1720-467D-8924-1FE90641B8A0}" type="parTrans" cxnId="{82F59AC3-651E-403C-89C7-A25DC2DF3445}">
      <dgm:prSet/>
      <dgm:spPr/>
      <dgm:t>
        <a:bodyPr/>
        <a:lstStyle/>
        <a:p>
          <a:endParaRPr lang="zh-CN" altLang="en-US"/>
        </a:p>
      </dgm:t>
    </dgm:pt>
    <dgm:pt modelId="{A4D0DC7A-6A8B-48EE-AEDE-DF1D9963A559}" type="sibTrans" cxnId="{82F59AC3-651E-403C-89C7-A25DC2DF3445}">
      <dgm:prSet/>
      <dgm:spPr/>
      <dgm:t>
        <a:bodyPr/>
        <a:lstStyle/>
        <a:p>
          <a:endParaRPr lang="zh-CN" altLang="en-US"/>
        </a:p>
      </dgm:t>
    </dgm:pt>
    <dgm:pt modelId="{8447B3E9-0421-49D4-AAF9-53E1745E8779}">
      <dgm:prSet/>
      <dgm:spPr/>
      <dgm:t>
        <a:bodyPr/>
        <a:lstStyle/>
        <a:p>
          <a:r>
            <a:rPr lang="zh-CN" altLang="en-US" dirty="0" smtClean="0"/>
            <a:t>呼叫中心系统 </a:t>
          </a:r>
          <a:r>
            <a:rPr lang="en-US" altLang="en-US" dirty="0" smtClean="0"/>
            <a:t>(CALL CENTER)</a:t>
          </a:r>
          <a:endParaRPr lang="zh-CN" altLang="en-US" dirty="0"/>
        </a:p>
      </dgm:t>
    </dgm:pt>
    <dgm:pt modelId="{DFA0F3BB-94C6-4426-B521-2233B91D5F11}" type="parTrans" cxnId="{972FFBC6-B59A-4DEA-BBE3-050E5A93C7E7}">
      <dgm:prSet/>
      <dgm:spPr/>
      <dgm:t>
        <a:bodyPr/>
        <a:lstStyle/>
        <a:p>
          <a:endParaRPr lang="zh-CN" altLang="en-US"/>
        </a:p>
      </dgm:t>
    </dgm:pt>
    <dgm:pt modelId="{B39E75B1-C0BF-4333-B696-F43900AC1CDD}" type="sibTrans" cxnId="{972FFBC6-B59A-4DEA-BBE3-050E5A93C7E7}">
      <dgm:prSet/>
      <dgm:spPr/>
      <dgm:t>
        <a:bodyPr/>
        <a:lstStyle/>
        <a:p>
          <a:endParaRPr lang="zh-CN" altLang="en-US"/>
        </a:p>
      </dgm:t>
    </dgm:pt>
    <dgm:pt modelId="{BBDFE0FC-811E-4CD1-9086-6863D45636D0}">
      <dgm:prSet/>
      <dgm:spPr/>
      <dgm:t>
        <a:bodyPr/>
        <a:lstStyle/>
        <a:p>
          <a:r>
            <a:rPr lang="zh-CN" altLang="en-US" dirty="0" smtClean="0"/>
            <a:t>公司网站</a:t>
          </a:r>
          <a:endParaRPr lang="zh-CN" altLang="en-US" dirty="0"/>
        </a:p>
      </dgm:t>
    </dgm:pt>
    <dgm:pt modelId="{D043EEDB-787B-46ED-8B47-5A4E0A92E6D4}" type="parTrans" cxnId="{746BC99C-E447-4C1B-8675-1AEEE5DA1388}">
      <dgm:prSet/>
      <dgm:spPr/>
      <dgm:t>
        <a:bodyPr/>
        <a:lstStyle/>
        <a:p>
          <a:endParaRPr lang="zh-CN" altLang="en-US"/>
        </a:p>
      </dgm:t>
    </dgm:pt>
    <dgm:pt modelId="{ADAE5074-F114-433F-A52F-F3F57FD8D6FB}" type="sibTrans" cxnId="{746BC99C-E447-4C1B-8675-1AEEE5DA1388}">
      <dgm:prSet/>
      <dgm:spPr/>
      <dgm:t>
        <a:bodyPr/>
        <a:lstStyle/>
        <a:p>
          <a:endParaRPr lang="zh-CN" altLang="en-US"/>
        </a:p>
      </dgm:t>
    </dgm:pt>
    <dgm:pt modelId="{0727760B-077B-4EBA-A351-D1E6F32D0848}">
      <dgm:prSet/>
      <dgm:spPr/>
      <dgm:t>
        <a:bodyPr/>
        <a:lstStyle/>
        <a:p>
          <a:r>
            <a:rPr lang="zh-CN" dirty="0" smtClean="0"/>
            <a:t>资讯系统</a:t>
          </a:r>
          <a:endParaRPr lang="zh-CN" altLang="en-US" dirty="0"/>
        </a:p>
      </dgm:t>
    </dgm:pt>
    <dgm:pt modelId="{9B1533B7-6BB5-4815-B1F2-DEBD8D3FF020}" type="parTrans" cxnId="{02D05CF7-A9DE-4CA6-9221-EE3CD6482EF0}">
      <dgm:prSet/>
      <dgm:spPr/>
      <dgm:t>
        <a:bodyPr/>
        <a:lstStyle/>
        <a:p>
          <a:endParaRPr lang="zh-CN" altLang="en-US"/>
        </a:p>
      </dgm:t>
    </dgm:pt>
    <dgm:pt modelId="{1D1FE2AF-96B5-4E35-A71F-843E5C8273B9}" type="sibTrans" cxnId="{02D05CF7-A9DE-4CA6-9221-EE3CD6482EF0}">
      <dgm:prSet/>
      <dgm:spPr/>
      <dgm:t>
        <a:bodyPr/>
        <a:lstStyle/>
        <a:p>
          <a:endParaRPr lang="zh-CN" altLang="en-US"/>
        </a:p>
      </dgm:t>
    </dgm:pt>
    <dgm:pt modelId="{2C40C393-1531-4B3B-A9E7-24523ACED460}" type="pres">
      <dgm:prSet presAssocID="{26955F75-1CCE-4E48-9100-E30EBD5597D0}" presName="Name0" presStyleCnt="0">
        <dgm:presLayoutVars>
          <dgm:dir/>
          <dgm:animLvl val="lvl"/>
          <dgm:resizeHandles val="exact"/>
        </dgm:presLayoutVars>
      </dgm:prSet>
      <dgm:spPr/>
      <dgm:t>
        <a:bodyPr/>
        <a:lstStyle/>
        <a:p>
          <a:endParaRPr lang="zh-CN" altLang="en-US"/>
        </a:p>
      </dgm:t>
    </dgm:pt>
    <dgm:pt modelId="{262DBA4C-9F32-4E2C-ABA0-0207D584219E}" type="pres">
      <dgm:prSet presAssocID="{DAC70497-AEB6-4C6B-A840-567AB5E2CB58}" presName="composite" presStyleCnt="0"/>
      <dgm:spPr/>
    </dgm:pt>
    <dgm:pt modelId="{494A5514-BFA2-48F0-94CA-1FE5D4F0936C}" type="pres">
      <dgm:prSet presAssocID="{DAC70497-AEB6-4C6B-A840-567AB5E2CB58}" presName="parTx" presStyleLbl="alignNode1" presStyleIdx="0" presStyleCnt="3">
        <dgm:presLayoutVars>
          <dgm:chMax val="0"/>
          <dgm:chPref val="0"/>
          <dgm:bulletEnabled val="1"/>
        </dgm:presLayoutVars>
      </dgm:prSet>
      <dgm:spPr/>
      <dgm:t>
        <a:bodyPr/>
        <a:lstStyle/>
        <a:p>
          <a:endParaRPr lang="zh-CN" altLang="en-US"/>
        </a:p>
      </dgm:t>
    </dgm:pt>
    <dgm:pt modelId="{EA482D7F-BE92-42F8-9DFA-8999702DF93E}" type="pres">
      <dgm:prSet presAssocID="{DAC70497-AEB6-4C6B-A840-567AB5E2CB58}" presName="desTx" presStyleLbl="alignAccFollowNode1" presStyleIdx="0" presStyleCnt="3">
        <dgm:presLayoutVars>
          <dgm:bulletEnabled val="1"/>
        </dgm:presLayoutVars>
      </dgm:prSet>
      <dgm:spPr/>
      <dgm:t>
        <a:bodyPr/>
        <a:lstStyle/>
        <a:p>
          <a:endParaRPr lang="zh-CN" altLang="en-US"/>
        </a:p>
      </dgm:t>
    </dgm:pt>
    <dgm:pt modelId="{06117648-1266-468C-A1F5-386CFA625FE0}" type="pres">
      <dgm:prSet presAssocID="{F88DACBF-C09E-4F7C-8805-E1E3E9A5F0EC}" presName="space" presStyleCnt="0"/>
      <dgm:spPr/>
    </dgm:pt>
    <dgm:pt modelId="{D421164F-16F1-4835-B1B5-938D44742ED0}" type="pres">
      <dgm:prSet presAssocID="{115D3679-5D79-491C-93EB-108F7B7E2060}" presName="composite" presStyleCnt="0"/>
      <dgm:spPr/>
    </dgm:pt>
    <dgm:pt modelId="{2BAC8111-76BA-482D-8543-8DD91708B43C}" type="pres">
      <dgm:prSet presAssocID="{115D3679-5D79-491C-93EB-108F7B7E2060}" presName="parTx" presStyleLbl="alignNode1" presStyleIdx="1" presStyleCnt="3">
        <dgm:presLayoutVars>
          <dgm:chMax val="0"/>
          <dgm:chPref val="0"/>
          <dgm:bulletEnabled val="1"/>
        </dgm:presLayoutVars>
      </dgm:prSet>
      <dgm:spPr/>
      <dgm:t>
        <a:bodyPr/>
        <a:lstStyle/>
        <a:p>
          <a:endParaRPr lang="zh-CN" altLang="en-US"/>
        </a:p>
      </dgm:t>
    </dgm:pt>
    <dgm:pt modelId="{CCEDCE3B-B3FE-4628-9657-4CD1756400D1}" type="pres">
      <dgm:prSet presAssocID="{115D3679-5D79-491C-93EB-108F7B7E2060}" presName="desTx" presStyleLbl="alignAccFollowNode1" presStyleIdx="1" presStyleCnt="3">
        <dgm:presLayoutVars>
          <dgm:bulletEnabled val="1"/>
        </dgm:presLayoutVars>
      </dgm:prSet>
      <dgm:spPr/>
      <dgm:t>
        <a:bodyPr/>
        <a:lstStyle/>
        <a:p>
          <a:endParaRPr lang="zh-CN" altLang="en-US"/>
        </a:p>
      </dgm:t>
    </dgm:pt>
    <dgm:pt modelId="{C3E89B4E-FD19-49CD-829C-D58DD369DAC2}" type="pres">
      <dgm:prSet presAssocID="{C8E95CB3-C3AE-4955-BC4B-699848154DBE}" presName="space" presStyleCnt="0"/>
      <dgm:spPr/>
    </dgm:pt>
    <dgm:pt modelId="{CFD9D613-617D-434E-BA1C-F694D0FAE8AB}" type="pres">
      <dgm:prSet presAssocID="{9CF81413-9B10-45C0-8691-7627367F0CFE}" presName="composite" presStyleCnt="0"/>
      <dgm:spPr/>
    </dgm:pt>
    <dgm:pt modelId="{78914B4A-D635-45B4-A182-AF19E3659DD4}" type="pres">
      <dgm:prSet presAssocID="{9CF81413-9B10-45C0-8691-7627367F0CFE}" presName="parTx" presStyleLbl="alignNode1" presStyleIdx="2" presStyleCnt="3">
        <dgm:presLayoutVars>
          <dgm:chMax val="0"/>
          <dgm:chPref val="0"/>
          <dgm:bulletEnabled val="1"/>
        </dgm:presLayoutVars>
      </dgm:prSet>
      <dgm:spPr/>
      <dgm:t>
        <a:bodyPr/>
        <a:lstStyle/>
        <a:p>
          <a:endParaRPr lang="zh-CN" altLang="en-US"/>
        </a:p>
      </dgm:t>
    </dgm:pt>
    <dgm:pt modelId="{DA3D8765-975C-48F2-B1B0-167870D5F161}" type="pres">
      <dgm:prSet presAssocID="{9CF81413-9B10-45C0-8691-7627367F0CFE}" presName="desTx" presStyleLbl="alignAccFollowNode1" presStyleIdx="2" presStyleCnt="3">
        <dgm:presLayoutVars>
          <dgm:bulletEnabled val="1"/>
        </dgm:presLayoutVars>
      </dgm:prSet>
      <dgm:spPr/>
      <dgm:t>
        <a:bodyPr/>
        <a:lstStyle/>
        <a:p>
          <a:endParaRPr lang="zh-CN" altLang="en-US"/>
        </a:p>
      </dgm:t>
    </dgm:pt>
  </dgm:ptLst>
  <dgm:cxnLst>
    <dgm:cxn modelId="{8D02734D-A806-42B2-8FDC-395B07585183}" type="presOf" srcId="{8447B3E9-0421-49D4-AAF9-53E1745E8779}" destId="{CCEDCE3B-B3FE-4628-9657-4CD1756400D1}" srcOrd="0" destOrd="2" presId="urn:microsoft.com/office/officeart/2005/8/layout/hList1"/>
    <dgm:cxn modelId="{A60BF4E0-F1D9-4084-B480-CF171D502E7E}" type="presOf" srcId="{4092B17D-8F6B-4235-AEF4-6036386FE59E}" destId="{DA3D8765-975C-48F2-B1B0-167870D5F161}" srcOrd="0" destOrd="0" presId="urn:microsoft.com/office/officeart/2005/8/layout/hList1"/>
    <dgm:cxn modelId="{0DB8B9FF-6E75-4B60-A2DA-B0AC6C99C7BD}" type="presOf" srcId="{BBDFE0FC-811E-4CD1-9086-6863D45636D0}" destId="{CCEDCE3B-B3FE-4628-9657-4CD1756400D1}" srcOrd="0" destOrd="3" presId="urn:microsoft.com/office/officeart/2005/8/layout/hList1"/>
    <dgm:cxn modelId="{67264689-B549-41E9-9988-315D9F940375}" srcId="{9CF81413-9B10-45C0-8691-7627367F0CFE}" destId="{4092B17D-8F6B-4235-AEF4-6036386FE59E}" srcOrd="0" destOrd="0" parTransId="{533A114E-029E-42A9-94AF-AE0D5EF716DA}" sibTransId="{6DCDEDA3-E014-452A-BE73-D7300D569AA1}"/>
    <dgm:cxn modelId="{26EB8909-F57F-4C72-A73C-62ADC42B3EC6}" srcId="{115D3679-5D79-491C-93EB-108F7B7E2060}" destId="{49C08E31-0318-4328-842D-295786C25C1D}" srcOrd="0" destOrd="0" parTransId="{802A3784-EEA0-481C-AFA1-27AAB4D1DF2B}" sibTransId="{668ACF96-3139-4C8A-B32A-A6DCB1816FCE}"/>
    <dgm:cxn modelId="{B916D092-36F6-4988-B395-74A06BCBAC48}" type="presOf" srcId="{0727760B-077B-4EBA-A351-D1E6F32D0848}" destId="{CCEDCE3B-B3FE-4628-9657-4CD1756400D1}" srcOrd="0" destOrd="4" presId="urn:microsoft.com/office/officeart/2005/8/layout/hList1"/>
    <dgm:cxn modelId="{05D03599-60DA-471F-AB62-68126A387E6C}" type="presOf" srcId="{9CF81413-9B10-45C0-8691-7627367F0CFE}" destId="{78914B4A-D635-45B4-A182-AF19E3659DD4}" srcOrd="0" destOrd="0" presId="urn:microsoft.com/office/officeart/2005/8/layout/hList1"/>
    <dgm:cxn modelId="{972FFBC6-B59A-4DEA-BBE3-050E5A93C7E7}" srcId="{115D3679-5D79-491C-93EB-108F7B7E2060}" destId="{8447B3E9-0421-49D4-AAF9-53E1745E8779}" srcOrd="2" destOrd="0" parTransId="{DFA0F3BB-94C6-4426-B521-2233B91D5F11}" sibTransId="{B39E75B1-C0BF-4333-B696-F43900AC1CDD}"/>
    <dgm:cxn modelId="{998CAC4E-F2BE-4648-8983-FFAC7CF1E6E4}" type="presOf" srcId="{95E256AD-9A88-45FC-A0E0-98DC6E9A7FB1}" destId="{CCEDCE3B-B3FE-4628-9657-4CD1756400D1}" srcOrd="0" destOrd="1" presId="urn:microsoft.com/office/officeart/2005/8/layout/hList1"/>
    <dgm:cxn modelId="{9702142D-54F7-485D-9995-802BF8263825}" type="presOf" srcId="{DAC70497-AEB6-4C6B-A840-567AB5E2CB58}" destId="{494A5514-BFA2-48F0-94CA-1FE5D4F0936C}" srcOrd="0" destOrd="0" presId="urn:microsoft.com/office/officeart/2005/8/layout/hList1"/>
    <dgm:cxn modelId="{746BC99C-E447-4C1B-8675-1AEEE5DA1388}" srcId="{115D3679-5D79-491C-93EB-108F7B7E2060}" destId="{BBDFE0FC-811E-4CD1-9086-6863D45636D0}" srcOrd="3" destOrd="0" parTransId="{D043EEDB-787B-46ED-8B47-5A4E0A92E6D4}" sibTransId="{ADAE5074-F114-433F-A52F-F3F57FD8D6FB}"/>
    <dgm:cxn modelId="{DCA43832-2CE2-4DFE-AEA2-102290158D1C}" type="presOf" srcId="{43C88B13-7249-4992-9CD2-A48ABEAEF5E1}" destId="{EA482D7F-BE92-42F8-9DFA-8999702DF93E}" srcOrd="0" destOrd="4" presId="urn:microsoft.com/office/officeart/2005/8/layout/hList1"/>
    <dgm:cxn modelId="{EA1AD39F-9D2A-4ABB-BBDC-21C866BA4295}" srcId="{9CF81413-9B10-45C0-8691-7627367F0CFE}" destId="{F42F8CDF-1F79-4C34-93A8-96135541F816}" srcOrd="2" destOrd="0" parTransId="{295B2999-6323-4491-B323-512D5784802E}" sibTransId="{1EB494F4-1F9C-41F3-A2A8-7C69EE751AD0}"/>
    <dgm:cxn modelId="{45A03430-5FD9-4BFA-9288-17CF4F120E6A}" srcId="{DAC70497-AEB6-4C6B-A840-567AB5E2CB58}" destId="{6D76D427-AE43-439C-82C7-001FAEE27FA4}" srcOrd="3" destOrd="0" parTransId="{66A5D1D2-265C-4DE2-9D39-574EE94A3933}" sibTransId="{F91BC884-5350-4B72-9387-D54A96F2D6E4}"/>
    <dgm:cxn modelId="{396FE753-AC3E-4BB5-BF0A-A1AC6F31F487}" srcId="{DAC70497-AEB6-4C6B-A840-567AB5E2CB58}" destId="{90CE72EE-F6B8-40C0-8EF5-B52741A72E95}" srcOrd="0" destOrd="0" parTransId="{F6864F18-0594-4C63-8E74-57CD5F777D58}" sibTransId="{390ECCA7-45CA-4E0C-9D48-89FBF3898115}"/>
    <dgm:cxn modelId="{C0A2DA73-717E-43B8-A145-C5164ABE780D}" type="presOf" srcId="{F42F8CDF-1F79-4C34-93A8-96135541F816}" destId="{DA3D8765-975C-48F2-B1B0-167870D5F161}" srcOrd="0" destOrd="2" presId="urn:microsoft.com/office/officeart/2005/8/layout/hList1"/>
    <dgm:cxn modelId="{1C4E175A-6A32-4548-9A6A-B019BDEC2F39}" srcId="{DAC70497-AEB6-4C6B-A840-567AB5E2CB58}" destId="{43C88B13-7249-4992-9CD2-A48ABEAEF5E1}" srcOrd="4" destOrd="0" parTransId="{2CC3BC0C-1D64-4FE9-8235-B3E86E7F13F3}" sibTransId="{14F4E0B1-307E-452D-A524-3E23301F49E3}"/>
    <dgm:cxn modelId="{4FA2DD9A-F662-4F90-AEC5-5A90A1453620}" type="presOf" srcId="{87E2133F-44B3-477B-96AE-F71D427852AB}" destId="{EA482D7F-BE92-42F8-9DFA-8999702DF93E}" srcOrd="0" destOrd="8" presId="urn:microsoft.com/office/officeart/2005/8/layout/hList1"/>
    <dgm:cxn modelId="{D57D868C-96E0-481C-B770-7293FD451FE0}" srcId="{26955F75-1CCE-4E48-9100-E30EBD5597D0}" destId="{DAC70497-AEB6-4C6B-A840-567AB5E2CB58}" srcOrd="0" destOrd="0" parTransId="{FB5EA5E5-1D89-4204-AC93-28D48DB4D089}" sibTransId="{F88DACBF-C09E-4F7C-8805-E1E3E9A5F0EC}"/>
    <dgm:cxn modelId="{0E9F3129-4783-4772-BAED-C1CDC55BEC9F}" srcId="{26955F75-1CCE-4E48-9100-E30EBD5597D0}" destId="{9CF81413-9B10-45C0-8691-7627367F0CFE}" srcOrd="2" destOrd="0" parTransId="{81B5491C-CA09-4258-A52F-17340378A76A}" sibTransId="{06E8648A-4E67-4A93-B4B7-34E71CB85475}"/>
    <dgm:cxn modelId="{5EA2B50E-F5FA-483E-AA8E-AACAFF5466C9}" srcId="{DAC70497-AEB6-4C6B-A840-567AB5E2CB58}" destId="{C7DB9508-BE10-42E3-B965-E1E63F31A945}" srcOrd="2" destOrd="0" parTransId="{F08EE0D3-4D9C-4739-9D5E-EF2DE94B8B65}" sibTransId="{DBE112B1-D881-4B7F-AFB3-9B43EDE22334}"/>
    <dgm:cxn modelId="{E5905849-9A4B-43DF-A441-65FCF1EA370A}" type="presOf" srcId="{26955F75-1CCE-4E48-9100-E30EBD5597D0}" destId="{2C40C393-1531-4B3B-A9E7-24523ACED460}" srcOrd="0" destOrd="0" presId="urn:microsoft.com/office/officeart/2005/8/layout/hList1"/>
    <dgm:cxn modelId="{3DBF04E1-9EB6-4DDA-8E77-A34B3824B2ED}" srcId="{DAC70497-AEB6-4C6B-A840-567AB5E2CB58}" destId="{05A0FED3-DCE3-422E-8A3E-7C038B29CAD2}" srcOrd="1" destOrd="0" parTransId="{8351C1AA-A7B9-4884-8112-827C9C34D17A}" sibTransId="{1C51C304-8941-4D1A-BA83-53FFED7449BB}"/>
    <dgm:cxn modelId="{8A70F1DB-AD7E-4584-A7E4-AB2C8E1C82DB}" srcId="{DAC70497-AEB6-4C6B-A840-567AB5E2CB58}" destId="{03519661-962E-4BD8-81D1-9607411BE614}" srcOrd="6" destOrd="0" parTransId="{B42A88C4-3459-42DE-B774-A64F7421514F}" sibTransId="{3AB87418-F068-4150-B1D1-E7ED8F5D4746}"/>
    <dgm:cxn modelId="{DD1B0B9B-CD19-4AA1-8B68-7E4EB6486AA7}" type="presOf" srcId="{03519661-962E-4BD8-81D1-9607411BE614}" destId="{EA482D7F-BE92-42F8-9DFA-8999702DF93E}" srcOrd="0" destOrd="6" presId="urn:microsoft.com/office/officeart/2005/8/layout/hList1"/>
    <dgm:cxn modelId="{E3FBD0B3-85F2-4EC5-9F66-D0FEFFFA5554}" type="presOf" srcId="{FA6AD797-3905-4FA8-A896-9AA3A77D9C78}" destId="{EA482D7F-BE92-42F8-9DFA-8999702DF93E}" srcOrd="0" destOrd="5" presId="urn:microsoft.com/office/officeart/2005/8/layout/hList1"/>
    <dgm:cxn modelId="{82F59AC3-651E-403C-89C7-A25DC2DF3445}" srcId="{115D3679-5D79-491C-93EB-108F7B7E2060}" destId="{95E256AD-9A88-45FC-A0E0-98DC6E9A7FB1}" srcOrd="1" destOrd="0" parTransId="{102D5152-1720-467D-8924-1FE90641B8A0}" sibTransId="{A4D0DC7A-6A8B-48EE-AEDE-DF1D9963A559}"/>
    <dgm:cxn modelId="{9552107A-7639-4872-B332-AE29E7B3CE2F}" srcId="{115D3679-5D79-491C-93EB-108F7B7E2060}" destId="{54A85F92-7B20-4E3E-8525-49CAD95C1B10}" srcOrd="5" destOrd="0" parTransId="{953E8EA6-B726-46C4-9FA0-AE30F002D08A}" sibTransId="{52609BCF-7EBD-4D76-9709-1448A59520F2}"/>
    <dgm:cxn modelId="{713B7A40-116F-472A-A9FA-05F4727A4B84}" type="presOf" srcId="{54A85F92-7B20-4E3E-8525-49CAD95C1B10}" destId="{CCEDCE3B-B3FE-4628-9657-4CD1756400D1}" srcOrd="0" destOrd="5" presId="urn:microsoft.com/office/officeart/2005/8/layout/hList1"/>
    <dgm:cxn modelId="{02D05CF7-A9DE-4CA6-9221-EE3CD6482EF0}" srcId="{115D3679-5D79-491C-93EB-108F7B7E2060}" destId="{0727760B-077B-4EBA-A351-D1E6F32D0848}" srcOrd="4" destOrd="0" parTransId="{9B1533B7-6BB5-4815-B1F2-DEBD8D3FF020}" sibTransId="{1D1FE2AF-96B5-4E35-A71F-843E5C8273B9}"/>
    <dgm:cxn modelId="{76125090-9C45-4368-B76F-1300707C70F3}" type="presOf" srcId="{90CE72EE-F6B8-40C0-8EF5-B52741A72E95}" destId="{EA482D7F-BE92-42F8-9DFA-8999702DF93E}" srcOrd="0" destOrd="0" presId="urn:microsoft.com/office/officeart/2005/8/layout/hList1"/>
    <dgm:cxn modelId="{56BD6E37-99A9-4482-AB5A-4FFF0BD5522C}" srcId="{DAC70497-AEB6-4C6B-A840-567AB5E2CB58}" destId="{87E2133F-44B3-477B-96AE-F71D427852AB}" srcOrd="8" destOrd="0" parTransId="{249992D3-C0F6-4CE8-A60A-5C566704B23D}" sibTransId="{DAAE30F3-E6E9-49F2-9CC6-B46C85C93877}"/>
    <dgm:cxn modelId="{451C07CB-642A-4915-9E33-C86468572930}" srcId="{DAC70497-AEB6-4C6B-A840-567AB5E2CB58}" destId="{65CCA7DE-7C0A-48E5-9E50-4ED30DE06A5B}" srcOrd="9" destOrd="0" parTransId="{725B0E91-E8D3-44D1-98B1-55EA664DE5B8}" sibTransId="{DEA7D09D-9041-4E17-A33C-79CE242FC34F}"/>
    <dgm:cxn modelId="{C439F76D-7883-4856-9504-BB5EA15127D6}" type="presOf" srcId="{8C0A34B4-E0A4-426A-84D5-739EFB9955AA}" destId="{EA482D7F-BE92-42F8-9DFA-8999702DF93E}" srcOrd="0" destOrd="7" presId="urn:microsoft.com/office/officeart/2005/8/layout/hList1"/>
    <dgm:cxn modelId="{1256782E-FC18-4463-9CF3-90F9C1F10D5C}" type="presOf" srcId="{115D3679-5D79-491C-93EB-108F7B7E2060}" destId="{2BAC8111-76BA-482D-8543-8DD91708B43C}" srcOrd="0" destOrd="0" presId="urn:microsoft.com/office/officeart/2005/8/layout/hList1"/>
    <dgm:cxn modelId="{BDDF5065-6B16-4C71-AEFE-102E77452AAF}" type="presOf" srcId="{49C08E31-0318-4328-842D-295786C25C1D}" destId="{CCEDCE3B-B3FE-4628-9657-4CD1756400D1}" srcOrd="0" destOrd="0" presId="urn:microsoft.com/office/officeart/2005/8/layout/hList1"/>
    <dgm:cxn modelId="{3A72CA54-01A8-4531-B805-3A61E66CF9EC}" type="presOf" srcId="{05A0FED3-DCE3-422E-8A3E-7C038B29CAD2}" destId="{EA482D7F-BE92-42F8-9DFA-8999702DF93E}" srcOrd="0" destOrd="1" presId="urn:microsoft.com/office/officeart/2005/8/layout/hList1"/>
    <dgm:cxn modelId="{43BA08EC-9F96-4AEA-891C-D6F3102AB672}" type="presOf" srcId="{C7DB9508-BE10-42E3-B965-E1E63F31A945}" destId="{EA482D7F-BE92-42F8-9DFA-8999702DF93E}" srcOrd="0" destOrd="2" presId="urn:microsoft.com/office/officeart/2005/8/layout/hList1"/>
    <dgm:cxn modelId="{D263C960-2191-4D6D-BADC-EF18571687F0}" srcId="{DAC70497-AEB6-4C6B-A840-567AB5E2CB58}" destId="{8C0A34B4-E0A4-426A-84D5-739EFB9955AA}" srcOrd="7" destOrd="0" parTransId="{2F11BC54-5515-4CA6-AC0D-6D90783D0673}" sibTransId="{05BD26AD-6FB5-4ADC-AE02-780C0D779833}"/>
    <dgm:cxn modelId="{23BA54F8-577F-4302-93B3-8C87D046B734}" type="presOf" srcId="{CC131E94-25C8-4D42-B406-6FF46093D164}" destId="{EA482D7F-BE92-42F8-9DFA-8999702DF93E}" srcOrd="0" destOrd="10" presId="urn:microsoft.com/office/officeart/2005/8/layout/hList1"/>
    <dgm:cxn modelId="{B15FD938-F176-4AB4-AEA7-CC198F6ACD24}" srcId="{DAC70497-AEB6-4C6B-A840-567AB5E2CB58}" destId="{FA6AD797-3905-4FA8-A896-9AA3A77D9C78}" srcOrd="5" destOrd="0" parTransId="{C3200BF2-BFA1-4995-848B-081414E1F261}" sibTransId="{42188800-E9FE-49E6-8499-3397537796AF}"/>
    <dgm:cxn modelId="{4F0C2065-AC9F-4E10-AB1B-1DCEBD7A13C8}" type="presOf" srcId="{6D76D427-AE43-439C-82C7-001FAEE27FA4}" destId="{EA482D7F-BE92-42F8-9DFA-8999702DF93E}" srcOrd="0" destOrd="3" presId="urn:microsoft.com/office/officeart/2005/8/layout/hList1"/>
    <dgm:cxn modelId="{C0AE281E-C75B-4CD0-9B41-6EDBBBFF1323}" type="presOf" srcId="{1541BAF7-A625-45E2-B260-DA2A779CF734}" destId="{DA3D8765-975C-48F2-B1B0-167870D5F161}" srcOrd="0" destOrd="1" presId="urn:microsoft.com/office/officeart/2005/8/layout/hList1"/>
    <dgm:cxn modelId="{B61526E8-027E-467E-9594-90FF3C34B480}" srcId="{9CF81413-9B10-45C0-8691-7627367F0CFE}" destId="{E76AF3AB-0E95-442A-97BD-FC25083AF81F}" srcOrd="3" destOrd="0" parTransId="{31EF7E28-7BD5-40D4-A29D-B268F16C76AB}" sibTransId="{A403232C-B037-4FA1-827A-5B4AB4614A68}"/>
    <dgm:cxn modelId="{290E2FA5-66A3-4B14-89B1-6BD699BC1B55}" type="presOf" srcId="{65CCA7DE-7C0A-48E5-9E50-4ED30DE06A5B}" destId="{EA482D7F-BE92-42F8-9DFA-8999702DF93E}" srcOrd="0" destOrd="9" presId="urn:microsoft.com/office/officeart/2005/8/layout/hList1"/>
    <dgm:cxn modelId="{BBF006A7-E842-4AC6-B185-D0DF0631242F}" srcId="{9CF81413-9B10-45C0-8691-7627367F0CFE}" destId="{1541BAF7-A625-45E2-B260-DA2A779CF734}" srcOrd="1" destOrd="0" parTransId="{66C1E002-150D-4381-9CAE-A58CBCFF3D9C}" sibTransId="{73E89358-BDA0-4918-95DB-F7A67BB53324}"/>
    <dgm:cxn modelId="{92DF49D7-E550-419E-A1C6-B990A4B1FECE}" srcId="{DAC70497-AEB6-4C6B-A840-567AB5E2CB58}" destId="{CC131E94-25C8-4D42-B406-6FF46093D164}" srcOrd="10" destOrd="0" parTransId="{69B29B33-820F-44A8-9D71-4D128C6AE45B}" sibTransId="{7531901A-0C4D-4EDE-B346-D7309DCC2D34}"/>
    <dgm:cxn modelId="{CBB97258-4031-4542-8783-E46DEB9051B7}" srcId="{26955F75-1CCE-4E48-9100-E30EBD5597D0}" destId="{115D3679-5D79-491C-93EB-108F7B7E2060}" srcOrd="1" destOrd="0" parTransId="{37546027-31DF-4D77-BEAB-B8BBBA6B82FA}" sibTransId="{C8E95CB3-C3AE-4955-BC4B-699848154DBE}"/>
    <dgm:cxn modelId="{C85529E2-B622-4A4B-840E-83B225D1E317}" type="presOf" srcId="{E76AF3AB-0E95-442A-97BD-FC25083AF81F}" destId="{DA3D8765-975C-48F2-B1B0-167870D5F161}" srcOrd="0" destOrd="3" presId="urn:microsoft.com/office/officeart/2005/8/layout/hList1"/>
    <dgm:cxn modelId="{82499858-6CCC-437A-91F2-7DA5919F6BAA}" type="presParOf" srcId="{2C40C393-1531-4B3B-A9E7-24523ACED460}" destId="{262DBA4C-9F32-4E2C-ABA0-0207D584219E}" srcOrd="0" destOrd="0" presId="urn:microsoft.com/office/officeart/2005/8/layout/hList1"/>
    <dgm:cxn modelId="{0BB3E82A-2523-4B67-B6E1-EEF1DBC499C3}" type="presParOf" srcId="{262DBA4C-9F32-4E2C-ABA0-0207D584219E}" destId="{494A5514-BFA2-48F0-94CA-1FE5D4F0936C}" srcOrd="0" destOrd="0" presId="urn:microsoft.com/office/officeart/2005/8/layout/hList1"/>
    <dgm:cxn modelId="{8C0E46D6-98B4-451E-87ED-E8BBD783F8A3}" type="presParOf" srcId="{262DBA4C-9F32-4E2C-ABA0-0207D584219E}" destId="{EA482D7F-BE92-42F8-9DFA-8999702DF93E}" srcOrd="1" destOrd="0" presId="urn:microsoft.com/office/officeart/2005/8/layout/hList1"/>
    <dgm:cxn modelId="{90698348-CDB7-4D10-BAFD-BAA759FC0FD0}" type="presParOf" srcId="{2C40C393-1531-4B3B-A9E7-24523ACED460}" destId="{06117648-1266-468C-A1F5-386CFA625FE0}" srcOrd="1" destOrd="0" presId="urn:microsoft.com/office/officeart/2005/8/layout/hList1"/>
    <dgm:cxn modelId="{93B46956-9CEA-4188-AB69-F5C7625203E4}" type="presParOf" srcId="{2C40C393-1531-4B3B-A9E7-24523ACED460}" destId="{D421164F-16F1-4835-B1B5-938D44742ED0}" srcOrd="2" destOrd="0" presId="urn:microsoft.com/office/officeart/2005/8/layout/hList1"/>
    <dgm:cxn modelId="{341B4DA0-F475-4286-A0BB-81108C8D5C17}" type="presParOf" srcId="{D421164F-16F1-4835-B1B5-938D44742ED0}" destId="{2BAC8111-76BA-482D-8543-8DD91708B43C}" srcOrd="0" destOrd="0" presId="urn:microsoft.com/office/officeart/2005/8/layout/hList1"/>
    <dgm:cxn modelId="{4093C4A9-26D1-430D-970E-237916BFC6D9}" type="presParOf" srcId="{D421164F-16F1-4835-B1B5-938D44742ED0}" destId="{CCEDCE3B-B3FE-4628-9657-4CD1756400D1}" srcOrd="1" destOrd="0" presId="urn:microsoft.com/office/officeart/2005/8/layout/hList1"/>
    <dgm:cxn modelId="{F579B0AF-7925-4D78-B8B7-4308B67EEC36}" type="presParOf" srcId="{2C40C393-1531-4B3B-A9E7-24523ACED460}" destId="{C3E89B4E-FD19-49CD-829C-D58DD369DAC2}" srcOrd="3" destOrd="0" presId="urn:microsoft.com/office/officeart/2005/8/layout/hList1"/>
    <dgm:cxn modelId="{35BE8762-45B0-4CA8-B633-75838A16F6A0}" type="presParOf" srcId="{2C40C393-1531-4B3B-A9E7-24523ACED460}" destId="{CFD9D613-617D-434E-BA1C-F694D0FAE8AB}" srcOrd="4" destOrd="0" presId="urn:microsoft.com/office/officeart/2005/8/layout/hList1"/>
    <dgm:cxn modelId="{DB906122-2935-4637-BF33-ADE062DCA81C}" type="presParOf" srcId="{CFD9D613-617D-434E-BA1C-F694D0FAE8AB}" destId="{78914B4A-D635-45B4-A182-AF19E3659DD4}" srcOrd="0" destOrd="0" presId="urn:microsoft.com/office/officeart/2005/8/layout/hList1"/>
    <dgm:cxn modelId="{3F7901B6-086D-4942-BE49-0B85C22CE9C2}" type="presParOf" srcId="{CFD9D613-617D-434E-BA1C-F694D0FAE8AB}" destId="{DA3D8765-975C-48F2-B1B0-167870D5F161}"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4A5514-BFA2-48F0-94CA-1FE5D4F0936C}">
      <dsp:nvSpPr>
        <dsp:cNvPr id="0" name=""/>
        <dsp:cNvSpPr/>
      </dsp:nvSpPr>
      <dsp:spPr>
        <a:xfrm>
          <a:off x="1613" y="58364"/>
          <a:ext cx="1573157" cy="3456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dirty="0" smtClean="0"/>
            <a:t>生产平台</a:t>
          </a:r>
          <a:endParaRPr lang="zh-CN" altLang="en-US" sz="1200" kern="1200" dirty="0"/>
        </a:p>
      </dsp:txBody>
      <dsp:txXfrm>
        <a:off x="1613" y="58364"/>
        <a:ext cx="1573157" cy="345600"/>
      </dsp:txXfrm>
    </dsp:sp>
    <dsp:sp modelId="{EA482D7F-BE92-42F8-9DFA-8999702DF93E}">
      <dsp:nvSpPr>
        <dsp:cNvPr id="0" name=""/>
        <dsp:cNvSpPr/>
      </dsp:nvSpPr>
      <dsp:spPr>
        <a:xfrm>
          <a:off x="1613" y="403964"/>
          <a:ext cx="1573157" cy="26352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dirty="0" smtClean="0"/>
            <a:t>集中交易系统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三方存管系统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新意系统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融资融券系统</a:t>
          </a:r>
          <a:endParaRPr lang="zh-CN" altLang="en-US" sz="1200" kern="1200" dirty="0"/>
        </a:p>
        <a:p>
          <a:pPr marL="114300" lvl="1" indent="-114300" algn="l" defTabSz="533400">
            <a:lnSpc>
              <a:spcPct val="90000"/>
            </a:lnSpc>
            <a:spcBef>
              <a:spcPct val="0"/>
            </a:spcBef>
            <a:spcAft>
              <a:spcPct val="15000"/>
            </a:spcAft>
            <a:buChar char="••"/>
          </a:pPr>
          <a:r>
            <a:rPr lang="en-US" altLang="en-US" sz="1200" kern="1200" dirty="0" smtClean="0"/>
            <a:t>ETF </a:t>
          </a:r>
          <a:r>
            <a:rPr lang="zh-CN" altLang="en-US" sz="1200" kern="1200" dirty="0" smtClean="0"/>
            <a:t>套利系统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期货现货套利系统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集合理财系统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自营系统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商品期货</a:t>
          </a:r>
          <a:r>
            <a:rPr lang="en-US" altLang="en-US" sz="1200" kern="1200" dirty="0" smtClean="0"/>
            <a:t>/</a:t>
          </a:r>
          <a:r>
            <a:rPr lang="zh-CN" altLang="en-US" sz="1200" kern="1200" dirty="0" smtClean="0"/>
            <a:t>股指期货业务系统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网上交易系统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手机炒股系统</a:t>
          </a:r>
          <a:endParaRPr lang="zh-CN" altLang="en-US" sz="1200" kern="1200" dirty="0"/>
        </a:p>
      </dsp:txBody>
      <dsp:txXfrm>
        <a:off x="1613" y="403964"/>
        <a:ext cx="1573157" cy="2635200"/>
      </dsp:txXfrm>
    </dsp:sp>
    <dsp:sp modelId="{2BAC8111-76BA-482D-8543-8DD91708B43C}">
      <dsp:nvSpPr>
        <dsp:cNvPr id="0" name=""/>
        <dsp:cNvSpPr/>
      </dsp:nvSpPr>
      <dsp:spPr>
        <a:xfrm>
          <a:off x="1795013" y="58364"/>
          <a:ext cx="1573157" cy="3456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dirty="0" smtClean="0"/>
            <a:t>服务平台</a:t>
          </a:r>
          <a:endParaRPr lang="zh-CN" altLang="en-US" sz="1200" kern="1200" dirty="0"/>
        </a:p>
      </dsp:txBody>
      <dsp:txXfrm>
        <a:off x="1795013" y="58364"/>
        <a:ext cx="1573157" cy="345600"/>
      </dsp:txXfrm>
    </dsp:sp>
    <dsp:sp modelId="{CCEDCE3B-B3FE-4628-9657-4CD1756400D1}">
      <dsp:nvSpPr>
        <dsp:cNvPr id="0" name=""/>
        <dsp:cNvSpPr/>
      </dsp:nvSpPr>
      <dsp:spPr>
        <a:xfrm>
          <a:off x="1795013" y="403964"/>
          <a:ext cx="1573157" cy="26352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dirty="0" smtClean="0"/>
            <a:t>数据中心</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客户关系管理系统（</a:t>
          </a:r>
          <a:r>
            <a:rPr lang="en-US" altLang="en-US" sz="1200" kern="1200" dirty="0" smtClean="0"/>
            <a:t>CRM</a:t>
          </a:r>
          <a:r>
            <a:rPr lang="zh-CN" altLang="en-US" sz="1200" kern="1200" dirty="0" smtClean="0"/>
            <a:t>）</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呼叫中心系统 </a:t>
          </a:r>
          <a:r>
            <a:rPr lang="en-US" altLang="en-US" sz="1200" kern="1200" dirty="0" smtClean="0"/>
            <a:t>(CALL CENTER)</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公司网站</a:t>
          </a:r>
          <a:endParaRPr lang="zh-CN" altLang="en-US" sz="1200" kern="1200" dirty="0"/>
        </a:p>
        <a:p>
          <a:pPr marL="114300" lvl="1" indent="-114300" algn="l" defTabSz="533400">
            <a:lnSpc>
              <a:spcPct val="90000"/>
            </a:lnSpc>
            <a:spcBef>
              <a:spcPct val="0"/>
            </a:spcBef>
            <a:spcAft>
              <a:spcPct val="15000"/>
            </a:spcAft>
            <a:buChar char="••"/>
          </a:pPr>
          <a:r>
            <a:rPr lang="zh-CN" sz="1200" kern="1200" dirty="0" smtClean="0"/>
            <a:t>资讯系统</a:t>
          </a:r>
          <a:endParaRPr lang="zh-CN" altLang="en-US" sz="1200" kern="1200" dirty="0"/>
        </a:p>
        <a:p>
          <a:pPr marL="114300" lvl="1" indent="-114300" algn="l" defTabSz="533400">
            <a:lnSpc>
              <a:spcPct val="90000"/>
            </a:lnSpc>
            <a:spcBef>
              <a:spcPct val="0"/>
            </a:spcBef>
            <a:spcAft>
              <a:spcPct val="15000"/>
            </a:spcAft>
            <a:buChar char="••"/>
          </a:pPr>
          <a:endParaRPr lang="zh-CN" altLang="en-US" sz="1200" kern="1200" dirty="0"/>
        </a:p>
      </dsp:txBody>
      <dsp:txXfrm>
        <a:off x="1795013" y="403964"/>
        <a:ext cx="1573157" cy="2635200"/>
      </dsp:txXfrm>
    </dsp:sp>
    <dsp:sp modelId="{78914B4A-D635-45B4-A182-AF19E3659DD4}">
      <dsp:nvSpPr>
        <dsp:cNvPr id="0" name=""/>
        <dsp:cNvSpPr/>
      </dsp:nvSpPr>
      <dsp:spPr>
        <a:xfrm>
          <a:off x="3588413" y="58364"/>
          <a:ext cx="1573157" cy="345600"/>
        </a:xfrm>
        <a:prstGeom prst="rect">
          <a:avLst/>
        </a:prstGeom>
        <a:solidFill>
          <a:schemeClr val="accent1">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zh-CN" altLang="en-US" sz="1200" kern="1200" dirty="0" smtClean="0"/>
            <a:t>管理平台</a:t>
          </a:r>
          <a:endParaRPr lang="zh-CN" altLang="en-US" sz="1200" kern="1200" dirty="0"/>
        </a:p>
      </dsp:txBody>
      <dsp:txXfrm>
        <a:off x="3588413" y="58364"/>
        <a:ext cx="1573157" cy="345600"/>
      </dsp:txXfrm>
    </dsp:sp>
    <dsp:sp modelId="{DA3D8765-975C-48F2-B1B0-167870D5F161}">
      <dsp:nvSpPr>
        <dsp:cNvPr id="0" name=""/>
        <dsp:cNvSpPr/>
      </dsp:nvSpPr>
      <dsp:spPr>
        <a:xfrm>
          <a:off x="3588413" y="403964"/>
          <a:ext cx="1573157" cy="2635200"/>
        </a:xfrm>
        <a:prstGeom prst="rect">
          <a:avLst/>
        </a:prstGeom>
        <a:solidFill>
          <a:schemeClr val="accen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zh-CN" altLang="en-US" sz="1200" kern="1200" dirty="0" smtClean="0"/>
            <a:t>公司</a:t>
          </a:r>
          <a:r>
            <a:rPr lang="en-US" altLang="en-US" sz="1200" kern="1200" dirty="0" smtClean="0"/>
            <a:t>OA</a:t>
          </a:r>
          <a:r>
            <a:rPr lang="zh-CN" altLang="en-US" sz="1200" kern="1200" dirty="0" smtClean="0"/>
            <a:t>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财务系统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风险监控系统</a:t>
          </a:r>
          <a:endParaRPr lang="zh-CN" altLang="en-US" sz="1200" kern="1200" dirty="0"/>
        </a:p>
        <a:p>
          <a:pPr marL="114300" lvl="1" indent="-114300" algn="l" defTabSz="533400">
            <a:lnSpc>
              <a:spcPct val="90000"/>
            </a:lnSpc>
            <a:spcBef>
              <a:spcPct val="0"/>
            </a:spcBef>
            <a:spcAft>
              <a:spcPct val="15000"/>
            </a:spcAft>
            <a:buChar char="••"/>
          </a:pPr>
          <a:r>
            <a:rPr lang="zh-CN" altLang="en-US" sz="1200" kern="1200" dirty="0" smtClean="0"/>
            <a:t>投资银行项目管理系统</a:t>
          </a:r>
          <a:endParaRPr lang="zh-CN" altLang="en-US" sz="1200" kern="1200" dirty="0"/>
        </a:p>
      </dsp:txBody>
      <dsp:txXfrm>
        <a:off x="3588413" y="403964"/>
        <a:ext cx="1573157" cy="26352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508</Words>
  <Characters>2901</Characters>
  <Application>Microsoft Office Word</Application>
  <DocSecurity>0</DocSecurity>
  <Lines>24</Lines>
  <Paragraphs>6</Paragraphs>
  <ScaleCrop>false</ScaleCrop>
  <Company>宏源证券股份有限公司</Company>
  <LinksUpToDate>false</LinksUpToDate>
  <CharactersWithSpaces>3403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王海阔</dc:creator>
  <cp:lastModifiedBy>王海阔</cp:lastModifiedBy>
  <cp:revision>6</cp:revision>
  <dcterms:created xsi:type="dcterms:W3CDTF">2010-11-10T07:49:00Z</dcterms:created>
  <dcterms:modified xsi:type="dcterms:W3CDTF">2010-11-10T08:35:00Z</dcterms:modified>
</cp:coreProperties>
</file>