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D1305" w14:textId="77777777" w:rsidR="009D626B" w:rsidRPr="003B6A25" w:rsidRDefault="009D626B" w:rsidP="009D626B">
      <w:pPr>
        <w:spacing w:after="120"/>
        <w:rPr>
          <w:color w:val="auto"/>
        </w:rPr>
      </w:pPr>
      <w:r>
        <w:rPr>
          <w:rFonts w:ascii="Verdana" w:hAnsi="Verdana"/>
          <w:b/>
          <w:color w:val="auto"/>
        </w:rPr>
        <w:t xml:space="preserve">Specimen Paper </w:t>
      </w:r>
      <w:r w:rsidRPr="003B6A25">
        <w:rPr>
          <w:rFonts w:ascii="Verdana" w:hAnsi="Verdana"/>
          <w:b/>
          <w:color w:val="auto"/>
        </w:rPr>
        <w:t xml:space="preserve">9FM0/01: </w:t>
      </w:r>
      <w:r>
        <w:rPr>
          <w:rFonts w:ascii="Verdana" w:hAnsi="Verdana"/>
          <w:b/>
          <w:color w:val="auto"/>
        </w:rPr>
        <w:t>Core Pure Mathematics 1</w:t>
      </w:r>
      <w:r w:rsidRPr="003B6A25">
        <w:rPr>
          <w:rFonts w:ascii="Verdana" w:hAnsi="Verdana"/>
          <w:b/>
          <w:color w:val="auto"/>
        </w:rPr>
        <w:t xml:space="preserve"> Mark scheme</w:t>
      </w:r>
    </w:p>
    <w:tbl>
      <w:tblPr>
        <w:tblW w:w="9922"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58" w:type="dxa"/>
        </w:tblCellMar>
        <w:tblLook w:val="04A0" w:firstRow="1" w:lastRow="0" w:firstColumn="1" w:lastColumn="0" w:noHBand="0" w:noVBand="1"/>
      </w:tblPr>
      <w:tblGrid>
        <w:gridCol w:w="1272"/>
        <w:gridCol w:w="6949"/>
        <w:gridCol w:w="992"/>
        <w:gridCol w:w="709"/>
      </w:tblGrid>
      <w:tr w:rsidR="009D626B" w14:paraId="69B015C2" w14:textId="77777777" w:rsidTr="002B7188">
        <w:trPr>
          <w:trHeight w:val="430"/>
          <w:jc w:val="center"/>
        </w:trPr>
        <w:tc>
          <w:tcPr>
            <w:tcW w:w="1272"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33AF92F0" w14:textId="77777777" w:rsidR="009D626B" w:rsidRDefault="009D626B" w:rsidP="002B7188">
            <w:pPr>
              <w:spacing w:before="120" w:after="120"/>
              <w:jc w:val="center"/>
            </w:pPr>
            <w:r>
              <w:rPr>
                <w:rFonts w:ascii="Verdana" w:hAnsi="Verdana"/>
                <w:b/>
                <w:color w:val="FFFFFF" w:themeColor="background1"/>
                <w:sz w:val="20"/>
                <w:szCs w:val="20"/>
              </w:rPr>
              <w:t>Question</w:t>
            </w:r>
          </w:p>
        </w:tc>
        <w:tc>
          <w:tcPr>
            <w:tcW w:w="6948"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71A4DF25" w14:textId="77777777" w:rsidR="009D626B" w:rsidRDefault="009D626B" w:rsidP="002B7188">
            <w:pPr>
              <w:spacing w:before="120" w:after="120"/>
              <w:jc w:val="center"/>
            </w:pPr>
            <w:r>
              <w:rPr>
                <w:rFonts w:ascii="Verdana" w:hAnsi="Verdana"/>
                <w:b/>
                <w:color w:val="FFFFFF" w:themeColor="background1"/>
                <w:sz w:val="20"/>
                <w:szCs w:val="20"/>
              </w:rPr>
              <w:t>Scheme</w:t>
            </w:r>
          </w:p>
        </w:tc>
        <w:tc>
          <w:tcPr>
            <w:tcW w:w="992"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5D11861A" w14:textId="77777777" w:rsidR="009D626B" w:rsidRDefault="009D626B" w:rsidP="002B7188">
            <w:pPr>
              <w:spacing w:before="120" w:after="120"/>
              <w:jc w:val="center"/>
            </w:pPr>
            <w:r>
              <w:rPr>
                <w:rFonts w:ascii="Verdana" w:hAnsi="Verdana"/>
                <w:b/>
                <w:color w:val="FFFFFF" w:themeColor="background1"/>
                <w:sz w:val="20"/>
                <w:szCs w:val="20"/>
              </w:rPr>
              <w:t>Marks</w:t>
            </w:r>
          </w:p>
        </w:tc>
        <w:tc>
          <w:tcPr>
            <w:tcW w:w="709"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0452706F" w14:textId="77777777" w:rsidR="009D626B" w:rsidRDefault="009D626B" w:rsidP="002B7188">
            <w:pPr>
              <w:spacing w:before="120" w:after="120"/>
              <w:jc w:val="center"/>
            </w:pPr>
            <w:r>
              <w:rPr>
                <w:rFonts w:ascii="Verdana" w:hAnsi="Verdana"/>
                <w:b/>
                <w:color w:val="FFFFFF" w:themeColor="background1"/>
                <w:sz w:val="20"/>
                <w:szCs w:val="20"/>
              </w:rPr>
              <w:t>AOs</w:t>
            </w:r>
          </w:p>
        </w:tc>
      </w:tr>
      <w:tr w:rsidR="009D626B" w14:paraId="4A7F0A2A" w14:textId="77777777" w:rsidTr="002B7188">
        <w:trPr>
          <w:trHeight w:val="485"/>
          <w:jc w:val="center"/>
        </w:trPr>
        <w:tc>
          <w:tcPr>
            <w:tcW w:w="1272"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233F9F9A" w14:textId="77777777" w:rsidR="009D626B" w:rsidRDefault="009D626B" w:rsidP="002B7188">
            <w:pPr>
              <w:spacing w:before="120" w:after="120"/>
              <w:jc w:val="center"/>
            </w:pPr>
            <w:r>
              <w:rPr>
                <w:b/>
              </w:rPr>
              <w:t>1</w:t>
            </w: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ADA8E8A" w14:textId="77777777" w:rsidR="009D626B" w:rsidRDefault="009D626B" w:rsidP="002B7188">
            <w:pPr>
              <w:spacing w:before="40" w:after="40"/>
            </w:pPr>
            <w:r w:rsidRPr="009E1BAC">
              <w:rPr>
                <w:position w:val="-10"/>
              </w:rPr>
              <w:object w:dxaOrig="2740" w:dyaOrig="360" w14:anchorId="001D5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18pt" o:ole="">
                  <v:imagedata r:id="rId4" o:title=""/>
                </v:shape>
                <o:OLEObject Type="Embed" ProgID="Equation.DSMT4" ShapeID="_x0000_i1025" DrawAspect="Content" ObjectID="_1678109029" r:id="rId5"/>
              </w:object>
            </w:r>
            <w:r>
              <w:t xml:space="preserve"> and rearranges to quadratic form</w:t>
            </w:r>
          </w:p>
          <w:p w14:paraId="0D9B3BCC" w14:textId="77777777" w:rsidR="009D626B" w:rsidRPr="0013400D" w:rsidRDefault="009D626B" w:rsidP="002B7188">
            <w:pPr>
              <w:spacing w:before="40" w:after="40"/>
              <w:rPr>
                <w:u w:val="single"/>
                <w:vertAlign w:val="superscript"/>
              </w:rPr>
            </w:pPr>
            <w:r>
              <w:t>OR substitutes correct exponential identifies and rearranges to quartic in e</w:t>
            </w:r>
            <w:r>
              <w:rPr>
                <w:i/>
                <w:iCs/>
                <w:vertAlign w:val="superscript"/>
              </w:rPr>
              <w:t>x</w:t>
            </w:r>
            <w:r>
              <w:t xml:space="preserve">, </w:t>
            </w:r>
            <w:r w:rsidRPr="002461D1">
              <w:rPr>
                <w:position w:val="-24"/>
              </w:rPr>
              <w:object w:dxaOrig="1939" w:dyaOrig="660" w14:anchorId="003B4365">
                <v:shape id="_x0000_i1026" type="#_x0000_t75" style="width:96.75pt;height:32.25pt" o:ole="">
                  <v:imagedata r:id="rId6" o:title=""/>
                </v:shape>
                <o:OLEObject Type="Embed" ProgID="Equation.DSMT4" ShapeID="_x0000_i1026" DrawAspect="Content" ObjectID="_1678109030" r:id="rId7"/>
              </w:object>
            </w:r>
            <w:r>
              <w:t xml:space="preserve"> and </w:t>
            </w:r>
            <w:r w:rsidRPr="002461D1">
              <w:rPr>
                <w:position w:val="-24"/>
              </w:rPr>
              <w:object w:dxaOrig="1640" w:dyaOrig="660" w14:anchorId="7C951C9B">
                <v:shape id="_x0000_i1027" type="#_x0000_t75" style="width:82.5pt;height:32.25pt" o:ole="">
                  <v:imagedata r:id="rId8" o:title=""/>
                </v:shape>
                <o:OLEObject Type="Embed" ProgID="Equation.DSMT4" ShapeID="_x0000_i1027" DrawAspect="Content" ObjectID="_1678109031" r:id="rId9"/>
              </w:object>
            </w:r>
            <w:r>
              <w:t xml:space="preserve"> used.</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751B7A9" w14:textId="77777777" w:rsidR="009D626B" w:rsidRDefault="009D626B" w:rsidP="002B7188">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4FF8ADD" w14:textId="77777777" w:rsidR="009D626B" w:rsidRDefault="009D626B" w:rsidP="002B7188">
            <w:pPr>
              <w:spacing w:before="40" w:after="40"/>
              <w:jc w:val="center"/>
            </w:pPr>
            <w:r>
              <w:t>3.1a</w:t>
            </w:r>
          </w:p>
        </w:tc>
      </w:tr>
      <w:tr w:rsidR="009D626B" w14:paraId="50E0F98F" w14:textId="77777777" w:rsidTr="002B7188">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6B5CAD9" w14:textId="77777777" w:rsidR="009D626B" w:rsidRDefault="009D626B" w:rsidP="002B7188">
            <w:pPr>
              <w:spacing w:before="120" w:after="120"/>
              <w:jc w:val="center"/>
              <w:rPr>
                <w:b/>
              </w:rPr>
            </w:pP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733954B" w14:textId="77777777" w:rsidR="009D626B" w:rsidRPr="003B6A25" w:rsidRDefault="009D626B" w:rsidP="002B7188">
            <w:pPr>
              <w:spacing w:before="40" w:after="40"/>
              <w:rPr>
                <w:lang w:val="pt-BR"/>
              </w:rPr>
            </w:pPr>
            <w:r w:rsidRPr="003B6A25">
              <w:rPr>
                <w:lang w:val="pt-BR"/>
              </w:rPr>
              <w:t>12sinh</w:t>
            </w:r>
            <w:r w:rsidRPr="003B6A25">
              <w:rPr>
                <w:vertAlign w:val="superscript"/>
                <w:lang w:val="pt-BR"/>
              </w:rPr>
              <w:t xml:space="preserve">2 </w:t>
            </w:r>
            <w:r w:rsidRPr="003B6A25">
              <w:rPr>
                <w:i/>
                <w:iCs/>
                <w:lang w:val="pt-BR"/>
              </w:rPr>
              <w:t>x</w:t>
            </w:r>
            <w:r w:rsidRPr="003B6A25">
              <w:rPr>
                <w:lang w:val="pt-BR"/>
              </w:rPr>
              <w:t xml:space="preserve"> + 4sinh </w:t>
            </w:r>
            <w:r w:rsidRPr="003B6A25">
              <w:rPr>
                <w:i/>
                <w:iCs/>
                <w:lang w:val="pt-BR"/>
              </w:rPr>
              <w:t>x</w:t>
            </w:r>
            <w:r w:rsidRPr="003B6A25">
              <w:rPr>
                <w:lang w:val="pt-BR"/>
              </w:rPr>
              <w:t xml:space="preserve"> − 1 = 0 OR 3e</w:t>
            </w:r>
            <w:r w:rsidRPr="003B6A25">
              <w:rPr>
                <w:vertAlign w:val="superscript"/>
                <w:lang w:val="pt-BR"/>
              </w:rPr>
              <w:t>4</w:t>
            </w:r>
            <w:r w:rsidRPr="003B6A25">
              <w:rPr>
                <w:i/>
                <w:iCs/>
                <w:vertAlign w:val="superscript"/>
                <w:lang w:val="pt-BR"/>
              </w:rPr>
              <w:t>x</w:t>
            </w:r>
            <w:r w:rsidRPr="003B6A25">
              <w:rPr>
                <w:i/>
                <w:iCs/>
                <w:lang w:val="pt-BR"/>
              </w:rPr>
              <w:t xml:space="preserve"> + </w:t>
            </w:r>
            <w:r w:rsidRPr="003B6A25">
              <w:rPr>
                <w:lang w:val="pt-BR"/>
              </w:rPr>
              <w:t>2e</w:t>
            </w:r>
            <w:r w:rsidRPr="003B6A25">
              <w:rPr>
                <w:vertAlign w:val="superscript"/>
                <w:lang w:val="pt-BR"/>
              </w:rPr>
              <w:t>3</w:t>
            </w:r>
            <w:r w:rsidRPr="003B6A25">
              <w:rPr>
                <w:i/>
                <w:iCs/>
                <w:vertAlign w:val="superscript"/>
                <w:lang w:val="pt-BR"/>
              </w:rPr>
              <w:t>x</w:t>
            </w:r>
            <w:r w:rsidRPr="003B6A25">
              <w:rPr>
                <w:lang w:val="pt-BR"/>
              </w:rPr>
              <w:t xml:space="preserve"> − 7e</w:t>
            </w:r>
            <w:r w:rsidRPr="003B6A25">
              <w:rPr>
                <w:vertAlign w:val="superscript"/>
                <w:lang w:val="pt-BR"/>
              </w:rPr>
              <w:t>2</w:t>
            </w:r>
            <w:r w:rsidRPr="003B6A25">
              <w:rPr>
                <w:i/>
                <w:iCs/>
                <w:vertAlign w:val="superscript"/>
                <w:lang w:val="pt-BR"/>
              </w:rPr>
              <w:t>x</w:t>
            </w:r>
            <w:r w:rsidRPr="003B6A25">
              <w:rPr>
                <w:lang w:val="pt-BR"/>
              </w:rPr>
              <w:t xml:space="preserve"> − 2e</w:t>
            </w:r>
            <w:r w:rsidRPr="003B6A25">
              <w:rPr>
                <w:i/>
                <w:iCs/>
                <w:vertAlign w:val="superscript"/>
                <w:lang w:val="pt-BR"/>
              </w:rPr>
              <w:t>x</w:t>
            </w:r>
            <w:r w:rsidRPr="003B6A25">
              <w:rPr>
                <w:vertAlign w:val="superscript"/>
                <w:lang w:val="pt-BR"/>
              </w:rPr>
              <w:t xml:space="preserve"> </w:t>
            </w:r>
            <w:r w:rsidRPr="003B6A25">
              <w:rPr>
                <w:lang w:val="pt-BR"/>
              </w:rPr>
              <w:t xml:space="preserve"> + 3 = 0</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0F30309" w14:textId="77777777" w:rsidR="009D626B" w:rsidRDefault="009D626B" w:rsidP="002B7188">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5C8513A" w14:textId="77777777" w:rsidR="009D626B" w:rsidRDefault="009D626B" w:rsidP="002B7188">
            <w:pPr>
              <w:spacing w:before="40" w:after="40"/>
              <w:jc w:val="center"/>
            </w:pPr>
            <w:r>
              <w:t>1.1b</w:t>
            </w:r>
          </w:p>
        </w:tc>
      </w:tr>
      <w:tr w:rsidR="009D626B" w14:paraId="439AE52E" w14:textId="77777777" w:rsidTr="002B7188">
        <w:trPr>
          <w:trHeight w:val="522"/>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1D2B478" w14:textId="77777777" w:rsidR="009D626B" w:rsidRDefault="009D626B" w:rsidP="002B7188">
            <w:pPr>
              <w:spacing w:before="120" w:after="120"/>
              <w:jc w:val="center"/>
              <w:rPr>
                <w:b/>
              </w:rPr>
            </w:pP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B625168" w14:textId="77777777" w:rsidR="009D626B" w:rsidRDefault="009D626B" w:rsidP="002B7188">
            <w:pPr>
              <w:spacing w:before="40" w:after="40"/>
            </w:pPr>
            <w:r w:rsidRPr="007937C2">
              <w:rPr>
                <w:position w:val="-10"/>
              </w:rPr>
              <w:object w:dxaOrig="4080" w:dyaOrig="320" w14:anchorId="7F77673F">
                <v:shape id="_x0000_i1028" type="#_x0000_t75" style="width:204.75pt;height:16.5pt" o:ole="">
                  <v:imagedata r:id="rId10" o:title=""/>
                </v:shape>
                <o:OLEObject Type="Embed" ProgID="Equation.DSMT4" ShapeID="_x0000_i1028" DrawAspect="Content" ObjectID="_1678109032" r:id="rId11"/>
              </w:object>
            </w:r>
          </w:p>
          <w:p w14:paraId="35D9FF9D" w14:textId="77777777" w:rsidR="009D626B" w:rsidRDefault="009D626B" w:rsidP="002B7188">
            <w:pPr>
              <w:spacing w:before="40" w:after="40"/>
            </w:pPr>
            <w:r>
              <w:t xml:space="preserve">OR </w:t>
            </w:r>
            <w:r w:rsidRPr="007937C2">
              <w:rPr>
                <w:position w:val="-10"/>
              </w:rPr>
              <w:object w:dxaOrig="3879" w:dyaOrig="360" w14:anchorId="22C0C743">
                <v:shape id="_x0000_i1029" type="#_x0000_t75" style="width:194.25pt;height:18pt" o:ole="">
                  <v:imagedata r:id="rId12" o:title=""/>
                </v:shape>
                <o:OLEObject Type="Embed" ProgID="Equation.DSMT4" ShapeID="_x0000_i1029" DrawAspect="Content" ObjectID="_1678109033" r:id="rId13"/>
              </w:object>
            </w:r>
            <w:r>
              <w:t>.</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72FF531" w14:textId="77777777" w:rsidR="009D626B" w:rsidRDefault="009D626B" w:rsidP="002B7188">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5DE1365" w14:textId="77777777" w:rsidR="009D626B" w:rsidRDefault="009D626B" w:rsidP="002B7188">
            <w:pPr>
              <w:spacing w:before="40" w:after="40"/>
              <w:jc w:val="center"/>
            </w:pPr>
            <w:r>
              <w:t>1.1b</w:t>
            </w:r>
          </w:p>
        </w:tc>
      </w:tr>
      <w:tr w:rsidR="009D626B" w14:paraId="484243ED" w14:textId="77777777" w:rsidTr="002B7188">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856E73C" w14:textId="77777777" w:rsidR="009D626B" w:rsidRDefault="009D626B" w:rsidP="002B7188">
            <w:pPr>
              <w:spacing w:before="120" w:after="120"/>
              <w:jc w:val="center"/>
              <w:rPr>
                <w:b/>
              </w:rPr>
            </w:pP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8F1B440" w14:textId="77777777" w:rsidR="009D626B" w:rsidRDefault="009D626B" w:rsidP="002B7188">
            <w:pPr>
              <w:spacing w:before="40" w:after="40"/>
            </w:pPr>
            <w:r w:rsidRPr="007937C2">
              <w:rPr>
                <w:position w:val="-24"/>
              </w:rPr>
              <w:object w:dxaOrig="1020" w:dyaOrig="620" w14:anchorId="58A9140E">
                <v:shape id="_x0000_i1030" type="#_x0000_t75" style="width:51pt;height:31.5pt" o:ole="">
                  <v:imagedata r:id="rId14" o:title=""/>
                </v:shape>
                <o:OLEObject Type="Embed" ProgID="Equation.DSMT4" ShapeID="_x0000_i1030" DrawAspect="Content" ObjectID="_1678109034" r:id="rId15"/>
              </w:object>
            </w:r>
            <w:r>
              <w:t xml:space="preserve"> or </w:t>
            </w:r>
            <w:r w:rsidRPr="007937C2">
              <w:rPr>
                <w:position w:val="-24"/>
              </w:rPr>
              <w:object w:dxaOrig="1200" w:dyaOrig="620" w14:anchorId="69733832">
                <v:shape id="_x0000_i1031" type="#_x0000_t75" style="width:60.75pt;height:31.5pt" o:ole="">
                  <v:imagedata r:id="rId16" o:title=""/>
                </v:shape>
                <o:OLEObject Type="Embed" ProgID="Equation.DSMT4" ShapeID="_x0000_i1031" DrawAspect="Content" ObjectID="_1678109035" r:id="rId17"/>
              </w:object>
            </w:r>
          </w:p>
          <w:p w14:paraId="5B9CD1B7" w14:textId="77777777" w:rsidR="009D626B" w:rsidRDefault="009D626B" w:rsidP="002B7188">
            <w:pPr>
              <w:spacing w:before="40" w:after="40"/>
            </w:pPr>
            <w:r>
              <w:t xml:space="preserve">OR </w:t>
            </w:r>
            <w:r w:rsidRPr="007937C2">
              <w:rPr>
                <w:position w:val="-24"/>
              </w:rPr>
              <w:object w:dxaOrig="1380" w:dyaOrig="680" w14:anchorId="043FD193">
                <v:shape id="_x0000_i1032" type="#_x0000_t75" style="width:68.25pt;height:33.75pt" o:ole="">
                  <v:imagedata r:id="rId18" o:title=""/>
                </v:shape>
                <o:OLEObject Type="Embed" ProgID="Equation.DSMT4" ShapeID="_x0000_i1032" DrawAspect="Content" ObjectID="_1678109036" r:id="rId19"/>
              </w:object>
            </w:r>
            <w:r>
              <w:t xml:space="preserve"> or </w:t>
            </w:r>
            <w:r w:rsidRPr="007937C2">
              <w:rPr>
                <w:position w:val="-24"/>
              </w:rPr>
              <w:object w:dxaOrig="1359" w:dyaOrig="680" w14:anchorId="1F57AE19">
                <v:shape id="_x0000_i1033" type="#_x0000_t75" style="width:68.25pt;height:33.75pt" o:ole="">
                  <v:imagedata r:id="rId20" o:title=""/>
                </v:shape>
                <o:OLEObject Type="Embed" ProgID="Equation.DSMT4" ShapeID="_x0000_i1033" DrawAspect="Content" ObjectID="_1678109037" r:id="rId21"/>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A264AD9" w14:textId="77777777" w:rsidR="009D626B" w:rsidRDefault="009D626B" w:rsidP="002B7188">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A1239DB" w14:textId="77777777" w:rsidR="009D626B" w:rsidRDefault="009D626B" w:rsidP="002B7188">
            <w:pPr>
              <w:spacing w:before="40" w:after="40"/>
              <w:jc w:val="center"/>
            </w:pPr>
            <w:r>
              <w:t>1.1b</w:t>
            </w:r>
          </w:p>
        </w:tc>
      </w:tr>
      <w:tr w:rsidR="009D626B" w14:paraId="52D4F762" w14:textId="77777777" w:rsidTr="002B7188">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134ABDF" w14:textId="77777777" w:rsidR="009D626B" w:rsidRDefault="009D626B" w:rsidP="002B7188">
            <w:pPr>
              <w:spacing w:before="120" w:after="120"/>
              <w:jc w:val="center"/>
              <w:rPr>
                <w:b/>
              </w:rPr>
            </w:pP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CB25C82" w14:textId="77777777" w:rsidR="009D626B" w:rsidRDefault="009D626B" w:rsidP="002B7188">
            <w:pPr>
              <w:spacing w:before="40" w:after="40"/>
              <w:textAlignment w:val="center"/>
            </w:pPr>
            <w:r w:rsidRPr="00025957">
              <w:rPr>
                <w:position w:val="-4"/>
              </w:rPr>
              <w:object w:dxaOrig="1880" w:dyaOrig="560" w14:anchorId="01BEC9AE">
                <v:shape id="_x0000_i1034" type="#_x0000_t75" style="width:94.5pt;height:27.75pt" o:ole="">
                  <v:imagedata r:id="rId22" o:title=""/>
                </v:shape>
                <o:OLEObject Type="Embed" ProgID="Equation.DSMT4" ShapeID="_x0000_i1034" DrawAspect="Content" ObjectID="_1678109038" r:id="rId23"/>
              </w:object>
            </w:r>
            <w:r>
              <w:t xml:space="preserve"> where </w:t>
            </w:r>
            <w:r>
              <w:rPr>
                <w:i/>
                <w:iCs/>
              </w:rPr>
              <w:t>a</w:t>
            </w:r>
            <w:r>
              <w:t xml:space="preserve"> is one of their sinh </w:t>
            </w:r>
            <w:r>
              <w:rPr>
                <w:i/>
                <w:iCs/>
              </w:rPr>
              <w:t>x</w:t>
            </w:r>
            <w:r>
              <w:t xml:space="preserve"> values</w:t>
            </w:r>
          </w:p>
          <w:p w14:paraId="7193C08A" w14:textId="77777777" w:rsidR="009D626B" w:rsidRDefault="009D626B" w:rsidP="002B7188">
            <w:pPr>
              <w:spacing w:before="40" w:after="40"/>
              <w:textAlignment w:val="center"/>
            </w:pPr>
            <w:r>
              <w:t>OR undoes exponentials using ln</w: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C4E5BC1" w14:textId="77777777" w:rsidR="009D626B" w:rsidRDefault="009D626B" w:rsidP="002B7188">
            <w:pPr>
              <w:spacing w:before="40" w:after="40"/>
              <w:jc w:val="center"/>
            </w:pPr>
            <w:r>
              <w:t>M1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522CB0F" w14:textId="77777777" w:rsidR="009D626B" w:rsidRDefault="009D626B" w:rsidP="002B7188">
            <w:pPr>
              <w:spacing w:before="40" w:after="40"/>
              <w:jc w:val="center"/>
            </w:pPr>
            <w:r>
              <w:t>1.2</w:t>
            </w:r>
          </w:p>
        </w:tc>
      </w:tr>
      <w:tr w:rsidR="009D626B" w14:paraId="1292AE6D" w14:textId="77777777" w:rsidTr="002B7188">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F234B09" w14:textId="77777777" w:rsidR="009D626B" w:rsidRDefault="009D626B" w:rsidP="002B7188">
            <w:pPr>
              <w:spacing w:before="120" w:after="120"/>
              <w:jc w:val="center"/>
              <w:rPr>
                <w:b/>
              </w:rPr>
            </w:pP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8026958" w14:textId="77777777" w:rsidR="009D626B" w:rsidRDefault="009D626B" w:rsidP="002B7188">
            <w:pPr>
              <w:spacing w:before="40" w:after="40"/>
            </w:pPr>
            <w:r w:rsidRPr="002C5579">
              <w:rPr>
                <w:position w:val="-34"/>
              </w:rPr>
              <w:object w:dxaOrig="1640" w:dyaOrig="800" w14:anchorId="0F4BCE76">
                <v:shape id="_x0000_i1035" type="#_x0000_t75" style="width:81.75pt;height:39.75pt" o:ole="">
                  <v:imagedata r:id="rId24" o:title=""/>
                </v:shape>
                <o:OLEObject Type="Embed" ProgID="Equation.DSMT4" ShapeID="_x0000_i1035" DrawAspect="Content" ObjectID="_1678109039" r:id="rId25"/>
              </w:object>
            </w:r>
            <w:r>
              <w:t xml:space="preserve">, </w:t>
            </w:r>
            <w:r w:rsidRPr="002C5579">
              <w:rPr>
                <w:position w:val="-34"/>
              </w:rPr>
              <w:object w:dxaOrig="1680" w:dyaOrig="800" w14:anchorId="6A3C4BD3">
                <v:shape id="_x0000_i1036" type="#_x0000_t75" style="width:83.25pt;height:39.75pt" o:ole="">
                  <v:imagedata r:id="rId26" o:title=""/>
                </v:shape>
                <o:OLEObject Type="Embed" ProgID="Equation.DSMT4" ShapeID="_x0000_i1036" DrawAspect="Content" ObjectID="_1678109040" r:id="rId27"/>
              </w:object>
            </w: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F901CFA" w14:textId="77777777" w:rsidR="009D626B" w:rsidRDefault="009D626B" w:rsidP="002B7188">
            <w:pPr>
              <w:spacing w:before="40" w:after="40"/>
              <w:jc w:val="center"/>
            </w:pPr>
            <w:r>
              <w:t>A1</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6B46BA7" w14:textId="77777777" w:rsidR="009D626B" w:rsidRDefault="009D626B" w:rsidP="002B7188">
            <w:pPr>
              <w:spacing w:before="40" w:after="40"/>
              <w:jc w:val="center"/>
            </w:pPr>
            <w:r>
              <w:t>1.1b</w:t>
            </w:r>
          </w:p>
        </w:tc>
      </w:tr>
      <w:tr w:rsidR="009D626B" w14:paraId="052321B1" w14:textId="77777777" w:rsidTr="002B7188">
        <w:trPr>
          <w:trHeight w:val="485"/>
          <w:jc w:val="center"/>
        </w:trPr>
        <w:tc>
          <w:tcPr>
            <w:tcW w:w="1272"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03A4D63" w14:textId="77777777" w:rsidR="009D626B" w:rsidRDefault="009D626B" w:rsidP="002B7188">
            <w:pPr>
              <w:spacing w:before="120" w:after="120"/>
              <w:jc w:val="center"/>
              <w:rPr>
                <w:b/>
              </w:rPr>
            </w:pPr>
          </w:p>
        </w:tc>
        <w:tc>
          <w:tcPr>
            <w:tcW w:w="6948"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7B794DF" w14:textId="77777777" w:rsidR="009D626B" w:rsidRDefault="009D626B" w:rsidP="002B7188">
            <w:pPr>
              <w:spacing w:before="40" w:after="40"/>
            </w:pPr>
          </w:p>
        </w:tc>
        <w:tc>
          <w:tcPr>
            <w:tcW w:w="99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8D71AE8" w14:textId="77777777" w:rsidR="009D626B" w:rsidRDefault="009D626B" w:rsidP="002B7188">
            <w:pPr>
              <w:spacing w:before="40" w:after="40"/>
              <w:jc w:val="center"/>
            </w:pPr>
            <w:r>
              <w:rPr>
                <w:b/>
              </w:rPr>
              <w:t>(6)</w:t>
            </w:r>
          </w:p>
        </w:tc>
        <w:tc>
          <w:tcPr>
            <w:tcW w:w="70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F3025B3" w14:textId="77777777" w:rsidR="009D626B" w:rsidRDefault="009D626B" w:rsidP="002B7188">
            <w:pPr>
              <w:spacing w:before="40" w:after="40"/>
              <w:jc w:val="center"/>
            </w:pPr>
          </w:p>
        </w:tc>
      </w:tr>
      <w:tr w:rsidR="009D626B" w14:paraId="621CFE9A" w14:textId="77777777" w:rsidTr="002B7188">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FD038BA" w14:textId="77777777" w:rsidR="009D626B" w:rsidRDefault="009D626B" w:rsidP="002B7188">
            <w:pPr>
              <w:spacing w:before="40" w:after="40"/>
              <w:jc w:val="right"/>
            </w:pPr>
            <w:r>
              <w:rPr>
                <w:b/>
              </w:rPr>
              <w:t>(6 marks)</w:t>
            </w:r>
          </w:p>
        </w:tc>
      </w:tr>
      <w:tr w:rsidR="009D626B" w14:paraId="3FCEEAC2" w14:textId="77777777" w:rsidTr="002B7188">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D603B48" w14:textId="77777777" w:rsidR="009D626B" w:rsidRDefault="009D626B" w:rsidP="002B7188">
            <w:pPr>
              <w:spacing w:before="40" w:after="40"/>
            </w:pPr>
            <w:r>
              <w:rPr>
                <w:rFonts w:ascii="Verdana" w:hAnsi="Verdana"/>
                <w:b/>
                <w:sz w:val="20"/>
                <w:szCs w:val="20"/>
              </w:rPr>
              <w:t>Notes:</w:t>
            </w:r>
          </w:p>
        </w:tc>
      </w:tr>
      <w:tr w:rsidR="009D626B" w14:paraId="37A8B686" w14:textId="77777777" w:rsidTr="002B7188">
        <w:trPr>
          <w:trHeight w:val="485"/>
          <w:jc w:val="center"/>
        </w:trPr>
        <w:tc>
          <w:tcPr>
            <w:tcW w:w="9921"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010F7C3" w14:textId="77777777" w:rsidR="009D626B" w:rsidRDefault="009D626B" w:rsidP="002B7188">
            <w:pPr>
              <w:spacing w:before="40" w:after="40"/>
            </w:pPr>
            <w:r>
              <w:rPr>
                <w:b/>
              </w:rPr>
              <w:t xml:space="preserve">M1: </w:t>
            </w:r>
            <w:r>
              <w:t xml:space="preserve"> Identifies a correct approach to solving the problem, either through use of identity or definition of hyperbolics</w:t>
            </w:r>
          </w:p>
          <w:p w14:paraId="25FD9ACE" w14:textId="77777777" w:rsidR="009D626B" w:rsidRDefault="009D626B" w:rsidP="002B7188">
            <w:pPr>
              <w:spacing w:before="40" w:after="40"/>
            </w:pPr>
            <w:r>
              <w:rPr>
                <w:b/>
              </w:rPr>
              <w:t xml:space="preserve">A1:  </w:t>
            </w:r>
            <w:r>
              <w:t xml:space="preserve">Reaches a correct quadratic in sinh </w:t>
            </w:r>
            <w:r>
              <w:rPr>
                <w:i/>
                <w:iCs/>
              </w:rPr>
              <w:t xml:space="preserve">x </w:t>
            </w:r>
            <w:r>
              <w:t>or a correct quartic in e</w:t>
            </w:r>
            <w:r>
              <w:rPr>
                <w:i/>
                <w:iCs/>
                <w:vertAlign w:val="superscript"/>
              </w:rPr>
              <w:t>x</w:t>
            </w:r>
            <w:r>
              <w:t>.</w:t>
            </w:r>
          </w:p>
          <w:p w14:paraId="0D2895B3" w14:textId="77777777" w:rsidR="009D626B" w:rsidRDefault="009D626B" w:rsidP="002B7188">
            <w:pPr>
              <w:spacing w:before="40" w:after="40"/>
            </w:pPr>
            <w:r>
              <w:rPr>
                <w:b/>
                <w:bCs/>
              </w:rPr>
              <w:t xml:space="preserve">M1: </w:t>
            </w:r>
            <w:r>
              <w:t xml:space="preserve"> Solves their quadratic/quartic, may just see answers from calculator.</w:t>
            </w:r>
          </w:p>
          <w:p w14:paraId="6903B25E" w14:textId="77777777" w:rsidR="009D626B" w:rsidRDefault="009D626B" w:rsidP="002B7188">
            <w:pPr>
              <w:spacing w:before="40" w:after="40"/>
            </w:pPr>
            <w:r>
              <w:rPr>
                <w:b/>
                <w:bCs/>
              </w:rPr>
              <w:t xml:space="preserve">A1: </w:t>
            </w:r>
            <w:r>
              <w:t>Correct values for sinh</w:t>
            </w:r>
            <w:r>
              <w:rPr>
                <w:i/>
                <w:iCs/>
              </w:rPr>
              <w:t xml:space="preserve">x </w:t>
            </w:r>
            <w:r>
              <w:t>or e</w:t>
            </w:r>
            <w:r>
              <w:rPr>
                <w:i/>
                <w:iCs/>
                <w:vertAlign w:val="superscript"/>
              </w:rPr>
              <w:t>x</w:t>
            </w:r>
            <w:r>
              <w:t xml:space="preserve"> found.</w:t>
            </w:r>
          </w:p>
          <w:p w14:paraId="4DDE9EC8" w14:textId="77777777" w:rsidR="009D626B" w:rsidRDefault="009D626B" w:rsidP="002B7188">
            <w:pPr>
              <w:spacing w:before="40" w:after="40"/>
            </w:pPr>
            <w:r>
              <w:rPr>
                <w:b/>
                <w:bCs/>
              </w:rPr>
              <w:t>M1:</w:t>
            </w:r>
            <w:r>
              <w:t xml:space="preserve"> Correct process of reaching </w:t>
            </w:r>
            <w:r>
              <w:rPr>
                <w:i/>
                <w:iCs/>
              </w:rPr>
              <w:t>x</w:t>
            </w:r>
            <w:r>
              <w:t xml:space="preserve"> from their solutions in sinh </w:t>
            </w:r>
            <w:r>
              <w:rPr>
                <w:i/>
                <w:iCs/>
              </w:rPr>
              <w:t>x</w:t>
            </w:r>
            <w:r>
              <w:t xml:space="preserve"> or e</w:t>
            </w:r>
            <w:r>
              <w:rPr>
                <w:i/>
                <w:iCs/>
                <w:vertAlign w:val="superscript"/>
              </w:rPr>
              <w:t>x.</w:t>
            </w:r>
            <w:r>
              <w:t xml:space="preserve"> </w:t>
            </w:r>
          </w:p>
          <w:p w14:paraId="707E484D" w14:textId="77777777" w:rsidR="009D626B" w:rsidRDefault="009D626B" w:rsidP="002B7188">
            <w:pPr>
              <w:spacing w:before="40" w:after="40"/>
            </w:pPr>
            <w:r>
              <w:rPr>
                <w:b/>
                <w:bCs/>
              </w:rPr>
              <w:t>A1</w:t>
            </w:r>
            <w:r>
              <w:t>: Correct answers as exact simplified logarithms, and no others (in the alternative the negative exponential cases must have been rejected).</w:t>
            </w:r>
          </w:p>
        </w:tc>
      </w:tr>
    </w:tbl>
    <w:p w14:paraId="5E6EF298" w14:textId="77777777" w:rsidR="009D626B" w:rsidRDefault="009D626B" w:rsidP="009D626B">
      <w:r>
        <w:br w:type="page"/>
      </w:r>
    </w:p>
    <w:tbl>
      <w:tblPr>
        <w:tblW w:w="9922"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58" w:type="dxa"/>
        </w:tblCellMar>
        <w:tblLook w:val="04A0" w:firstRow="1" w:lastRow="0" w:firstColumn="1" w:lastColumn="0" w:noHBand="0" w:noVBand="1"/>
      </w:tblPr>
      <w:tblGrid>
        <w:gridCol w:w="1220"/>
        <w:gridCol w:w="43"/>
        <w:gridCol w:w="9"/>
        <w:gridCol w:w="6950"/>
        <w:gridCol w:w="7"/>
        <w:gridCol w:w="118"/>
        <w:gridCol w:w="867"/>
        <w:gridCol w:w="9"/>
        <w:gridCol w:w="40"/>
        <w:gridCol w:w="659"/>
      </w:tblGrid>
      <w:tr w:rsidR="009D626B" w14:paraId="448BCA81" w14:textId="77777777" w:rsidTr="002B7188">
        <w:trPr>
          <w:trHeight w:val="430"/>
          <w:jc w:val="center"/>
        </w:trPr>
        <w:tc>
          <w:tcPr>
            <w:tcW w:w="1263" w:type="dxa"/>
            <w:gridSpan w:val="2"/>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615D88BC" w14:textId="77777777" w:rsidR="009D626B" w:rsidRDefault="009D626B" w:rsidP="002B7188">
            <w:pPr>
              <w:spacing w:before="120" w:after="120"/>
              <w:jc w:val="center"/>
            </w:pPr>
            <w:r>
              <w:rPr>
                <w:rFonts w:ascii="Verdana" w:hAnsi="Verdana"/>
                <w:b/>
                <w:color w:val="FFFFFF" w:themeColor="background1"/>
                <w:sz w:val="20"/>
                <w:szCs w:val="20"/>
              </w:rPr>
              <w:lastRenderedPageBreak/>
              <w:t>Question</w:t>
            </w:r>
          </w:p>
        </w:tc>
        <w:tc>
          <w:tcPr>
            <w:tcW w:w="6966"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5C537421" w14:textId="77777777" w:rsidR="009D626B" w:rsidRDefault="009D626B" w:rsidP="002B7188">
            <w:pPr>
              <w:spacing w:before="120" w:after="120"/>
              <w:jc w:val="center"/>
            </w:pPr>
            <w:r>
              <w:rPr>
                <w:rFonts w:ascii="Verdana" w:hAnsi="Verdana"/>
                <w:b/>
                <w:color w:val="FFFFFF" w:themeColor="background1"/>
                <w:sz w:val="20"/>
                <w:szCs w:val="20"/>
              </w:rPr>
              <w:t>Scheme</w:t>
            </w:r>
          </w:p>
        </w:tc>
        <w:tc>
          <w:tcPr>
            <w:tcW w:w="994"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089AFC0B" w14:textId="77777777" w:rsidR="009D626B" w:rsidRDefault="009D626B" w:rsidP="002B7188">
            <w:pPr>
              <w:spacing w:before="120" w:after="120"/>
              <w:jc w:val="center"/>
            </w:pPr>
            <w:r>
              <w:rPr>
                <w:rFonts w:ascii="Verdana" w:hAnsi="Verdana"/>
                <w:b/>
                <w:color w:val="FFFFFF" w:themeColor="background1"/>
                <w:sz w:val="20"/>
                <w:szCs w:val="20"/>
              </w:rPr>
              <w:t>Marks</w:t>
            </w:r>
          </w:p>
        </w:tc>
        <w:tc>
          <w:tcPr>
            <w:tcW w:w="699" w:type="dxa"/>
            <w:gridSpan w:val="2"/>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3CC3F49C" w14:textId="77777777" w:rsidR="009D626B" w:rsidRDefault="009D626B" w:rsidP="002B7188">
            <w:pPr>
              <w:spacing w:before="120" w:after="120"/>
              <w:jc w:val="center"/>
            </w:pPr>
            <w:r>
              <w:rPr>
                <w:rFonts w:ascii="Verdana" w:hAnsi="Verdana"/>
                <w:b/>
                <w:color w:val="FFFFFF" w:themeColor="background1"/>
                <w:sz w:val="20"/>
                <w:szCs w:val="20"/>
              </w:rPr>
              <w:t>AOs</w:t>
            </w:r>
          </w:p>
        </w:tc>
      </w:tr>
      <w:tr w:rsidR="009D626B" w14:paraId="07A64023" w14:textId="77777777" w:rsidTr="002B7188">
        <w:trPr>
          <w:trHeight w:val="485"/>
          <w:jc w:val="center"/>
        </w:trPr>
        <w:tc>
          <w:tcPr>
            <w:tcW w:w="1263" w:type="dxa"/>
            <w:gridSpan w:val="2"/>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41E49BCB" w14:textId="77777777" w:rsidR="009D626B" w:rsidRPr="00203966" w:rsidRDefault="009D626B" w:rsidP="002B7188">
            <w:pPr>
              <w:spacing w:before="120" w:after="120"/>
              <w:jc w:val="center"/>
              <w:rPr>
                <w:b/>
              </w:rPr>
            </w:pPr>
            <w:r w:rsidRPr="00203966">
              <w:rPr>
                <w:b/>
              </w:rPr>
              <w:t>2</w:t>
            </w:r>
          </w:p>
        </w:tc>
        <w:tc>
          <w:tcPr>
            <w:tcW w:w="696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A3987EB" w14:textId="77777777" w:rsidR="009D626B" w:rsidRDefault="009D626B" w:rsidP="002B7188">
            <w:pPr>
              <w:spacing w:before="40" w:after="40"/>
            </w:pPr>
            <w:r>
              <w:t>Profit in 2017 is 0.99×£39.15m = £38.7585m</w:t>
            </w:r>
          </w:p>
        </w:tc>
        <w:tc>
          <w:tcPr>
            <w:tcW w:w="994"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C204606" w14:textId="77777777" w:rsidR="009D626B" w:rsidRDefault="009D626B" w:rsidP="002B7188">
            <w:pPr>
              <w:spacing w:before="40" w:after="40"/>
              <w:jc w:val="center"/>
            </w:pPr>
            <w:r>
              <w:t>B1</w:t>
            </w:r>
          </w:p>
        </w:tc>
        <w:tc>
          <w:tcPr>
            <w:tcW w:w="699"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D2B0D33" w14:textId="77777777" w:rsidR="009D626B" w:rsidRDefault="009D626B" w:rsidP="002B7188">
            <w:pPr>
              <w:spacing w:before="40" w:after="40"/>
              <w:jc w:val="center"/>
            </w:pPr>
            <w:r>
              <w:t>2.2a</w:t>
            </w:r>
          </w:p>
        </w:tc>
      </w:tr>
      <w:tr w:rsidR="009D626B" w14:paraId="612D01C7" w14:textId="77777777" w:rsidTr="002B7188">
        <w:trPr>
          <w:trHeight w:val="485"/>
          <w:jc w:val="center"/>
        </w:trPr>
        <w:tc>
          <w:tcPr>
            <w:tcW w:w="1263" w:type="dxa"/>
            <w:gridSpan w:val="2"/>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FF733B1" w14:textId="77777777" w:rsidR="009D626B" w:rsidRDefault="009D626B" w:rsidP="002B7188">
            <w:pPr>
              <w:spacing w:before="120" w:after="120"/>
              <w:jc w:val="center"/>
              <w:rPr>
                <w:b/>
              </w:rPr>
            </w:pPr>
          </w:p>
        </w:tc>
        <w:tc>
          <w:tcPr>
            <w:tcW w:w="696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986D0E4" w14:textId="77777777" w:rsidR="009D626B" w:rsidRDefault="009D626B" w:rsidP="002B7188">
            <w:pPr>
              <w:spacing w:before="40" w:after="40"/>
            </w:pPr>
            <w:r>
              <w:t xml:space="preserve">Let </w:t>
            </w:r>
            <w:r>
              <w:rPr>
                <w:i/>
                <w:iCs/>
              </w:rPr>
              <w:t>x</w:t>
            </w:r>
            <w:r>
              <w:t xml:space="preserve"> = number of visitors to park </w:t>
            </w:r>
            <w:r>
              <w:rPr>
                <w:i/>
                <w:iCs/>
              </w:rPr>
              <w:t xml:space="preserve">A </w:t>
            </w:r>
            <w:r>
              <w:rPr>
                <w:iCs/>
              </w:rPr>
              <w:t>in 2016</w:t>
            </w:r>
            <w:r>
              <w:t xml:space="preserve">, </w:t>
            </w:r>
            <w:r>
              <w:rPr>
                <w:i/>
                <w:iCs/>
              </w:rPr>
              <w:t>y</w:t>
            </w:r>
            <w:r>
              <w:t xml:space="preserve"> = number of visitors to park </w:t>
            </w:r>
            <w:r w:rsidRPr="00397AF2">
              <w:rPr>
                <w:i/>
              </w:rPr>
              <w:t>B</w:t>
            </w:r>
            <w:r>
              <w:rPr>
                <w:i/>
                <w:iCs/>
              </w:rPr>
              <w:t xml:space="preserve"> </w:t>
            </w:r>
            <w:r>
              <w:rPr>
                <w:iCs/>
              </w:rPr>
              <w:t xml:space="preserve">in 2016 </w:t>
            </w:r>
            <w:r>
              <w:t xml:space="preserve">and </w:t>
            </w:r>
            <w:r>
              <w:rPr>
                <w:i/>
                <w:iCs/>
              </w:rPr>
              <w:t>z</w:t>
            </w:r>
            <w:r>
              <w:t xml:space="preserve"> = number of visitors to park </w:t>
            </w:r>
            <w:r>
              <w:rPr>
                <w:i/>
                <w:iCs/>
              </w:rPr>
              <w:t xml:space="preserve">C </w:t>
            </w:r>
            <w:r>
              <w:rPr>
                <w:iCs/>
              </w:rPr>
              <w:t>in 2016</w:t>
            </w:r>
            <w:r>
              <w:t>.</w:t>
            </w:r>
          </w:p>
          <w:p w14:paraId="64086828" w14:textId="77777777" w:rsidR="009D626B" w:rsidRPr="003B6A25" w:rsidRDefault="009D626B" w:rsidP="002B7188">
            <w:pPr>
              <w:spacing w:before="40" w:after="40"/>
              <w:rPr>
                <w:lang w:val="es-ES"/>
              </w:rPr>
            </w:pPr>
            <w:r w:rsidRPr="003B6A25">
              <w:rPr>
                <w:lang w:val="es-ES"/>
              </w:rPr>
              <w:t>So 0.5</w:t>
            </w:r>
            <w:r w:rsidRPr="003B6A25">
              <w:rPr>
                <w:i/>
                <w:iCs/>
                <w:lang w:val="es-ES"/>
              </w:rPr>
              <w:t>x</w:t>
            </w:r>
            <w:r w:rsidRPr="003B6A25">
              <w:rPr>
                <w:lang w:val="es-ES"/>
              </w:rPr>
              <w:t xml:space="preserve"> + 1.25</w:t>
            </w:r>
            <w:r w:rsidRPr="003B6A25">
              <w:rPr>
                <w:i/>
                <w:iCs/>
                <w:lang w:val="es-ES"/>
              </w:rPr>
              <w:t>y</w:t>
            </w:r>
            <w:r w:rsidRPr="003B6A25">
              <w:rPr>
                <w:lang w:val="es-ES"/>
              </w:rPr>
              <w:t xml:space="preserve"> + 1.15</w:t>
            </w:r>
            <w:r w:rsidRPr="003B6A25">
              <w:rPr>
                <w:i/>
                <w:iCs/>
                <w:lang w:val="es-ES"/>
              </w:rPr>
              <w:t>z</w:t>
            </w:r>
            <w:r w:rsidRPr="003B6A25">
              <w:rPr>
                <w:lang w:val="es-ES"/>
              </w:rPr>
              <w:t xml:space="preserve"> = 1.35×10</w:t>
            </w:r>
            <w:r w:rsidRPr="003B6A25">
              <w:rPr>
                <w:vertAlign w:val="superscript"/>
                <w:lang w:val="es-ES"/>
              </w:rPr>
              <w:t>6</w:t>
            </w:r>
            <w:r w:rsidRPr="003B6A25">
              <w:rPr>
                <w:lang w:val="es-ES"/>
              </w:rPr>
              <w:t xml:space="preserve"> </w:t>
            </w:r>
          </w:p>
          <w:p w14:paraId="3190C29D" w14:textId="77777777" w:rsidR="009D626B" w:rsidRPr="003B6A25" w:rsidRDefault="009D626B" w:rsidP="002B7188">
            <w:pPr>
              <w:spacing w:before="40" w:after="40"/>
              <w:rPr>
                <w:lang w:val="es-ES"/>
              </w:rPr>
            </w:pPr>
            <w:r w:rsidRPr="003B6A25">
              <w:rPr>
                <w:lang w:val="es-ES"/>
              </w:rPr>
              <w:t xml:space="preserve">     30</w:t>
            </w:r>
            <w:r w:rsidRPr="003B6A25">
              <w:rPr>
                <w:i/>
                <w:iCs/>
                <w:lang w:val="es-ES"/>
              </w:rPr>
              <w:t>x</w:t>
            </w:r>
            <w:r w:rsidRPr="003B6A25">
              <w:rPr>
                <w:lang w:val="es-ES"/>
              </w:rPr>
              <w:t xml:space="preserve"> + 26</w:t>
            </w:r>
            <w:r w:rsidRPr="003B6A25">
              <w:rPr>
                <w:i/>
                <w:iCs/>
                <w:lang w:val="es-ES"/>
              </w:rPr>
              <w:t>y</w:t>
            </w:r>
            <w:r w:rsidRPr="003B6A25">
              <w:rPr>
                <w:lang w:val="es-ES"/>
              </w:rPr>
              <w:t xml:space="preserve"> + 33</w:t>
            </w:r>
            <w:r w:rsidRPr="003B6A25">
              <w:rPr>
                <w:i/>
                <w:iCs/>
                <w:lang w:val="es-ES"/>
              </w:rPr>
              <w:t>z</w:t>
            </w:r>
            <w:r w:rsidRPr="003B6A25">
              <w:rPr>
                <w:lang w:val="es-ES"/>
              </w:rPr>
              <w:t xml:space="preserve"> = 39.15×10</w:t>
            </w:r>
            <w:r w:rsidRPr="003B6A25">
              <w:rPr>
                <w:vertAlign w:val="superscript"/>
                <w:lang w:val="es-ES"/>
              </w:rPr>
              <w:t>6</w:t>
            </w:r>
          </w:p>
          <w:p w14:paraId="1986D316" w14:textId="77777777" w:rsidR="009D626B" w:rsidRPr="003B6A25" w:rsidRDefault="009D626B" w:rsidP="002B7188">
            <w:pPr>
              <w:spacing w:before="40" w:after="40"/>
              <w:rPr>
                <w:lang w:val="es-ES"/>
              </w:rPr>
            </w:pPr>
            <w:r w:rsidRPr="003B6A25">
              <w:rPr>
                <w:lang w:val="es-ES"/>
              </w:rPr>
              <w:t xml:space="preserve">     15</w:t>
            </w:r>
            <w:r w:rsidRPr="003B6A25">
              <w:rPr>
                <w:i/>
                <w:iCs/>
                <w:lang w:val="es-ES"/>
              </w:rPr>
              <w:t>x</w:t>
            </w:r>
            <w:r w:rsidRPr="003B6A25">
              <w:rPr>
                <w:lang w:val="es-ES"/>
              </w:rPr>
              <w:t xml:space="preserve"> + 32.5</w:t>
            </w:r>
            <w:r w:rsidRPr="003B6A25">
              <w:rPr>
                <w:i/>
                <w:iCs/>
                <w:lang w:val="es-ES"/>
              </w:rPr>
              <w:t>y</w:t>
            </w:r>
            <w:r w:rsidRPr="003B6A25">
              <w:rPr>
                <w:lang w:val="es-ES"/>
              </w:rPr>
              <w:t xml:space="preserve"> + 37.95</w:t>
            </w:r>
            <w:r w:rsidRPr="003B6A25">
              <w:rPr>
                <w:i/>
                <w:iCs/>
                <w:lang w:val="es-ES"/>
              </w:rPr>
              <w:t>z</w:t>
            </w:r>
            <w:r w:rsidRPr="003B6A25">
              <w:rPr>
                <w:lang w:val="es-ES"/>
              </w:rPr>
              <w:t xml:space="preserve"> = 38.7585×10</w:t>
            </w:r>
            <w:r w:rsidRPr="003B6A25">
              <w:rPr>
                <w:vertAlign w:val="superscript"/>
                <w:lang w:val="es-ES"/>
              </w:rPr>
              <w:t>6</w:t>
            </w:r>
          </w:p>
        </w:tc>
        <w:tc>
          <w:tcPr>
            <w:tcW w:w="994"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45CA27F" w14:textId="77777777" w:rsidR="009D626B" w:rsidRDefault="009D626B" w:rsidP="002B7188">
            <w:pPr>
              <w:spacing w:before="40" w:after="40"/>
              <w:jc w:val="center"/>
            </w:pPr>
            <w:r>
              <w:t>M1</w:t>
            </w:r>
          </w:p>
          <w:p w14:paraId="50D2C21F" w14:textId="77777777" w:rsidR="009D626B" w:rsidRDefault="009D626B" w:rsidP="002B7188">
            <w:pPr>
              <w:spacing w:before="40" w:after="40"/>
              <w:jc w:val="center"/>
            </w:pPr>
          </w:p>
          <w:p w14:paraId="406DECE3" w14:textId="77777777" w:rsidR="009D626B" w:rsidRDefault="009D626B" w:rsidP="002B7188">
            <w:pPr>
              <w:spacing w:before="40" w:after="40"/>
              <w:jc w:val="center"/>
            </w:pPr>
            <w:r>
              <w:t>A1</w:t>
            </w:r>
          </w:p>
        </w:tc>
        <w:tc>
          <w:tcPr>
            <w:tcW w:w="699"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425A132" w14:textId="77777777" w:rsidR="009D626B" w:rsidRDefault="009D626B" w:rsidP="002B7188">
            <w:pPr>
              <w:spacing w:before="40" w:after="40"/>
              <w:jc w:val="center"/>
            </w:pPr>
            <w:r>
              <w:t>3.1b</w:t>
            </w:r>
          </w:p>
          <w:p w14:paraId="42A5E81C" w14:textId="77777777" w:rsidR="009D626B" w:rsidRDefault="009D626B" w:rsidP="002B7188">
            <w:pPr>
              <w:spacing w:before="40" w:after="40"/>
              <w:jc w:val="center"/>
            </w:pPr>
          </w:p>
          <w:p w14:paraId="71C6580E" w14:textId="77777777" w:rsidR="009D626B" w:rsidRDefault="009D626B" w:rsidP="002B7188">
            <w:pPr>
              <w:spacing w:before="40" w:after="40"/>
              <w:jc w:val="center"/>
            </w:pPr>
            <w:r>
              <w:t>1.1b</w:t>
            </w:r>
          </w:p>
        </w:tc>
      </w:tr>
      <w:tr w:rsidR="009D626B" w14:paraId="084E7B58" w14:textId="77777777" w:rsidTr="002B7188">
        <w:trPr>
          <w:trHeight w:val="522"/>
          <w:jc w:val="center"/>
        </w:trPr>
        <w:tc>
          <w:tcPr>
            <w:tcW w:w="1263" w:type="dxa"/>
            <w:gridSpan w:val="2"/>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6AA1054" w14:textId="77777777" w:rsidR="009D626B" w:rsidRDefault="009D626B" w:rsidP="002B7188">
            <w:pPr>
              <w:spacing w:before="120" w:after="120"/>
              <w:jc w:val="center"/>
              <w:rPr>
                <w:b/>
              </w:rPr>
            </w:pPr>
          </w:p>
        </w:tc>
        <w:tc>
          <w:tcPr>
            <w:tcW w:w="696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541229C" w14:textId="77777777" w:rsidR="009D626B" w:rsidRDefault="009D626B" w:rsidP="002B7188">
            <w:pPr>
              <w:spacing w:before="40" w:after="40"/>
            </w:pPr>
            <w:r>
              <w:t xml:space="preserve">Hence </w:t>
            </w:r>
            <w:r w:rsidRPr="00EF7FB5">
              <w:rPr>
                <w:position w:val="-52"/>
              </w:rPr>
              <w:object w:dxaOrig="4140" w:dyaOrig="1160" w14:anchorId="2635CF05">
                <v:shape id="_x0000_i1037" type="#_x0000_t75" style="width:206.25pt;height:57.75pt" o:ole="">
                  <v:imagedata r:id="rId28" o:title=""/>
                </v:shape>
                <o:OLEObject Type="Embed" ProgID="Equation.DSMT4" ShapeID="_x0000_i1037" DrawAspect="Content" ObjectID="_1678109041" r:id="rId29"/>
              </w:object>
            </w:r>
          </w:p>
        </w:tc>
        <w:tc>
          <w:tcPr>
            <w:tcW w:w="994"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ED98812" w14:textId="77777777" w:rsidR="009D626B" w:rsidRDefault="009D626B" w:rsidP="002B7188">
            <w:pPr>
              <w:spacing w:before="40" w:after="40"/>
              <w:jc w:val="center"/>
            </w:pPr>
            <w:r>
              <w:t>M1</w:t>
            </w:r>
          </w:p>
          <w:p w14:paraId="7A460CBA" w14:textId="77777777" w:rsidR="009D626B" w:rsidRDefault="009D626B" w:rsidP="002B7188">
            <w:pPr>
              <w:spacing w:before="40" w:after="40"/>
              <w:jc w:val="center"/>
            </w:pPr>
            <w:r>
              <w:t>A1</w:t>
            </w:r>
          </w:p>
        </w:tc>
        <w:tc>
          <w:tcPr>
            <w:tcW w:w="699"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C6334E0" w14:textId="77777777" w:rsidR="009D626B" w:rsidRDefault="009D626B" w:rsidP="002B7188">
            <w:pPr>
              <w:spacing w:before="40" w:after="40"/>
              <w:jc w:val="center"/>
            </w:pPr>
            <w:r>
              <w:t>3.1a</w:t>
            </w:r>
          </w:p>
          <w:p w14:paraId="34F07893" w14:textId="77777777" w:rsidR="009D626B" w:rsidRDefault="009D626B" w:rsidP="002B7188">
            <w:pPr>
              <w:spacing w:before="40" w:after="40"/>
              <w:jc w:val="center"/>
            </w:pPr>
            <w:r>
              <w:t>1.1b</w:t>
            </w:r>
          </w:p>
        </w:tc>
      </w:tr>
      <w:tr w:rsidR="009D626B" w14:paraId="405F0CC9" w14:textId="77777777" w:rsidTr="002B7188">
        <w:trPr>
          <w:trHeight w:val="485"/>
          <w:jc w:val="center"/>
        </w:trPr>
        <w:tc>
          <w:tcPr>
            <w:tcW w:w="1263" w:type="dxa"/>
            <w:gridSpan w:val="2"/>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5DE8D93" w14:textId="77777777" w:rsidR="009D626B" w:rsidRDefault="009D626B" w:rsidP="002B7188">
            <w:pPr>
              <w:spacing w:before="120" w:after="120"/>
              <w:jc w:val="center"/>
              <w:rPr>
                <w:b/>
              </w:rPr>
            </w:pPr>
          </w:p>
        </w:tc>
        <w:tc>
          <w:tcPr>
            <w:tcW w:w="696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5EA197F" w14:textId="77777777" w:rsidR="009D626B" w:rsidRDefault="009D626B" w:rsidP="002B7188">
            <w:pPr>
              <w:spacing w:before="40" w:after="40"/>
            </w:pPr>
            <w:r w:rsidRPr="00EF7FB5">
              <w:rPr>
                <w:position w:val="-52"/>
              </w:rPr>
              <w:object w:dxaOrig="4980" w:dyaOrig="1180" w14:anchorId="7953C5D5">
                <v:shape id="_x0000_i1038" type="#_x0000_t75" style="width:248.25pt;height:58.5pt" o:ole="">
                  <v:imagedata r:id="rId30" o:title=""/>
                </v:shape>
                <o:OLEObject Type="Embed" ProgID="Equation.DSMT4" ShapeID="_x0000_i1038" DrawAspect="Content" ObjectID="_1678109042" r:id="rId31"/>
              </w:object>
            </w:r>
          </w:p>
        </w:tc>
        <w:tc>
          <w:tcPr>
            <w:tcW w:w="994"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0E0CF7E" w14:textId="77777777" w:rsidR="009D626B" w:rsidRDefault="009D626B" w:rsidP="002B7188">
            <w:pPr>
              <w:spacing w:before="40" w:after="40"/>
              <w:jc w:val="center"/>
            </w:pPr>
            <w:r>
              <w:t>M1</w:t>
            </w:r>
          </w:p>
        </w:tc>
        <w:tc>
          <w:tcPr>
            <w:tcW w:w="699"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B84CAA6" w14:textId="77777777" w:rsidR="009D626B" w:rsidRDefault="009D626B" w:rsidP="002B7188">
            <w:pPr>
              <w:spacing w:before="40" w:after="40"/>
              <w:jc w:val="center"/>
            </w:pPr>
            <w:r>
              <w:t>1.1b</w:t>
            </w:r>
          </w:p>
        </w:tc>
      </w:tr>
      <w:tr w:rsidR="009D626B" w14:paraId="507752E5" w14:textId="77777777" w:rsidTr="002B7188">
        <w:trPr>
          <w:trHeight w:val="485"/>
          <w:jc w:val="center"/>
        </w:trPr>
        <w:tc>
          <w:tcPr>
            <w:tcW w:w="1263" w:type="dxa"/>
            <w:gridSpan w:val="2"/>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97A4F17" w14:textId="77777777" w:rsidR="009D626B" w:rsidRDefault="009D626B" w:rsidP="002B7188">
            <w:pPr>
              <w:spacing w:before="120" w:after="120"/>
              <w:jc w:val="center"/>
              <w:rPr>
                <w:b/>
              </w:rPr>
            </w:pPr>
          </w:p>
        </w:tc>
        <w:tc>
          <w:tcPr>
            <w:tcW w:w="696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438F78E" w14:textId="77777777" w:rsidR="009D626B" w:rsidRDefault="009D626B" w:rsidP="002B7188">
            <w:pPr>
              <w:spacing w:before="40" w:after="40"/>
            </w:pPr>
            <w:r w:rsidRPr="00EF7FB5">
              <w:rPr>
                <w:position w:val="-50"/>
              </w:rPr>
              <w:object w:dxaOrig="2120" w:dyaOrig="1120" w14:anchorId="1DD98679">
                <v:shape id="_x0000_i1039" type="#_x0000_t75" style="width:105.75pt;height:55.5pt" o:ole="">
                  <v:imagedata r:id="rId32" o:title=""/>
                </v:shape>
                <o:OLEObject Type="Embed" ProgID="Equation.DSMT4" ShapeID="_x0000_i1039" DrawAspect="Content" ObjectID="_1678109043" r:id="rId33"/>
              </w:object>
            </w:r>
          </w:p>
        </w:tc>
        <w:tc>
          <w:tcPr>
            <w:tcW w:w="994"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87DC008" w14:textId="77777777" w:rsidR="009D626B" w:rsidRDefault="009D626B" w:rsidP="002B7188">
            <w:pPr>
              <w:spacing w:before="40" w:after="40"/>
              <w:jc w:val="center"/>
            </w:pPr>
            <w:r>
              <w:t>A1</w:t>
            </w:r>
          </w:p>
        </w:tc>
        <w:tc>
          <w:tcPr>
            <w:tcW w:w="699"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B3CA449" w14:textId="77777777" w:rsidR="009D626B" w:rsidRDefault="009D626B" w:rsidP="002B7188">
            <w:pPr>
              <w:spacing w:before="40" w:after="40"/>
              <w:jc w:val="center"/>
            </w:pPr>
            <w:r>
              <w:t>1.1b</w:t>
            </w:r>
          </w:p>
        </w:tc>
      </w:tr>
      <w:tr w:rsidR="009D626B" w14:paraId="3E96C35D" w14:textId="77777777" w:rsidTr="002B7188">
        <w:trPr>
          <w:trHeight w:val="485"/>
          <w:jc w:val="center"/>
        </w:trPr>
        <w:tc>
          <w:tcPr>
            <w:tcW w:w="1263" w:type="dxa"/>
            <w:gridSpan w:val="2"/>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CB3F4E2" w14:textId="77777777" w:rsidR="009D626B" w:rsidRDefault="009D626B" w:rsidP="002B7188">
            <w:pPr>
              <w:spacing w:before="120" w:after="120"/>
              <w:jc w:val="center"/>
              <w:rPr>
                <w:b/>
              </w:rPr>
            </w:pPr>
          </w:p>
        </w:tc>
        <w:tc>
          <w:tcPr>
            <w:tcW w:w="696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EC645D6" w14:textId="77777777" w:rsidR="009D626B" w:rsidRDefault="009D626B" w:rsidP="002B7188">
            <w:pPr>
              <w:spacing w:before="40" w:after="40"/>
            </w:pPr>
            <w:r>
              <w:t xml:space="preserve">So in 2016 park </w:t>
            </w:r>
            <w:r>
              <w:rPr>
                <w:i/>
                <w:iCs/>
              </w:rPr>
              <w:t>A</w:t>
            </w:r>
            <w:r>
              <w:t xml:space="preserve"> had 400 000 visitors, park </w:t>
            </w:r>
            <w:r>
              <w:rPr>
                <w:i/>
                <w:iCs/>
              </w:rPr>
              <w:t>B</w:t>
            </w:r>
            <w:r>
              <w:t xml:space="preserve"> had 590 000 visitors and park </w:t>
            </w:r>
            <w:r>
              <w:rPr>
                <w:i/>
                <w:iCs/>
              </w:rPr>
              <w:t>C</w:t>
            </w:r>
            <w:r>
              <w:t xml:space="preserve"> had 360 000 visitors to 2 s.f.</w:t>
            </w:r>
          </w:p>
        </w:tc>
        <w:tc>
          <w:tcPr>
            <w:tcW w:w="994"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7720460" w14:textId="77777777" w:rsidR="009D626B" w:rsidRDefault="009D626B" w:rsidP="002B7188">
            <w:pPr>
              <w:spacing w:before="40" w:after="40"/>
              <w:jc w:val="center"/>
            </w:pPr>
            <w:r>
              <w:t>A1ft</w:t>
            </w:r>
          </w:p>
        </w:tc>
        <w:tc>
          <w:tcPr>
            <w:tcW w:w="699"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C1EA46C" w14:textId="77777777" w:rsidR="009D626B" w:rsidRDefault="009D626B" w:rsidP="002B7188">
            <w:pPr>
              <w:spacing w:before="40" w:after="40"/>
              <w:jc w:val="center"/>
            </w:pPr>
            <w:r>
              <w:t>3.2a</w:t>
            </w:r>
          </w:p>
        </w:tc>
      </w:tr>
      <w:tr w:rsidR="009D626B" w14:paraId="11708F87" w14:textId="77777777" w:rsidTr="002B7188">
        <w:trPr>
          <w:trHeight w:val="485"/>
          <w:jc w:val="center"/>
        </w:trPr>
        <w:tc>
          <w:tcPr>
            <w:tcW w:w="1263" w:type="dxa"/>
            <w:gridSpan w:val="2"/>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8D191A4" w14:textId="77777777" w:rsidR="009D626B" w:rsidRDefault="009D626B" w:rsidP="002B7188">
            <w:pPr>
              <w:spacing w:before="120" w:after="120"/>
              <w:jc w:val="center"/>
              <w:rPr>
                <w:b/>
              </w:rPr>
            </w:pPr>
          </w:p>
        </w:tc>
        <w:tc>
          <w:tcPr>
            <w:tcW w:w="696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ACD05A9" w14:textId="77777777" w:rsidR="009D626B" w:rsidRDefault="009D626B" w:rsidP="002B7188">
            <w:pPr>
              <w:spacing w:before="40" w:after="40"/>
            </w:pPr>
          </w:p>
        </w:tc>
        <w:tc>
          <w:tcPr>
            <w:tcW w:w="994"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65F105F" w14:textId="77777777" w:rsidR="009D626B" w:rsidRDefault="009D626B" w:rsidP="002B7188">
            <w:pPr>
              <w:spacing w:before="40" w:after="40"/>
              <w:jc w:val="center"/>
            </w:pPr>
            <w:r>
              <w:rPr>
                <w:b/>
              </w:rPr>
              <w:t>(8)</w:t>
            </w:r>
          </w:p>
        </w:tc>
        <w:tc>
          <w:tcPr>
            <w:tcW w:w="699"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803B62D" w14:textId="77777777" w:rsidR="009D626B" w:rsidRDefault="009D626B" w:rsidP="002B7188">
            <w:pPr>
              <w:spacing w:before="40" w:after="40"/>
              <w:jc w:val="center"/>
            </w:pPr>
          </w:p>
        </w:tc>
      </w:tr>
      <w:tr w:rsidR="009D626B" w14:paraId="55B798FA" w14:textId="77777777" w:rsidTr="002B7188">
        <w:trPr>
          <w:trHeight w:val="485"/>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63EE3D8" w14:textId="77777777" w:rsidR="009D626B" w:rsidRDefault="009D626B" w:rsidP="002B7188">
            <w:pPr>
              <w:spacing w:before="40" w:after="40"/>
              <w:jc w:val="right"/>
            </w:pPr>
            <w:r>
              <w:rPr>
                <w:b/>
              </w:rPr>
              <w:t>(8 marks)</w:t>
            </w:r>
          </w:p>
        </w:tc>
      </w:tr>
      <w:tr w:rsidR="009D626B" w14:paraId="3874417C" w14:textId="77777777" w:rsidTr="002B7188">
        <w:trPr>
          <w:trHeight w:val="485"/>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F74A1E8" w14:textId="77777777" w:rsidR="009D626B" w:rsidRDefault="009D626B" w:rsidP="002B7188">
            <w:pPr>
              <w:spacing w:before="40" w:after="40"/>
            </w:pPr>
            <w:r>
              <w:rPr>
                <w:rFonts w:ascii="Verdana" w:hAnsi="Verdana"/>
                <w:b/>
                <w:sz w:val="20"/>
                <w:szCs w:val="20"/>
              </w:rPr>
              <w:t>Notes:</w:t>
            </w:r>
          </w:p>
        </w:tc>
      </w:tr>
      <w:tr w:rsidR="009D626B" w14:paraId="1D7D59A3" w14:textId="77777777" w:rsidTr="002B7188">
        <w:trPr>
          <w:trHeight w:val="485"/>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F0103CB" w14:textId="77777777" w:rsidR="009D626B" w:rsidRDefault="009D626B" w:rsidP="002B7188">
            <w:pPr>
              <w:spacing w:before="40" w:after="40"/>
            </w:pPr>
            <w:r>
              <w:rPr>
                <w:b/>
              </w:rPr>
              <w:t xml:space="preserve">B1: </w:t>
            </w:r>
            <w:r>
              <w:t xml:space="preserve"> Deduces correct total profit for 2017.</w:t>
            </w:r>
          </w:p>
          <w:p w14:paraId="44FB631B" w14:textId="77777777" w:rsidR="009D626B" w:rsidRDefault="009D626B" w:rsidP="002B7188">
            <w:pPr>
              <w:spacing w:before="40" w:after="40"/>
            </w:pPr>
            <w:r>
              <w:rPr>
                <w:b/>
              </w:rPr>
              <w:t xml:space="preserve">M1: </w:t>
            </w:r>
            <w:r>
              <w:t>Attempts to set up equations in the three unknowns using the information given.</w:t>
            </w:r>
          </w:p>
          <w:p w14:paraId="7B15CCE9" w14:textId="77777777" w:rsidR="009D626B" w:rsidRDefault="009D626B" w:rsidP="002B7188">
            <w:pPr>
              <w:spacing w:before="40" w:after="40"/>
            </w:pPr>
            <w:r>
              <w:rPr>
                <w:b/>
                <w:bCs/>
              </w:rPr>
              <w:t xml:space="preserve">A1:  </w:t>
            </w:r>
            <w:r>
              <w:t>At least two equations correct, with appropriate variables defined.</w:t>
            </w:r>
          </w:p>
          <w:p w14:paraId="0E62F923" w14:textId="77777777" w:rsidR="009D626B" w:rsidRDefault="009D626B" w:rsidP="002B7188">
            <w:pPr>
              <w:spacing w:before="40" w:after="40"/>
            </w:pPr>
            <w:r>
              <w:rPr>
                <w:b/>
                <w:bCs/>
              </w:rPr>
              <w:t xml:space="preserve">M1: </w:t>
            </w:r>
            <w:r>
              <w:t>Sets up a matrix equation from their three equations.</w:t>
            </w:r>
          </w:p>
          <w:p w14:paraId="05FC7C2D" w14:textId="77777777" w:rsidR="009D626B" w:rsidRDefault="009D626B" w:rsidP="002B7188">
            <w:pPr>
              <w:spacing w:before="40" w:after="40"/>
            </w:pPr>
            <w:r>
              <w:rPr>
                <w:b/>
                <w:bCs/>
              </w:rPr>
              <w:t xml:space="preserve">A1:  </w:t>
            </w:r>
            <w:r>
              <w:t xml:space="preserve">Correct matrix equation (or equivalent). </w:t>
            </w:r>
          </w:p>
          <w:p w14:paraId="42347043" w14:textId="77777777" w:rsidR="009D626B" w:rsidRDefault="009D626B" w:rsidP="002B7188">
            <w:pPr>
              <w:spacing w:before="40" w:after="40"/>
            </w:pPr>
            <w:r>
              <w:rPr>
                <w:b/>
                <w:bCs/>
              </w:rPr>
              <w:t xml:space="preserve">M1: </w:t>
            </w:r>
            <w:r>
              <w:t xml:space="preserve">Solves the equation using the inverse of their matrix (found from calculator or otherwise) to obtain at least one value of </w:t>
            </w:r>
            <w:r>
              <w:rPr>
                <w:i/>
                <w:iCs/>
              </w:rPr>
              <w:t>x</w:t>
            </w:r>
            <w:r>
              <w:t xml:space="preserve">, </w:t>
            </w:r>
            <w:r>
              <w:rPr>
                <w:i/>
                <w:iCs/>
              </w:rPr>
              <w:t>y</w:t>
            </w:r>
            <w:r>
              <w:t xml:space="preserve"> or </w:t>
            </w:r>
            <w:r>
              <w:rPr>
                <w:i/>
                <w:iCs/>
              </w:rPr>
              <w:t>z</w:t>
            </w:r>
            <w:r>
              <w:t>.</w:t>
            </w:r>
          </w:p>
          <w:p w14:paraId="70C390BB" w14:textId="77777777" w:rsidR="009D626B" w:rsidRDefault="009D626B" w:rsidP="002B7188">
            <w:pPr>
              <w:spacing w:before="40" w:after="40"/>
            </w:pPr>
            <w:r>
              <w:rPr>
                <w:b/>
                <w:bCs/>
              </w:rPr>
              <w:t xml:space="preserve">A1: </w:t>
            </w:r>
            <w:r>
              <w:t>Correct answer as a vector.</w:t>
            </w:r>
          </w:p>
          <w:p w14:paraId="19944056" w14:textId="77777777" w:rsidR="009D626B" w:rsidRDefault="009D626B" w:rsidP="002B7188">
            <w:pPr>
              <w:spacing w:before="40" w:after="40"/>
            </w:pPr>
            <w:r>
              <w:rPr>
                <w:b/>
                <w:bCs/>
              </w:rPr>
              <w:t xml:space="preserve">A1ft: </w:t>
            </w:r>
            <w:r>
              <w:t xml:space="preserve">Interprets their answer in the context of the question with figures quoted to 2 s.f. Withhold this mark if answers not given to 2 s.f. </w:t>
            </w:r>
          </w:p>
          <w:p w14:paraId="6774D405" w14:textId="77777777" w:rsidR="009D626B" w:rsidRDefault="009D626B" w:rsidP="002B7188">
            <w:pPr>
              <w:spacing w:before="40" w:after="40"/>
            </w:pPr>
          </w:p>
          <w:p w14:paraId="07F6A72D" w14:textId="77777777" w:rsidR="009D626B" w:rsidRDefault="009D626B" w:rsidP="002B7188">
            <w:pPr>
              <w:spacing w:before="40" w:after="40"/>
            </w:pPr>
            <w:r>
              <w:rPr>
                <w:b/>
              </w:rPr>
              <w:t>Note</w:t>
            </w:r>
            <w:r>
              <w:t xml:space="preserve"> Accept equivalents throughout with the rows in a different order.</w:t>
            </w:r>
          </w:p>
          <w:p w14:paraId="1C781748" w14:textId="77777777" w:rsidR="009D626B" w:rsidRPr="001009F5" w:rsidRDefault="009D626B" w:rsidP="002B7188">
            <w:pPr>
              <w:spacing w:before="40" w:after="40"/>
            </w:pPr>
            <w:r>
              <w:rPr>
                <w:b/>
              </w:rPr>
              <w:t>Note</w:t>
            </w:r>
            <w:r>
              <w:t xml:space="preserve"> If the </w:t>
            </w:r>
            <w:r w:rsidRPr="001009F5">
              <w:rPr>
                <w:position w:val="-6"/>
              </w:rPr>
              <w:object w:dxaOrig="520" w:dyaOrig="320" w14:anchorId="3D08A0CE">
                <v:shape id="_x0000_i1040" type="#_x0000_t75" style="width:25.5pt;height:16.5pt" o:ole="">
                  <v:imagedata r:id="rId34" o:title=""/>
                </v:shape>
                <o:OLEObject Type="Embed" ProgID="Equation.DSMT4" ShapeID="_x0000_i1040" DrawAspect="Content" ObjectID="_1678109044" r:id="rId35"/>
              </w:object>
            </w:r>
            <w:r>
              <w:t xml:space="preserve"> is missing throughout, allow the Ms but not the As as they have not interpreted the context (but if units are later sorted out and correct answer reached, full marks can be awarded).</w:t>
            </w:r>
          </w:p>
          <w:p w14:paraId="4621E5E5" w14:textId="77777777" w:rsidR="009D626B" w:rsidRDefault="009D626B" w:rsidP="002B7188">
            <w:pPr>
              <w:spacing w:before="40" w:after="40"/>
            </w:pPr>
            <w:r>
              <w:rPr>
                <w:b/>
                <w:bCs/>
              </w:rPr>
              <w:t>Note</w:t>
            </w:r>
            <w:r>
              <w:t xml:space="preserve"> </w:t>
            </w:r>
            <w:r w:rsidRPr="00EF7FB5">
              <w:rPr>
                <w:noProof/>
                <w:position w:val="-50"/>
              </w:rPr>
              <w:object w:dxaOrig="5960" w:dyaOrig="1160" w14:anchorId="0F0DD84E">
                <v:shape id="_x0000_i1041" type="#_x0000_t75" style="width:297.75pt;height:57.75pt" o:ole="">
                  <v:imagedata r:id="rId36" o:title=""/>
                </v:shape>
                <o:OLEObject Type="Embed" ProgID="Equation.DSMT4" ShapeID="_x0000_i1041" DrawAspect="Content" ObjectID="_1678109045" r:id="rId37"/>
              </w:object>
            </w:r>
          </w:p>
        </w:tc>
      </w:tr>
      <w:tr w:rsidR="009D626B" w14:paraId="30EE154C" w14:textId="77777777" w:rsidTr="002B7188">
        <w:trPr>
          <w:trHeight w:val="430"/>
          <w:jc w:val="center"/>
        </w:trPr>
        <w:tc>
          <w:tcPr>
            <w:tcW w:w="1220"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6CE474B7" w14:textId="77777777" w:rsidR="009D626B" w:rsidRDefault="009D626B" w:rsidP="002B7188">
            <w:pPr>
              <w:pageBreakBefore/>
              <w:spacing w:before="120" w:after="120"/>
              <w:jc w:val="center"/>
            </w:pPr>
            <w:r>
              <w:rPr>
                <w:rFonts w:ascii="Verdana" w:hAnsi="Verdana"/>
                <w:b/>
                <w:color w:val="FFFFFF" w:themeColor="background1"/>
                <w:sz w:val="20"/>
                <w:szCs w:val="20"/>
              </w:rPr>
              <w:lastRenderedPageBreak/>
              <w:t>Question</w:t>
            </w: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135E7AA8" w14:textId="77777777" w:rsidR="009D626B" w:rsidRDefault="009D626B" w:rsidP="002B7188">
            <w:pPr>
              <w:spacing w:before="120" w:after="120"/>
              <w:jc w:val="center"/>
            </w:pPr>
            <w:r>
              <w:rPr>
                <w:rFonts w:ascii="Verdana" w:hAnsi="Verdana"/>
                <w:b/>
                <w:color w:val="FFFFFF" w:themeColor="background1"/>
                <w:sz w:val="20"/>
                <w:szCs w:val="20"/>
              </w:rPr>
              <w:t>Scheme</w: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2A944158" w14:textId="77777777" w:rsidR="009D626B" w:rsidRDefault="009D626B" w:rsidP="002B7188">
            <w:pPr>
              <w:spacing w:before="120" w:after="120"/>
              <w:jc w:val="center"/>
            </w:pPr>
            <w:r>
              <w:rPr>
                <w:rFonts w:ascii="Verdana" w:hAnsi="Verdana"/>
                <w:b/>
                <w:color w:val="FFFFFF" w:themeColor="background1"/>
                <w:sz w:val="20"/>
                <w:szCs w:val="20"/>
              </w:rPr>
              <w:t>Marks</w:t>
            </w:r>
          </w:p>
        </w:tc>
        <w:tc>
          <w:tcPr>
            <w:tcW w:w="659"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149B9D4B" w14:textId="77777777" w:rsidR="009D626B" w:rsidRDefault="009D626B" w:rsidP="002B7188">
            <w:pPr>
              <w:spacing w:before="120" w:after="120"/>
              <w:jc w:val="center"/>
            </w:pPr>
            <w:r>
              <w:rPr>
                <w:rFonts w:ascii="Verdana" w:hAnsi="Verdana"/>
                <w:b/>
                <w:color w:val="FFFFFF" w:themeColor="background1"/>
                <w:sz w:val="20"/>
                <w:szCs w:val="20"/>
              </w:rPr>
              <w:t>AOs</w:t>
            </w:r>
          </w:p>
        </w:tc>
      </w:tr>
      <w:tr w:rsidR="009D626B" w14:paraId="34CE2EEC" w14:textId="77777777" w:rsidTr="002B7188">
        <w:trPr>
          <w:trHeight w:val="485"/>
          <w:jc w:val="center"/>
        </w:trPr>
        <w:tc>
          <w:tcPr>
            <w:tcW w:w="1220"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38B3D04A" w14:textId="77777777" w:rsidR="009D626B" w:rsidRDefault="009D626B" w:rsidP="002B7188">
            <w:pPr>
              <w:spacing w:before="120" w:after="120"/>
              <w:jc w:val="center"/>
            </w:pPr>
            <w:r>
              <w:rPr>
                <w:b/>
              </w:rPr>
              <w:t>3(a)</w:t>
            </w: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54A6BE4" w14:textId="77777777" w:rsidR="009D626B" w:rsidRDefault="009D626B" w:rsidP="002B7188">
            <w:pPr>
              <w:spacing w:before="40" w:after="40"/>
            </w:pPr>
            <w:r>
              <w:t xml:space="preserve">Correct overall strategy employed, eg. </w:t>
            </w:r>
            <w:r w:rsidRPr="0073447D">
              <w:rPr>
                <w:position w:val="-32"/>
              </w:rPr>
              <w:object w:dxaOrig="6000" w:dyaOrig="760" w14:anchorId="212FD72B">
                <v:shape id="_x0000_i1042" type="#_x0000_t75" style="width:300pt;height:38.25pt" o:ole="">
                  <v:imagedata r:id="rId38" o:title=""/>
                </v:shape>
                <o:OLEObject Type="Embed" ProgID="Equation.DSMT4" ShapeID="_x0000_i1042" DrawAspect="Content" ObjectID="_1678109046" r:id="rId39"/>
              </w:objec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319EED4" w14:textId="77777777" w:rsidR="009D626B" w:rsidRDefault="009D626B" w:rsidP="002B7188">
            <w:pPr>
              <w:spacing w:before="40" w:after="40"/>
              <w:jc w:val="center"/>
            </w:pPr>
            <w:r>
              <w:t>M1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4EC3586" w14:textId="77777777" w:rsidR="009D626B" w:rsidRDefault="009D626B" w:rsidP="002B7188">
            <w:pPr>
              <w:spacing w:before="40" w:after="40"/>
              <w:jc w:val="center"/>
            </w:pPr>
            <w:r>
              <w:t>3.1a</w:t>
            </w:r>
          </w:p>
        </w:tc>
      </w:tr>
      <w:tr w:rsidR="009D626B" w14:paraId="795787E1" w14:textId="77777777" w:rsidTr="002B7188">
        <w:trPr>
          <w:trHeight w:val="485"/>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4EAD405"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FD4BE2D" w14:textId="77777777" w:rsidR="009D626B" w:rsidRDefault="009D626B" w:rsidP="002B7188">
            <w:pPr>
              <w:spacing w:before="40" w:after="40"/>
            </w:pPr>
            <w:r>
              <w:t xml:space="preserve">Evidence of use of </w:t>
            </w:r>
            <w:r w:rsidRPr="0073447D">
              <w:rPr>
                <w:position w:val="-28"/>
              </w:rPr>
              <w:object w:dxaOrig="1560" w:dyaOrig="680" w14:anchorId="435E5441">
                <v:shape id="_x0000_i1043" type="#_x0000_t75" style="width:78pt;height:33.75pt" o:ole="">
                  <v:imagedata r:id="rId40" o:title=""/>
                </v:shape>
                <o:OLEObject Type="Embed" ProgID="Equation.DSMT4" ShapeID="_x0000_i1043" DrawAspect="Content" ObjectID="_1678109047" r:id="rId41"/>
              </w:objec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F908F93" w14:textId="77777777" w:rsidR="009D626B" w:rsidRDefault="009D626B" w:rsidP="002B7188">
            <w:pPr>
              <w:spacing w:before="40" w:after="40"/>
              <w:jc w:val="center"/>
            </w:pPr>
            <w:r>
              <w:t>B1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7E0E254" w14:textId="77777777" w:rsidR="009D626B" w:rsidRDefault="009D626B" w:rsidP="002B7188">
            <w:pPr>
              <w:spacing w:before="40" w:after="40"/>
              <w:jc w:val="center"/>
            </w:pPr>
            <w:r>
              <w:t>1.1a</w:t>
            </w:r>
          </w:p>
        </w:tc>
      </w:tr>
      <w:tr w:rsidR="009D626B" w14:paraId="4FF98F9E" w14:textId="77777777" w:rsidTr="002B7188">
        <w:trPr>
          <w:trHeight w:val="522"/>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E04BB00"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686B703" w14:textId="77777777" w:rsidR="009D626B" w:rsidRDefault="009D626B" w:rsidP="002B7188">
            <w:pPr>
              <w:spacing w:before="40" w:after="40"/>
            </w:pPr>
            <w:r w:rsidRPr="0073447D">
              <w:rPr>
                <w:position w:val="-30"/>
              </w:rPr>
              <w:object w:dxaOrig="3560" w:dyaOrig="720" w14:anchorId="14D30DF8">
                <v:shape id="_x0000_i1044" type="#_x0000_t75" style="width:177.75pt;height:36.75pt" o:ole="">
                  <v:imagedata r:id="rId42" o:title=""/>
                </v:shape>
                <o:OLEObject Type="Embed" ProgID="Equation.DSMT4" ShapeID="_x0000_i1044" DrawAspect="Content" ObjectID="_1678109048" r:id="rId43"/>
              </w:objec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927908E" w14:textId="77777777" w:rsidR="009D626B" w:rsidRDefault="009D626B" w:rsidP="002B7188">
            <w:pPr>
              <w:spacing w:before="40" w:after="40"/>
              <w:jc w:val="center"/>
            </w:pPr>
            <w:r>
              <w:t>M1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DE186B3" w14:textId="77777777" w:rsidR="009D626B" w:rsidRDefault="009D626B" w:rsidP="002B7188">
            <w:pPr>
              <w:spacing w:before="40" w:after="40"/>
              <w:jc w:val="center"/>
            </w:pPr>
            <w:r>
              <w:t>3.1a</w:t>
            </w:r>
          </w:p>
        </w:tc>
      </w:tr>
      <w:tr w:rsidR="009D626B" w14:paraId="46ACF209" w14:textId="77777777" w:rsidTr="002B7188">
        <w:trPr>
          <w:trHeight w:val="485"/>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4076D5A"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BFADE14" w14:textId="77777777" w:rsidR="009D626B" w:rsidRDefault="009D626B" w:rsidP="002B7188">
            <w:pPr>
              <w:spacing w:before="40" w:after="40"/>
            </w:pPr>
            <w:r w:rsidRPr="0073447D">
              <w:rPr>
                <w:position w:val="-30"/>
              </w:rPr>
              <w:object w:dxaOrig="1880" w:dyaOrig="720" w14:anchorId="7FCB9A16">
                <v:shape id="_x0000_i1045" type="#_x0000_t75" style="width:82.5pt;height:32.25pt" o:ole="">
                  <v:imagedata r:id="rId44" o:title=""/>
                </v:shape>
                <o:OLEObject Type="Embed" ProgID="Equation.DSMT4" ShapeID="_x0000_i1045" DrawAspect="Content" ObjectID="_1678109049" r:id="rId45"/>
              </w:objec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2266A94" w14:textId="77777777" w:rsidR="009D626B" w:rsidRDefault="009D626B" w:rsidP="002B7188">
            <w:pPr>
              <w:spacing w:before="40" w:after="40"/>
              <w:jc w:val="center"/>
            </w:pPr>
            <w:r>
              <w:t>A1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6D363EB" w14:textId="77777777" w:rsidR="009D626B" w:rsidRDefault="009D626B" w:rsidP="002B7188">
            <w:pPr>
              <w:spacing w:before="40" w:after="40"/>
              <w:jc w:val="center"/>
            </w:pPr>
            <w:r>
              <w:t>1.1b</w:t>
            </w:r>
          </w:p>
        </w:tc>
      </w:tr>
      <w:tr w:rsidR="009D626B" w14:paraId="64ED20F8" w14:textId="77777777" w:rsidTr="002B7188">
        <w:trPr>
          <w:trHeight w:val="485"/>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3CE0E92"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311E5EF" w14:textId="77777777" w:rsidR="009D626B" w:rsidRDefault="009D626B" w:rsidP="002B7188">
            <w:pPr>
              <w:spacing w:before="40" w:after="40"/>
              <w:textAlignment w:val="center"/>
            </w:pPr>
            <w:r w:rsidRPr="00025957">
              <w:rPr>
                <w:position w:val="-4"/>
              </w:rPr>
              <w:object w:dxaOrig="9080" w:dyaOrig="880" w14:anchorId="40E34AA2">
                <v:shape id="_x0000_i1046" type="#_x0000_t75" style="width:347.25pt;height:33.75pt" o:ole="">
                  <v:imagedata r:id="rId46" o:title=""/>
                </v:shape>
                <o:OLEObject Type="Embed" ProgID="Equation.DSMT4" ShapeID="_x0000_i1046" DrawAspect="Content" ObjectID="_1678109050" r:id="rId47"/>
              </w:objec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0AED512" w14:textId="77777777" w:rsidR="009D626B" w:rsidRDefault="009D626B" w:rsidP="002B7188">
            <w:pPr>
              <w:spacing w:before="40" w:after="40"/>
              <w:jc w:val="center"/>
            </w:pPr>
            <w:r>
              <w:t>M1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E30E5CF" w14:textId="77777777" w:rsidR="009D626B" w:rsidRDefault="009D626B" w:rsidP="002B7188">
            <w:pPr>
              <w:spacing w:before="40" w:after="40"/>
              <w:jc w:val="center"/>
            </w:pPr>
            <w:r>
              <w:t>2.1</w:t>
            </w:r>
          </w:p>
        </w:tc>
      </w:tr>
      <w:tr w:rsidR="009D626B" w14:paraId="464F0E7D" w14:textId="77777777" w:rsidTr="002B7188">
        <w:trPr>
          <w:trHeight w:val="156"/>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816C426"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C6FE1E3" w14:textId="77777777" w:rsidR="009D626B" w:rsidRDefault="009D626B" w:rsidP="002B7188">
            <w:pPr>
              <w:spacing w:before="40" w:after="40"/>
            </w:pPr>
            <w:r w:rsidRPr="0073447D">
              <w:rPr>
                <w:position w:val="-24"/>
              </w:rPr>
              <w:object w:dxaOrig="460" w:dyaOrig="620" w14:anchorId="6AB30071">
                <v:shape id="_x0000_i1047" type="#_x0000_t75" style="width:21pt;height:27.75pt" o:ole="">
                  <v:imagedata r:id="rId48" o:title=""/>
                </v:shape>
                <o:OLEObject Type="Embed" ProgID="Equation.DSMT4" ShapeID="_x0000_i1047" DrawAspect="Content" ObjectID="_1678109051" r:id="rId49"/>
              </w:objec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B399384" w14:textId="77777777" w:rsidR="009D626B" w:rsidRDefault="009D626B" w:rsidP="002B7188">
            <w:pPr>
              <w:spacing w:before="40" w:after="40"/>
              <w:jc w:val="center"/>
            </w:pPr>
            <w:r>
              <w:t>A1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ADCDE75" w14:textId="77777777" w:rsidR="009D626B" w:rsidRDefault="009D626B" w:rsidP="002B7188">
            <w:pPr>
              <w:spacing w:before="40" w:after="40"/>
              <w:jc w:val="center"/>
            </w:pPr>
            <w:r>
              <w:t>1.1b</w:t>
            </w:r>
          </w:p>
        </w:tc>
      </w:tr>
      <w:tr w:rsidR="009D626B" w14:paraId="3338BCCE" w14:textId="77777777" w:rsidTr="002B7188">
        <w:trPr>
          <w:trHeight w:val="53"/>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1EB9F09"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740FD01" w14:textId="77777777" w:rsidR="009D626B" w:rsidRDefault="009D626B" w:rsidP="002B7188">
            <w:pPr>
              <w:spacing w:before="40" w:after="40"/>
            </w:pP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336D5F3" w14:textId="77777777" w:rsidR="009D626B" w:rsidRDefault="009D626B" w:rsidP="002B7188">
            <w:pPr>
              <w:spacing w:before="40" w:after="40"/>
              <w:jc w:val="center"/>
            </w:pPr>
            <w:r>
              <w:rPr>
                <w:b/>
              </w:rPr>
              <w:t>(6)</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9BA82CC" w14:textId="77777777" w:rsidR="009D626B" w:rsidRDefault="009D626B" w:rsidP="002B7188">
            <w:pPr>
              <w:spacing w:before="40" w:after="40"/>
              <w:jc w:val="center"/>
            </w:pPr>
          </w:p>
        </w:tc>
      </w:tr>
      <w:tr w:rsidR="009D626B" w14:paraId="04CDB83D" w14:textId="77777777" w:rsidTr="002B7188">
        <w:trPr>
          <w:trHeight w:val="53"/>
          <w:jc w:val="center"/>
        </w:trPr>
        <w:tc>
          <w:tcPr>
            <w:tcW w:w="1220"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22AFFC83" w14:textId="77777777" w:rsidR="009D626B" w:rsidRDefault="009D626B" w:rsidP="002B7188">
            <w:pPr>
              <w:spacing w:before="120" w:after="120"/>
              <w:jc w:val="center"/>
            </w:pPr>
            <w:r>
              <w:rPr>
                <w:b/>
              </w:rPr>
              <w:t>(b)</w:t>
            </w:r>
          </w:p>
          <w:p w14:paraId="5476E09D" w14:textId="77777777" w:rsidR="009D626B" w:rsidRDefault="009D626B" w:rsidP="002B7188">
            <w:pPr>
              <w:spacing w:before="120" w:after="120"/>
              <w:jc w:val="center"/>
              <w:rPr>
                <w:b/>
                <w:color w:val="0070C0"/>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F93DB9F" w14:textId="77777777" w:rsidR="009D626B" w:rsidRDefault="009D626B" w:rsidP="002B7188">
            <w:pPr>
              <w:spacing w:before="40" w:after="40"/>
            </w:pPr>
            <w:r>
              <w:t>Area of painting on wall = (area curve)×(12/(width of curve))</w:t>
            </w:r>
            <w:r>
              <w:rPr>
                <w:vertAlign w:val="superscript"/>
              </w:rPr>
              <w:t>2</w:t>
            </w:r>
            <w:r>
              <w:t xml:space="preserve">  with their area and width.</w: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65D54E1" w14:textId="77777777" w:rsidR="009D626B" w:rsidRDefault="009D626B" w:rsidP="002B7188">
            <w:pPr>
              <w:spacing w:before="40" w:after="40"/>
              <w:jc w:val="center"/>
            </w:pPr>
            <w:r>
              <w:t>M1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58E07CB" w14:textId="77777777" w:rsidR="009D626B" w:rsidRDefault="009D626B" w:rsidP="002B7188">
            <w:pPr>
              <w:spacing w:before="40" w:after="40"/>
              <w:jc w:val="center"/>
            </w:pPr>
            <w:r>
              <w:t>3.1a</w:t>
            </w:r>
          </w:p>
        </w:tc>
      </w:tr>
      <w:tr w:rsidR="009D626B" w14:paraId="6735476D" w14:textId="77777777" w:rsidTr="002B7188">
        <w:trPr>
          <w:trHeight w:val="124"/>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6321A631"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CF1A22F" w14:textId="77777777" w:rsidR="009D626B" w:rsidRDefault="009D626B" w:rsidP="002B7188">
            <w:pPr>
              <w:spacing w:before="40" w:after="40"/>
            </w:pPr>
            <w:r>
              <w:t xml:space="preserve">Width of curve </w:t>
            </w:r>
            <w:r w:rsidRPr="00B01A71">
              <w:rPr>
                <w:position w:val="-30"/>
              </w:rPr>
              <w:object w:dxaOrig="4200" w:dyaOrig="740" w14:anchorId="7024D5DA">
                <v:shape id="_x0000_i1048" type="#_x0000_t75" style="width:210pt;height:37.5pt" o:ole="">
                  <v:imagedata r:id="rId50" o:title=""/>
                </v:shape>
                <o:OLEObject Type="Embed" ProgID="Equation.DSMT4" ShapeID="_x0000_i1048" DrawAspect="Content" ObjectID="_1678109052" r:id="rId51"/>
              </w:objec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CE7ACA1" w14:textId="77777777" w:rsidR="009D626B" w:rsidRDefault="009D626B" w:rsidP="002B7188">
            <w:pPr>
              <w:spacing w:before="40" w:after="40"/>
              <w:jc w:val="center"/>
            </w:pPr>
            <w:r>
              <w:t>B1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ED6883C" w14:textId="77777777" w:rsidR="009D626B" w:rsidRDefault="009D626B" w:rsidP="002B7188">
            <w:pPr>
              <w:spacing w:before="40" w:after="40"/>
              <w:jc w:val="center"/>
            </w:pPr>
            <w:r>
              <w:t>1.1b</w:t>
            </w:r>
          </w:p>
        </w:tc>
      </w:tr>
      <w:tr w:rsidR="009D626B" w14:paraId="3648BBA9" w14:textId="77777777" w:rsidTr="002B7188">
        <w:trPr>
          <w:trHeight w:val="53"/>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02021471"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4D6DF7C" w14:textId="77777777" w:rsidR="009D626B" w:rsidRDefault="009D626B" w:rsidP="002B7188">
            <w:pPr>
              <w:spacing w:before="40" w:after="40"/>
            </w:pPr>
            <w:r>
              <w:t xml:space="preserve">So as two coats needed, total area of paint required </w:t>
            </w:r>
            <w:r w:rsidRPr="00B01A71">
              <w:rPr>
                <w:position w:val="-24"/>
              </w:rPr>
              <w:object w:dxaOrig="1620" w:dyaOrig="620" w14:anchorId="502CEE20">
                <v:shape id="_x0000_i1049" type="#_x0000_t75" style="width:81pt;height:31.5pt" o:ole="">
                  <v:imagedata r:id="rId52" o:title=""/>
                </v:shape>
                <o:OLEObject Type="Embed" ProgID="Equation.DSMT4" ShapeID="_x0000_i1049" DrawAspect="Content" ObjectID="_1678109053" r:id="rId53"/>
              </w:object>
            </w:r>
          </w:p>
          <w:p w14:paraId="624866DF" w14:textId="77777777" w:rsidR="009D626B" w:rsidRDefault="009D626B" w:rsidP="002B7188">
            <w:pPr>
              <w:spacing w:before="40" w:after="40"/>
            </w:pPr>
            <w:r>
              <w:t>=129.92… m</w:t>
            </w:r>
            <w:r>
              <w:rPr>
                <w:vertAlign w:val="superscript"/>
              </w:rPr>
              <w:t>2</w:t>
            </w:r>
            <w:r>
              <w:t xml:space="preserve"> </w: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E9F6D27" w14:textId="77777777" w:rsidR="009D626B" w:rsidRDefault="009D626B" w:rsidP="002B7188">
            <w:pPr>
              <w:spacing w:before="40" w:after="40"/>
              <w:jc w:val="center"/>
            </w:pPr>
            <w:r>
              <w:t>M1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52B397A" w14:textId="77777777" w:rsidR="009D626B" w:rsidRDefault="009D626B" w:rsidP="002B7188">
            <w:pPr>
              <w:spacing w:before="40" w:after="40"/>
              <w:jc w:val="center"/>
            </w:pPr>
            <w:r>
              <w:t>2.2a</w:t>
            </w:r>
          </w:p>
        </w:tc>
      </w:tr>
      <w:tr w:rsidR="009D626B" w14:paraId="7914372A" w14:textId="77777777" w:rsidTr="002B7188">
        <w:trPr>
          <w:trHeight w:val="485"/>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1F542108"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983F330" w14:textId="77777777" w:rsidR="009D626B" w:rsidRDefault="009D626B" w:rsidP="002B7188">
            <w:pPr>
              <w:spacing w:before="40" w:after="40"/>
            </w:pPr>
            <w:r>
              <w:t>So 5 tins of paint will be needed.</w:t>
            </w: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6157CFC" w14:textId="77777777" w:rsidR="009D626B" w:rsidRDefault="009D626B" w:rsidP="002B7188">
            <w:pPr>
              <w:spacing w:before="40" w:after="40"/>
              <w:jc w:val="center"/>
            </w:pPr>
            <w:r>
              <w:t>A1</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168B5D4" w14:textId="77777777" w:rsidR="009D626B" w:rsidRDefault="009D626B" w:rsidP="002B7188">
            <w:pPr>
              <w:spacing w:before="40" w:after="40"/>
              <w:jc w:val="center"/>
            </w:pPr>
            <w:r>
              <w:t>3.2a</w:t>
            </w:r>
          </w:p>
        </w:tc>
      </w:tr>
      <w:tr w:rsidR="009D626B" w14:paraId="1FDBECC2" w14:textId="77777777" w:rsidTr="002B7188">
        <w:trPr>
          <w:trHeight w:val="53"/>
          <w:jc w:val="center"/>
        </w:trPr>
        <w:tc>
          <w:tcPr>
            <w:tcW w:w="1220"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17954C75" w14:textId="77777777" w:rsidR="009D626B" w:rsidRDefault="009D626B" w:rsidP="002B7188">
            <w:pPr>
              <w:spacing w:before="120" w:after="120"/>
              <w:jc w:val="center"/>
              <w:rPr>
                <w:b/>
              </w:rPr>
            </w:pPr>
          </w:p>
        </w:tc>
        <w:tc>
          <w:tcPr>
            <w:tcW w:w="7127"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5A2E444" w14:textId="77777777" w:rsidR="009D626B" w:rsidRDefault="009D626B" w:rsidP="002B7188">
            <w:pPr>
              <w:spacing w:before="40" w:after="40"/>
            </w:pPr>
          </w:p>
        </w:tc>
        <w:tc>
          <w:tcPr>
            <w:tcW w:w="916"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51BF4A5" w14:textId="77777777" w:rsidR="009D626B" w:rsidRDefault="009D626B" w:rsidP="002B7188">
            <w:pPr>
              <w:spacing w:before="40" w:after="40"/>
              <w:jc w:val="center"/>
            </w:pPr>
            <w:r>
              <w:rPr>
                <w:b/>
              </w:rPr>
              <w:t>(4)</w:t>
            </w:r>
          </w:p>
        </w:tc>
        <w:tc>
          <w:tcPr>
            <w:tcW w:w="659"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C854603" w14:textId="77777777" w:rsidR="009D626B" w:rsidRDefault="009D626B" w:rsidP="002B7188">
            <w:pPr>
              <w:spacing w:before="40" w:after="40"/>
              <w:jc w:val="center"/>
            </w:pPr>
          </w:p>
        </w:tc>
      </w:tr>
      <w:tr w:rsidR="009D626B" w14:paraId="24D71909" w14:textId="77777777" w:rsidTr="002B7188">
        <w:trPr>
          <w:trHeight w:val="53"/>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3169821" w14:textId="77777777" w:rsidR="009D626B" w:rsidRDefault="009D626B" w:rsidP="002B7188">
            <w:pPr>
              <w:spacing w:before="40" w:after="40"/>
              <w:jc w:val="right"/>
            </w:pPr>
            <w:r>
              <w:rPr>
                <w:b/>
              </w:rPr>
              <w:t>(10 marks)</w:t>
            </w:r>
          </w:p>
        </w:tc>
      </w:tr>
      <w:tr w:rsidR="009D626B" w14:paraId="677D2162" w14:textId="77777777" w:rsidTr="002B7188">
        <w:trPr>
          <w:trHeight w:val="53"/>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AE82916" w14:textId="77777777" w:rsidR="009D626B" w:rsidRDefault="009D626B" w:rsidP="002B7188">
            <w:pPr>
              <w:spacing w:before="40" w:after="40"/>
            </w:pPr>
            <w:r>
              <w:rPr>
                <w:rFonts w:ascii="Verdana" w:hAnsi="Verdana"/>
                <w:b/>
                <w:sz w:val="20"/>
                <w:szCs w:val="20"/>
              </w:rPr>
              <w:t>Notes:</w:t>
            </w:r>
          </w:p>
        </w:tc>
      </w:tr>
      <w:tr w:rsidR="009D626B" w14:paraId="275FE792" w14:textId="77777777" w:rsidTr="002B7188">
        <w:trPr>
          <w:trHeight w:val="485"/>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6769820" w14:textId="77777777" w:rsidR="009D626B" w:rsidRDefault="009D626B" w:rsidP="002B7188">
            <w:pPr>
              <w:spacing w:before="40" w:after="40"/>
              <w:ind w:left="510" w:hanging="510"/>
            </w:pPr>
            <w:r>
              <w:rPr>
                <w:b/>
              </w:rPr>
              <w:t>(a)</w:t>
            </w:r>
          </w:p>
          <w:p w14:paraId="4EB6D033" w14:textId="77777777" w:rsidR="009D626B" w:rsidRDefault="009D626B" w:rsidP="002B7188">
            <w:pPr>
              <w:spacing w:before="40" w:after="40"/>
              <w:ind w:left="510" w:hanging="510"/>
            </w:pPr>
            <w:r>
              <w:rPr>
                <w:b/>
              </w:rPr>
              <w:t xml:space="preserve">M1: </w:t>
            </w:r>
            <w:r>
              <w:t>A correct attempt to find the correct area, splitting into suitable required sections and attempting the integration, combining correctly. There are many variations that could be used so check carefully the strategy is correct.</w:t>
            </w:r>
          </w:p>
          <w:p w14:paraId="565E26CB" w14:textId="77777777" w:rsidR="009D626B" w:rsidRDefault="009D626B" w:rsidP="002B7188">
            <w:pPr>
              <w:spacing w:before="40" w:after="40"/>
              <w:ind w:left="510" w:hanging="510"/>
            </w:pPr>
            <w:r>
              <w:rPr>
                <w:b/>
              </w:rPr>
              <w:t xml:space="preserve">B1: </w:t>
            </w:r>
            <w:r>
              <w:t>Applies the area formula to the curve with any limits. The ½ may be implied if a correct overall formula is used.</w:t>
            </w:r>
          </w:p>
          <w:p w14:paraId="750313A8" w14:textId="77777777" w:rsidR="009D626B" w:rsidRDefault="009D626B" w:rsidP="002B7188">
            <w:pPr>
              <w:spacing w:before="40" w:after="40"/>
              <w:ind w:left="510" w:hanging="510"/>
            </w:pPr>
            <w:r>
              <w:rPr>
                <w:b/>
                <w:bCs/>
              </w:rPr>
              <w:t xml:space="preserve">M1: </w:t>
            </w:r>
            <w:r>
              <w:t>Applies the double angle formula to set up the integral</w:t>
            </w:r>
          </w:p>
          <w:p w14:paraId="1216130A" w14:textId="77777777" w:rsidR="009D626B" w:rsidRDefault="009D626B" w:rsidP="002B7188">
            <w:pPr>
              <w:spacing w:before="40" w:after="40"/>
              <w:ind w:left="510" w:hanging="510"/>
            </w:pPr>
            <w:r>
              <w:rPr>
                <w:b/>
                <w:bCs/>
              </w:rPr>
              <w:t xml:space="preserve">A1: </w:t>
            </w:r>
            <w:r>
              <w:t>Correct integration of sin</w:t>
            </w:r>
            <w:r>
              <w:rPr>
                <w:vertAlign w:val="superscript"/>
              </w:rPr>
              <w:t>2</w:t>
            </w:r>
            <w:r>
              <w:t>(</w:t>
            </w:r>
            <w:r>
              <w:rPr>
                <w:i/>
                <w:iCs/>
              </w:rPr>
              <w:t>θ</w:t>
            </w:r>
            <w:r>
              <w:t xml:space="preserve">/6) </w:t>
            </w:r>
          </w:p>
          <w:p w14:paraId="73E5159C" w14:textId="77777777" w:rsidR="009D626B" w:rsidRDefault="009D626B" w:rsidP="002B7188">
            <w:pPr>
              <w:spacing w:before="40" w:after="40"/>
              <w:ind w:left="510" w:hanging="510"/>
            </w:pPr>
            <w:r>
              <w:rPr>
                <w:b/>
                <w:bCs/>
              </w:rPr>
              <w:t xml:space="preserve">M1: </w:t>
            </w:r>
            <w:r>
              <w:t>Applies limits correctly to all of their integrals and combines and simplifies.</w:t>
            </w:r>
          </w:p>
          <w:p w14:paraId="367AFD9B" w14:textId="77777777" w:rsidR="009D626B" w:rsidRDefault="009D626B" w:rsidP="002B7188">
            <w:pPr>
              <w:spacing w:before="40" w:after="40"/>
              <w:ind w:left="510" w:hanging="510"/>
            </w:pPr>
            <w:r>
              <w:rPr>
                <w:b/>
                <w:bCs/>
              </w:rPr>
              <w:t>A1</w:t>
            </w:r>
            <w:r>
              <w:t xml:space="preserve">: Correct area from a fully correct method. </w:t>
            </w:r>
          </w:p>
        </w:tc>
      </w:tr>
      <w:tr w:rsidR="009D626B" w14:paraId="57477479" w14:textId="77777777" w:rsidTr="002B7188">
        <w:trPr>
          <w:trHeight w:val="53"/>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54391B9" w14:textId="77777777" w:rsidR="009D626B" w:rsidRDefault="009D626B" w:rsidP="002B7188">
            <w:pPr>
              <w:spacing w:before="40" w:after="40"/>
              <w:ind w:left="510" w:hanging="510"/>
            </w:pPr>
            <w:r>
              <w:rPr>
                <w:b/>
              </w:rPr>
              <w:t>(b)</w:t>
            </w:r>
          </w:p>
          <w:p w14:paraId="2C3A3D33" w14:textId="77777777" w:rsidR="009D626B" w:rsidRDefault="009D626B" w:rsidP="002B7188">
            <w:pPr>
              <w:spacing w:before="40" w:after="40"/>
              <w:ind w:left="510" w:hanging="510"/>
            </w:pPr>
            <w:r>
              <w:rPr>
                <w:b/>
              </w:rPr>
              <w:t>M1:</w:t>
            </w:r>
            <w:r>
              <w:rPr>
                <w:b/>
                <w:color w:val="0070C0"/>
              </w:rPr>
              <w:t xml:space="preserve"> </w:t>
            </w:r>
            <w:r>
              <w:t xml:space="preserve">Full attempt to find the appropriate scaling factor (must be squaring) to scale the area found in (a) to the area required for the wall painting. </w:t>
            </w:r>
          </w:p>
          <w:p w14:paraId="514AA2F2" w14:textId="77777777" w:rsidR="009D626B" w:rsidRDefault="009D626B" w:rsidP="002B7188">
            <w:pPr>
              <w:spacing w:before="40" w:after="40"/>
              <w:ind w:left="510" w:hanging="510"/>
            </w:pPr>
            <w:r>
              <w:rPr>
                <w:b/>
                <w:bCs/>
              </w:rPr>
              <w:t>B1:</w:t>
            </w:r>
            <w:r>
              <w:t xml:space="preserve"> Correct width of logo in the curve found.</w:t>
            </w:r>
          </w:p>
          <w:p w14:paraId="3759FA74" w14:textId="77777777" w:rsidR="009D626B" w:rsidRDefault="009D626B" w:rsidP="002B7188">
            <w:pPr>
              <w:spacing w:before="40" w:after="40"/>
              <w:ind w:left="510" w:hanging="510"/>
            </w:pPr>
            <w:r>
              <w:rPr>
                <w:b/>
                <w:bCs/>
              </w:rPr>
              <w:t>M1:</w:t>
            </w:r>
            <w:r>
              <w:t xml:space="preserve"> Area of paint required for two coats found.</w:t>
            </w:r>
          </w:p>
          <w:p w14:paraId="11E9F422" w14:textId="77777777" w:rsidR="009D626B" w:rsidRDefault="009D626B" w:rsidP="002B7188">
            <w:pPr>
              <w:spacing w:before="40" w:after="40"/>
              <w:ind w:left="510" w:hanging="510"/>
            </w:pPr>
            <w:r>
              <w:rPr>
                <w:b/>
                <w:bCs/>
              </w:rPr>
              <w:t>A1:</w:t>
            </w:r>
            <w:r>
              <w:t xml:space="preserve"> Correct number of tins identified. Must be an integer answer.</w:t>
            </w:r>
          </w:p>
        </w:tc>
      </w:tr>
      <w:tr w:rsidR="009D626B" w14:paraId="6DC0CA5C" w14:textId="77777777" w:rsidTr="002B7188">
        <w:trPr>
          <w:trHeight w:val="430"/>
          <w:jc w:val="center"/>
        </w:trPr>
        <w:tc>
          <w:tcPr>
            <w:tcW w:w="1272"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6B4C21AB" w14:textId="77777777" w:rsidR="009D626B" w:rsidRDefault="009D626B" w:rsidP="002B7188">
            <w:pPr>
              <w:spacing w:before="120" w:after="120"/>
              <w:jc w:val="center"/>
            </w:pPr>
            <w:r>
              <w:rPr>
                <w:rFonts w:ascii="Verdana" w:hAnsi="Verdana"/>
                <w:b/>
                <w:color w:val="FFFFFF" w:themeColor="background1"/>
                <w:sz w:val="20"/>
                <w:szCs w:val="20"/>
              </w:rPr>
              <w:lastRenderedPageBreak/>
              <w:t>Question</w:t>
            </w:r>
          </w:p>
        </w:tc>
        <w:tc>
          <w:tcPr>
            <w:tcW w:w="6950"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62B4838C" w14:textId="77777777" w:rsidR="009D626B" w:rsidRDefault="009D626B" w:rsidP="002B7188">
            <w:pPr>
              <w:spacing w:before="120" w:after="120"/>
              <w:jc w:val="center"/>
            </w:pPr>
            <w:r>
              <w:rPr>
                <w:rFonts w:ascii="Verdana" w:hAnsi="Verdana"/>
                <w:b/>
                <w:color w:val="FFFFFF" w:themeColor="background1"/>
                <w:sz w:val="20"/>
                <w:szCs w:val="20"/>
              </w:rPr>
              <w:t>Scheme</w:t>
            </w:r>
          </w:p>
        </w:tc>
        <w:tc>
          <w:tcPr>
            <w:tcW w:w="992"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42277763" w14:textId="77777777" w:rsidR="009D626B" w:rsidRDefault="009D626B" w:rsidP="002B7188">
            <w:pPr>
              <w:spacing w:before="120" w:after="120"/>
              <w:jc w:val="center"/>
            </w:pPr>
            <w:r>
              <w:rPr>
                <w:rFonts w:ascii="Verdana" w:hAnsi="Verdana"/>
                <w:b/>
                <w:color w:val="FFFFFF" w:themeColor="background1"/>
                <w:sz w:val="20"/>
                <w:szCs w:val="20"/>
              </w:rPr>
              <w:t>Marks</w:t>
            </w:r>
          </w:p>
        </w:tc>
        <w:tc>
          <w:tcPr>
            <w:tcW w:w="708"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7F1BEF85" w14:textId="77777777" w:rsidR="009D626B" w:rsidRDefault="009D626B" w:rsidP="002B7188">
            <w:pPr>
              <w:spacing w:before="120" w:after="120"/>
              <w:jc w:val="center"/>
            </w:pPr>
            <w:r>
              <w:rPr>
                <w:rFonts w:ascii="Verdana" w:hAnsi="Verdana"/>
                <w:b/>
                <w:color w:val="FFFFFF" w:themeColor="background1"/>
                <w:sz w:val="20"/>
                <w:szCs w:val="20"/>
              </w:rPr>
              <w:t>AOs</w:t>
            </w:r>
          </w:p>
        </w:tc>
      </w:tr>
      <w:tr w:rsidR="009D626B" w14:paraId="3D62C7AA" w14:textId="77777777" w:rsidTr="002B7188">
        <w:trPr>
          <w:trHeight w:val="733"/>
          <w:jc w:val="center"/>
        </w:trPr>
        <w:tc>
          <w:tcPr>
            <w:tcW w:w="1272" w:type="dxa"/>
            <w:gridSpan w:val="3"/>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18200DCE" w14:textId="77777777" w:rsidR="009D626B" w:rsidRDefault="009D626B" w:rsidP="002B7188">
            <w:pPr>
              <w:spacing w:before="120" w:after="120"/>
              <w:jc w:val="center"/>
              <w:rPr>
                <w:b/>
              </w:rPr>
            </w:pPr>
            <w:r>
              <w:rPr>
                <w:b/>
              </w:rPr>
              <w:t>4</w:t>
            </w:r>
          </w:p>
        </w:tc>
        <w:tc>
          <w:tcPr>
            <w:tcW w:w="6950"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0BE5E58" w14:textId="77777777" w:rsidR="009D626B" w:rsidRDefault="009D626B" w:rsidP="002B7188">
            <w:pPr>
              <w:spacing w:before="40" w:after="40"/>
            </w:pPr>
            <w:r w:rsidRPr="00E37A3E">
              <w:rPr>
                <w:position w:val="-40"/>
              </w:rPr>
              <w:object w:dxaOrig="5880" w:dyaOrig="920" w14:anchorId="66B82B0C">
                <v:shape id="_x0000_i1050" type="#_x0000_t75" style="width:294pt;height:46.5pt" o:ole="">
                  <v:imagedata r:id="rId54" o:title=""/>
                </v:shape>
                <o:OLEObject Type="Embed" ProgID="Equation.DSMT4" ShapeID="_x0000_i1050" DrawAspect="Content" ObjectID="_1678109054" r:id="rId55"/>
              </w:object>
            </w:r>
          </w:p>
        </w:tc>
        <w:tc>
          <w:tcPr>
            <w:tcW w:w="992"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2362CE3" w14:textId="77777777" w:rsidR="009D626B" w:rsidRDefault="009D626B" w:rsidP="002B7188">
            <w:pPr>
              <w:spacing w:before="40" w:after="40"/>
              <w:jc w:val="center"/>
            </w:pPr>
            <w:r>
              <w:t>M1</w:t>
            </w:r>
          </w:p>
        </w:tc>
        <w:tc>
          <w:tcPr>
            <w:tcW w:w="708"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364CEEA" w14:textId="77777777" w:rsidR="009D626B" w:rsidRDefault="009D626B" w:rsidP="002B7188">
            <w:pPr>
              <w:spacing w:before="40" w:after="40"/>
              <w:jc w:val="center"/>
            </w:pPr>
            <w:r>
              <w:t>3.1a</w:t>
            </w:r>
          </w:p>
        </w:tc>
      </w:tr>
      <w:tr w:rsidR="009D626B" w14:paraId="152C41FE" w14:textId="77777777" w:rsidTr="002B7188">
        <w:trPr>
          <w:trHeight w:val="621"/>
          <w:jc w:val="center"/>
        </w:trPr>
        <w:tc>
          <w:tcPr>
            <w:tcW w:w="1272" w:type="dxa"/>
            <w:gridSpan w:val="3"/>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192AABD" w14:textId="77777777" w:rsidR="009D626B" w:rsidRDefault="009D626B" w:rsidP="002B7188">
            <w:pPr>
              <w:spacing w:before="120" w:after="120"/>
              <w:jc w:val="center"/>
              <w:rPr>
                <w:b/>
              </w:rPr>
            </w:pPr>
          </w:p>
        </w:tc>
        <w:tc>
          <w:tcPr>
            <w:tcW w:w="6950"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2ACD04E" w14:textId="77777777" w:rsidR="009D626B" w:rsidRDefault="009D626B" w:rsidP="002B7188">
            <w:pPr>
              <w:spacing w:before="40" w:after="40"/>
            </w:pPr>
            <w:r w:rsidRPr="00E37A3E">
              <w:rPr>
                <w:position w:val="-44"/>
              </w:rPr>
              <w:object w:dxaOrig="6000" w:dyaOrig="1040" w14:anchorId="42585B01">
                <v:shape id="_x0000_i1051" type="#_x0000_t75" style="width:300pt;height:51.75pt" o:ole="">
                  <v:imagedata r:id="rId56" o:title=""/>
                </v:shape>
                <o:OLEObject Type="Embed" ProgID="Equation.DSMT4" ShapeID="_x0000_i1051" DrawAspect="Content" ObjectID="_1678109055" r:id="rId57"/>
              </w:object>
            </w:r>
          </w:p>
        </w:tc>
        <w:tc>
          <w:tcPr>
            <w:tcW w:w="992"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AC00A49" w14:textId="77777777" w:rsidR="009D626B" w:rsidRDefault="009D626B" w:rsidP="002B7188">
            <w:pPr>
              <w:spacing w:before="40" w:after="40"/>
              <w:jc w:val="center"/>
            </w:pPr>
            <w:r>
              <w:t>M1</w:t>
            </w:r>
          </w:p>
          <w:p w14:paraId="34579D70" w14:textId="77777777" w:rsidR="009D626B" w:rsidRDefault="009D626B" w:rsidP="002B7188">
            <w:pPr>
              <w:spacing w:before="40" w:after="40"/>
              <w:jc w:val="center"/>
            </w:pPr>
            <w:r>
              <w:t>A1</w:t>
            </w:r>
          </w:p>
        </w:tc>
        <w:tc>
          <w:tcPr>
            <w:tcW w:w="708"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03FA28A" w14:textId="77777777" w:rsidR="009D626B" w:rsidRDefault="009D626B" w:rsidP="002B7188">
            <w:pPr>
              <w:spacing w:before="40" w:after="40"/>
              <w:jc w:val="center"/>
            </w:pPr>
            <w:r>
              <w:t>1.1b</w:t>
            </w:r>
          </w:p>
          <w:p w14:paraId="444B3B3C" w14:textId="77777777" w:rsidR="009D626B" w:rsidRDefault="009D626B" w:rsidP="002B7188">
            <w:pPr>
              <w:spacing w:before="40" w:after="40"/>
              <w:jc w:val="center"/>
            </w:pPr>
            <w:r>
              <w:t>1.1b</w:t>
            </w:r>
          </w:p>
        </w:tc>
      </w:tr>
      <w:tr w:rsidR="009D626B" w14:paraId="583ED9B5" w14:textId="77777777" w:rsidTr="002B7188">
        <w:trPr>
          <w:trHeight w:val="161"/>
          <w:jc w:val="center"/>
        </w:trPr>
        <w:tc>
          <w:tcPr>
            <w:tcW w:w="1272" w:type="dxa"/>
            <w:gridSpan w:val="3"/>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DEC74E7" w14:textId="77777777" w:rsidR="009D626B" w:rsidRDefault="009D626B" w:rsidP="002B7188">
            <w:pPr>
              <w:spacing w:before="120" w:after="120"/>
              <w:jc w:val="center"/>
              <w:rPr>
                <w:b/>
              </w:rPr>
            </w:pPr>
          </w:p>
        </w:tc>
        <w:tc>
          <w:tcPr>
            <w:tcW w:w="6950"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34DB4A2" w14:textId="77777777" w:rsidR="009D626B" w:rsidRDefault="009D626B" w:rsidP="002B7188">
            <w:pPr>
              <w:spacing w:before="40" w:after="40"/>
              <w:jc w:val="both"/>
            </w:pPr>
            <w:r w:rsidRPr="00106687">
              <w:rPr>
                <w:position w:val="-28"/>
              </w:rPr>
              <w:object w:dxaOrig="3080" w:dyaOrig="680" w14:anchorId="52A80191">
                <v:shape id="_x0000_i1052" type="#_x0000_t75" style="width:153.75pt;height:33.75pt" o:ole="">
                  <v:imagedata r:id="rId58" o:title=""/>
                </v:shape>
                <o:OLEObject Type="Embed" ProgID="Equation.DSMT4" ShapeID="_x0000_i1052" DrawAspect="Content" ObjectID="_1678109056" r:id="rId59"/>
              </w:object>
            </w:r>
          </w:p>
        </w:tc>
        <w:tc>
          <w:tcPr>
            <w:tcW w:w="992"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7178836" w14:textId="77777777" w:rsidR="009D626B" w:rsidRDefault="009D626B" w:rsidP="002B7188">
            <w:pPr>
              <w:spacing w:before="40" w:after="40"/>
              <w:jc w:val="center"/>
            </w:pPr>
            <w:r>
              <w:t>M1</w:t>
            </w:r>
          </w:p>
        </w:tc>
        <w:tc>
          <w:tcPr>
            <w:tcW w:w="708"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CD165E6" w14:textId="77777777" w:rsidR="009D626B" w:rsidRDefault="009D626B" w:rsidP="002B7188">
            <w:pPr>
              <w:spacing w:before="40" w:after="40"/>
              <w:jc w:val="center"/>
            </w:pPr>
            <w:r>
              <w:t>1.1b</w:t>
            </w:r>
          </w:p>
        </w:tc>
      </w:tr>
      <w:tr w:rsidR="009D626B" w14:paraId="30F00A26" w14:textId="77777777" w:rsidTr="002B7188">
        <w:trPr>
          <w:trHeight w:val="485"/>
          <w:jc w:val="center"/>
        </w:trPr>
        <w:tc>
          <w:tcPr>
            <w:tcW w:w="1272" w:type="dxa"/>
            <w:gridSpan w:val="3"/>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E32D495" w14:textId="77777777" w:rsidR="009D626B" w:rsidRDefault="009D626B" w:rsidP="002B7188">
            <w:pPr>
              <w:spacing w:before="120" w:after="120"/>
              <w:jc w:val="center"/>
              <w:rPr>
                <w:b/>
              </w:rPr>
            </w:pPr>
          </w:p>
        </w:tc>
        <w:tc>
          <w:tcPr>
            <w:tcW w:w="6950"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F12648A" w14:textId="77777777" w:rsidR="009D626B" w:rsidRDefault="009D626B" w:rsidP="002B7188">
            <w:pPr>
              <w:spacing w:before="40" w:after="40"/>
            </w:pPr>
            <w:r>
              <w:t xml:space="preserve"> </w:t>
            </w:r>
            <w:r w:rsidRPr="00E37A3E">
              <w:rPr>
                <w:position w:val="-76"/>
              </w:rPr>
              <w:object w:dxaOrig="4640" w:dyaOrig="1640" w14:anchorId="1250E71A">
                <v:shape id="_x0000_i1053" type="#_x0000_t75" style="width:232.5pt;height:81.75pt" o:ole="">
                  <v:imagedata r:id="rId60" o:title=""/>
                </v:shape>
                <o:OLEObject Type="Embed" ProgID="Equation.DSMT4" ShapeID="_x0000_i1053" DrawAspect="Content" ObjectID="_1678109057" r:id="rId61"/>
              </w:object>
            </w:r>
          </w:p>
        </w:tc>
        <w:tc>
          <w:tcPr>
            <w:tcW w:w="992"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FA8119E" w14:textId="77777777" w:rsidR="009D626B" w:rsidRDefault="009D626B" w:rsidP="002B7188">
            <w:pPr>
              <w:spacing w:before="40" w:after="40"/>
              <w:jc w:val="center"/>
            </w:pPr>
            <w:r>
              <w:t>M1</w:t>
            </w:r>
          </w:p>
          <w:p w14:paraId="6DB8D49B" w14:textId="77777777" w:rsidR="009D626B" w:rsidRDefault="009D626B" w:rsidP="002B7188">
            <w:pPr>
              <w:spacing w:before="40" w:after="40"/>
              <w:jc w:val="center"/>
            </w:pPr>
            <w:r>
              <w:t>A1</w:t>
            </w:r>
          </w:p>
        </w:tc>
        <w:tc>
          <w:tcPr>
            <w:tcW w:w="708"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6C12209" w14:textId="77777777" w:rsidR="009D626B" w:rsidRDefault="009D626B" w:rsidP="002B7188">
            <w:pPr>
              <w:spacing w:before="40" w:after="40"/>
              <w:jc w:val="center"/>
            </w:pPr>
            <w:r>
              <w:t>3.1a</w:t>
            </w:r>
          </w:p>
          <w:p w14:paraId="1A43AA7C" w14:textId="77777777" w:rsidR="009D626B" w:rsidRDefault="009D626B" w:rsidP="002B7188">
            <w:pPr>
              <w:spacing w:before="40" w:after="40"/>
              <w:jc w:val="center"/>
            </w:pPr>
            <w:r>
              <w:t>1.1b</w:t>
            </w:r>
          </w:p>
        </w:tc>
      </w:tr>
      <w:tr w:rsidR="009D626B" w14:paraId="329203C9" w14:textId="77777777" w:rsidTr="002B7188">
        <w:trPr>
          <w:trHeight w:val="56"/>
          <w:jc w:val="center"/>
        </w:trPr>
        <w:tc>
          <w:tcPr>
            <w:tcW w:w="1272" w:type="dxa"/>
            <w:gridSpan w:val="3"/>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3C22901" w14:textId="77777777" w:rsidR="009D626B" w:rsidRDefault="009D626B" w:rsidP="002B7188">
            <w:pPr>
              <w:spacing w:before="120" w:after="120"/>
              <w:jc w:val="center"/>
              <w:rPr>
                <w:b/>
              </w:rPr>
            </w:pPr>
          </w:p>
        </w:tc>
        <w:tc>
          <w:tcPr>
            <w:tcW w:w="6950"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AABACA2" w14:textId="77777777" w:rsidR="009D626B" w:rsidRDefault="009D626B" w:rsidP="002B7188">
            <w:pPr>
              <w:pStyle w:val="NormalWeb"/>
              <w:spacing w:before="40" w:beforeAutospacing="0" w:after="40" w:line="240" w:lineRule="auto"/>
            </w:pPr>
            <w:r>
              <w:t>So</w:t>
            </w:r>
            <w:r w:rsidRPr="00A53CAF">
              <w:rPr>
                <w:position w:val="-28"/>
              </w:rPr>
              <w:object w:dxaOrig="4520" w:dyaOrig="740" w14:anchorId="44BE989A">
                <v:shape id="_x0000_i1054" type="#_x0000_t75" style="width:225.75pt;height:37.5pt" o:ole="">
                  <v:imagedata r:id="rId62" o:title=""/>
                </v:shape>
                <o:OLEObject Type="Embed" ProgID="Equation.DSMT4" ShapeID="_x0000_i1054" DrawAspect="Content" ObjectID="_1678109058" r:id="rId63"/>
              </w:object>
            </w:r>
            <w:r>
              <w:t xml:space="preserve"> so </w:t>
            </w:r>
            <w:r w:rsidRPr="00A53CAF">
              <w:rPr>
                <w:position w:val="-46"/>
              </w:rPr>
              <w:object w:dxaOrig="1160" w:dyaOrig="840" w14:anchorId="5EF122B6">
                <v:shape id="_x0000_i1055" type="#_x0000_t75" style="width:57.75pt;height:42pt" o:ole="">
                  <v:imagedata r:id="rId64" o:title=""/>
                </v:shape>
                <o:OLEObject Type="Embed" ProgID="Equation.DSMT4" ShapeID="_x0000_i1055" DrawAspect="Content" ObjectID="_1678109059" r:id="rId65"/>
              </w:object>
            </w:r>
            <w:r>
              <w:rPr>
                <w:noProof/>
                <w:lang w:val="en-GB"/>
              </w:rPr>
              <w:drawing>
                <wp:inline distT="0" distB="0" distL="0" distR="0" wp14:anchorId="1B8488B2" wp14:editId="467CD9E6">
                  <wp:extent cx="14605" cy="14605"/>
                  <wp:effectExtent l="0" t="0" r="0" b="0"/>
                  <wp:docPr id="20"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ject 6"/>
                          <pic:cNvPicPr>
                            <a:picLocks noChangeAspect="1" noChangeArrowheads="1"/>
                          </pic:cNvPicPr>
                        </pic:nvPicPr>
                        <pic:blipFill>
                          <a:blip r:embed="rId66"/>
                          <a:stretch>
                            <a:fillRect/>
                          </a:stretch>
                        </pic:blipFill>
                        <pic:spPr bwMode="auto">
                          <a:xfrm>
                            <a:off x="0" y="0"/>
                            <a:ext cx="14605" cy="14605"/>
                          </a:xfrm>
                          <a:prstGeom prst="rect">
                            <a:avLst/>
                          </a:prstGeom>
                        </pic:spPr>
                      </pic:pic>
                    </a:graphicData>
                  </a:graphic>
                </wp:inline>
              </w:drawing>
            </w:r>
            <w:r>
              <w:t xml:space="preserve">    </w:t>
            </w:r>
          </w:p>
        </w:tc>
        <w:tc>
          <w:tcPr>
            <w:tcW w:w="992"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70A8F34" w14:textId="77777777" w:rsidR="009D626B" w:rsidRDefault="009D626B" w:rsidP="002B7188">
            <w:pPr>
              <w:spacing w:before="40" w:after="40"/>
              <w:jc w:val="center"/>
            </w:pPr>
            <w:r>
              <w:t>M1</w:t>
            </w:r>
          </w:p>
          <w:p w14:paraId="2B249B41" w14:textId="77777777" w:rsidR="009D626B" w:rsidRDefault="009D626B" w:rsidP="002B7188">
            <w:pPr>
              <w:spacing w:before="40" w:after="40"/>
              <w:jc w:val="center"/>
            </w:pPr>
            <w:r>
              <w:t>A1</w:t>
            </w:r>
          </w:p>
        </w:tc>
        <w:tc>
          <w:tcPr>
            <w:tcW w:w="708"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664CC87" w14:textId="77777777" w:rsidR="009D626B" w:rsidRDefault="009D626B" w:rsidP="002B7188">
            <w:pPr>
              <w:spacing w:before="40" w:after="40"/>
              <w:jc w:val="center"/>
            </w:pPr>
            <w:r>
              <w:t>2.1</w:t>
            </w:r>
          </w:p>
          <w:p w14:paraId="54072E8F" w14:textId="77777777" w:rsidR="009D626B" w:rsidRDefault="009D626B" w:rsidP="002B7188">
            <w:pPr>
              <w:spacing w:before="40" w:after="40"/>
              <w:jc w:val="center"/>
            </w:pPr>
            <w:r>
              <w:t>1.1b</w:t>
            </w:r>
          </w:p>
        </w:tc>
      </w:tr>
      <w:tr w:rsidR="009D626B" w14:paraId="4E252987" w14:textId="77777777" w:rsidTr="002B7188">
        <w:trPr>
          <w:trHeight w:val="378"/>
          <w:jc w:val="center"/>
        </w:trPr>
        <w:tc>
          <w:tcPr>
            <w:tcW w:w="1272" w:type="dxa"/>
            <w:gridSpan w:val="3"/>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6A7F5B6" w14:textId="77777777" w:rsidR="009D626B" w:rsidRDefault="009D626B" w:rsidP="002B7188">
            <w:pPr>
              <w:spacing w:before="120" w:after="120"/>
              <w:jc w:val="center"/>
              <w:rPr>
                <w:b/>
              </w:rPr>
            </w:pPr>
          </w:p>
        </w:tc>
        <w:tc>
          <w:tcPr>
            <w:tcW w:w="6950"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48A09BB" w14:textId="77777777" w:rsidR="009D626B" w:rsidRDefault="009D626B" w:rsidP="002B7188">
            <w:pPr>
              <w:spacing w:before="40" w:after="40"/>
            </w:pPr>
          </w:p>
        </w:tc>
        <w:tc>
          <w:tcPr>
            <w:tcW w:w="992"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EA410C5" w14:textId="77777777" w:rsidR="009D626B" w:rsidRDefault="009D626B" w:rsidP="002B7188">
            <w:pPr>
              <w:spacing w:before="40" w:after="40"/>
              <w:jc w:val="center"/>
            </w:pPr>
            <w:r>
              <w:rPr>
                <w:b/>
              </w:rPr>
              <w:t>(8)</w:t>
            </w:r>
          </w:p>
        </w:tc>
        <w:tc>
          <w:tcPr>
            <w:tcW w:w="708" w:type="dxa"/>
            <w:gridSpan w:val="3"/>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7241422" w14:textId="77777777" w:rsidR="009D626B" w:rsidRDefault="009D626B" w:rsidP="002B7188">
            <w:pPr>
              <w:spacing w:before="40" w:after="40"/>
              <w:jc w:val="center"/>
            </w:pPr>
          </w:p>
        </w:tc>
      </w:tr>
      <w:tr w:rsidR="009D626B" w14:paraId="41215ED3" w14:textId="77777777" w:rsidTr="002B7188">
        <w:trPr>
          <w:trHeight w:val="390"/>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2B6FD55" w14:textId="77777777" w:rsidR="009D626B" w:rsidRDefault="009D626B" w:rsidP="002B7188">
            <w:pPr>
              <w:spacing w:before="40" w:after="40"/>
              <w:jc w:val="right"/>
            </w:pPr>
            <w:r>
              <w:rPr>
                <w:b/>
              </w:rPr>
              <w:t>(8 marks)</w:t>
            </w:r>
          </w:p>
        </w:tc>
      </w:tr>
      <w:tr w:rsidR="009D626B" w14:paraId="7BF52D57" w14:textId="77777777" w:rsidTr="002B7188">
        <w:trPr>
          <w:trHeight w:val="390"/>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83FA04B" w14:textId="77777777" w:rsidR="009D626B" w:rsidRDefault="009D626B" w:rsidP="002B7188">
            <w:pPr>
              <w:spacing w:before="40" w:after="40"/>
            </w:pPr>
            <w:r>
              <w:rPr>
                <w:rFonts w:ascii="Verdana" w:hAnsi="Verdana"/>
                <w:b/>
                <w:sz w:val="20"/>
                <w:szCs w:val="20"/>
              </w:rPr>
              <w:t>Notes:</w:t>
            </w:r>
          </w:p>
        </w:tc>
      </w:tr>
      <w:tr w:rsidR="009D626B" w14:paraId="1AA9DE82" w14:textId="77777777" w:rsidTr="002B7188">
        <w:trPr>
          <w:trHeight w:val="526"/>
          <w:jc w:val="center"/>
        </w:trPr>
        <w:tc>
          <w:tcPr>
            <w:tcW w:w="9922" w:type="dxa"/>
            <w:gridSpan w:val="10"/>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7D9697B" w14:textId="77777777" w:rsidR="009D626B" w:rsidRDefault="009D626B" w:rsidP="002B7188">
            <w:pPr>
              <w:pStyle w:val="NormalWeb"/>
              <w:overflowPunct w:val="0"/>
              <w:spacing w:before="40" w:beforeAutospacing="0" w:after="40" w:line="240" w:lineRule="auto"/>
              <w:ind w:left="480" w:hanging="480"/>
              <w:rPr>
                <w:color w:val="000000"/>
              </w:rPr>
            </w:pPr>
            <w:r>
              <w:rPr>
                <w:b/>
                <w:color w:val="000000"/>
              </w:rPr>
              <w:t xml:space="preserve">M1: </w:t>
            </w:r>
            <w:r>
              <w:rPr>
                <w:color w:val="000000"/>
              </w:rPr>
              <w:t xml:space="preserve">For a complete overall method. Correct expression for the total area formed, a sum of two areas with an attempt made for both areas in terms of </w:t>
            </w:r>
            <w:r>
              <w:rPr>
                <w:i/>
                <w:color w:val="000000"/>
              </w:rPr>
              <w:t>k</w:t>
            </w:r>
            <w:r>
              <w:rPr>
                <w:color w:val="000000"/>
              </w:rPr>
              <w:t xml:space="preserve"> and with area set equal to </w:t>
            </w:r>
            <w:r w:rsidRPr="00E04997">
              <w:rPr>
                <w:color w:val="000000"/>
                <w:position w:val="-12"/>
              </w:rPr>
              <w:object w:dxaOrig="180" w:dyaOrig="360" w14:anchorId="63CD86FE">
                <v:shape id="_x0000_i1056" type="#_x0000_t75" style="width:9pt;height:18pt" o:ole="">
                  <v:imagedata r:id="rId67" o:title=""/>
                </v:shape>
                <o:OLEObject Type="Embed" ProgID="Equation.DSMT4" ShapeID="_x0000_i1056" DrawAspect="Content" ObjectID="_1678109060" r:id="rId68"/>
              </w:object>
            </w:r>
            <w:r>
              <w:rPr>
                <w:color w:val="000000"/>
              </w:rPr>
              <w:t>.</w:t>
            </w:r>
          </w:p>
          <w:p w14:paraId="3AB0455D" w14:textId="77777777" w:rsidR="009D626B" w:rsidRPr="00E37A3E" w:rsidRDefault="009D626B" w:rsidP="002B7188">
            <w:pPr>
              <w:pStyle w:val="NormalWeb"/>
              <w:overflowPunct w:val="0"/>
              <w:spacing w:before="40" w:beforeAutospacing="0" w:after="40" w:line="240" w:lineRule="auto"/>
              <w:ind w:left="480" w:hanging="480"/>
            </w:pPr>
            <w:r>
              <w:rPr>
                <w:b/>
                <w:color w:val="000000"/>
              </w:rPr>
              <w:t xml:space="preserve">M1: </w:t>
            </w:r>
            <w:r>
              <w:rPr>
                <w:color w:val="000000"/>
              </w:rPr>
              <w:t xml:space="preserve">Correct form for integral of left hand part (with or without </w:t>
            </w:r>
            <w:r>
              <w:rPr>
                <w:i/>
                <w:color w:val="000000"/>
              </w:rPr>
              <w:t>k</w:t>
            </w:r>
            <w:r>
              <w:rPr>
                <w:color w:val="000000"/>
              </w:rPr>
              <w:t xml:space="preserve">) and attempts to apply the limits. Accept </w:t>
            </w:r>
            <w:r w:rsidRPr="00E37A3E">
              <w:rPr>
                <w:color w:val="000000"/>
                <w:position w:val="-16"/>
              </w:rPr>
              <w:object w:dxaOrig="1200" w:dyaOrig="440" w14:anchorId="5EC0A72C">
                <v:shape id="_x0000_i1057" type="#_x0000_t75" style="width:60pt;height:21.75pt" o:ole="">
                  <v:imagedata r:id="rId69" o:title=""/>
                </v:shape>
                <o:OLEObject Type="Embed" ProgID="Equation.DSMT4" ShapeID="_x0000_i1057" DrawAspect="Content" ObjectID="_1678109061" r:id="rId70"/>
              </w:object>
            </w:r>
            <w:r>
              <w:rPr>
                <w:color w:val="000000"/>
              </w:rPr>
              <w:t>.</w:t>
            </w:r>
          </w:p>
          <w:p w14:paraId="1761C4AC" w14:textId="77777777" w:rsidR="009D626B" w:rsidRPr="00DD7993" w:rsidRDefault="009D626B" w:rsidP="002B7188">
            <w:pPr>
              <w:pStyle w:val="NormalWeb"/>
              <w:overflowPunct w:val="0"/>
              <w:spacing w:before="40" w:beforeAutospacing="0" w:after="40" w:line="240" w:lineRule="auto"/>
              <w:ind w:left="480" w:hanging="480"/>
            </w:pPr>
            <w:r>
              <w:rPr>
                <w:b/>
              </w:rPr>
              <w:t>A1:</w:t>
            </w:r>
            <w:r>
              <w:t xml:space="preserve"> Integral correct, with limits applied correctly. No need to combine lns at this stage.</w:t>
            </w:r>
          </w:p>
          <w:p w14:paraId="1CC2C3B1" w14:textId="77777777" w:rsidR="009D626B" w:rsidRDefault="009D626B" w:rsidP="002B7188">
            <w:pPr>
              <w:pStyle w:val="NormalWeb"/>
              <w:overflowPunct w:val="0"/>
              <w:spacing w:before="40" w:beforeAutospacing="0" w:after="40" w:line="240" w:lineRule="auto"/>
              <w:ind w:left="480" w:hanging="480"/>
            </w:pPr>
            <w:r>
              <w:rPr>
                <w:b/>
                <w:color w:val="000000"/>
              </w:rPr>
              <w:t xml:space="preserve">M1: </w:t>
            </w:r>
            <w:r>
              <w:rPr>
                <w:color w:val="000000"/>
              </w:rPr>
              <w:t xml:space="preserve">Correct form integral for the right hand part (with or without </w:t>
            </w:r>
            <w:r>
              <w:rPr>
                <w:i/>
                <w:color w:val="000000"/>
              </w:rPr>
              <w:t>k</w:t>
            </w:r>
            <w:r>
              <w:rPr>
                <w:color w:val="000000"/>
              </w:rPr>
              <w:t xml:space="preserve">), quoted directly or uses partial fractions. Accept </w:t>
            </w:r>
            <w:r w:rsidRPr="00106687">
              <w:rPr>
                <w:color w:val="000000"/>
                <w:position w:val="-28"/>
              </w:rPr>
              <w:object w:dxaOrig="1219" w:dyaOrig="680" w14:anchorId="1FDA2837">
                <v:shape id="_x0000_i1058" type="#_x0000_t75" style="width:61.5pt;height:33.75pt" o:ole="">
                  <v:imagedata r:id="rId71" o:title=""/>
                </v:shape>
                <o:OLEObject Type="Embed" ProgID="Equation.DSMT4" ShapeID="_x0000_i1058" DrawAspect="Content" ObjectID="_1678109062" r:id="rId72"/>
              </w:object>
            </w:r>
            <w:r>
              <w:rPr>
                <w:color w:val="000000"/>
              </w:rPr>
              <w:t>or</w:t>
            </w:r>
            <w:r w:rsidRPr="00106687">
              <w:rPr>
                <w:color w:val="000000"/>
                <w:position w:val="-10"/>
              </w:rPr>
              <w:object w:dxaOrig="2280" w:dyaOrig="320" w14:anchorId="0F4588AC">
                <v:shape id="_x0000_i1059" type="#_x0000_t75" style="width:114pt;height:16.5pt" o:ole="">
                  <v:imagedata r:id="rId73" o:title=""/>
                </v:shape>
                <o:OLEObject Type="Embed" ProgID="Equation.DSMT4" ShapeID="_x0000_i1059" DrawAspect="Content" ObjectID="_1678109063" r:id="rId74"/>
              </w:object>
            </w:r>
            <w:r>
              <w:rPr>
                <w:color w:val="000000"/>
              </w:rPr>
              <w:t xml:space="preserve"> from an attempt at partial fractions.</w:t>
            </w:r>
          </w:p>
          <w:p w14:paraId="76DA2288" w14:textId="77777777" w:rsidR="009D626B" w:rsidRDefault="009D626B" w:rsidP="002B7188">
            <w:pPr>
              <w:pStyle w:val="NormalWeb"/>
              <w:overflowPunct w:val="0"/>
              <w:spacing w:before="40" w:beforeAutospacing="0" w:after="40" w:line="240" w:lineRule="auto"/>
              <w:ind w:left="480" w:hanging="480"/>
              <w:rPr>
                <w:color w:val="000000"/>
              </w:rPr>
            </w:pPr>
            <w:r>
              <w:rPr>
                <w:b/>
                <w:color w:val="000000"/>
              </w:rPr>
              <w:t xml:space="preserve">M1: </w:t>
            </w:r>
            <w:r>
              <w:rPr>
                <w:color w:val="000000"/>
              </w:rPr>
              <w:t xml:space="preserve">Applies the limits on the improper integral, 3 as lower limit and </w:t>
            </w:r>
            <w:r>
              <w:rPr>
                <w:i/>
                <w:color w:val="000000"/>
              </w:rPr>
              <w:t>t</w:t>
            </w:r>
            <w:r>
              <w:rPr>
                <w:color w:val="000000"/>
              </w:rPr>
              <w:t xml:space="preserve"> as upper with </w:t>
            </w:r>
            <w:r>
              <w:rPr>
                <w:i/>
                <w:color w:val="000000"/>
              </w:rPr>
              <w:t>t</w:t>
            </w:r>
            <w:r>
              <w:rPr>
                <w:color w:val="000000"/>
              </w:rPr>
              <w:t xml:space="preserve"> → ∞ to obtain a value for the integral. If partial fractions used, the log terms will need combining first.</w:t>
            </w:r>
          </w:p>
          <w:p w14:paraId="296BB551" w14:textId="77777777" w:rsidR="009D626B" w:rsidRPr="00DD7993" w:rsidRDefault="009D626B" w:rsidP="002B7188">
            <w:pPr>
              <w:pStyle w:val="NormalWeb"/>
              <w:overflowPunct w:val="0"/>
              <w:spacing w:before="40" w:beforeAutospacing="0" w:after="40" w:line="240" w:lineRule="auto"/>
              <w:ind w:left="480" w:hanging="480"/>
              <w:rPr>
                <w:b/>
              </w:rPr>
            </w:pPr>
            <w:r w:rsidRPr="00DD7993">
              <w:rPr>
                <w:b/>
                <w:color w:val="000000"/>
              </w:rPr>
              <w:t xml:space="preserve">A1: </w:t>
            </w:r>
            <w:r>
              <w:rPr>
                <w:color w:val="000000"/>
              </w:rPr>
              <w:t xml:space="preserve">Fully correct integral for right hand section, as in scheme or equivalent, with or without </w:t>
            </w:r>
            <w:r>
              <w:rPr>
                <w:i/>
                <w:color w:val="000000"/>
              </w:rPr>
              <w:t>k</w:t>
            </w:r>
            <w:r>
              <w:rPr>
                <w:color w:val="000000"/>
              </w:rPr>
              <w:t>.</w:t>
            </w:r>
          </w:p>
          <w:p w14:paraId="2417AC49" w14:textId="77777777" w:rsidR="009D626B" w:rsidRPr="00DD7993" w:rsidRDefault="009D626B" w:rsidP="002B7188">
            <w:pPr>
              <w:pStyle w:val="NormalWeb"/>
              <w:overflowPunct w:val="0"/>
              <w:spacing w:before="40" w:beforeAutospacing="0" w:after="40" w:line="240" w:lineRule="auto"/>
              <w:ind w:left="480" w:hanging="480"/>
            </w:pPr>
            <w:r>
              <w:rPr>
                <w:b/>
                <w:color w:val="000000"/>
              </w:rPr>
              <w:t xml:space="preserve">M1: </w:t>
            </w:r>
            <w:r>
              <w:rPr>
                <w:color w:val="000000"/>
              </w:rPr>
              <w:t xml:space="preserve">Adds the results of both the integrals and equates to </w:t>
            </w:r>
            <w:r w:rsidRPr="00E04997">
              <w:rPr>
                <w:color w:val="000000"/>
                <w:position w:val="-12"/>
              </w:rPr>
              <w:object w:dxaOrig="180" w:dyaOrig="360" w14:anchorId="7998D4EB">
                <v:shape id="_x0000_i1060" type="#_x0000_t75" style="width:9pt;height:18pt" o:ole="">
                  <v:imagedata r:id="rId75" o:title=""/>
                </v:shape>
                <o:OLEObject Type="Embed" ProgID="Equation.DSMT4" ShapeID="_x0000_i1060" DrawAspect="Content" ObjectID="_1678109064" r:id="rId76"/>
              </w:object>
            </w:r>
            <w:r>
              <w:rPr>
                <w:color w:val="000000"/>
              </w:rPr>
              <w:t xml:space="preserve">, including </w:t>
            </w:r>
            <w:r>
              <w:rPr>
                <w:i/>
                <w:color w:val="000000"/>
              </w:rPr>
              <w:t>k</w:t>
            </w:r>
            <w:r w:rsidRPr="00DD7993">
              <w:rPr>
                <w:color w:val="000000"/>
              </w:rPr>
              <w:t xml:space="preserve">, </w:t>
            </w:r>
            <w:r>
              <w:rPr>
                <w:color w:val="000000"/>
              </w:rPr>
              <w:t xml:space="preserve">and uses correct log laws to combine their log terms to find </w:t>
            </w:r>
            <w:r>
              <w:rPr>
                <w:i/>
                <w:color w:val="000000"/>
              </w:rPr>
              <w:t>k</w:t>
            </w:r>
            <w:r>
              <w:rPr>
                <w:color w:val="000000"/>
              </w:rPr>
              <w:t>.</w:t>
            </w:r>
          </w:p>
          <w:p w14:paraId="3B39276A" w14:textId="77777777" w:rsidR="009D626B" w:rsidRPr="00E04997" w:rsidRDefault="009D626B" w:rsidP="002B7188">
            <w:pPr>
              <w:pStyle w:val="NormalWeb"/>
              <w:overflowPunct w:val="0"/>
              <w:spacing w:before="40" w:beforeAutospacing="0" w:after="40" w:line="240" w:lineRule="auto"/>
              <w:ind w:left="480" w:hanging="480"/>
            </w:pPr>
            <w:r>
              <w:rPr>
                <w:b/>
                <w:color w:val="000000"/>
              </w:rPr>
              <w:t xml:space="preserve">A1: </w:t>
            </w:r>
            <w:r>
              <w:rPr>
                <w:color w:val="000000"/>
              </w:rPr>
              <w:t xml:space="preserve">Correct answer. Accept any equivalents in the correct form, e.g. </w:t>
            </w:r>
            <w:r w:rsidRPr="00E04997">
              <w:rPr>
                <w:color w:val="000000"/>
                <w:position w:val="-28"/>
              </w:rPr>
              <w:object w:dxaOrig="980" w:dyaOrig="660" w14:anchorId="772D428A">
                <v:shape id="_x0000_i1061" type="#_x0000_t75" style="width:48.75pt;height:32.25pt" o:ole="">
                  <v:imagedata r:id="rId77" o:title=""/>
                </v:shape>
                <o:OLEObject Type="Embed" ProgID="Equation.DSMT4" ShapeID="_x0000_i1061" DrawAspect="Content" ObjectID="_1678109065" r:id="rId78"/>
              </w:object>
            </w:r>
            <w:r>
              <w:rPr>
                <w:color w:val="000000"/>
              </w:rPr>
              <w:t xml:space="preserve"> or statement             that </w:t>
            </w:r>
            <w:r>
              <w:rPr>
                <w:i/>
                <w:color w:val="000000"/>
              </w:rPr>
              <w:t>a</w:t>
            </w:r>
            <w:r>
              <w:rPr>
                <w:color w:val="000000"/>
              </w:rPr>
              <w:t xml:space="preserve"> =</w:t>
            </w:r>
            <w:r w:rsidRPr="00E04997">
              <w:rPr>
                <w:color w:val="000000"/>
                <w:position w:val="-24"/>
              </w:rPr>
              <w:object w:dxaOrig="440" w:dyaOrig="620" w14:anchorId="1E5E9C0D">
                <v:shape id="_x0000_i1062" type="#_x0000_t75" style="width:21.75pt;height:31.5pt" o:ole="">
                  <v:imagedata r:id="rId79" o:title=""/>
                </v:shape>
                <o:OLEObject Type="Embed" ProgID="Equation.DSMT4" ShapeID="_x0000_i1062" DrawAspect="Content" ObjectID="_1678109066" r:id="rId80"/>
              </w:object>
            </w:r>
            <w:r>
              <w:rPr>
                <w:color w:val="000000"/>
              </w:rPr>
              <w:t>etc.</w:t>
            </w:r>
          </w:p>
        </w:tc>
      </w:tr>
    </w:tbl>
    <w:p w14:paraId="01C9E245" w14:textId="77777777" w:rsidR="009D626B" w:rsidRDefault="009D626B" w:rsidP="009D626B">
      <w:r>
        <w:br w:type="page"/>
      </w:r>
    </w:p>
    <w:tbl>
      <w:tblPr>
        <w:tblW w:w="9922"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58" w:type="dxa"/>
        </w:tblCellMar>
        <w:tblLook w:val="04A0" w:firstRow="1" w:lastRow="0" w:firstColumn="1" w:lastColumn="0" w:noHBand="0" w:noVBand="1"/>
      </w:tblPr>
      <w:tblGrid>
        <w:gridCol w:w="1197"/>
        <w:gridCol w:w="7206"/>
        <w:gridCol w:w="882"/>
        <w:gridCol w:w="637"/>
      </w:tblGrid>
      <w:tr w:rsidR="009D626B" w14:paraId="72805A24" w14:textId="77777777" w:rsidTr="002B7188">
        <w:trPr>
          <w:trHeight w:val="430"/>
          <w:jc w:val="center"/>
        </w:trPr>
        <w:tc>
          <w:tcPr>
            <w:tcW w:w="1197"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38FA17A8" w14:textId="77777777" w:rsidR="009D626B" w:rsidRDefault="009D626B" w:rsidP="002B7188">
            <w:pPr>
              <w:pageBreakBefore/>
              <w:spacing w:before="120" w:after="120"/>
              <w:jc w:val="center"/>
            </w:pPr>
            <w:r>
              <w:lastRenderedPageBreak/>
              <w:br w:type="page"/>
            </w:r>
            <w:r>
              <w:rPr>
                <w:rFonts w:ascii="Verdana" w:hAnsi="Verdana"/>
                <w:b/>
                <w:color w:val="FFFFFF" w:themeColor="background1"/>
                <w:sz w:val="20"/>
                <w:szCs w:val="20"/>
              </w:rPr>
              <w:t>Question</w:t>
            </w:r>
          </w:p>
        </w:tc>
        <w:tc>
          <w:tcPr>
            <w:tcW w:w="7206"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6D6A5069" w14:textId="77777777" w:rsidR="009D626B" w:rsidRDefault="009D626B" w:rsidP="002B7188">
            <w:pPr>
              <w:spacing w:before="120" w:after="120"/>
              <w:jc w:val="center"/>
              <w:rPr>
                <w:rFonts w:ascii="Verdana" w:hAnsi="Verdana"/>
                <w:b/>
                <w:color w:val="FFFFFF" w:themeColor="background1"/>
                <w:sz w:val="20"/>
                <w:szCs w:val="20"/>
              </w:rPr>
            </w:pPr>
            <w:r>
              <w:rPr>
                <w:rFonts w:ascii="Verdana" w:hAnsi="Verdana"/>
                <w:b/>
                <w:color w:val="FFFFFF" w:themeColor="background1"/>
                <w:sz w:val="20"/>
                <w:szCs w:val="20"/>
              </w:rPr>
              <w:t>Scheme</w:t>
            </w:r>
          </w:p>
        </w:tc>
        <w:tc>
          <w:tcPr>
            <w:tcW w:w="882"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229BCED2" w14:textId="77777777" w:rsidR="009D626B" w:rsidRDefault="009D626B" w:rsidP="002B7188">
            <w:pPr>
              <w:spacing w:before="120" w:after="120"/>
              <w:jc w:val="center"/>
              <w:rPr>
                <w:rFonts w:ascii="Verdana" w:hAnsi="Verdana"/>
                <w:b/>
                <w:color w:val="FFFFFF" w:themeColor="background1"/>
                <w:sz w:val="20"/>
                <w:szCs w:val="20"/>
              </w:rPr>
            </w:pPr>
            <w:r>
              <w:rPr>
                <w:rFonts w:ascii="Verdana" w:hAnsi="Verdana"/>
                <w:b/>
                <w:color w:val="FFFFFF" w:themeColor="background1"/>
                <w:sz w:val="20"/>
                <w:szCs w:val="20"/>
              </w:rPr>
              <w:t>Marks</w:t>
            </w:r>
          </w:p>
        </w:tc>
        <w:tc>
          <w:tcPr>
            <w:tcW w:w="637"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4E5A1FBC" w14:textId="77777777" w:rsidR="009D626B" w:rsidRDefault="009D626B" w:rsidP="002B7188">
            <w:pPr>
              <w:spacing w:before="120" w:after="120"/>
              <w:jc w:val="center"/>
              <w:rPr>
                <w:rFonts w:ascii="Verdana" w:hAnsi="Verdana"/>
                <w:b/>
                <w:color w:val="FFFFFF" w:themeColor="background1"/>
                <w:sz w:val="20"/>
                <w:szCs w:val="20"/>
              </w:rPr>
            </w:pPr>
            <w:r>
              <w:rPr>
                <w:rFonts w:ascii="Verdana" w:hAnsi="Verdana"/>
                <w:b/>
                <w:color w:val="FFFFFF" w:themeColor="background1"/>
                <w:sz w:val="20"/>
                <w:szCs w:val="20"/>
              </w:rPr>
              <w:t>AOs</w:t>
            </w:r>
          </w:p>
        </w:tc>
      </w:tr>
      <w:tr w:rsidR="009D626B" w14:paraId="6299025F" w14:textId="77777777" w:rsidTr="002B7188">
        <w:trPr>
          <w:trHeight w:val="522"/>
          <w:jc w:val="center"/>
        </w:trPr>
        <w:tc>
          <w:tcPr>
            <w:tcW w:w="1197"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410F1808" w14:textId="77777777" w:rsidR="009D626B" w:rsidRDefault="009D626B" w:rsidP="002B7188">
            <w:pPr>
              <w:spacing w:before="120" w:after="120"/>
              <w:jc w:val="center"/>
            </w:pPr>
            <w:r>
              <w:rPr>
                <w:b/>
              </w:rPr>
              <w:t>5(a)</w:t>
            </w: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B19B59B" w14:textId="77777777" w:rsidR="009D626B" w:rsidRDefault="009D626B" w:rsidP="002B7188">
            <w:pPr>
              <w:spacing w:before="40" w:after="40"/>
            </w:pPr>
            <w:r w:rsidRPr="005862D8">
              <w:rPr>
                <w:position w:val="-10"/>
              </w:rPr>
              <w:object w:dxaOrig="4680" w:dyaOrig="380" w14:anchorId="2E955233">
                <v:shape id="_x0000_i1063" type="#_x0000_t75" style="width:234pt;height:18.75pt" o:ole="">
                  <v:imagedata r:id="rId81" o:title=""/>
                </v:shape>
                <o:OLEObject Type="Embed" ProgID="Equation.DSMT4" ShapeID="_x0000_i1063" DrawAspect="Content" ObjectID="_1678109067" r:id="rId82"/>
              </w:object>
            </w:r>
            <w:r>
              <w:t xml:space="preserve">, or </w:t>
            </w:r>
            <w:r w:rsidRPr="005862D8">
              <w:rPr>
                <w:position w:val="-10"/>
              </w:rPr>
              <w:object w:dxaOrig="2940" w:dyaOrig="380" w14:anchorId="317F4033">
                <v:shape id="_x0000_i1064" type="#_x0000_t75" style="width:147pt;height:18.75pt" o:ole="">
                  <v:imagedata r:id="rId83" o:title=""/>
                </v:shape>
                <o:OLEObject Type="Embed" ProgID="Equation.DSMT4" ShapeID="_x0000_i1064" DrawAspect="Content" ObjectID="_1678109068" r:id="rId84"/>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458FF2F" w14:textId="77777777" w:rsidR="009D626B" w:rsidRDefault="009D626B" w:rsidP="002B7188">
            <w:pPr>
              <w:spacing w:before="40" w:after="40"/>
              <w:jc w:val="center"/>
            </w:pPr>
            <w:r>
              <w:t>B1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5427BEE" w14:textId="77777777" w:rsidR="009D626B" w:rsidRDefault="009D626B" w:rsidP="002B7188">
            <w:pPr>
              <w:spacing w:before="40" w:after="40"/>
              <w:jc w:val="center"/>
            </w:pPr>
            <w:r>
              <w:t>3.3</w:t>
            </w:r>
          </w:p>
        </w:tc>
      </w:tr>
      <w:tr w:rsidR="009D626B" w14:paraId="559035A5" w14:textId="77777777" w:rsidTr="002B7188">
        <w:trPr>
          <w:trHeight w:val="485"/>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2FCD719"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8D492BA" w14:textId="77777777" w:rsidR="009D626B" w:rsidRDefault="009D626B" w:rsidP="002B7188">
            <w:pPr>
              <w:spacing w:before="40" w:after="40"/>
            </w:pPr>
            <w:r>
              <w:t xml:space="preserve">So plane has equation </w:t>
            </w:r>
            <w:r>
              <w:rPr>
                <w:b/>
                <w:bCs/>
              </w:rPr>
              <w:t>r</w:t>
            </w:r>
            <w:r>
              <w:t xml:space="preserve"> = their </w:t>
            </w:r>
            <w:r w:rsidRPr="005862D8">
              <w:rPr>
                <w:position w:val="-6"/>
              </w:rPr>
              <w:object w:dxaOrig="420" w:dyaOrig="340" w14:anchorId="79CEBDEA">
                <v:shape id="_x0000_i1065" type="#_x0000_t75" style="width:21pt;height:17.25pt" o:ole="">
                  <v:imagedata r:id="rId85" o:title=""/>
                </v:shape>
                <o:OLEObject Type="Embed" ProgID="Equation.DSMT4" ShapeID="_x0000_i1065" DrawAspect="Content" ObjectID="_1678109069" r:id="rId86"/>
              </w:object>
            </w:r>
            <w:r>
              <w:t xml:space="preserve"> + their </w:t>
            </w:r>
            <w:r w:rsidRPr="005862D8">
              <w:rPr>
                <w:position w:val="-6"/>
              </w:rPr>
              <w:object w:dxaOrig="540" w:dyaOrig="340" w14:anchorId="0B58AE9A">
                <v:shape id="_x0000_i1066" type="#_x0000_t75" style="width:27pt;height:17.25pt" o:ole="">
                  <v:imagedata r:id="rId87" o:title=""/>
                </v:shape>
                <o:OLEObject Type="Embed" ProgID="Equation.DSMT4" ShapeID="_x0000_i1066" DrawAspect="Content" ObjectID="_1678109070" r:id="rId88"/>
              </w:object>
            </w:r>
            <w:r>
              <w:t xml:space="preserve"> + their </w:t>
            </w:r>
            <w:r w:rsidRPr="005862D8">
              <w:rPr>
                <w:position w:val="-10"/>
              </w:rPr>
              <w:object w:dxaOrig="580" w:dyaOrig="380" w14:anchorId="642EEF55">
                <v:shape id="_x0000_i1067" type="#_x0000_t75" style="width:29.25pt;height:18.75pt" o:ole="">
                  <v:imagedata r:id="rId89" o:title=""/>
                </v:shape>
                <o:OLEObject Type="Embed" ProgID="Equation.DSMT4" ShapeID="_x0000_i1067" DrawAspect="Content" ObjectID="_1678109071" r:id="rId90"/>
              </w:object>
            </w:r>
            <w:r>
              <w:t xml:space="preserve">  (oe)</w:t>
            </w:r>
          </w:p>
          <w:p w14:paraId="6E0DCFB2" w14:textId="77777777" w:rsidR="009D626B" w:rsidRDefault="009D626B" w:rsidP="002B7188">
            <w:pPr>
              <w:spacing w:before="40" w:after="40"/>
            </w:pPr>
            <w:r>
              <w:t xml:space="preserve">OR </w:t>
            </w:r>
            <w:r w:rsidRPr="005862D8">
              <w:rPr>
                <w:position w:val="-10"/>
              </w:rPr>
              <w:object w:dxaOrig="2060" w:dyaOrig="320" w14:anchorId="77A08237">
                <v:shape id="_x0000_i1068" type="#_x0000_t75" style="width:103.5pt;height:16.5pt" o:ole="">
                  <v:imagedata r:id="rId91" o:title=""/>
                </v:shape>
                <o:OLEObject Type="Embed" ProgID="Equation.DSMT4" ShapeID="_x0000_i1068" DrawAspect="Content" ObjectID="_1678109072" r:id="rId92"/>
              </w:object>
            </w:r>
            <w:r>
              <w:t xml:space="preserve"> and </w:t>
            </w:r>
            <w:r w:rsidRPr="005862D8">
              <w:rPr>
                <w:noProof/>
                <w:position w:val="-10"/>
              </w:rPr>
              <w:object w:dxaOrig="2900" w:dyaOrig="320" w14:anchorId="63B07F39">
                <v:shape id="_x0000_i1069" type="#_x0000_t75" style="width:144.75pt;height:16.5pt" o:ole="">
                  <v:imagedata r:id="rId93" o:title=""/>
                </v:shape>
                <o:OLEObject Type="Embed" ProgID="Equation.DSMT4" ShapeID="_x0000_i1069" DrawAspect="Content" ObjectID="_1678109073" r:id="rId94"/>
              </w:object>
            </w:r>
            <w:r>
              <w:t xml:space="preserve"> leading to </w:t>
            </w:r>
            <w:r>
              <w:rPr>
                <w:i/>
                <w:iCs/>
              </w:rPr>
              <w:t xml:space="preserve">a </w:t>
            </w:r>
            <w:r>
              <w:t xml:space="preserve">=..., </w:t>
            </w:r>
            <w:r>
              <w:rPr>
                <w:i/>
                <w:iCs/>
              </w:rPr>
              <w:t xml:space="preserve">b </w:t>
            </w:r>
            <w:r>
              <w:t xml:space="preserve">=... and </w:t>
            </w:r>
            <w:r>
              <w:rPr>
                <w:i/>
                <w:iCs/>
              </w:rPr>
              <w:t>c</w:t>
            </w:r>
            <w:r>
              <w:t xml:space="preserve"> =... (may use vector product) </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2E5CF9C"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55A5588" w14:textId="77777777" w:rsidR="009D626B" w:rsidRDefault="009D626B" w:rsidP="002B7188">
            <w:pPr>
              <w:spacing w:before="40" w:after="40"/>
              <w:jc w:val="center"/>
            </w:pPr>
            <w:r>
              <w:t>1.1b</w:t>
            </w:r>
          </w:p>
        </w:tc>
      </w:tr>
      <w:tr w:rsidR="009D626B" w14:paraId="7B0E6EC1" w14:textId="77777777" w:rsidTr="002B7188">
        <w:trPr>
          <w:trHeight w:val="357"/>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866E2B8"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E147646" w14:textId="77777777" w:rsidR="009D626B" w:rsidRDefault="009D626B" w:rsidP="002B7188">
            <w:pPr>
              <w:spacing w:before="40" w:after="40"/>
            </w:pPr>
            <w:r>
              <w:t xml:space="preserve">Equation is </w:t>
            </w:r>
            <w:r w:rsidRPr="005862D8">
              <w:rPr>
                <w:position w:val="-10"/>
              </w:rPr>
              <w:object w:dxaOrig="3140" w:dyaOrig="320" w14:anchorId="050DA8AB">
                <v:shape id="_x0000_i1070" type="#_x0000_t75" style="width:157.5pt;height:16.5pt" o:ole="">
                  <v:imagedata r:id="rId95" o:title=""/>
                </v:shape>
                <o:OLEObject Type="Embed" ProgID="Equation.DSMT4" ShapeID="_x0000_i1070" DrawAspect="Content" ObjectID="_1678109074" r:id="rId96"/>
              </w:object>
            </w:r>
          </w:p>
          <w:p w14:paraId="320A3592" w14:textId="77777777" w:rsidR="009D626B" w:rsidRDefault="009D626B" w:rsidP="002B7188">
            <w:pPr>
              <w:spacing w:before="40" w:after="40"/>
            </w:pPr>
            <w:r>
              <w:t xml:space="preserve">OR normal is </w:t>
            </w:r>
            <w:r w:rsidRPr="005862D8">
              <w:rPr>
                <w:position w:val="-10"/>
              </w:rPr>
              <w:object w:dxaOrig="1540" w:dyaOrig="320" w14:anchorId="780C5E5E">
                <v:shape id="_x0000_i1071" type="#_x0000_t75" style="width:77.25pt;height:16.5pt" o:ole="">
                  <v:imagedata r:id="rId97" o:title=""/>
                </v:shape>
                <o:OLEObject Type="Embed" ProgID="Equation.DSMT4" ShapeID="_x0000_i1071" DrawAspect="Content" ObjectID="_1678109075" r:id="rId98"/>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CB5E938" w14:textId="77777777" w:rsidR="009D626B" w:rsidRDefault="009D626B" w:rsidP="002B7188">
            <w:pPr>
              <w:spacing w:before="40" w:after="40"/>
              <w:jc w:val="center"/>
            </w:pPr>
            <w:r>
              <w:t>A1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9C0F89C" w14:textId="77777777" w:rsidR="009D626B" w:rsidRDefault="009D626B" w:rsidP="002B7188">
            <w:pPr>
              <w:spacing w:before="40" w:after="40"/>
              <w:jc w:val="center"/>
            </w:pPr>
            <w:r>
              <w:t>1.1b</w:t>
            </w:r>
          </w:p>
        </w:tc>
      </w:tr>
      <w:tr w:rsidR="009D626B" w14:paraId="60D46895" w14:textId="77777777" w:rsidTr="002B7188">
        <w:trPr>
          <w:trHeight w:val="403"/>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3BBEC81"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B6CFD96" w14:textId="77777777" w:rsidR="009D626B" w:rsidRPr="003B6A25" w:rsidRDefault="009D626B" w:rsidP="002B7188">
            <w:pPr>
              <w:overflowPunct w:val="0"/>
              <w:spacing w:before="40" w:after="40"/>
              <w:ind w:left="480" w:hanging="480"/>
              <w:rPr>
                <w:lang w:val="es-ES"/>
              </w:rPr>
            </w:pPr>
            <w:r w:rsidRPr="003B6A25">
              <w:rPr>
                <w:i/>
                <w:iCs/>
                <w:lang w:val="es-ES"/>
              </w:rPr>
              <w:t>x</w:t>
            </w:r>
            <w:r w:rsidRPr="003B6A25">
              <w:rPr>
                <w:lang w:val="es-ES"/>
              </w:rPr>
              <w:t xml:space="preserve"> = 3</w:t>
            </w:r>
            <w:r>
              <w:rPr>
                <w:i/>
                <w:iCs/>
              </w:rPr>
              <w:t>λ</w:t>
            </w:r>
            <w:r w:rsidRPr="003B6A25">
              <w:rPr>
                <w:lang w:val="es-ES"/>
              </w:rPr>
              <w:t xml:space="preserve">, </w:t>
            </w:r>
            <w:r w:rsidRPr="003B6A25">
              <w:rPr>
                <w:i/>
                <w:iCs/>
                <w:lang w:val="es-ES"/>
              </w:rPr>
              <w:t>y</w:t>
            </w:r>
            <w:r w:rsidRPr="003B6A25">
              <w:rPr>
                <w:lang w:val="es-ES"/>
              </w:rPr>
              <w:t xml:space="preserve"> = 1.2</w:t>
            </w:r>
            <w:r>
              <w:rPr>
                <w:i/>
                <w:iCs/>
              </w:rPr>
              <w:t>μ</w:t>
            </w:r>
            <w:r w:rsidRPr="003B6A25">
              <w:rPr>
                <w:lang w:val="es-ES"/>
              </w:rPr>
              <w:t xml:space="preserve"> and </w:t>
            </w:r>
            <w:r w:rsidRPr="003B6A25">
              <w:rPr>
                <w:i/>
                <w:iCs/>
                <w:lang w:val="es-ES"/>
              </w:rPr>
              <w:t>z</w:t>
            </w:r>
            <w:r w:rsidRPr="003B6A25">
              <w:rPr>
                <w:lang w:val="es-ES"/>
              </w:rPr>
              <w:t xml:space="preserve"> = 0.8 + 0.7</w:t>
            </w:r>
            <w:r>
              <w:rPr>
                <w:i/>
                <w:iCs/>
              </w:rPr>
              <w:t>μ</w:t>
            </w:r>
            <w:r w:rsidRPr="003B6A25">
              <w:rPr>
                <w:lang w:val="es-ES"/>
              </w:rPr>
              <w:t xml:space="preserve"> ⇒ 70</w:t>
            </w:r>
            <w:r w:rsidRPr="003B6A25">
              <w:rPr>
                <w:i/>
                <w:iCs/>
                <w:lang w:val="es-ES"/>
              </w:rPr>
              <w:t>y</w:t>
            </w:r>
            <w:r w:rsidRPr="003B6A25">
              <w:rPr>
                <w:lang w:val="es-ES"/>
              </w:rPr>
              <w:t xml:space="preserve"> − 120</w:t>
            </w:r>
            <w:r w:rsidRPr="003B6A25">
              <w:rPr>
                <w:i/>
                <w:iCs/>
                <w:lang w:val="es-ES"/>
              </w:rPr>
              <w:t>z</w:t>
            </w:r>
            <w:r w:rsidRPr="003B6A25">
              <w:rPr>
                <w:lang w:val="es-ES"/>
              </w:rPr>
              <w:t xml:space="preserve"> = −96 </w:t>
            </w:r>
          </w:p>
          <w:p w14:paraId="6F492C8B" w14:textId="77777777" w:rsidR="009D626B" w:rsidRDefault="009D626B" w:rsidP="002B7188">
            <w:pPr>
              <w:pStyle w:val="BodyText"/>
              <w:spacing w:after="100" w:afterAutospacing="1"/>
            </w:pPr>
            <w:r>
              <w:t>OR (0.8</w:t>
            </w:r>
            <w:r>
              <w:rPr>
                <w:b/>
                <w:bCs/>
              </w:rPr>
              <w:t>k</w:t>
            </w:r>
            <w:r>
              <w:t>).(7</w:t>
            </w:r>
            <w:r>
              <w:rPr>
                <w:b/>
                <w:bCs/>
              </w:rPr>
              <w:t>j</w:t>
            </w:r>
            <w:r>
              <w:t>−12</w:t>
            </w:r>
            <w:r>
              <w:rPr>
                <w:b/>
                <w:bCs/>
              </w:rPr>
              <w:t>k</w:t>
            </w:r>
            <w:r>
              <w:t xml:space="preserve">) = −9.6 ⇒ </w:t>
            </w:r>
            <w:r>
              <w:rPr>
                <w:i/>
                <w:iCs/>
              </w:rPr>
              <w:t>d</w:t>
            </w:r>
            <w:r>
              <w:t xml:space="preserve"> = −9.6</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53ED485"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66BCE41" w14:textId="77777777" w:rsidR="009D626B" w:rsidRDefault="009D626B" w:rsidP="002B7188">
            <w:pPr>
              <w:spacing w:before="40" w:after="40"/>
              <w:jc w:val="center"/>
            </w:pPr>
            <w:r>
              <w:t>1.1b</w:t>
            </w:r>
          </w:p>
        </w:tc>
      </w:tr>
      <w:tr w:rsidR="009D626B" w14:paraId="79477C7A" w14:textId="77777777" w:rsidTr="002B7188">
        <w:trPr>
          <w:trHeight w:val="90"/>
          <w:jc w:val="center"/>
        </w:trPr>
        <w:tc>
          <w:tcPr>
            <w:tcW w:w="1197" w:type="dxa"/>
            <w:vMerge/>
            <w:tcBorders>
              <w:top w:val="single" w:sz="4" w:space="0" w:color="000001"/>
              <w:left w:val="single" w:sz="4" w:space="0" w:color="7F7F7F"/>
              <w:bottom w:val="single" w:sz="4" w:space="0" w:color="7F7F7F"/>
              <w:right w:val="single" w:sz="4" w:space="0" w:color="7F7F7F"/>
            </w:tcBorders>
            <w:shd w:val="clear" w:color="auto" w:fill="auto"/>
            <w:tcMar>
              <w:left w:w="58" w:type="dxa"/>
            </w:tcMar>
            <w:vAlign w:val="center"/>
          </w:tcPr>
          <w:p w14:paraId="4FBCF538" w14:textId="77777777" w:rsidR="009D626B" w:rsidRDefault="009D626B" w:rsidP="002B7188">
            <w:pPr>
              <w:spacing w:before="120" w:after="120"/>
              <w:jc w:val="center"/>
              <w:rPr>
                <w:b/>
              </w:rPr>
            </w:pPr>
          </w:p>
        </w:tc>
        <w:tc>
          <w:tcPr>
            <w:tcW w:w="7206" w:type="dxa"/>
            <w:tcBorders>
              <w:top w:val="single" w:sz="4" w:space="0" w:color="000001"/>
              <w:left w:val="single" w:sz="4" w:space="0" w:color="7F7F7F"/>
              <w:bottom w:val="single" w:sz="4" w:space="0" w:color="7F7F7F"/>
              <w:right w:val="single" w:sz="4" w:space="0" w:color="7F7F7F"/>
            </w:tcBorders>
            <w:shd w:val="clear" w:color="auto" w:fill="auto"/>
            <w:tcMar>
              <w:left w:w="58" w:type="dxa"/>
            </w:tcMar>
            <w:vAlign w:val="center"/>
          </w:tcPr>
          <w:p w14:paraId="1F183E10" w14:textId="77777777" w:rsidR="009D626B" w:rsidRDefault="009D626B" w:rsidP="002B7188">
            <w:pPr>
              <w:spacing w:before="40" w:after="40"/>
            </w:pPr>
            <w:r>
              <w:t xml:space="preserve">Equation is </w:t>
            </w:r>
            <w:r>
              <w:rPr>
                <w:b/>
                <w:bCs/>
              </w:rPr>
              <w:t>r</w:t>
            </w:r>
            <w:r>
              <w:t>.(7</w:t>
            </w:r>
            <w:r>
              <w:rPr>
                <w:b/>
                <w:bCs/>
              </w:rPr>
              <w:t>j</w:t>
            </w:r>
            <w:r>
              <w:t>−12</w:t>
            </w:r>
            <w:r>
              <w:rPr>
                <w:b/>
                <w:bCs/>
              </w:rPr>
              <w:t>k</w:t>
            </w:r>
            <w:r>
              <w:t xml:space="preserve">) = −9.6 (or a multiple e.g. </w:t>
            </w:r>
            <w:r>
              <w:rPr>
                <w:b/>
                <w:bCs/>
              </w:rPr>
              <w:t>r</w:t>
            </w:r>
            <w:r>
              <w:t>.(70</w:t>
            </w:r>
            <w:r>
              <w:rPr>
                <w:b/>
                <w:bCs/>
              </w:rPr>
              <w:t>j</w:t>
            </w:r>
            <w:r>
              <w:t>−120</w:t>
            </w:r>
            <w:r>
              <w:rPr>
                <w:b/>
                <w:bCs/>
              </w:rPr>
              <w:t>k</w:t>
            </w:r>
            <w:r>
              <w:t>) = −96)</w:t>
            </w:r>
          </w:p>
        </w:tc>
        <w:tc>
          <w:tcPr>
            <w:tcW w:w="882" w:type="dxa"/>
            <w:tcBorders>
              <w:top w:val="single" w:sz="4" w:space="0" w:color="000001"/>
              <w:left w:val="single" w:sz="4" w:space="0" w:color="7F7F7F"/>
              <w:bottom w:val="single" w:sz="4" w:space="0" w:color="7F7F7F"/>
              <w:right w:val="single" w:sz="4" w:space="0" w:color="7F7F7F"/>
            </w:tcBorders>
            <w:shd w:val="clear" w:color="auto" w:fill="auto"/>
            <w:tcMar>
              <w:left w:w="58" w:type="dxa"/>
            </w:tcMar>
            <w:vAlign w:val="center"/>
          </w:tcPr>
          <w:p w14:paraId="0011A1B1" w14:textId="77777777" w:rsidR="009D626B" w:rsidRDefault="009D626B" w:rsidP="002B7188">
            <w:pPr>
              <w:spacing w:before="40" w:after="40"/>
              <w:jc w:val="center"/>
            </w:pPr>
            <w:r>
              <w:t>A1</w:t>
            </w:r>
          </w:p>
        </w:tc>
        <w:tc>
          <w:tcPr>
            <w:tcW w:w="637" w:type="dxa"/>
            <w:tcBorders>
              <w:top w:val="single" w:sz="4" w:space="0" w:color="000001"/>
              <w:left w:val="single" w:sz="4" w:space="0" w:color="7F7F7F"/>
              <w:bottom w:val="single" w:sz="4" w:space="0" w:color="7F7F7F"/>
              <w:right w:val="single" w:sz="4" w:space="0" w:color="7F7F7F"/>
            </w:tcBorders>
            <w:shd w:val="clear" w:color="auto" w:fill="auto"/>
            <w:tcMar>
              <w:left w:w="58" w:type="dxa"/>
            </w:tcMar>
            <w:vAlign w:val="center"/>
          </w:tcPr>
          <w:p w14:paraId="3F74A76B" w14:textId="77777777" w:rsidR="009D626B" w:rsidRDefault="009D626B" w:rsidP="002B7188">
            <w:pPr>
              <w:spacing w:before="40" w:after="40"/>
              <w:jc w:val="center"/>
            </w:pPr>
            <w:r>
              <w:t>2.5</w:t>
            </w:r>
          </w:p>
        </w:tc>
      </w:tr>
      <w:tr w:rsidR="009D626B" w14:paraId="69716F93" w14:textId="77777777" w:rsidTr="002B7188">
        <w:trPr>
          <w:trHeight w:val="113"/>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67F3C2C"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A343489" w14:textId="77777777" w:rsidR="009D626B" w:rsidRDefault="009D626B" w:rsidP="002B7188">
            <w:pPr>
              <w:spacing w:before="40" w:after="40"/>
            </w:pP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FD0295C" w14:textId="77777777" w:rsidR="009D626B" w:rsidRDefault="009D626B" w:rsidP="002B7188">
            <w:pPr>
              <w:spacing w:before="40" w:after="40"/>
              <w:jc w:val="center"/>
            </w:pPr>
            <w:r>
              <w:rPr>
                <w:b/>
              </w:rPr>
              <w:t>(5)</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FCF9419" w14:textId="77777777" w:rsidR="009D626B" w:rsidRDefault="009D626B" w:rsidP="002B7188">
            <w:pPr>
              <w:spacing w:before="40" w:after="40"/>
              <w:jc w:val="center"/>
            </w:pPr>
          </w:p>
        </w:tc>
      </w:tr>
      <w:tr w:rsidR="009D626B" w14:paraId="3B6B5F32" w14:textId="77777777" w:rsidTr="002B7188">
        <w:trPr>
          <w:trHeight w:val="485"/>
          <w:jc w:val="center"/>
        </w:trPr>
        <w:tc>
          <w:tcPr>
            <w:tcW w:w="1197"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3FD25B34" w14:textId="77777777" w:rsidR="009D626B" w:rsidRDefault="009D626B" w:rsidP="002B7188">
            <w:pPr>
              <w:spacing w:before="120" w:after="120"/>
              <w:jc w:val="center"/>
              <w:rPr>
                <w:b/>
              </w:rPr>
            </w:pPr>
            <w:r>
              <w:rPr>
                <w:b/>
              </w:rPr>
              <w:t>(b)</w:t>
            </w: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401BCF3" w14:textId="77777777" w:rsidR="009D626B" w:rsidRDefault="009D626B" w:rsidP="002B7188">
            <w:pPr>
              <w:spacing w:before="40" w:after="40"/>
            </w:pPr>
            <w:r>
              <w:t>Full attempt to find the minimum distance from the centre of the base rectangle to the plane – e.g. using the distance formula for closest point, or first finding the intersection point then finding the distance. Must have correct starting point (1.5,0.6,0).</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1BA6EB3"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8359A3F" w14:textId="77777777" w:rsidR="009D626B" w:rsidRDefault="009D626B" w:rsidP="002B7188">
            <w:pPr>
              <w:spacing w:before="40" w:after="40"/>
              <w:jc w:val="center"/>
            </w:pPr>
            <w:r>
              <w:t>3.1b</w:t>
            </w:r>
          </w:p>
        </w:tc>
      </w:tr>
      <w:tr w:rsidR="009D626B" w14:paraId="3F08D588" w14:textId="77777777" w:rsidTr="002B7188">
        <w:trPr>
          <w:trHeight w:val="485"/>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212FC1D4"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02BB27D" w14:textId="77777777" w:rsidR="009D626B" w:rsidRDefault="009D626B" w:rsidP="002B7188">
            <w:pPr>
              <w:spacing w:before="40" w:after="40"/>
            </w:pPr>
            <w:r>
              <w:t xml:space="preserve">E.g. Minimum distance </w:t>
            </w:r>
            <w:r w:rsidRPr="0007168B">
              <w:rPr>
                <w:position w:val="-36"/>
              </w:rPr>
              <w:object w:dxaOrig="3720" w:dyaOrig="780" w14:anchorId="0D8D2979">
                <v:shape id="_x0000_i1072" type="#_x0000_t75" style="width:186pt;height:39.75pt" o:ole="">
                  <v:imagedata r:id="rId99" o:title=""/>
                </v:shape>
                <o:OLEObject Type="Embed" ProgID="Equation.DSMT4" ShapeID="_x0000_i1072" DrawAspect="Content" ObjectID="_1678109076" r:id="rId100"/>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76B4265"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8DF067E" w14:textId="77777777" w:rsidR="009D626B" w:rsidRDefault="009D626B" w:rsidP="002B7188">
            <w:pPr>
              <w:spacing w:before="40" w:after="40"/>
              <w:jc w:val="center"/>
            </w:pPr>
            <w:r>
              <w:t>3.4</w:t>
            </w:r>
          </w:p>
        </w:tc>
      </w:tr>
      <w:tr w:rsidR="009D626B" w14:paraId="1ED37C81" w14:textId="77777777" w:rsidTr="002B7188">
        <w:trPr>
          <w:trHeight w:val="485"/>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50F4A05E"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3B90772" w14:textId="77777777" w:rsidR="009D626B" w:rsidRDefault="009D626B" w:rsidP="002B7188">
            <w:pPr>
              <w:spacing w:before="40" w:after="40"/>
            </w:pPr>
            <w:r>
              <w:t xml:space="preserve"> = 0.993 m or 99.3 cm or 993 mm (to 3 s.f.)  Accept awrt.</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C5F7D52" w14:textId="77777777" w:rsidR="009D626B" w:rsidRDefault="009D626B" w:rsidP="002B7188">
            <w:pPr>
              <w:spacing w:before="40" w:after="40"/>
              <w:jc w:val="center"/>
            </w:pPr>
            <w:r>
              <w:t>A1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657BBFB" w14:textId="77777777" w:rsidR="009D626B" w:rsidRDefault="009D626B" w:rsidP="002B7188">
            <w:pPr>
              <w:spacing w:before="40" w:after="40"/>
              <w:jc w:val="center"/>
            </w:pPr>
            <w:r>
              <w:t>1.1b</w:t>
            </w:r>
          </w:p>
        </w:tc>
      </w:tr>
      <w:tr w:rsidR="009D626B" w14:paraId="62890FDC" w14:textId="77777777" w:rsidTr="002B7188">
        <w:trPr>
          <w:trHeight w:val="350"/>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325C1F21"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3230CA8" w14:textId="77777777" w:rsidR="009D626B" w:rsidRDefault="009D626B" w:rsidP="002B7188">
            <w:pPr>
              <w:spacing w:before="40" w:after="40"/>
            </w:pP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2A95070" w14:textId="77777777" w:rsidR="009D626B" w:rsidRDefault="009D626B" w:rsidP="002B7188">
            <w:pPr>
              <w:spacing w:before="40" w:after="40"/>
              <w:jc w:val="center"/>
            </w:pPr>
            <w:r>
              <w:rPr>
                <w:b/>
              </w:rPr>
              <w:t>(3)</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47FB67F" w14:textId="77777777" w:rsidR="009D626B" w:rsidRDefault="009D626B" w:rsidP="002B7188">
            <w:pPr>
              <w:spacing w:before="40" w:after="40"/>
              <w:jc w:val="center"/>
            </w:pPr>
          </w:p>
        </w:tc>
      </w:tr>
      <w:tr w:rsidR="009D626B" w14:paraId="05A68B51" w14:textId="77777777" w:rsidTr="002B7188">
        <w:trPr>
          <w:trHeight w:val="485"/>
          <w:jc w:val="center"/>
        </w:trPr>
        <w:tc>
          <w:tcPr>
            <w:tcW w:w="1197"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3F325026" w14:textId="77777777" w:rsidR="009D626B" w:rsidRDefault="009D626B" w:rsidP="002B7188">
            <w:pPr>
              <w:spacing w:before="120" w:after="120"/>
              <w:jc w:val="center"/>
              <w:rPr>
                <w:b/>
              </w:rPr>
            </w:pPr>
            <w:r>
              <w:rPr>
                <w:b/>
              </w:rPr>
              <w:t>(c)</w:t>
            </w: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839AADC" w14:textId="77777777" w:rsidR="009D626B" w:rsidRDefault="009D626B" w:rsidP="002B7188">
            <w:pPr>
              <w:spacing w:before="40" w:after="40"/>
            </w:pPr>
            <w:r>
              <w:t xml:space="preserve">E.g. the boards will not have negligible thickness, which should be taken into account in the model, or </w:t>
            </w:r>
          </w:p>
          <w:p w14:paraId="275C605D" w14:textId="77777777" w:rsidR="009D626B" w:rsidRDefault="009D626B" w:rsidP="002B7188">
            <w:pPr>
              <w:spacing w:before="40" w:after="40"/>
            </w:pPr>
            <w:r>
              <w:t>wooden boards will bow and so not form planes.</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DE98A3B" w14:textId="77777777" w:rsidR="009D626B" w:rsidRDefault="009D626B" w:rsidP="002B7188">
            <w:pPr>
              <w:spacing w:before="40" w:after="40"/>
              <w:jc w:val="center"/>
            </w:pPr>
            <w:r>
              <w:t>B1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368C6FD" w14:textId="77777777" w:rsidR="009D626B" w:rsidRDefault="009D626B" w:rsidP="002B7188">
            <w:pPr>
              <w:spacing w:before="40" w:after="40"/>
              <w:jc w:val="center"/>
            </w:pPr>
            <w:r>
              <w:t>3.5b</w:t>
            </w:r>
          </w:p>
        </w:tc>
      </w:tr>
      <w:tr w:rsidR="009D626B" w14:paraId="7ECB70BF" w14:textId="77777777" w:rsidTr="002B7188">
        <w:trPr>
          <w:trHeight w:val="312"/>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13B46C4" w14:textId="77777777" w:rsidR="009D626B" w:rsidRDefault="009D626B" w:rsidP="002B7188">
            <w:pPr>
              <w:spacing w:before="40" w:after="4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A16AAB7" w14:textId="77777777" w:rsidR="009D626B" w:rsidRDefault="009D626B" w:rsidP="002B7188">
            <w:pPr>
              <w:spacing w:before="40" w:after="40"/>
            </w:pP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29FFC56" w14:textId="77777777" w:rsidR="009D626B" w:rsidRDefault="009D626B" w:rsidP="002B7188">
            <w:pPr>
              <w:spacing w:before="40" w:after="40"/>
              <w:jc w:val="center"/>
            </w:pPr>
            <w:r>
              <w:rPr>
                <w:b/>
              </w:rPr>
              <w:t>(1)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EA01828" w14:textId="77777777" w:rsidR="009D626B" w:rsidRDefault="009D626B" w:rsidP="002B7188">
            <w:pPr>
              <w:spacing w:before="40" w:after="40"/>
              <w:jc w:val="center"/>
            </w:pPr>
          </w:p>
        </w:tc>
      </w:tr>
      <w:tr w:rsidR="009D626B" w14:paraId="770D7C9A" w14:textId="77777777" w:rsidTr="002B7188">
        <w:trPr>
          <w:trHeight w:val="292"/>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DB154C2" w14:textId="77777777" w:rsidR="009D626B" w:rsidRDefault="009D626B" w:rsidP="002B7188">
            <w:pPr>
              <w:spacing w:before="40" w:after="40"/>
              <w:jc w:val="right"/>
            </w:pPr>
            <w:r>
              <w:rPr>
                <w:b/>
              </w:rPr>
              <w:t>(9 marks)</w:t>
            </w:r>
          </w:p>
        </w:tc>
      </w:tr>
      <w:tr w:rsidR="009D626B" w14:paraId="41D85FB1" w14:textId="77777777" w:rsidTr="002B7188">
        <w:trPr>
          <w:trHeight w:val="315"/>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B720FE3" w14:textId="77777777" w:rsidR="009D626B" w:rsidRDefault="009D626B" w:rsidP="002B7188">
            <w:pPr>
              <w:spacing w:before="40" w:after="40"/>
              <w:rPr>
                <w:rFonts w:ascii="Verdana" w:hAnsi="Verdana"/>
                <w:b/>
                <w:sz w:val="20"/>
                <w:szCs w:val="20"/>
              </w:rPr>
            </w:pPr>
            <w:r>
              <w:rPr>
                <w:rFonts w:ascii="Verdana" w:hAnsi="Verdana"/>
                <w:b/>
                <w:sz w:val="20"/>
                <w:szCs w:val="20"/>
              </w:rPr>
              <w:t>Notes:</w:t>
            </w:r>
          </w:p>
        </w:tc>
      </w:tr>
      <w:tr w:rsidR="009D626B" w14:paraId="72879C0A" w14:textId="77777777" w:rsidTr="002B7188">
        <w:trPr>
          <w:trHeight w:val="485"/>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4DBD62E" w14:textId="77777777" w:rsidR="009D626B" w:rsidRDefault="009D626B" w:rsidP="002B7188">
            <w:pPr>
              <w:overflowPunct w:val="0"/>
              <w:spacing w:before="40" w:after="40"/>
              <w:ind w:left="480" w:hanging="480"/>
            </w:pPr>
            <w:r>
              <w:rPr>
                <w:b/>
              </w:rPr>
              <w:t xml:space="preserve">(a) </w:t>
            </w:r>
            <w:r>
              <w:t>Accept use of column vectors throughout.</w:t>
            </w:r>
          </w:p>
          <w:p w14:paraId="20B46420" w14:textId="77777777" w:rsidR="009D626B" w:rsidRDefault="009D626B" w:rsidP="002B7188">
            <w:pPr>
              <w:overflowPunct w:val="0"/>
              <w:spacing w:before="40" w:after="40"/>
              <w:ind w:left="480" w:hanging="480"/>
            </w:pPr>
            <w:r>
              <w:rPr>
                <w:b/>
              </w:rPr>
              <w:t xml:space="preserve">B1: </w:t>
            </w:r>
            <w:r>
              <w:rPr>
                <w:bCs/>
              </w:rPr>
              <w:t>Identifies three points on or two vectors in the plane that can be used to set up the model.</w:t>
            </w:r>
            <w:r>
              <w:rPr>
                <w:b/>
              </w:rPr>
              <w:tab/>
            </w:r>
          </w:p>
          <w:p w14:paraId="4371E90E" w14:textId="77777777" w:rsidR="009D626B" w:rsidRDefault="009D626B" w:rsidP="002B7188">
            <w:pPr>
              <w:overflowPunct w:val="0"/>
              <w:spacing w:before="40" w:after="40"/>
              <w:ind w:left="480" w:hanging="480"/>
            </w:pPr>
            <w:r>
              <w:rPr>
                <w:b/>
              </w:rPr>
              <w:t xml:space="preserve">M1: </w:t>
            </w:r>
            <w:r>
              <w:t>Attempts a plane equation with their vectors OR attempts to find a normal vector using scalar (or cross) product.</w:t>
            </w:r>
          </w:p>
          <w:p w14:paraId="0406983B" w14:textId="77777777" w:rsidR="009D626B" w:rsidRDefault="009D626B" w:rsidP="002B7188">
            <w:pPr>
              <w:overflowPunct w:val="0"/>
              <w:spacing w:before="40" w:after="40"/>
              <w:ind w:left="480" w:hanging="480"/>
            </w:pPr>
            <w:r>
              <w:rPr>
                <w:b/>
              </w:rPr>
              <w:t xml:space="preserve">A1: </w:t>
            </w:r>
            <w:r>
              <w:t>Correct plane equation OR correct normal vector (any multiple).</w:t>
            </w:r>
            <w:r>
              <w:rPr>
                <w:b/>
              </w:rPr>
              <w:tab/>
            </w:r>
          </w:p>
          <w:p w14:paraId="0C0AB041" w14:textId="77777777" w:rsidR="009D626B" w:rsidRDefault="009D626B" w:rsidP="002B7188">
            <w:pPr>
              <w:overflowPunct w:val="0"/>
              <w:spacing w:before="40" w:after="40"/>
              <w:ind w:left="480" w:hanging="480"/>
            </w:pPr>
            <w:r>
              <w:rPr>
                <w:b/>
              </w:rPr>
              <w:t xml:space="preserve">M1: </w:t>
            </w:r>
            <w:r>
              <w:t xml:space="preserve">Solves </w:t>
            </w:r>
            <w:r>
              <w:rPr>
                <w:i/>
                <w:iCs/>
              </w:rPr>
              <w:t>x</w:t>
            </w:r>
            <w:r>
              <w:t xml:space="preserve"> = 3</w:t>
            </w:r>
            <w:r>
              <w:rPr>
                <w:i/>
                <w:iCs/>
              </w:rPr>
              <w:t>λ</w:t>
            </w:r>
            <w:r>
              <w:t xml:space="preserve">, </w:t>
            </w:r>
            <w:r>
              <w:rPr>
                <w:i/>
                <w:iCs/>
              </w:rPr>
              <w:t>y</w:t>
            </w:r>
            <w:r>
              <w:t xml:space="preserve"> = 1.2</w:t>
            </w:r>
            <w:r>
              <w:rPr>
                <w:i/>
                <w:iCs/>
              </w:rPr>
              <w:t>μ</w:t>
            </w:r>
            <w:r>
              <w:t xml:space="preserve"> and </w:t>
            </w:r>
            <w:r>
              <w:rPr>
                <w:i/>
                <w:iCs/>
              </w:rPr>
              <w:t>z</w:t>
            </w:r>
            <w:r>
              <w:t xml:space="preserve"> = 0.8 + 0.7</w:t>
            </w:r>
            <w:r>
              <w:rPr>
                <w:i/>
                <w:iCs/>
              </w:rPr>
              <w:t>μ</w:t>
            </w:r>
            <w:r>
              <w:t xml:space="preserve"> to find equation </w:t>
            </w:r>
            <w:r>
              <w:rPr>
                <w:i/>
                <w:iCs/>
              </w:rPr>
              <w:t>x</w:t>
            </w:r>
            <w:r>
              <w:t xml:space="preserve">, </w:t>
            </w:r>
            <w:r>
              <w:rPr>
                <w:i/>
                <w:iCs/>
              </w:rPr>
              <w:t>y</w:t>
            </w:r>
            <w:r>
              <w:t xml:space="preserve"> and</w:t>
            </w:r>
            <w:r>
              <w:rPr>
                <w:i/>
                <w:iCs/>
              </w:rPr>
              <w:t xml:space="preserve"> z</w:t>
            </w:r>
            <w:r>
              <w:t>. OR Applies</w:t>
            </w:r>
            <w:r>
              <w:rPr>
                <w:b/>
              </w:rPr>
              <w:t xml:space="preserve"> </w:t>
            </w:r>
            <w:r>
              <w:rPr>
                <w:b/>
                <w:bCs/>
              </w:rPr>
              <w:t>r</w:t>
            </w:r>
            <w:r>
              <w:t>.</w:t>
            </w:r>
            <w:r>
              <w:rPr>
                <w:b/>
                <w:bCs/>
              </w:rPr>
              <w:t>n</w:t>
            </w:r>
            <w:r>
              <w:t xml:space="preserve"> = </w:t>
            </w:r>
            <w:r>
              <w:rPr>
                <w:i/>
                <w:iCs/>
              </w:rPr>
              <w:t>d</w:t>
            </w:r>
            <w:r>
              <w:t xml:space="preserve"> with a point on the line and their </w:t>
            </w:r>
            <w:r>
              <w:rPr>
                <w:b/>
                <w:bCs/>
              </w:rPr>
              <w:t>n</w:t>
            </w:r>
            <w:r>
              <w:t xml:space="preserve"> to find </w:t>
            </w:r>
            <w:r>
              <w:rPr>
                <w:i/>
                <w:iCs/>
              </w:rPr>
              <w:t>d</w:t>
            </w:r>
            <w:r>
              <w:t>.</w:t>
            </w:r>
          </w:p>
          <w:p w14:paraId="11187686" w14:textId="77777777" w:rsidR="009D626B" w:rsidRDefault="009D626B" w:rsidP="002B7188">
            <w:pPr>
              <w:overflowPunct w:val="0"/>
              <w:spacing w:before="40" w:after="40"/>
              <w:ind w:left="480" w:hanging="480"/>
              <w:rPr>
                <w:b/>
                <w:bCs/>
              </w:rPr>
            </w:pPr>
            <w:r>
              <w:rPr>
                <w:b/>
                <w:bCs/>
              </w:rPr>
              <w:t>A1:</w:t>
            </w:r>
            <w:r>
              <w:t xml:space="preserve"> Correct equation of plane in the correct form </w:t>
            </w:r>
            <w:r>
              <w:rPr>
                <w:b/>
                <w:bCs/>
              </w:rPr>
              <w:t>r</w:t>
            </w:r>
            <w:r>
              <w:t>.</w:t>
            </w:r>
            <w:r>
              <w:rPr>
                <w:b/>
                <w:bCs/>
              </w:rPr>
              <w:t>n</w:t>
            </w:r>
            <w:r>
              <w:t xml:space="preserve"> = </w:t>
            </w:r>
            <w:r>
              <w:rPr>
                <w:i/>
                <w:iCs/>
              </w:rPr>
              <w:t>d</w:t>
            </w:r>
            <w:r>
              <w:t>, as shown or a multiple thereof.</w:t>
            </w:r>
          </w:p>
        </w:tc>
      </w:tr>
      <w:tr w:rsidR="009D626B" w14:paraId="6F853B5E" w14:textId="77777777" w:rsidTr="002B7188">
        <w:trPr>
          <w:trHeight w:val="485"/>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77A0FA9" w14:textId="77777777" w:rsidR="009D626B" w:rsidRDefault="009D626B" w:rsidP="002B7188">
            <w:pPr>
              <w:overflowPunct w:val="0"/>
              <w:spacing w:before="40" w:after="40"/>
              <w:ind w:left="480" w:hanging="480"/>
            </w:pPr>
            <w:r>
              <w:rPr>
                <w:b/>
              </w:rPr>
              <w:t>(b)</w:t>
            </w:r>
          </w:p>
          <w:p w14:paraId="00B7B31F" w14:textId="77777777" w:rsidR="009D626B" w:rsidRDefault="009D626B" w:rsidP="002B7188">
            <w:pPr>
              <w:overflowPunct w:val="0"/>
              <w:spacing w:before="40" w:after="40"/>
              <w:ind w:left="480" w:hanging="480"/>
            </w:pPr>
            <w:r>
              <w:rPr>
                <w:b/>
              </w:rPr>
              <w:t xml:space="preserve">M1: </w:t>
            </w:r>
            <w:r>
              <w:t xml:space="preserve">See scheme. Alternative methods can be used (e.g find </w:t>
            </w:r>
            <w:r w:rsidRPr="0003274C">
              <w:rPr>
                <w:i/>
              </w:rPr>
              <w:t>p</w:t>
            </w:r>
            <w:r>
              <w:t xml:space="preserve"> required for </w:t>
            </w:r>
            <w:r>
              <w:rPr>
                <w:b/>
                <w:bCs/>
              </w:rPr>
              <w:t>r</w:t>
            </w:r>
            <w:r>
              <w:t>=1.5</w:t>
            </w:r>
            <w:r>
              <w:rPr>
                <w:b/>
                <w:bCs/>
              </w:rPr>
              <w:t>i</w:t>
            </w:r>
            <w:r>
              <w:rPr>
                <w:b/>
                <w:bCs/>
                <w:i/>
                <w:iCs/>
              </w:rPr>
              <w:t>+</w:t>
            </w:r>
            <w:r>
              <w:t>0.6</w:t>
            </w:r>
            <w:r>
              <w:rPr>
                <w:b/>
                <w:bCs/>
              </w:rPr>
              <w:t>j+</w:t>
            </w:r>
            <w:r w:rsidRPr="0003274C">
              <w:rPr>
                <w:bCs/>
                <w:i/>
              </w:rPr>
              <w:t>p</w:t>
            </w:r>
            <w:r>
              <w:t>(7</w:t>
            </w:r>
            <w:r>
              <w:rPr>
                <w:b/>
                <w:bCs/>
              </w:rPr>
              <w:t>j</w:t>
            </w:r>
            <w:r>
              <w:t>−12</w:t>
            </w:r>
            <w:r>
              <w:rPr>
                <w:b/>
                <w:bCs/>
              </w:rPr>
              <w:t>k</w:t>
            </w:r>
            <w:r>
              <w:t>) to intersect the plane).</w:t>
            </w:r>
          </w:p>
          <w:p w14:paraId="225F4EE1" w14:textId="77777777" w:rsidR="009D626B" w:rsidRDefault="009D626B" w:rsidP="002B7188">
            <w:pPr>
              <w:overflowPunct w:val="0"/>
              <w:spacing w:before="40" w:after="40"/>
              <w:ind w:left="480" w:hanging="480"/>
            </w:pPr>
            <w:r>
              <w:rPr>
                <w:b/>
              </w:rPr>
              <w:t xml:space="preserve">M1: </w:t>
            </w:r>
            <w:r>
              <w:t xml:space="preserve">Uses the model to attempt the minimum distance from any point to the plane, or an attempt to find the value of </w:t>
            </w:r>
            <w:r>
              <w:rPr>
                <w:i/>
                <w:iCs/>
              </w:rPr>
              <w:t>p</w:t>
            </w:r>
            <w:r>
              <w:t xml:space="preserve"> for the point of intersection for the minimum distance. </w:t>
            </w:r>
          </w:p>
          <w:p w14:paraId="3D61E46F" w14:textId="77777777" w:rsidR="009D626B" w:rsidRDefault="009D626B" w:rsidP="002B7188">
            <w:pPr>
              <w:overflowPunct w:val="0"/>
              <w:spacing w:before="40" w:after="40"/>
              <w:ind w:left="480" w:hanging="480"/>
            </w:pPr>
            <w:r>
              <w:rPr>
                <w:b/>
              </w:rPr>
              <w:t>A1:</w:t>
            </w:r>
            <w:r>
              <w:t xml:space="preserve"> Correct answer awrt 993 mm or equivalent in m or cm.</w:t>
            </w:r>
          </w:p>
        </w:tc>
      </w:tr>
      <w:tr w:rsidR="009D626B" w14:paraId="69B04767" w14:textId="77777777" w:rsidTr="002B7188">
        <w:trPr>
          <w:trHeight w:val="485"/>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54380C7" w14:textId="77777777" w:rsidR="009D626B" w:rsidRPr="00B51126" w:rsidRDefault="009D626B" w:rsidP="002B7188">
            <w:pPr>
              <w:overflowPunct w:val="0"/>
              <w:spacing w:before="40" w:after="40"/>
              <w:ind w:left="480" w:hanging="480"/>
              <w:rPr>
                <w:bCs/>
              </w:rPr>
            </w:pPr>
            <w:r>
              <w:rPr>
                <w:b/>
              </w:rPr>
              <w:t xml:space="preserve">(c) B1: </w:t>
            </w:r>
            <w:r>
              <w:rPr>
                <w:bCs/>
              </w:rPr>
              <w:t>Any reasonable limitation about the boards - e.g. those in the scheme.</w:t>
            </w:r>
          </w:p>
        </w:tc>
      </w:tr>
      <w:tr w:rsidR="009D626B" w14:paraId="290E2FF1" w14:textId="77777777" w:rsidTr="002B7188">
        <w:trPr>
          <w:trHeight w:val="522"/>
          <w:jc w:val="center"/>
        </w:trPr>
        <w:tc>
          <w:tcPr>
            <w:tcW w:w="1197"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2AB036F3" w14:textId="77777777" w:rsidR="009D626B" w:rsidRDefault="009D626B" w:rsidP="002B7188">
            <w:pPr>
              <w:spacing w:before="120" w:after="120"/>
              <w:jc w:val="center"/>
              <w:rPr>
                <w:b/>
              </w:rPr>
            </w:pPr>
            <w:r>
              <w:rPr>
                <w:b/>
              </w:rPr>
              <w:lastRenderedPageBreak/>
              <w:t>5(a)</w:t>
            </w:r>
          </w:p>
          <w:p w14:paraId="4538DDC5" w14:textId="77777777" w:rsidR="009D626B" w:rsidRPr="001E1A67" w:rsidRDefault="009D626B" w:rsidP="002B7188">
            <w:pPr>
              <w:spacing w:before="120" w:after="120"/>
              <w:jc w:val="center"/>
              <w:rPr>
                <w:b/>
              </w:rPr>
            </w:pPr>
            <w:r w:rsidRPr="001E1A67">
              <w:rPr>
                <w:b/>
              </w:rPr>
              <w:t>Alt</w:t>
            </w: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1A0B213" w14:textId="77777777" w:rsidR="009D626B" w:rsidRDefault="009D626B" w:rsidP="002B7188">
            <w:pPr>
              <w:spacing w:before="40" w:after="40"/>
            </w:pPr>
            <w:r>
              <w:t xml:space="preserve">Sets up equation of plane as </w:t>
            </w:r>
            <w:r w:rsidRPr="001E1A67">
              <w:rPr>
                <w:position w:val="-10"/>
              </w:rPr>
              <w:object w:dxaOrig="1460" w:dyaOrig="320" w14:anchorId="7B7CBB07">
                <v:shape id="_x0000_i1073" type="#_x0000_t75" style="width:73.5pt;height:16.5pt" o:ole="">
                  <v:imagedata r:id="rId101" o:title=""/>
                </v:shape>
                <o:OLEObject Type="Embed" ProgID="Equation.DSMT4" ShapeID="_x0000_i1073" DrawAspect="Content" ObjectID="_1678109077" r:id="rId102"/>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CDC3EC4" w14:textId="77777777" w:rsidR="009D626B" w:rsidRDefault="009D626B" w:rsidP="002B7188">
            <w:pPr>
              <w:spacing w:before="40" w:after="40"/>
              <w:jc w:val="center"/>
            </w:pPr>
            <w:r>
              <w:t>B1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860EA6D" w14:textId="77777777" w:rsidR="009D626B" w:rsidRDefault="009D626B" w:rsidP="002B7188">
            <w:pPr>
              <w:spacing w:before="40" w:after="40"/>
              <w:jc w:val="center"/>
            </w:pPr>
            <w:r>
              <w:t>3.3</w:t>
            </w:r>
          </w:p>
        </w:tc>
      </w:tr>
      <w:tr w:rsidR="009D626B" w14:paraId="28C46630" w14:textId="77777777" w:rsidTr="002B7188">
        <w:trPr>
          <w:trHeight w:val="485"/>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051E9F3"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188C801" w14:textId="77777777" w:rsidR="009D626B" w:rsidRDefault="009D626B" w:rsidP="002B7188">
            <w:pPr>
              <w:spacing w:before="40" w:after="40"/>
            </w:pPr>
            <w:r>
              <w:t>Identifies at least three points on the plane and substitutes in to the equation to form simultaneous equations. E.g. (3,0,0.8), (0,0,0.8), (0,1.2,1.5) and (3,1.2,1.5) give</w:t>
            </w:r>
          </w:p>
          <w:p w14:paraId="776D6EBB" w14:textId="77777777" w:rsidR="009D626B" w:rsidRDefault="009D626B" w:rsidP="002B7188">
            <w:pPr>
              <w:spacing w:before="40" w:after="40"/>
            </w:pPr>
            <w:r w:rsidRPr="001E1A67">
              <w:rPr>
                <w:position w:val="-62"/>
              </w:rPr>
              <w:object w:dxaOrig="1900" w:dyaOrig="1359" w14:anchorId="7B2004F5">
                <v:shape id="_x0000_i1074" type="#_x0000_t75" style="width:95.25pt;height:68.25pt" o:ole="">
                  <v:imagedata r:id="rId103" o:title=""/>
                </v:shape>
                <o:OLEObject Type="Embed" ProgID="Equation.DSMT4" ShapeID="_x0000_i1074" DrawAspect="Content" ObjectID="_1678109078" r:id="rId104"/>
              </w:object>
            </w:r>
          </w:p>
          <w:p w14:paraId="3C3DE7C2" w14:textId="77777777" w:rsidR="009D626B" w:rsidRPr="001E1A67" w:rsidRDefault="009D626B" w:rsidP="002B7188">
            <w:pPr>
              <w:spacing w:before="40" w:after="40"/>
            </w:pPr>
            <w:r>
              <w:t xml:space="preserve">Note may use </w:t>
            </w:r>
            <w:r>
              <w:rPr>
                <w:i/>
              </w:rPr>
              <w:t xml:space="preserve">d </w:t>
            </w:r>
            <w:r>
              <w:t>= 1 with only 3 equations.</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DF0CB2E"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9AF650D" w14:textId="77777777" w:rsidR="009D626B" w:rsidRDefault="009D626B" w:rsidP="002B7188">
            <w:pPr>
              <w:spacing w:before="40" w:after="40"/>
              <w:jc w:val="center"/>
            </w:pPr>
            <w:r>
              <w:t>1.1b</w:t>
            </w:r>
          </w:p>
        </w:tc>
      </w:tr>
      <w:tr w:rsidR="009D626B" w14:paraId="4945E755" w14:textId="77777777" w:rsidTr="002B7188">
        <w:trPr>
          <w:trHeight w:val="357"/>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190F756"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16D650E" w14:textId="77777777" w:rsidR="009D626B" w:rsidRDefault="009D626B" w:rsidP="002B7188">
            <w:pPr>
              <w:spacing w:before="40" w:after="40"/>
            </w:pPr>
            <w:r>
              <w:t>Solves to find correct corresponding values. E.g.</w:t>
            </w:r>
          </w:p>
          <w:p w14:paraId="5CCA7026" w14:textId="77777777" w:rsidR="009D626B" w:rsidRPr="008C1C02" w:rsidRDefault="009D626B" w:rsidP="002B7188">
            <w:pPr>
              <w:spacing w:before="40" w:after="40"/>
              <w:rPr>
                <w:i/>
              </w:rPr>
            </w:pPr>
            <w:r>
              <w:t xml:space="preserve">With </w:t>
            </w:r>
            <w:r>
              <w:rPr>
                <w:i/>
              </w:rPr>
              <w:t>d</w:t>
            </w:r>
            <w:r>
              <w:t xml:space="preserve"> = 1, </w:t>
            </w:r>
            <w:r>
              <w:rPr>
                <w:i/>
              </w:rPr>
              <w:t xml:space="preserve">c </w:t>
            </w:r>
            <w:r>
              <w:t xml:space="preserve">= 1.25, </w:t>
            </w:r>
            <w:r>
              <w:rPr>
                <w:i/>
              </w:rPr>
              <w:t xml:space="preserve">a </w:t>
            </w:r>
            <w:r>
              <w:t xml:space="preserve">= 0 and </w:t>
            </w:r>
            <w:r>
              <w:rPr>
                <w:i/>
              </w:rPr>
              <w:t xml:space="preserve">b </w:t>
            </w:r>
            <w:r>
              <w:t xml:space="preserve">= </w:t>
            </w:r>
            <w:r w:rsidRPr="001E1A67">
              <w:rPr>
                <w:position w:val="-24"/>
              </w:rPr>
              <w:object w:dxaOrig="520" w:dyaOrig="620" w14:anchorId="166B304E">
                <v:shape id="_x0000_i1075" type="#_x0000_t75" style="width:25.5pt;height:31.5pt" o:ole="">
                  <v:imagedata r:id="rId105" o:title=""/>
                </v:shape>
                <o:OLEObject Type="Embed" ProgID="Equation.DSMT4" ShapeID="_x0000_i1075" DrawAspect="Content" ObjectID="_1678109079" r:id="rId106"/>
              </w:object>
            </w:r>
            <w:r>
              <w:t xml:space="preserve"> (so accept any appropriate multiples)</w:t>
            </w:r>
            <w:r>
              <w:rPr>
                <w:i/>
              </w:rPr>
              <w:t xml:space="preserve"> </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D3D4622" w14:textId="77777777" w:rsidR="009D626B" w:rsidRDefault="009D626B" w:rsidP="002B7188">
            <w:pPr>
              <w:spacing w:before="40" w:after="40"/>
              <w:jc w:val="center"/>
            </w:pPr>
            <w:r>
              <w:t>A1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2B873FA" w14:textId="77777777" w:rsidR="009D626B" w:rsidRDefault="009D626B" w:rsidP="002B7188">
            <w:pPr>
              <w:spacing w:before="40" w:after="40"/>
              <w:jc w:val="center"/>
            </w:pPr>
            <w:r>
              <w:t>1.1b</w:t>
            </w:r>
          </w:p>
        </w:tc>
      </w:tr>
      <w:tr w:rsidR="009D626B" w14:paraId="40D765CF" w14:textId="77777777" w:rsidTr="002B7188">
        <w:trPr>
          <w:trHeight w:val="403"/>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9C8737C"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A031A17" w14:textId="77777777" w:rsidR="009D626B" w:rsidRDefault="009D626B" w:rsidP="002B7188">
            <w:pPr>
              <w:pStyle w:val="BodyText"/>
              <w:spacing w:after="100" w:afterAutospacing="1"/>
            </w:pPr>
            <w:r>
              <w:t xml:space="preserve">Forms plane equation in correct form with their values. E.g. </w:t>
            </w:r>
            <w:r w:rsidRPr="00FE3703">
              <w:rPr>
                <w:position w:val="-24"/>
              </w:rPr>
              <w:object w:dxaOrig="4599" w:dyaOrig="620" w14:anchorId="2928D935">
                <v:shape id="_x0000_i1076" type="#_x0000_t75" style="width:230.25pt;height:31.5pt" o:ole="">
                  <v:imagedata r:id="rId107" o:title=""/>
                </v:shape>
                <o:OLEObject Type="Embed" ProgID="Equation.DSMT4" ShapeID="_x0000_i1076" DrawAspect="Content" ObjectID="_1678109080" r:id="rId108"/>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40CA71E"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473FDAC" w14:textId="77777777" w:rsidR="009D626B" w:rsidRDefault="009D626B" w:rsidP="002B7188">
            <w:pPr>
              <w:spacing w:before="40" w:after="40"/>
              <w:jc w:val="center"/>
            </w:pPr>
            <w:r>
              <w:t>1.1b</w:t>
            </w:r>
          </w:p>
        </w:tc>
      </w:tr>
      <w:tr w:rsidR="009D626B" w14:paraId="09D12945" w14:textId="77777777" w:rsidTr="002B7188">
        <w:trPr>
          <w:trHeight w:val="90"/>
          <w:jc w:val="center"/>
        </w:trPr>
        <w:tc>
          <w:tcPr>
            <w:tcW w:w="1197" w:type="dxa"/>
            <w:vMerge/>
            <w:tcBorders>
              <w:top w:val="single" w:sz="4" w:space="0" w:color="000001"/>
              <w:left w:val="single" w:sz="4" w:space="0" w:color="7F7F7F"/>
              <w:bottom w:val="single" w:sz="4" w:space="0" w:color="7F7F7F"/>
              <w:right w:val="single" w:sz="4" w:space="0" w:color="7F7F7F"/>
            </w:tcBorders>
            <w:shd w:val="clear" w:color="auto" w:fill="auto"/>
            <w:tcMar>
              <w:left w:w="58" w:type="dxa"/>
            </w:tcMar>
            <w:vAlign w:val="center"/>
          </w:tcPr>
          <w:p w14:paraId="22698420" w14:textId="77777777" w:rsidR="009D626B" w:rsidRDefault="009D626B" w:rsidP="002B7188">
            <w:pPr>
              <w:spacing w:before="120" w:after="120"/>
              <w:jc w:val="center"/>
              <w:rPr>
                <w:b/>
              </w:rPr>
            </w:pPr>
          </w:p>
        </w:tc>
        <w:tc>
          <w:tcPr>
            <w:tcW w:w="7206" w:type="dxa"/>
            <w:tcBorders>
              <w:top w:val="single" w:sz="4" w:space="0" w:color="000001"/>
              <w:left w:val="single" w:sz="4" w:space="0" w:color="7F7F7F"/>
              <w:bottom w:val="single" w:sz="4" w:space="0" w:color="7F7F7F"/>
              <w:right w:val="single" w:sz="4" w:space="0" w:color="7F7F7F"/>
            </w:tcBorders>
            <w:shd w:val="clear" w:color="auto" w:fill="auto"/>
            <w:tcMar>
              <w:left w:w="58" w:type="dxa"/>
            </w:tcMar>
            <w:vAlign w:val="center"/>
          </w:tcPr>
          <w:p w14:paraId="44FE95DE" w14:textId="77777777" w:rsidR="009D626B" w:rsidRDefault="009D626B" w:rsidP="002B7188">
            <w:pPr>
              <w:spacing w:before="40" w:after="40"/>
            </w:pPr>
            <w:r>
              <w:t xml:space="preserve">Equation is </w:t>
            </w:r>
            <w:r w:rsidRPr="00FE3703">
              <w:rPr>
                <w:position w:val="-10"/>
              </w:rPr>
              <w:object w:dxaOrig="1900" w:dyaOrig="320" w14:anchorId="1F219AED">
                <v:shape id="_x0000_i1077" type="#_x0000_t75" style="width:95.25pt;height:16.5pt" o:ole="">
                  <v:imagedata r:id="rId109" o:title=""/>
                </v:shape>
                <o:OLEObject Type="Embed" ProgID="Equation.DSMT4" ShapeID="_x0000_i1077" DrawAspect="Content" ObjectID="_1678109081" r:id="rId110"/>
              </w:object>
            </w:r>
            <w:r>
              <w:t xml:space="preserve"> (or any multiple)</w:t>
            </w:r>
          </w:p>
        </w:tc>
        <w:tc>
          <w:tcPr>
            <w:tcW w:w="882" w:type="dxa"/>
            <w:tcBorders>
              <w:top w:val="single" w:sz="4" w:space="0" w:color="000001"/>
              <w:left w:val="single" w:sz="4" w:space="0" w:color="7F7F7F"/>
              <w:bottom w:val="single" w:sz="4" w:space="0" w:color="7F7F7F"/>
              <w:right w:val="single" w:sz="4" w:space="0" w:color="7F7F7F"/>
            </w:tcBorders>
            <w:shd w:val="clear" w:color="auto" w:fill="auto"/>
            <w:tcMar>
              <w:left w:w="58" w:type="dxa"/>
            </w:tcMar>
            <w:vAlign w:val="center"/>
          </w:tcPr>
          <w:p w14:paraId="75C8421B" w14:textId="77777777" w:rsidR="009D626B" w:rsidRDefault="009D626B" w:rsidP="002B7188">
            <w:pPr>
              <w:spacing w:before="40" w:after="40"/>
              <w:jc w:val="center"/>
            </w:pPr>
            <w:r>
              <w:t>A1</w:t>
            </w:r>
          </w:p>
        </w:tc>
        <w:tc>
          <w:tcPr>
            <w:tcW w:w="637" w:type="dxa"/>
            <w:tcBorders>
              <w:top w:val="single" w:sz="4" w:space="0" w:color="000001"/>
              <w:left w:val="single" w:sz="4" w:space="0" w:color="7F7F7F"/>
              <w:bottom w:val="single" w:sz="4" w:space="0" w:color="7F7F7F"/>
              <w:right w:val="single" w:sz="4" w:space="0" w:color="7F7F7F"/>
            </w:tcBorders>
            <w:shd w:val="clear" w:color="auto" w:fill="auto"/>
            <w:tcMar>
              <w:left w:w="58" w:type="dxa"/>
            </w:tcMar>
            <w:vAlign w:val="center"/>
          </w:tcPr>
          <w:p w14:paraId="1E9D0B8F" w14:textId="77777777" w:rsidR="009D626B" w:rsidRDefault="009D626B" w:rsidP="002B7188">
            <w:pPr>
              <w:spacing w:before="40" w:after="40"/>
              <w:jc w:val="center"/>
            </w:pPr>
            <w:r>
              <w:t>2.5</w:t>
            </w:r>
          </w:p>
        </w:tc>
      </w:tr>
      <w:tr w:rsidR="009D626B" w14:paraId="1DFFDCE1" w14:textId="77777777" w:rsidTr="002B7188">
        <w:trPr>
          <w:trHeight w:val="113"/>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828F803"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6BF4A8F" w14:textId="77777777" w:rsidR="009D626B" w:rsidRDefault="009D626B" w:rsidP="002B7188">
            <w:pPr>
              <w:spacing w:before="40" w:after="40"/>
            </w:pP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39BFDA8" w14:textId="77777777" w:rsidR="009D626B" w:rsidRDefault="009D626B" w:rsidP="002B7188">
            <w:pPr>
              <w:spacing w:before="40" w:after="40"/>
              <w:jc w:val="center"/>
            </w:pPr>
            <w:r>
              <w:rPr>
                <w:b/>
              </w:rPr>
              <w:t>(5)</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25EE83A" w14:textId="77777777" w:rsidR="009D626B" w:rsidRDefault="009D626B" w:rsidP="002B7188">
            <w:pPr>
              <w:spacing w:before="40" w:after="40"/>
              <w:jc w:val="center"/>
            </w:pPr>
          </w:p>
        </w:tc>
      </w:tr>
      <w:tr w:rsidR="009D626B" w14:paraId="1735374F" w14:textId="77777777" w:rsidTr="002B7188">
        <w:trPr>
          <w:trHeight w:val="113"/>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BC9551D" w14:textId="77777777" w:rsidR="009D626B" w:rsidRDefault="009D626B" w:rsidP="002B7188">
            <w:pPr>
              <w:overflowPunct w:val="0"/>
              <w:spacing w:before="40" w:after="40"/>
              <w:ind w:left="480" w:hanging="480"/>
            </w:pPr>
            <w:r>
              <w:rPr>
                <w:b/>
              </w:rPr>
              <w:t>(a) Alt</w:t>
            </w:r>
          </w:p>
          <w:p w14:paraId="75D32E45" w14:textId="77777777" w:rsidR="009D626B" w:rsidRDefault="009D626B" w:rsidP="002B7188">
            <w:pPr>
              <w:overflowPunct w:val="0"/>
              <w:spacing w:before="40" w:after="40"/>
              <w:ind w:left="480" w:hanging="480"/>
            </w:pPr>
            <w:r>
              <w:rPr>
                <w:b/>
              </w:rPr>
              <w:t xml:space="preserve">B1: </w:t>
            </w:r>
            <w:r>
              <w:rPr>
                <w:bCs/>
              </w:rPr>
              <w:t>Sets up appropriate Cartesian plane equation for the model.</w:t>
            </w:r>
            <w:r>
              <w:rPr>
                <w:b/>
              </w:rPr>
              <w:tab/>
            </w:r>
          </w:p>
          <w:p w14:paraId="41A30D45" w14:textId="77777777" w:rsidR="009D626B" w:rsidRPr="00FD4F6A" w:rsidRDefault="009D626B" w:rsidP="002B7188">
            <w:pPr>
              <w:overflowPunct w:val="0"/>
              <w:spacing w:before="40" w:after="40"/>
              <w:ind w:left="480" w:hanging="480"/>
            </w:pPr>
            <w:r>
              <w:rPr>
                <w:b/>
              </w:rPr>
              <w:t xml:space="preserve">M1: </w:t>
            </w:r>
            <w:r>
              <w:t>Identifies at least three points on the plane and forms simultaneous equations using them in the general equation.</w:t>
            </w:r>
          </w:p>
          <w:p w14:paraId="2740E1D1" w14:textId="77777777" w:rsidR="009D626B" w:rsidRDefault="009D626B" w:rsidP="002B7188">
            <w:pPr>
              <w:overflowPunct w:val="0"/>
              <w:spacing w:before="40" w:after="40"/>
              <w:ind w:left="480" w:hanging="480"/>
            </w:pPr>
            <w:r>
              <w:rPr>
                <w:b/>
              </w:rPr>
              <w:t xml:space="preserve">A1: </w:t>
            </w:r>
            <w:r>
              <w:t>Solves the equations to find correct values for the coefficients (may be a common multiple of the ones shown).</w:t>
            </w:r>
            <w:r>
              <w:rPr>
                <w:b/>
              </w:rPr>
              <w:tab/>
            </w:r>
          </w:p>
          <w:p w14:paraId="7F23C8EB" w14:textId="77777777" w:rsidR="009D626B" w:rsidRDefault="009D626B" w:rsidP="002B7188">
            <w:pPr>
              <w:overflowPunct w:val="0"/>
              <w:spacing w:before="40" w:after="40"/>
              <w:ind w:left="480" w:hanging="480"/>
              <w:rPr>
                <w:b/>
              </w:rPr>
            </w:pPr>
            <w:r>
              <w:rPr>
                <w:b/>
              </w:rPr>
              <w:t xml:space="preserve">M1: </w:t>
            </w:r>
            <w:r>
              <w:t>Uses their coefficients in their Cartesian equation to form an equation for the plane in the correct form.</w:t>
            </w:r>
            <w:r>
              <w:rPr>
                <w:b/>
              </w:rPr>
              <w:t xml:space="preserve"> </w:t>
            </w:r>
          </w:p>
          <w:p w14:paraId="1ADFCFD7" w14:textId="77777777" w:rsidR="009D626B" w:rsidRDefault="009D626B" w:rsidP="002B7188">
            <w:pPr>
              <w:overflowPunct w:val="0"/>
              <w:spacing w:before="40" w:after="40"/>
              <w:ind w:left="480" w:hanging="480"/>
            </w:pPr>
            <w:r>
              <w:rPr>
                <w:b/>
                <w:bCs/>
              </w:rPr>
              <w:t>A1:</w:t>
            </w:r>
            <w:r>
              <w:t xml:space="preserve"> Correct equation of plane in the correct form </w:t>
            </w:r>
            <w:r>
              <w:rPr>
                <w:b/>
                <w:bCs/>
              </w:rPr>
              <w:t>r</w:t>
            </w:r>
            <w:r>
              <w:t>.</w:t>
            </w:r>
            <w:r>
              <w:rPr>
                <w:b/>
                <w:bCs/>
              </w:rPr>
              <w:t>n</w:t>
            </w:r>
            <w:r>
              <w:t xml:space="preserve"> = </w:t>
            </w:r>
            <w:r>
              <w:rPr>
                <w:i/>
                <w:iCs/>
              </w:rPr>
              <w:t>d</w:t>
            </w:r>
            <w:r>
              <w:t>, as shown or a multiple thereof.</w:t>
            </w:r>
          </w:p>
        </w:tc>
      </w:tr>
    </w:tbl>
    <w:p w14:paraId="6F97A11F" w14:textId="77777777" w:rsidR="009D626B" w:rsidRDefault="009D626B" w:rsidP="009D626B"/>
    <w:p w14:paraId="270D10C8" w14:textId="77777777" w:rsidR="009D626B" w:rsidRDefault="009D626B" w:rsidP="009D626B">
      <w:r>
        <w:br w:type="page"/>
      </w:r>
    </w:p>
    <w:tbl>
      <w:tblPr>
        <w:tblW w:w="9922"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58" w:type="dxa"/>
        </w:tblCellMar>
        <w:tblLook w:val="04A0" w:firstRow="1" w:lastRow="0" w:firstColumn="1" w:lastColumn="0" w:noHBand="0" w:noVBand="1"/>
      </w:tblPr>
      <w:tblGrid>
        <w:gridCol w:w="1269"/>
        <w:gridCol w:w="3586"/>
        <w:gridCol w:w="3376"/>
        <w:gridCol w:w="986"/>
        <w:gridCol w:w="705"/>
      </w:tblGrid>
      <w:tr w:rsidR="009D626B" w14:paraId="16116AA0" w14:textId="77777777" w:rsidTr="002B7188">
        <w:trPr>
          <w:trHeight w:val="430"/>
          <w:jc w:val="center"/>
        </w:trPr>
        <w:tc>
          <w:tcPr>
            <w:tcW w:w="1269"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3B499F80" w14:textId="77777777" w:rsidR="009D626B" w:rsidRDefault="009D626B" w:rsidP="002B7188">
            <w:pPr>
              <w:spacing w:before="120" w:after="120"/>
              <w:jc w:val="center"/>
            </w:pPr>
            <w:r>
              <w:rPr>
                <w:rFonts w:ascii="Verdana" w:hAnsi="Verdana"/>
                <w:b/>
                <w:color w:val="FFFFFF" w:themeColor="background1"/>
                <w:sz w:val="20"/>
                <w:szCs w:val="20"/>
              </w:rPr>
              <w:lastRenderedPageBreak/>
              <w:t>Question</w:t>
            </w: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1278B8FC" w14:textId="77777777" w:rsidR="009D626B" w:rsidRDefault="009D626B" w:rsidP="002B7188">
            <w:pPr>
              <w:spacing w:before="120" w:after="120"/>
              <w:jc w:val="center"/>
            </w:pPr>
            <w:r>
              <w:rPr>
                <w:rFonts w:ascii="Verdana" w:hAnsi="Verdana"/>
                <w:b/>
                <w:color w:val="FFFFFF" w:themeColor="background1"/>
                <w:sz w:val="20"/>
                <w:szCs w:val="20"/>
              </w:rPr>
              <w:t>Scheme</w:t>
            </w:r>
          </w:p>
        </w:tc>
        <w:tc>
          <w:tcPr>
            <w:tcW w:w="986"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3C5D59F6" w14:textId="77777777" w:rsidR="009D626B" w:rsidRDefault="009D626B" w:rsidP="002B7188">
            <w:pPr>
              <w:spacing w:before="120" w:after="120"/>
              <w:jc w:val="center"/>
            </w:pPr>
            <w:r>
              <w:rPr>
                <w:rFonts w:ascii="Verdana" w:hAnsi="Verdana"/>
                <w:b/>
                <w:color w:val="FFFFFF" w:themeColor="background1"/>
                <w:sz w:val="20"/>
                <w:szCs w:val="20"/>
              </w:rPr>
              <w:t>Marks</w:t>
            </w:r>
          </w:p>
        </w:tc>
        <w:tc>
          <w:tcPr>
            <w:tcW w:w="70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645117F8" w14:textId="77777777" w:rsidR="009D626B" w:rsidRDefault="009D626B" w:rsidP="002B7188">
            <w:pPr>
              <w:spacing w:before="120" w:after="120"/>
              <w:jc w:val="center"/>
            </w:pPr>
            <w:r>
              <w:rPr>
                <w:rFonts w:ascii="Verdana" w:hAnsi="Verdana"/>
                <w:b/>
                <w:color w:val="FFFFFF" w:themeColor="background1"/>
                <w:sz w:val="20"/>
                <w:szCs w:val="20"/>
              </w:rPr>
              <w:t>AOs</w:t>
            </w:r>
          </w:p>
        </w:tc>
      </w:tr>
      <w:tr w:rsidR="009D626B" w14:paraId="60EB21AB" w14:textId="77777777" w:rsidTr="002B7188">
        <w:trPr>
          <w:trHeight w:val="485"/>
          <w:jc w:val="center"/>
        </w:trPr>
        <w:tc>
          <w:tcPr>
            <w:tcW w:w="1269"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35343452" w14:textId="77777777" w:rsidR="009D626B" w:rsidRDefault="009D626B" w:rsidP="002B7188">
            <w:pPr>
              <w:spacing w:before="120" w:after="120"/>
              <w:jc w:val="center"/>
            </w:pPr>
            <w:r>
              <w:rPr>
                <w:b/>
              </w:rPr>
              <w:t>6(a)</w:t>
            </w: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EC81079" w14:textId="77777777" w:rsidR="009D626B" w:rsidRDefault="009D626B" w:rsidP="002B7188">
            <w:pPr>
              <w:spacing w:before="40" w:after="40"/>
            </w:pPr>
            <w:r>
              <w:t>Attempts sum of roots of f (= −3/</w:t>
            </w:r>
            <w:r>
              <w:rPr>
                <w:i/>
                <w:iCs/>
              </w:rPr>
              <w:t>k</w:t>
            </w:r>
            <w:r>
              <w:t>) and product of roots of g (= 9/</w:t>
            </w:r>
            <w:r>
              <w:rPr>
                <w:i/>
                <w:iCs/>
              </w:rPr>
              <w:t>m</w:t>
            </w:r>
            <w:r>
              <w:t xml:space="preserve">) and uses them to form a relationship between </w:t>
            </w:r>
            <w:r>
              <w:rPr>
                <w:i/>
                <w:iCs/>
              </w:rPr>
              <w:t xml:space="preserve">k </w:t>
            </w:r>
            <w:r>
              <w:t xml:space="preserve">and </w:t>
            </w:r>
            <w:r>
              <w:rPr>
                <w:i/>
                <w:iCs/>
              </w:rPr>
              <w:t>m.</w:t>
            </w:r>
            <w:r>
              <w:t xml:space="preserve"> </w:t>
            </w: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C2CADE6" w14:textId="77777777" w:rsidR="009D626B" w:rsidRDefault="009D626B" w:rsidP="002B7188">
            <w:pPr>
              <w:spacing w:before="40" w:after="40"/>
              <w:jc w:val="center"/>
            </w:pPr>
            <w:r>
              <w:t>M1</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9183661" w14:textId="77777777" w:rsidR="009D626B" w:rsidRDefault="009D626B" w:rsidP="002B7188">
            <w:pPr>
              <w:spacing w:before="40" w:after="40"/>
              <w:jc w:val="center"/>
            </w:pPr>
            <w:r>
              <w:t>3.1a</w:t>
            </w:r>
          </w:p>
        </w:tc>
      </w:tr>
      <w:tr w:rsidR="009D626B" w14:paraId="01126BD4" w14:textId="77777777" w:rsidTr="002B7188">
        <w:trPr>
          <w:trHeight w:val="485"/>
          <w:jc w:val="center"/>
        </w:trPr>
        <w:tc>
          <w:tcPr>
            <w:tcW w:w="1269"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77795AE" w14:textId="77777777" w:rsidR="009D626B" w:rsidRDefault="009D626B" w:rsidP="002B7188">
            <w:pPr>
              <w:spacing w:before="120" w:after="120"/>
              <w:jc w:val="center"/>
              <w:rPr>
                <w:b/>
              </w:rPr>
            </w:pP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1B61805" w14:textId="77777777" w:rsidR="009D626B" w:rsidRDefault="009D626B" w:rsidP="002B7188">
            <w:pPr>
              <w:spacing w:before="40" w:after="40"/>
            </w:pPr>
            <w:r>
              <w:t>So −3/</w:t>
            </w:r>
            <w:r>
              <w:rPr>
                <w:i/>
                <w:iCs/>
              </w:rPr>
              <w:t>k</w:t>
            </w:r>
            <w:r>
              <w:t xml:space="preserve"> = 9/</w:t>
            </w:r>
            <w:r>
              <w:rPr>
                <w:i/>
                <w:iCs/>
              </w:rPr>
              <w:t>m</w:t>
            </w: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1C42932" w14:textId="77777777" w:rsidR="009D626B" w:rsidRDefault="009D626B" w:rsidP="002B7188">
            <w:pPr>
              <w:spacing w:before="40" w:after="40"/>
              <w:jc w:val="center"/>
            </w:pPr>
            <w:r>
              <w:t>A1</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D6D318B" w14:textId="77777777" w:rsidR="009D626B" w:rsidRDefault="009D626B" w:rsidP="002B7188">
            <w:pPr>
              <w:spacing w:before="40" w:after="40"/>
              <w:jc w:val="center"/>
            </w:pPr>
            <w:r>
              <w:t>1.1b</w:t>
            </w:r>
          </w:p>
        </w:tc>
      </w:tr>
      <w:tr w:rsidR="009D626B" w14:paraId="595982B2" w14:textId="77777777" w:rsidTr="002B7188">
        <w:trPr>
          <w:trHeight w:val="522"/>
          <w:jc w:val="center"/>
        </w:trPr>
        <w:tc>
          <w:tcPr>
            <w:tcW w:w="1269"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ABF5EAF" w14:textId="77777777" w:rsidR="009D626B" w:rsidRDefault="009D626B" w:rsidP="002B7188">
            <w:pPr>
              <w:spacing w:before="120" w:after="120"/>
              <w:jc w:val="center"/>
              <w:rPr>
                <w:b/>
              </w:rPr>
            </w:pP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AA04208" w14:textId="77777777" w:rsidR="009D626B" w:rsidRDefault="009D626B" w:rsidP="002B7188">
            <w:pPr>
              <w:spacing w:before="40" w:after="40"/>
            </w:pPr>
            <w:r>
              <w:t>Sum of roots of g is 2/</w:t>
            </w:r>
            <w:r>
              <w:rPr>
                <w:i/>
                <w:iCs/>
              </w:rPr>
              <w:t xml:space="preserve">m </w:t>
            </w:r>
            <w:r>
              <w:t>⇒ 2/</w:t>
            </w:r>
            <w:r>
              <w:rPr>
                <w:i/>
                <w:iCs/>
              </w:rPr>
              <w:t>m</w:t>
            </w:r>
            <w:r>
              <w:t xml:space="preserve"> is a root of g as the other roots have no real part.</w:t>
            </w:r>
          </w:p>
          <w:p w14:paraId="511205C5" w14:textId="77777777" w:rsidR="009D626B" w:rsidRDefault="009D626B" w:rsidP="002B7188">
            <w:pPr>
              <w:spacing w:before="40" w:after="40"/>
            </w:pPr>
            <w:r>
              <w:t xml:space="preserve">OR root on imaginary axis has form </w:t>
            </w:r>
            <w:r w:rsidRPr="00B15F2B">
              <w:rPr>
                <w:position w:val="-6"/>
              </w:rPr>
              <w:object w:dxaOrig="300" w:dyaOrig="279" w14:anchorId="67413350">
                <v:shape id="_x0000_i1078" type="#_x0000_t75" style="width:15pt;height:14.25pt" o:ole="">
                  <v:imagedata r:id="rId111" o:title=""/>
                </v:shape>
                <o:OLEObject Type="Embed" ProgID="Equation.DSMT4" ShapeID="_x0000_i1078" DrawAspect="Content" ObjectID="_1678109082" r:id="rId112"/>
              </w:object>
            </w:r>
            <w:r>
              <w:t xml:space="preserve">, and substituting in g and equating real and imaginary terms gives </w:t>
            </w:r>
            <w:r w:rsidRPr="00B15F2B">
              <w:rPr>
                <w:position w:val="-6"/>
              </w:rPr>
              <w:object w:dxaOrig="1140" w:dyaOrig="320" w14:anchorId="4B5A6D43">
                <v:shape id="_x0000_i1079" type="#_x0000_t75" style="width:57pt;height:16.5pt" o:ole="">
                  <v:imagedata r:id="rId113" o:title=""/>
                </v:shape>
                <o:OLEObject Type="Embed" ProgID="Equation.DSMT4" ShapeID="_x0000_i1079" DrawAspect="Content" ObjectID="_1678109083" r:id="rId114"/>
              </w:object>
            </w:r>
            <w:r>
              <w:t xml:space="preserve"> &amp; </w:t>
            </w:r>
            <w:r w:rsidRPr="00B15F2B">
              <w:rPr>
                <w:position w:val="-6"/>
              </w:rPr>
              <w:object w:dxaOrig="1340" w:dyaOrig="320" w14:anchorId="671E7E13">
                <v:shape id="_x0000_i1080" type="#_x0000_t75" style="width:66.75pt;height:16.5pt" o:ole="">
                  <v:imagedata r:id="rId115" o:title=""/>
                </v:shape>
                <o:OLEObject Type="Embed" ProgID="Equation.DSMT4" ShapeID="_x0000_i1080" DrawAspect="Content" ObjectID="_1678109084" r:id="rId116"/>
              </w:object>
            </w: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B7440BE" w14:textId="77777777" w:rsidR="009D626B" w:rsidRDefault="009D626B" w:rsidP="002B7188">
            <w:pPr>
              <w:spacing w:before="40" w:after="40"/>
              <w:jc w:val="center"/>
            </w:pPr>
            <w:r>
              <w:t>B1</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5E47B42" w14:textId="77777777" w:rsidR="009D626B" w:rsidRDefault="009D626B" w:rsidP="002B7188">
            <w:pPr>
              <w:spacing w:before="40" w:after="40"/>
              <w:jc w:val="center"/>
            </w:pPr>
            <w:r>
              <w:t>3.1a</w:t>
            </w:r>
          </w:p>
        </w:tc>
      </w:tr>
      <w:tr w:rsidR="009D626B" w14:paraId="4E9EE8AA" w14:textId="77777777" w:rsidTr="002B7188">
        <w:trPr>
          <w:trHeight w:val="485"/>
          <w:jc w:val="center"/>
        </w:trPr>
        <w:tc>
          <w:tcPr>
            <w:tcW w:w="1269"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9F7B9E8" w14:textId="77777777" w:rsidR="009D626B" w:rsidRDefault="009D626B" w:rsidP="002B7188">
            <w:pPr>
              <w:spacing w:before="120" w:after="120"/>
              <w:jc w:val="center"/>
              <w:rPr>
                <w:b/>
              </w:rPr>
            </w:pP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FA3F1EB" w14:textId="77777777" w:rsidR="009D626B" w:rsidRDefault="009D626B" w:rsidP="002B7188">
            <w:pPr>
              <w:spacing w:before="40" w:after="40"/>
            </w:pPr>
            <w:r>
              <w:t>g(2/</w:t>
            </w:r>
            <w:r>
              <w:rPr>
                <w:i/>
                <w:iCs/>
              </w:rPr>
              <w:t xml:space="preserve">m) </w:t>
            </w:r>
            <w:r>
              <w:t xml:space="preserve">= 0 ⇒ </w:t>
            </w:r>
            <w:r>
              <w:rPr>
                <w:i/>
                <w:iCs/>
              </w:rPr>
              <w:t>m</w:t>
            </w:r>
            <w:r>
              <w:t>(2/</w:t>
            </w:r>
            <w:r>
              <w:rPr>
                <w:i/>
                <w:iCs/>
              </w:rPr>
              <w:t>m</w:t>
            </w:r>
            <w:r>
              <w:t>)</w:t>
            </w:r>
            <w:r>
              <w:rPr>
                <w:vertAlign w:val="superscript"/>
              </w:rPr>
              <w:t>3</w:t>
            </w:r>
            <w:r>
              <w:t xml:space="preserve"> − 2(2/</w:t>
            </w:r>
            <w:r>
              <w:rPr>
                <w:i/>
                <w:iCs/>
              </w:rPr>
              <w:t>m</w:t>
            </w:r>
            <w:r>
              <w:t>)</w:t>
            </w:r>
            <w:r>
              <w:rPr>
                <w:vertAlign w:val="superscript"/>
              </w:rPr>
              <w:t>2</w:t>
            </w:r>
            <w:r>
              <w:t xml:space="preserve"> + 3(2/</w:t>
            </w:r>
            <w:r>
              <w:rPr>
                <w:i/>
                <w:iCs/>
              </w:rPr>
              <w:t>m</w:t>
            </w:r>
            <w:r>
              <w:t xml:space="preserve">) − 9 = 0 ⇒ </w:t>
            </w:r>
            <w:r>
              <w:rPr>
                <w:i/>
                <w:iCs/>
              </w:rPr>
              <w:t>m</w:t>
            </w:r>
            <w:r>
              <w:t>=…   (</w:t>
            </w:r>
            <w:r>
              <w:rPr>
                <w:i/>
                <w:iCs/>
              </w:rPr>
              <w:t>m</w:t>
            </w:r>
            <w:r>
              <w:t xml:space="preserve"> = 2/3)</w:t>
            </w:r>
          </w:p>
          <w:p w14:paraId="1F8488C8" w14:textId="77777777" w:rsidR="009D626B" w:rsidRDefault="009D626B" w:rsidP="002B7188">
            <w:pPr>
              <w:spacing w:before="40" w:after="40"/>
            </w:pPr>
            <w:r>
              <w:t xml:space="preserve">OR </w:t>
            </w:r>
            <w:r w:rsidRPr="00326E3B">
              <w:rPr>
                <w:position w:val="-28"/>
              </w:rPr>
              <w:object w:dxaOrig="3159" w:dyaOrig="680" w14:anchorId="17D79DD5">
                <v:shape id="_x0000_i1081" type="#_x0000_t75" style="width:158.25pt;height:33.75pt" o:ole="">
                  <v:imagedata r:id="rId117" o:title=""/>
                </v:shape>
                <o:OLEObject Type="Embed" ProgID="Equation.DSMT4" ShapeID="_x0000_i1081" DrawAspect="Content" ObjectID="_1678109085" r:id="rId118"/>
              </w:object>
            </w: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A803447" w14:textId="77777777" w:rsidR="009D626B" w:rsidRDefault="009D626B" w:rsidP="002B7188">
            <w:pPr>
              <w:spacing w:before="40" w:after="40"/>
              <w:jc w:val="center"/>
            </w:pPr>
            <w:r>
              <w:t>M1</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362568A" w14:textId="77777777" w:rsidR="009D626B" w:rsidRDefault="009D626B" w:rsidP="002B7188">
            <w:pPr>
              <w:spacing w:before="40" w:after="40"/>
              <w:jc w:val="center"/>
            </w:pPr>
            <w:r>
              <w:t>1.1a</w:t>
            </w:r>
          </w:p>
        </w:tc>
      </w:tr>
      <w:tr w:rsidR="009D626B" w14:paraId="78ED1A34" w14:textId="77777777" w:rsidTr="002B7188">
        <w:trPr>
          <w:trHeight w:val="485"/>
          <w:jc w:val="center"/>
        </w:trPr>
        <w:tc>
          <w:tcPr>
            <w:tcW w:w="1269"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1509740" w14:textId="77777777" w:rsidR="009D626B" w:rsidRDefault="009D626B" w:rsidP="002B7188">
            <w:pPr>
              <w:spacing w:before="120" w:after="120"/>
              <w:jc w:val="center"/>
              <w:rPr>
                <w:b/>
              </w:rPr>
            </w:pP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BC755C1" w14:textId="77777777" w:rsidR="009D626B" w:rsidRDefault="009D626B" w:rsidP="002B7188">
            <w:pPr>
              <w:spacing w:before="40" w:after="40"/>
              <w:textAlignment w:val="center"/>
            </w:pPr>
            <w:r>
              <w:t>So g(</w:t>
            </w:r>
            <w:r>
              <w:rPr>
                <w:i/>
                <w:iCs/>
              </w:rPr>
              <w:t>x</w:t>
            </w:r>
            <w:r>
              <w:t xml:space="preserve">) = 0 ⇒ </w:t>
            </w:r>
            <w:r>
              <w:object w:dxaOrig="2620" w:dyaOrig="720" w14:anchorId="45CEC2AE">
                <v:shape id="_x0000_i1082" type="#_x0000_t75" style="width:130.5pt;height:36.75pt" o:ole="">
                  <v:imagedata r:id="rId119" o:title=""/>
                </v:shape>
                <o:OLEObject Type="Embed" ProgID="Equation.DSMT4" ShapeID="_x0000_i1082" DrawAspect="Content" ObjectID="_1678109086" r:id="rId120"/>
              </w:object>
            </w:r>
            <w:r>
              <w:t xml:space="preserve"> </w:t>
            </w:r>
            <w:r w:rsidRPr="00025957">
              <w:rPr>
                <w:position w:val="-4"/>
              </w:rPr>
              <w:object w:dxaOrig="1340" w:dyaOrig="680" w14:anchorId="280F5FEF">
                <v:shape id="_x0000_i1083" type="#_x0000_t75" style="width:67.5pt;height:33.75pt" o:ole="">
                  <v:imagedata r:id="rId121" o:title=""/>
                </v:shape>
                <o:OLEObject Type="Embed" ProgID="Equation.DSMT4" ShapeID="_x0000_i1083" DrawAspect="Content" ObjectID="_1678109087" r:id="rId122"/>
              </w:object>
            </w: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931AF58" w14:textId="77777777" w:rsidR="009D626B" w:rsidRDefault="009D626B" w:rsidP="002B7188">
            <w:pPr>
              <w:spacing w:before="40" w:after="40"/>
              <w:jc w:val="center"/>
            </w:pPr>
            <w:r>
              <w:t>M1</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220A1D4" w14:textId="77777777" w:rsidR="009D626B" w:rsidRDefault="009D626B" w:rsidP="002B7188">
            <w:pPr>
              <w:spacing w:before="40" w:after="40"/>
              <w:jc w:val="center"/>
            </w:pPr>
            <w:r>
              <w:t>1.1b</w:t>
            </w:r>
          </w:p>
        </w:tc>
      </w:tr>
      <w:tr w:rsidR="009D626B" w14:paraId="4269928D" w14:textId="77777777" w:rsidTr="002B7188">
        <w:trPr>
          <w:trHeight w:val="485"/>
          <w:jc w:val="center"/>
        </w:trPr>
        <w:tc>
          <w:tcPr>
            <w:tcW w:w="1269"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B133514" w14:textId="77777777" w:rsidR="009D626B" w:rsidRDefault="009D626B" w:rsidP="002B7188">
            <w:pPr>
              <w:spacing w:before="120" w:after="120"/>
              <w:jc w:val="center"/>
              <w:rPr>
                <w:b/>
              </w:rPr>
            </w:pP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AE8013A" w14:textId="77777777" w:rsidR="009D626B" w:rsidRDefault="009D626B" w:rsidP="002B7188">
            <w:pPr>
              <w:spacing w:before="40" w:after="40"/>
            </w:pPr>
            <w:r>
              <w:rPr>
                <w:i/>
                <w:iCs/>
              </w:rPr>
              <w:t>k = −</w:t>
            </w:r>
            <w:r>
              <w:t>2/9 , f(</w:t>
            </w:r>
            <w:r>
              <w:rPr>
                <w:i/>
                <w:iCs/>
              </w:rPr>
              <w:t>x</w:t>
            </w:r>
            <w:r>
              <w:t xml:space="preserve">) = 0 ⇒ </w:t>
            </w:r>
            <w:r w:rsidRPr="002E47D1">
              <w:rPr>
                <w:position w:val="-32"/>
              </w:rPr>
              <w:object w:dxaOrig="3340" w:dyaOrig="840" w14:anchorId="70E01BAE">
                <v:shape id="_x0000_i1084" type="#_x0000_t75" style="width:167.25pt;height:42pt" o:ole="">
                  <v:imagedata r:id="rId123" o:title=""/>
                </v:shape>
                <o:OLEObject Type="Embed" ProgID="Equation.DSMT4" ShapeID="_x0000_i1084" DrawAspect="Content" ObjectID="_1678109088" r:id="rId124"/>
              </w:object>
            </w: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183FA6A" w14:textId="77777777" w:rsidR="009D626B" w:rsidRDefault="009D626B" w:rsidP="002B7188">
            <w:pPr>
              <w:spacing w:before="40" w:after="40"/>
              <w:jc w:val="center"/>
            </w:pPr>
            <w:r>
              <w:t>M1</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F2AA786" w14:textId="77777777" w:rsidR="009D626B" w:rsidRDefault="009D626B" w:rsidP="002B7188">
            <w:pPr>
              <w:spacing w:before="40" w:after="40"/>
              <w:jc w:val="center"/>
            </w:pPr>
            <w:r>
              <w:t>2.2a</w:t>
            </w:r>
          </w:p>
        </w:tc>
      </w:tr>
      <w:tr w:rsidR="009D626B" w14:paraId="361C72D6" w14:textId="77777777" w:rsidTr="002B7188">
        <w:trPr>
          <w:trHeight w:val="485"/>
          <w:jc w:val="center"/>
        </w:trPr>
        <w:tc>
          <w:tcPr>
            <w:tcW w:w="1269"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7280103" w14:textId="77777777" w:rsidR="009D626B" w:rsidRDefault="009D626B" w:rsidP="002B7188">
            <w:pPr>
              <w:spacing w:before="120" w:after="120"/>
              <w:jc w:val="center"/>
              <w:rPr>
                <w:b/>
              </w:rPr>
            </w:pP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4BBCF79" w14:textId="77777777" w:rsidR="009D626B" w:rsidRDefault="009D626B" w:rsidP="002B7188">
            <w:pPr>
              <w:spacing w:before="40" w:after="40"/>
              <w:textAlignment w:val="center"/>
            </w:pPr>
            <w:r>
              <w:object w:dxaOrig="2520" w:dyaOrig="680" w14:anchorId="6092C377">
                <v:shape id="_x0000_i1085" type="#_x0000_t75" style="width:126.75pt;height:33.75pt" o:ole="">
                  <v:imagedata r:id="rId125" o:title=""/>
                </v:shape>
                <o:OLEObject Type="Embed" ProgID="Equation.DSMT4" ShapeID="_x0000_i1085" DrawAspect="Content" ObjectID="_1678109089" r:id="rId126"/>
              </w:object>
            </w: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4130057" w14:textId="77777777" w:rsidR="009D626B" w:rsidRDefault="009D626B" w:rsidP="002B7188">
            <w:pPr>
              <w:spacing w:before="40" w:after="40"/>
              <w:jc w:val="center"/>
            </w:pPr>
            <w:r>
              <w:t>A1</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800E9F6" w14:textId="77777777" w:rsidR="009D626B" w:rsidRDefault="009D626B" w:rsidP="002B7188">
            <w:pPr>
              <w:spacing w:before="40" w:after="40"/>
              <w:jc w:val="center"/>
            </w:pPr>
            <w:r>
              <w:t>1.1b</w:t>
            </w:r>
          </w:p>
        </w:tc>
      </w:tr>
      <w:tr w:rsidR="009D626B" w14:paraId="414395DB" w14:textId="77777777" w:rsidTr="002B7188">
        <w:trPr>
          <w:trHeight w:val="485"/>
          <w:jc w:val="center"/>
        </w:trPr>
        <w:tc>
          <w:tcPr>
            <w:tcW w:w="1269"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C6E47DE" w14:textId="77777777" w:rsidR="009D626B" w:rsidRDefault="009D626B" w:rsidP="002B7188">
            <w:pPr>
              <w:spacing w:before="120" w:after="120"/>
              <w:jc w:val="center"/>
              <w:rPr>
                <w:b/>
              </w:rPr>
            </w:pP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DC7FE78" w14:textId="77777777" w:rsidR="009D626B" w:rsidRDefault="009D626B" w:rsidP="002B7188">
            <w:pPr>
              <w:spacing w:before="40" w:after="40"/>
            </w:pP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C7A0DF1" w14:textId="77777777" w:rsidR="009D626B" w:rsidRDefault="009D626B" w:rsidP="002B7188">
            <w:pPr>
              <w:spacing w:before="40" w:after="40"/>
              <w:jc w:val="center"/>
            </w:pPr>
            <w:r>
              <w:rPr>
                <w:b/>
              </w:rPr>
              <w:t>(7)</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175DA47" w14:textId="77777777" w:rsidR="009D626B" w:rsidRDefault="009D626B" w:rsidP="002B7188">
            <w:pPr>
              <w:spacing w:before="40" w:after="40"/>
              <w:jc w:val="center"/>
            </w:pPr>
          </w:p>
        </w:tc>
      </w:tr>
      <w:tr w:rsidR="009D626B" w14:paraId="08814085" w14:textId="77777777" w:rsidTr="002B7188">
        <w:trPr>
          <w:trHeight w:val="2945"/>
          <w:jc w:val="center"/>
        </w:trPr>
        <w:tc>
          <w:tcPr>
            <w:tcW w:w="1269"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58D8D803" w14:textId="77777777" w:rsidR="009D626B" w:rsidRDefault="009D626B" w:rsidP="002B7188">
            <w:pPr>
              <w:spacing w:before="120" w:after="120"/>
              <w:jc w:val="center"/>
            </w:pPr>
            <w:r>
              <w:rPr>
                <w:b/>
              </w:rPr>
              <w:t>(b)</w:t>
            </w:r>
          </w:p>
          <w:p w14:paraId="11E3C2AF" w14:textId="77777777" w:rsidR="009D626B" w:rsidRDefault="009D626B" w:rsidP="002B7188">
            <w:pPr>
              <w:spacing w:before="120" w:after="120"/>
              <w:jc w:val="center"/>
              <w:rPr>
                <w:b/>
                <w:color w:val="0070C0"/>
              </w:rPr>
            </w:pPr>
          </w:p>
        </w:tc>
        <w:tc>
          <w:tcPr>
            <w:tcW w:w="3586" w:type="dxa"/>
            <w:tcBorders>
              <w:top w:val="single" w:sz="4" w:space="0" w:color="7F7F7F"/>
              <w:left w:val="single" w:sz="4" w:space="0" w:color="7F7F7F"/>
              <w:right w:val="single" w:sz="4" w:space="0" w:color="7F7F7F"/>
            </w:tcBorders>
            <w:shd w:val="clear" w:color="auto" w:fill="auto"/>
            <w:tcMar>
              <w:left w:w="58" w:type="dxa"/>
            </w:tcMar>
            <w:vAlign w:val="center"/>
          </w:tcPr>
          <w:p w14:paraId="69B07403" w14:textId="77777777" w:rsidR="009D626B" w:rsidRDefault="009D626B" w:rsidP="002B7188">
            <w:pPr>
              <w:spacing w:before="40" w:after="40"/>
            </w:pPr>
            <w:r>
              <w:rPr>
                <w:noProof/>
                <w:lang w:eastAsia="zh-CN"/>
              </w:rPr>
              <w:drawing>
                <wp:inline distT="0" distB="0" distL="0" distR="0" wp14:anchorId="3EC0201A" wp14:editId="6B9C4D39">
                  <wp:extent cx="2171700" cy="181927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1.svg"/>
                          <pic:cNvPicPr/>
                        </pic:nvPicPr>
                        <pic:blipFill>
                          <a:blip r:embed="rId127" cstate="print">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a:xfrm>
                            <a:off x="0" y="0"/>
                            <a:ext cx="2171700" cy="1819275"/>
                          </a:xfrm>
                          <a:prstGeom prst="rect">
                            <a:avLst/>
                          </a:prstGeom>
                        </pic:spPr>
                      </pic:pic>
                    </a:graphicData>
                  </a:graphic>
                </wp:inline>
              </w:drawing>
            </w:r>
          </w:p>
        </w:tc>
        <w:tc>
          <w:tcPr>
            <w:tcW w:w="3376" w:type="dxa"/>
            <w:tcBorders>
              <w:top w:val="single" w:sz="4" w:space="0" w:color="7F7F7F"/>
              <w:left w:val="single" w:sz="4" w:space="0" w:color="7F7F7F"/>
              <w:right w:val="single" w:sz="4" w:space="0" w:color="7F7F7F"/>
            </w:tcBorders>
            <w:shd w:val="clear" w:color="auto" w:fill="auto"/>
            <w:vAlign w:val="center"/>
          </w:tcPr>
          <w:p w14:paraId="315F7906" w14:textId="77777777" w:rsidR="009D626B" w:rsidRDefault="009D626B" w:rsidP="002B7188">
            <w:pPr>
              <w:spacing w:before="40" w:after="40"/>
            </w:pPr>
            <w:r>
              <w:t>Correct roots for f plotted (shown green).</w:t>
            </w:r>
          </w:p>
          <w:p w14:paraId="36B29E2B" w14:textId="77777777" w:rsidR="009D626B" w:rsidRPr="002F0830" w:rsidRDefault="009D626B" w:rsidP="002B7188">
            <w:pPr>
              <w:spacing w:before="40" w:after="40"/>
            </w:pPr>
            <w:r>
              <w:t>Correct roots for g plotted (shown blue).</w:t>
            </w:r>
          </w:p>
        </w:tc>
        <w:tc>
          <w:tcPr>
            <w:tcW w:w="986" w:type="dxa"/>
            <w:tcBorders>
              <w:top w:val="single" w:sz="4" w:space="0" w:color="7F7F7F"/>
              <w:left w:val="single" w:sz="4" w:space="0" w:color="7F7F7F"/>
              <w:right w:val="single" w:sz="4" w:space="0" w:color="7F7F7F"/>
            </w:tcBorders>
            <w:shd w:val="clear" w:color="auto" w:fill="auto"/>
            <w:tcMar>
              <w:left w:w="58" w:type="dxa"/>
            </w:tcMar>
            <w:vAlign w:val="center"/>
          </w:tcPr>
          <w:p w14:paraId="7D6A99EE" w14:textId="77777777" w:rsidR="009D626B" w:rsidRDefault="009D626B" w:rsidP="002B7188">
            <w:pPr>
              <w:spacing w:before="40" w:after="40"/>
              <w:jc w:val="center"/>
            </w:pPr>
            <w:r>
              <w:t>B1ft</w:t>
            </w:r>
          </w:p>
          <w:p w14:paraId="7DA03625" w14:textId="77777777" w:rsidR="009D626B" w:rsidRDefault="009D626B" w:rsidP="002B7188">
            <w:pPr>
              <w:spacing w:before="40" w:after="40"/>
              <w:jc w:val="center"/>
            </w:pPr>
          </w:p>
          <w:p w14:paraId="064A1EDC" w14:textId="77777777" w:rsidR="009D626B" w:rsidRDefault="009D626B" w:rsidP="002B7188">
            <w:pPr>
              <w:spacing w:before="40" w:after="40"/>
              <w:jc w:val="center"/>
            </w:pPr>
            <w:r>
              <w:t>B1ft</w:t>
            </w:r>
          </w:p>
        </w:tc>
        <w:tc>
          <w:tcPr>
            <w:tcW w:w="705" w:type="dxa"/>
            <w:tcBorders>
              <w:top w:val="single" w:sz="4" w:space="0" w:color="7F7F7F"/>
              <w:left w:val="single" w:sz="4" w:space="0" w:color="7F7F7F"/>
              <w:right w:val="single" w:sz="4" w:space="0" w:color="7F7F7F"/>
            </w:tcBorders>
            <w:shd w:val="clear" w:color="auto" w:fill="auto"/>
            <w:tcMar>
              <w:left w:w="58" w:type="dxa"/>
            </w:tcMar>
            <w:vAlign w:val="center"/>
          </w:tcPr>
          <w:p w14:paraId="648E834F" w14:textId="77777777" w:rsidR="009D626B" w:rsidRDefault="009D626B" w:rsidP="002B7188">
            <w:pPr>
              <w:spacing w:before="40" w:after="40"/>
              <w:jc w:val="center"/>
            </w:pPr>
            <w:r>
              <w:t>1.1b</w:t>
            </w:r>
          </w:p>
          <w:p w14:paraId="4A50600A" w14:textId="77777777" w:rsidR="009D626B" w:rsidRDefault="009D626B" w:rsidP="002B7188">
            <w:pPr>
              <w:spacing w:before="40" w:after="40"/>
              <w:jc w:val="center"/>
            </w:pPr>
            <w:r>
              <w:t>1.1b</w:t>
            </w:r>
          </w:p>
        </w:tc>
      </w:tr>
      <w:tr w:rsidR="009D626B" w14:paraId="01FD973C" w14:textId="77777777" w:rsidTr="002B7188">
        <w:trPr>
          <w:trHeight w:val="485"/>
          <w:jc w:val="center"/>
        </w:trPr>
        <w:tc>
          <w:tcPr>
            <w:tcW w:w="1269"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6194DC78" w14:textId="77777777" w:rsidR="009D626B" w:rsidRDefault="009D626B" w:rsidP="002B7188">
            <w:pPr>
              <w:spacing w:before="120" w:after="120"/>
              <w:jc w:val="center"/>
              <w:rPr>
                <w:b/>
              </w:rPr>
            </w:pPr>
          </w:p>
        </w:tc>
        <w:tc>
          <w:tcPr>
            <w:tcW w:w="6962" w:type="dxa"/>
            <w:gridSpan w:val="2"/>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6DAE39A" w14:textId="77777777" w:rsidR="009D626B" w:rsidRDefault="009D626B" w:rsidP="002B7188">
            <w:pPr>
              <w:spacing w:before="40" w:after="40"/>
            </w:pPr>
          </w:p>
        </w:tc>
        <w:tc>
          <w:tcPr>
            <w:tcW w:w="98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65A5606" w14:textId="77777777" w:rsidR="009D626B" w:rsidRDefault="009D626B" w:rsidP="002B7188">
            <w:pPr>
              <w:spacing w:before="40" w:after="40"/>
              <w:jc w:val="center"/>
            </w:pPr>
            <w:r>
              <w:rPr>
                <w:b/>
              </w:rPr>
              <w:t>(2)</w:t>
            </w:r>
          </w:p>
        </w:tc>
        <w:tc>
          <w:tcPr>
            <w:tcW w:w="705"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2A2FE2B" w14:textId="77777777" w:rsidR="009D626B" w:rsidRDefault="009D626B" w:rsidP="002B7188">
            <w:pPr>
              <w:spacing w:before="40" w:after="40"/>
              <w:jc w:val="center"/>
            </w:pPr>
          </w:p>
        </w:tc>
      </w:tr>
      <w:tr w:rsidR="009D626B" w14:paraId="1A87BA1C" w14:textId="77777777" w:rsidTr="002B7188">
        <w:trPr>
          <w:trHeight w:val="485"/>
          <w:jc w:val="center"/>
        </w:trPr>
        <w:tc>
          <w:tcPr>
            <w:tcW w:w="9922"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89F8394" w14:textId="77777777" w:rsidR="009D626B" w:rsidRDefault="009D626B" w:rsidP="002B7188">
            <w:pPr>
              <w:spacing w:before="40" w:after="40"/>
              <w:jc w:val="right"/>
            </w:pPr>
            <w:r>
              <w:rPr>
                <w:b/>
              </w:rPr>
              <w:t>(9 marks)</w:t>
            </w:r>
          </w:p>
        </w:tc>
      </w:tr>
      <w:tr w:rsidR="009D626B" w14:paraId="4174A99D" w14:textId="77777777" w:rsidTr="002B7188">
        <w:trPr>
          <w:trHeight w:val="485"/>
          <w:jc w:val="center"/>
        </w:trPr>
        <w:tc>
          <w:tcPr>
            <w:tcW w:w="9922"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3FB7998" w14:textId="77777777" w:rsidR="009D626B" w:rsidRDefault="009D626B" w:rsidP="002B7188">
            <w:pPr>
              <w:spacing w:before="40" w:after="40"/>
            </w:pPr>
            <w:r>
              <w:rPr>
                <w:rFonts w:ascii="Verdana" w:hAnsi="Verdana"/>
                <w:b/>
                <w:sz w:val="20"/>
                <w:szCs w:val="20"/>
              </w:rPr>
              <w:t>Notes:</w:t>
            </w:r>
          </w:p>
        </w:tc>
      </w:tr>
      <w:tr w:rsidR="009D626B" w14:paraId="13746490" w14:textId="77777777" w:rsidTr="002B7188">
        <w:trPr>
          <w:trHeight w:val="485"/>
          <w:jc w:val="center"/>
        </w:trPr>
        <w:tc>
          <w:tcPr>
            <w:tcW w:w="9922"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39BCD5E" w14:textId="77777777" w:rsidR="009D626B" w:rsidRDefault="009D626B" w:rsidP="002B7188">
            <w:pPr>
              <w:spacing w:before="40" w:after="40"/>
            </w:pPr>
            <w:r>
              <w:rPr>
                <w:b/>
              </w:rPr>
              <w:t>(a)</w:t>
            </w:r>
          </w:p>
          <w:p w14:paraId="7B22671C" w14:textId="77777777" w:rsidR="009D626B" w:rsidRDefault="009D626B" w:rsidP="002B7188">
            <w:pPr>
              <w:spacing w:before="40" w:after="40"/>
            </w:pPr>
            <w:r>
              <w:rPr>
                <w:b/>
              </w:rPr>
              <w:t xml:space="preserve">M1: </w:t>
            </w:r>
            <w:r>
              <w:t xml:space="preserve"> Identifies sum of roots of f or product of roots of g correctly</w:t>
            </w:r>
          </w:p>
          <w:p w14:paraId="71DAA6D0" w14:textId="77777777" w:rsidR="009D626B" w:rsidRDefault="009D626B" w:rsidP="002B7188">
            <w:pPr>
              <w:spacing w:before="40" w:after="40"/>
            </w:pPr>
            <w:r>
              <w:rPr>
                <w:b/>
              </w:rPr>
              <w:t xml:space="preserve">A1: </w:t>
            </w:r>
            <w:r>
              <w:t xml:space="preserve">Correct equation between </w:t>
            </w:r>
            <w:r>
              <w:rPr>
                <w:i/>
                <w:iCs/>
              </w:rPr>
              <w:t>k</w:t>
            </w:r>
            <w:r>
              <w:t xml:space="preserve"> and </w:t>
            </w:r>
            <w:r>
              <w:rPr>
                <w:i/>
                <w:iCs/>
              </w:rPr>
              <w:t>m</w:t>
            </w:r>
          </w:p>
          <w:p w14:paraId="6C3E6D53" w14:textId="77777777" w:rsidR="009D626B" w:rsidRDefault="009D626B" w:rsidP="002B7188">
            <w:pPr>
              <w:spacing w:before="40" w:after="40"/>
            </w:pPr>
            <w:r>
              <w:rPr>
                <w:b/>
                <w:bCs/>
              </w:rPr>
              <w:t xml:space="preserve">B1: </w:t>
            </w:r>
            <w:r>
              <w:t xml:space="preserve">Realises that g having roots on the imaginary axis means the sum of roots is equal to the only real root of the equation or forms correct simultaneous equations after substituting </w:t>
            </w:r>
            <w:r w:rsidRPr="00B15F2B">
              <w:rPr>
                <w:position w:val="-6"/>
              </w:rPr>
              <w:object w:dxaOrig="300" w:dyaOrig="279" w14:anchorId="7961A3BD">
                <v:shape id="_x0000_i1086" type="#_x0000_t75" style="width:15pt;height:14.25pt" o:ole="">
                  <v:imagedata r:id="rId129" o:title=""/>
                </v:shape>
                <o:OLEObject Type="Embed" ProgID="Equation.DSMT4" ShapeID="_x0000_i1086" DrawAspect="Content" ObjectID="_1678109090" r:id="rId130"/>
              </w:object>
            </w:r>
            <w:r>
              <w:t xml:space="preserve"> into g</w:t>
            </w:r>
          </w:p>
          <w:p w14:paraId="31F4FB6B" w14:textId="77777777" w:rsidR="009D626B" w:rsidRPr="00B15F2B" w:rsidRDefault="009D626B" w:rsidP="002B7188">
            <w:pPr>
              <w:spacing w:before="40" w:after="40"/>
              <w:rPr>
                <w:i/>
              </w:rPr>
            </w:pPr>
            <w:r>
              <w:rPr>
                <w:b/>
                <w:bCs/>
              </w:rPr>
              <w:t xml:space="preserve">M1: </w:t>
            </w:r>
            <w:r>
              <w:t xml:space="preserve"> Uses factor theorem with their real root to find </w:t>
            </w:r>
            <w:r>
              <w:rPr>
                <w:i/>
                <w:iCs/>
              </w:rPr>
              <w:t xml:space="preserve">m </w:t>
            </w:r>
            <w:r>
              <w:t xml:space="preserve"> or solves their equations to find </w:t>
            </w:r>
            <w:r>
              <w:rPr>
                <w:i/>
              </w:rPr>
              <w:t>m</w:t>
            </w:r>
          </w:p>
          <w:p w14:paraId="1E5E11DD" w14:textId="77777777" w:rsidR="009D626B" w:rsidRDefault="009D626B" w:rsidP="002B7188">
            <w:pPr>
              <w:spacing w:before="40" w:after="40"/>
            </w:pPr>
            <w:r>
              <w:rPr>
                <w:b/>
                <w:bCs/>
              </w:rPr>
              <w:t>M1:</w:t>
            </w:r>
            <w:r>
              <w:t xml:space="preserve"> Uses their </w:t>
            </w:r>
            <w:r>
              <w:rPr>
                <w:i/>
                <w:iCs/>
              </w:rPr>
              <w:t>m</w:t>
            </w:r>
            <w:r>
              <w:t xml:space="preserve"> to solve g(</w:t>
            </w:r>
            <w:r>
              <w:rPr>
                <w:i/>
                <w:iCs/>
              </w:rPr>
              <w:t>x</w:t>
            </w:r>
            <w:r>
              <w:t>). May just see answers from calculator, or can factorise or complete the square.</w:t>
            </w:r>
          </w:p>
          <w:p w14:paraId="19E00488" w14:textId="77777777" w:rsidR="009D626B" w:rsidRDefault="009D626B" w:rsidP="002B7188">
            <w:pPr>
              <w:spacing w:before="40" w:after="40"/>
            </w:pPr>
            <w:r>
              <w:rPr>
                <w:b/>
                <w:bCs/>
              </w:rPr>
              <w:t>M1:</w:t>
            </w:r>
            <w:r>
              <w:t xml:space="preserve"> Deduces the correct value for </w:t>
            </w:r>
            <w:r>
              <w:rPr>
                <w:i/>
                <w:iCs/>
              </w:rPr>
              <w:t>k</w:t>
            </w:r>
            <w:r>
              <w:t xml:space="preserve"> and solves f(</w:t>
            </w:r>
            <w:r>
              <w:rPr>
                <w:i/>
                <w:iCs/>
              </w:rPr>
              <w:t>x</w:t>
            </w:r>
            <w:r>
              <w:t>) using it. May just see answers from calculator, or can factorise or complete the square.</w:t>
            </w:r>
          </w:p>
          <w:p w14:paraId="421AA68E" w14:textId="77777777" w:rsidR="009D626B" w:rsidRDefault="009D626B" w:rsidP="002B7188">
            <w:pPr>
              <w:spacing w:before="40" w:after="40"/>
            </w:pPr>
            <w:r>
              <w:rPr>
                <w:b/>
                <w:bCs/>
              </w:rPr>
              <w:lastRenderedPageBreak/>
              <w:t>A1</w:t>
            </w:r>
            <w:r>
              <w:t>: All five roots correct – may not all be listed in one line, as long as the roots of g and f are clear. Accept exact equivalents.</w:t>
            </w:r>
          </w:p>
        </w:tc>
      </w:tr>
      <w:tr w:rsidR="009D626B" w14:paraId="763E252E" w14:textId="77777777" w:rsidTr="002B7188">
        <w:trPr>
          <w:trHeight w:val="485"/>
          <w:jc w:val="center"/>
        </w:trPr>
        <w:tc>
          <w:tcPr>
            <w:tcW w:w="9922" w:type="dxa"/>
            <w:gridSpan w:val="5"/>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342AD05" w14:textId="77777777" w:rsidR="009D626B" w:rsidRDefault="009D626B" w:rsidP="002B7188">
            <w:pPr>
              <w:spacing w:before="40" w:after="40"/>
            </w:pPr>
            <w:r>
              <w:rPr>
                <w:b/>
              </w:rPr>
              <w:lastRenderedPageBreak/>
              <w:t>(b)</w:t>
            </w:r>
          </w:p>
          <w:p w14:paraId="5FF4884F" w14:textId="77777777" w:rsidR="009D626B" w:rsidRDefault="009D626B" w:rsidP="002B7188">
            <w:pPr>
              <w:spacing w:before="40" w:after="40"/>
            </w:pPr>
            <w:r>
              <w:rPr>
                <w:b/>
              </w:rPr>
              <w:t>B1ft:</w:t>
            </w:r>
            <w:r>
              <w:rPr>
                <w:b/>
                <w:color w:val="0070C0"/>
              </w:rPr>
              <w:t xml:space="preserve"> </w:t>
            </w:r>
            <w:r>
              <w:t xml:space="preserve">Correct roots for f plotted, follow through as long as they are complex. If answers to (b) are correct these should be further from the imaginary axis than the real root of g. </w:t>
            </w:r>
          </w:p>
          <w:p w14:paraId="431E2354" w14:textId="77777777" w:rsidR="009D626B" w:rsidRDefault="009D626B" w:rsidP="002B7188">
            <w:pPr>
              <w:spacing w:before="40" w:after="40"/>
            </w:pPr>
            <w:r>
              <w:rPr>
                <w:b/>
              </w:rPr>
              <w:t xml:space="preserve">B1ft: </w:t>
            </w:r>
            <w:r>
              <w:t xml:space="preserve">Correct roots for g plotted, follow through their roots as long as two are on the imaginary axis. </w:t>
            </w:r>
          </w:p>
        </w:tc>
      </w:tr>
    </w:tbl>
    <w:p w14:paraId="4925437B" w14:textId="77777777" w:rsidR="009D626B" w:rsidRDefault="009D626B" w:rsidP="009D626B">
      <w:r>
        <w:br w:type="page"/>
      </w:r>
    </w:p>
    <w:tbl>
      <w:tblPr>
        <w:tblW w:w="9922"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58" w:type="dxa"/>
        </w:tblCellMar>
        <w:tblLook w:val="04A0" w:firstRow="1" w:lastRow="0" w:firstColumn="1" w:lastColumn="0" w:noHBand="0" w:noVBand="1"/>
      </w:tblPr>
      <w:tblGrid>
        <w:gridCol w:w="1197"/>
        <w:gridCol w:w="7206"/>
        <w:gridCol w:w="882"/>
        <w:gridCol w:w="637"/>
      </w:tblGrid>
      <w:tr w:rsidR="009D626B" w14:paraId="436CE32C" w14:textId="77777777" w:rsidTr="002B7188">
        <w:trPr>
          <w:trHeight w:val="269"/>
          <w:jc w:val="center"/>
        </w:trPr>
        <w:tc>
          <w:tcPr>
            <w:tcW w:w="1197"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359AA392" w14:textId="77777777" w:rsidR="009D626B" w:rsidRDefault="009D626B" w:rsidP="002B7188">
            <w:pPr>
              <w:spacing w:before="120" w:after="120"/>
            </w:pPr>
            <w:r>
              <w:rPr>
                <w:rFonts w:ascii="Verdana" w:hAnsi="Verdana"/>
                <w:b/>
                <w:color w:val="FFFFFF" w:themeColor="background1"/>
                <w:sz w:val="20"/>
                <w:szCs w:val="20"/>
              </w:rPr>
              <w:lastRenderedPageBreak/>
              <w:t>Question</w:t>
            </w:r>
          </w:p>
        </w:tc>
        <w:tc>
          <w:tcPr>
            <w:tcW w:w="7206"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0881E25F" w14:textId="77777777" w:rsidR="009D626B" w:rsidRDefault="009D626B" w:rsidP="002B7188">
            <w:pPr>
              <w:spacing w:before="120" w:after="120"/>
              <w:jc w:val="center"/>
            </w:pPr>
            <w:r>
              <w:rPr>
                <w:rFonts w:ascii="Verdana" w:hAnsi="Verdana"/>
                <w:b/>
                <w:color w:val="FFFFFF" w:themeColor="background1"/>
                <w:sz w:val="20"/>
                <w:szCs w:val="20"/>
              </w:rPr>
              <w:t>Scheme</w:t>
            </w:r>
          </w:p>
        </w:tc>
        <w:tc>
          <w:tcPr>
            <w:tcW w:w="882"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79D6112D" w14:textId="77777777" w:rsidR="009D626B" w:rsidRDefault="009D626B" w:rsidP="002B7188">
            <w:pPr>
              <w:spacing w:before="120" w:after="120"/>
              <w:jc w:val="center"/>
            </w:pPr>
            <w:r>
              <w:rPr>
                <w:rFonts w:ascii="Verdana" w:hAnsi="Verdana"/>
                <w:b/>
                <w:color w:val="FFFFFF" w:themeColor="background1"/>
                <w:sz w:val="20"/>
                <w:szCs w:val="20"/>
              </w:rPr>
              <w:t>Marks</w:t>
            </w:r>
          </w:p>
        </w:tc>
        <w:tc>
          <w:tcPr>
            <w:tcW w:w="637"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tcMar>
              <w:left w:w="58" w:type="dxa"/>
            </w:tcMar>
            <w:vAlign w:val="center"/>
          </w:tcPr>
          <w:p w14:paraId="245DF42B" w14:textId="77777777" w:rsidR="009D626B" w:rsidRDefault="009D626B" w:rsidP="002B7188">
            <w:pPr>
              <w:spacing w:before="120" w:after="120"/>
              <w:jc w:val="center"/>
            </w:pPr>
            <w:r>
              <w:rPr>
                <w:rFonts w:ascii="Verdana" w:hAnsi="Verdana"/>
                <w:b/>
                <w:color w:val="FFFFFF" w:themeColor="background1"/>
                <w:sz w:val="20"/>
                <w:szCs w:val="20"/>
              </w:rPr>
              <w:t>AOs</w:t>
            </w:r>
          </w:p>
        </w:tc>
      </w:tr>
      <w:tr w:rsidR="009D626B" w14:paraId="5B093196" w14:textId="77777777" w:rsidTr="002B7188">
        <w:trPr>
          <w:trHeight w:val="239"/>
          <w:jc w:val="center"/>
        </w:trPr>
        <w:tc>
          <w:tcPr>
            <w:tcW w:w="1197"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4353E8C0" w14:textId="77777777" w:rsidR="009D626B" w:rsidRDefault="009D626B" w:rsidP="002B7188">
            <w:pPr>
              <w:spacing w:before="120" w:after="120"/>
              <w:jc w:val="center"/>
            </w:pPr>
            <w:r>
              <w:rPr>
                <w:b/>
                <w:color w:val="000000" w:themeColor="text1" w:themeShade="80"/>
              </w:rPr>
              <w:t>7(i)</w:t>
            </w: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514D875" w14:textId="77777777" w:rsidR="009D626B" w:rsidRDefault="009D626B" w:rsidP="002B7188">
            <w:pPr>
              <w:spacing w:before="40" w:after="40"/>
            </w:pPr>
            <w:r>
              <w:t xml:space="preserve">When </w:t>
            </w:r>
            <w:r>
              <w:rPr>
                <w:i/>
              </w:rPr>
              <w:t xml:space="preserve">n </w:t>
            </w:r>
            <w:r>
              <w:t xml:space="preserve">= 1, LHS = </w:t>
            </w:r>
            <w:r w:rsidRPr="000159DC">
              <w:rPr>
                <w:position w:val="-30"/>
              </w:rPr>
              <w:object w:dxaOrig="900" w:dyaOrig="720" w14:anchorId="31D37F00">
                <v:shape id="_x0000_i1087" type="#_x0000_t75" style="width:45pt;height:36.75pt" o:ole="">
                  <v:imagedata r:id="rId131" o:title=""/>
                </v:shape>
                <o:OLEObject Type="Embed" ProgID="Equation.DSMT4" ShapeID="_x0000_i1087" DrawAspect="Content" ObjectID="_1678109091" r:id="rId132"/>
              </w:object>
            </w:r>
            <w:r>
              <w:t xml:space="preserve">, RHS = </w:t>
            </w:r>
            <w:r w:rsidRPr="000159DC">
              <w:rPr>
                <w:position w:val="-30"/>
              </w:rPr>
              <w:object w:dxaOrig="2920" w:dyaOrig="720" w14:anchorId="19BBE7DD">
                <v:shape id="_x0000_i1088" type="#_x0000_t75" style="width:145.5pt;height:36.75pt" o:ole="">
                  <v:imagedata r:id="rId133" o:title=""/>
                </v:shape>
                <o:OLEObject Type="Embed" ProgID="Equation.DSMT4" ShapeID="_x0000_i1088" DrawAspect="Content" ObjectID="_1678109092" r:id="rId134"/>
              </w:object>
            </w:r>
            <w:r>
              <w:t>.</w:t>
            </w:r>
          </w:p>
          <w:p w14:paraId="0BC0B7A8" w14:textId="77777777" w:rsidR="009D626B" w:rsidRPr="000159DC" w:rsidRDefault="009D626B" w:rsidP="002B7188">
            <w:pPr>
              <w:spacing w:before="40" w:after="40"/>
            </w:pPr>
            <w:r>
              <w:t xml:space="preserve">So the statement is true for </w:t>
            </w:r>
            <w:r>
              <w:rPr>
                <w:i/>
              </w:rPr>
              <w:t xml:space="preserve">n </w:t>
            </w:r>
            <w:r>
              <w:t>= 1</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B524F84" w14:textId="77777777" w:rsidR="009D626B" w:rsidRDefault="009D626B" w:rsidP="002B7188">
            <w:pPr>
              <w:spacing w:before="40" w:after="40"/>
              <w:jc w:val="center"/>
            </w:pPr>
            <w:r>
              <w:t>B1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FC17098" w14:textId="77777777" w:rsidR="009D626B" w:rsidRDefault="009D626B" w:rsidP="002B7188">
            <w:pPr>
              <w:spacing w:before="40" w:after="40"/>
              <w:jc w:val="center"/>
            </w:pPr>
            <w:r>
              <w:t>2.2a</w:t>
            </w:r>
          </w:p>
        </w:tc>
      </w:tr>
      <w:tr w:rsidR="009D626B" w14:paraId="1BEF3F44" w14:textId="77777777" w:rsidTr="002B7188">
        <w:trPr>
          <w:trHeight w:val="385"/>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AC03471"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AA88A94" w14:textId="77777777" w:rsidR="009D626B" w:rsidRPr="000159DC" w:rsidRDefault="009D626B" w:rsidP="002B7188">
            <w:pPr>
              <w:spacing w:before="40" w:after="40"/>
            </w:pPr>
            <w:r>
              <w:t xml:space="preserve">Assume true for </w:t>
            </w:r>
            <w:r>
              <w:rPr>
                <w:i/>
              </w:rPr>
              <w:t xml:space="preserve">n </w:t>
            </w:r>
            <w:r>
              <w:t xml:space="preserve">= </w:t>
            </w:r>
            <w:r>
              <w:rPr>
                <w:i/>
              </w:rPr>
              <w:t>k</w:t>
            </w:r>
            <w:r>
              <w:t xml:space="preserve">, so </w:t>
            </w:r>
            <w:r w:rsidRPr="000159DC">
              <w:rPr>
                <w:position w:val="-30"/>
              </w:rPr>
              <w:object w:dxaOrig="2760" w:dyaOrig="780" w14:anchorId="58BAB9FD">
                <v:shape id="_x0000_i1089" type="#_x0000_t75" style="width:138pt;height:39.75pt" o:ole="">
                  <v:imagedata r:id="rId135" o:title=""/>
                </v:shape>
                <o:OLEObject Type="Embed" ProgID="Equation.DSMT4" ShapeID="_x0000_i1089" DrawAspect="Content" ObjectID="_1678109093" r:id="rId136"/>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ED8F3BA"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40B2DF7" w14:textId="77777777" w:rsidR="009D626B" w:rsidRDefault="009D626B" w:rsidP="002B7188">
            <w:pPr>
              <w:spacing w:before="40" w:after="40"/>
              <w:jc w:val="center"/>
            </w:pPr>
            <w:r>
              <w:t>2.4</w:t>
            </w:r>
          </w:p>
        </w:tc>
      </w:tr>
      <w:tr w:rsidR="009D626B" w14:paraId="5D770350" w14:textId="77777777" w:rsidTr="002B7188">
        <w:trPr>
          <w:trHeight w:val="90"/>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45AC1B6"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8C62AD2" w14:textId="77777777" w:rsidR="009D626B" w:rsidRDefault="009D626B" w:rsidP="002B7188">
            <w:pPr>
              <w:spacing w:before="40" w:after="40"/>
            </w:pPr>
            <w:r>
              <w:t xml:space="preserve">Then </w:t>
            </w:r>
            <w:r w:rsidRPr="000159DC">
              <w:rPr>
                <w:position w:val="-30"/>
              </w:rPr>
              <w:object w:dxaOrig="6440" w:dyaOrig="780" w14:anchorId="0E7DFB4D">
                <v:shape id="_x0000_i1090" type="#_x0000_t75" style="width:321.75pt;height:39.75pt" o:ole="">
                  <v:imagedata r:id="rId137" o:title=""/>
                </v:shape>
                <o:OLEObject Type="Embed" ProgID="Equation.DSMT4" ShapeID="_x0000_i1090" DrawAspect="Content" ObjectID="_1678109094" r:id="rId138"/>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565B3FA"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9B630B2" w14:textId="77777777" w:rsidR="009D626B" w:rsidRDefault="009D626B" w:rsidP="002B7188">
            <w:pPr>
              <w:spacing w:before="40" w:after="40"/>
              <w:jc w:val="center"/>
            </w:pPr>
            <w:r>
              <w:t>2.1</w:t>
            </w:r>
          </w:p>
        </w:tc>
      </w:tr>
      <w:tr w:rsidR="009D626B" w14:paraId="77C3462B" w14:textId="77777777" w:rsidTr="002B7188">
        <w:trPr>
          <w:trHeight w:val="214"/>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9C70E92"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486D035" w14:textId="77777777" w:rsidR="009D626B" w:rsidRDefault="009D626B" w:rsidP="002B7188">
            <w:pPr>
              <w:spacing w:before="40" w:after="40"/>
            </w:pPr>
            <w:r w:rsidRPr="000159DC">
              <w:rPr>
                <w:position w:val="-30"/>
              </w:rPr>
              <w:object w:dxaOrig="7040" w:dyaOrig="720" w14:anchorId="121E6B07">
                <v:shape id="_x0000_i1091" type="#_x0000_t75" style="width:351.75pt;height:36.75pt" o:ole="">
                  <v:imagedata r:id="rId139" o:title=""/>
                </v:shape>
                <o:OLEObject Type="Embed" ProgID="Equation.DSMT4" ShapeID="_x0000_i1091" DrawAspect="Content" ObjectID="_1678109095" r:id="rId140"/>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2EE3A92" w14:textId="77777777" w:rsidR="009D626B" w:rsidRDefault="009D626B" w:rsidP="002B7188">
            <w:pPr>
              <w:spacing w:before="40" w:after="40"/>
              <w:jc w:val="center"/>
            </w:pPr>
            <w:r>
              <w:t>A1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849F184" w14:textId="77777777" w:rsidR="009D626B" w:rsidRDefault="009D626B" w:rsidP="002B7188">
            <w:pPr>
              <w:spacing w:before="40" w:after="40"/>
              <w:jc w:val="center"/>
            </w:pPr>
            <w:r>
              <w:t>1.1b</w:t>
            </w:r>
          </w:p>
        </w:tc>
      </w:tr>
      <w:tr w:rsidR="009D626B" w14:paraId="2F9F8628" w14:textId="77777777" w:rsidTr="002B7188">
        <w:trPr>
          <w:trHeight w:val="271"/>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967CB12"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DE6374C" w14:textId="77777777" w:rsidR="009D626B" w:rsidRDefault="009D626B" w:rsidP="002B7188">
            <w:pPr>
              <w:spacing w:before="40" w:after="40"/>
            </w:pPr>
            <w:r w:rsidRPr="0072176C">
              <w:rPr>
                <w:position w:val="-30"/>
              </w:rPr>
              <w:object w:dxaOrig="2680" w:dyaOrig="720" w14:anchorId="33FCABE8">
                <v:shape id="_x0000_i1092" type="#_x0000_t75" style="width:134.25pt;height:36.75pt" o:ole="">
                  <v:imagedata r:id="rId141" o:title=""/>
                </v:shape>
                <o:OLEObject Type="Embed" ProgID="Equation.DSMT4" ShapeID="_x0000_i1092" DrawAspect="Content" ObjectID="_1678109096" r:id="rId142"/>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3E43C92" w14:textId="77777777" w:rsidR="009D626B" w:rsidRDefault="009D626B" w:rsidP="002B7188">
            <w:pPr>
              <w:spacing w:before="40" w:after="40"/>
              <w:jc w:val="center"/>
            </w:pPr>
            <w:r>
              <w:t>A1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5F47E57" w14:textId="77777777" w:rsidR="009D626B" w:rsidRDefault="009D626B" w:rsidP="002B7188">
            <w:pPr>
              <w:spacing w:before="40" w:after="40"/>
              <w:jc w:val="center"/>
            </w:pPr>
            <w:r>
              <w:t>1.1b</w:t>
            </w:r>
          </w:p>
        </w:tc>
      </w:tr>
      <w:tr w:rsidR="009D626B" w14:paraId="1DF2729D" w14:textId="77777777" w:rsidTr="002B7188">
        <w:trPr>
          <w:trHeight w:val="271"/>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15EA6900"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CCAEEE1" w14:textId="77777777" w:rsidR="009D626B" w:rsidRDefault="009D626B" w:rsidP="002B7188">
            <w:pPr>
              <w:spacing w:before="40" w:after="40"/>
            </w:pPr>
            <w:r>
              <w:t xml:space="preserve">Hence the result is true for </w:t>
            </w:r>
            <w:r>
              <w:rPr>
                <w:i/>
                <w:iCs/>
              </w:rPr>
              <w:t xml:space="preserve">n </w:t>
            </w:r>
            <w:r>
              <w:t xml:space="preserve">= </w:t>
            </w:r>
            <w:r>
              <w:rPr>
                <w:i/>
                <w:iCs/>
              </w:rPr>
              <w:t>k</w:t>
            </w:r>
            <w:r>
              <w:t xml:space="preserve">+1. Since it is </w:t>
            </w:r>
            <w:r>
              <w:rPr>
                <w:u w:val="single"/>
              </w:rPr>
              <w:t xml:space="preserve">true for </w:t>
            </w:r>
            <w:r>
              <w:rPr>
                <w:i/>
                <w:iCs/>
                <w:u w:val="single"/>
              </w:rPr>
              <w:t xml:space="preserve">n </w:t>
            </w:r>
            <w:r>
              <w:rPr>
                <w:u w:val="single"/>
              </w:rPr>
              <w:t>= 1</w:t>
            </w:r>
            <w:r>
              <w:t xml:space="preserve">, and </w:t>
            </w:r>
            <w:r>
              <w:rPr>
                <w:u w:val="single"/>
              </w:rPr>
              <w:t xml:space="preserve">if true for </w:t>
            </w:r>
            <w:r>
              <w:rPr>
                <w:i/>
                <w:iCs/>
                <w:u w:val="single"/>
              </w:rPr>
              <w:t>k</w:t>
            </w:r>
            <w:r>
              <w:rPr>
                <w:u w:val="single"/>
              </w:rPr>
              <w:t xml:space="preserve"> = </w:t>
            </w:r>
            <w:r>
              <w:rPr>
                <w:i/>
                <w:iCs/>
                <w:u w:val="single"/>
              </w:rPr>
              <w:t>n</w:t>
            </w:r>
            <w:r>
              <w:rPr>
                <w:u w:val="single"/>
              </w:rPr>
              <w:t xml:space="preserve"> then true for </w:t>
            </w:r>
            <w:r>
              <w:rPr>
                <w:i/>
                <w:iCs/>
                <w:u w:val="single"/>
              </w:rPr>
              <w:t>n</w:t>
            </w:r>
            <w:r>
              <w:rPr>
                <w:u w:val="single"/>
              </w:rPr>
              <w:t xml:space="preserve"> =</w:t>
            </w:r>
            <w:r>
              <w:rPr>
                <w:i/>
                <w:iCs/>
                <w:u w:val="single"/>
              </w:rPr>
              <w:t xml:space="preserve"> k</w:t>
            </w:r>
            <w:r>
              <w:rPr>
                <w:u w:val="single"/>
              </w:rPr>
              <w:t>+1</w:t>
            </w:r>
            <w:r>
              <w:t xml:space="preserve">, thus by mathematical induction the </w:t>
            </w:r>
            <w:r>
              <w:rPr>
                <w:u w:val="single"/>
              </w:rPr>
              <w:t xml:space="preserve">result holds for all </w:t>
            </w:r>
            <w:r>
              <w:rPr>
                <w:i/>
                <w:iCs/>
                <w:u w:val="single"/>
              </w:rPr>
              <w:t>n</w:t>
            </w:r>
            <w:r>
              <w:t xml:space="preserve"> </w:t>
            </w:r>
            <w:r w:rsidRPr="00AF16E2">
              <w:rPr>
                <w:rFonts w:ascii="FreeSerif" w:eastAsia="FreeSerif" w:hAnsi="FreeSerif" w:cs="FreeSerif"/>
                <w:position w:val="-6"/>
              </w:rPr>
              <w:object w:dxaOrig="440" w:dyaOrig="279" w14:anchorId="7F5BBE3E">
                <v:shape id="_x0000_i1093" type="#_x0000_t75" style="width:21.75pt;height:14.25pt" o:ole="">
                  <v:imagedata r:id="rId143" o:title=""/>
                </v:shape>
                <o:OLEObject Type="Embed" ProgID="Equation.DSMT4" ShapeID="_x0000_i1093" DrawAspect="Content" ObjectID="_1678109097" r:id="rId144"/>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03B0B52" w14:textId="77777777" w:rsidR="009D626B" w:rsidRDefault="009D626B" w:rsidP="002B7188">
            <w:pPr>
              <w:spacing w:before="40" w:after="40"/>
              <w:jc w:val="center"/>
            </w:pPr>
            <w:r>
              <w:t>A1 cso</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42E43F9" w14:textId="77777777" w:rsidR="009D626B" w:rsidRDefault="009D626B" w:rsidP="002B7188">
            <w:pPr>
              <w:spacing w:before="40" w:after="40"/>
              <w:jc w:val="center"/>
            </w:pPr>
            <w:r>
              <w:t>2.4</w:t>
            </w:r>
          </w:p>
        </w:tc>
      </w:tr>
      <w:tr w:rsidR="009D626B" w14:paraId="5B74A897" w14:textId="77777777" w:rsidTr="002B7188">
        <w:trPr>
          <w:trHeight w:val="90"/>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923ABA0" w14:textId="77777777" w:rsidR="009D626B" w:rsidRDefault="009D626B" w:rsidP="002B7188">
            <w:pPr>
              <w:spacing w:before="120" w:after="120"/>
              <w:jc w:val="center"/>
              <w:rPr>
                <w:b/>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87C1AF9" w14:textId="77777777" w:rsidR="009D626B" w:rsidRDefault="009D626B" w:rsidP="002B7188">
            <w:pPr>
              <w:spacing w:before="40" w:after="40"/>
            </w:pP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C23BA6A" w14:textId="77777777" w:rsidR="009D626B" w:rsidRDefault="009D626B" w:rsidP="002B7188">
            <w:pPr>
              <w:spacing w:before="40" w:after="40"/>
              <w:jc w:val="center"/>
            </w:pPr>
            <w:r>
              <w:rPr>
                <w:b/>
              </w:rPr>
              <w:t>(6)</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1B36D4C" w14:textId="77777777" w:rsidR="009D626B" w:rsidRDefault="009D626B" w:rsidP="002B7188">
            <w:pPr>
              <w:spacing w:before="40" w:after="40"/>
              <w:jc w:val="center"/>
            </w:pPr>
          </w:p>
        </w:tc>
      </w:tr>
      <w:tr w:rsidR="009D626B" w14:paraId="2B392CFB" w14:textId="77777777" w:rsidTr="002B7188">
        <w:trPr>
          <w:trHeight w:val="495"/>
          <w:jc w:val="center"/>
        </w:trPr>
        <w:tc>
          <w:tcPr>
            <w:tcW w:w="1197" w:type="dxa"/>
            <w:vMerge w:val="restart"/>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25749A9A" w14:textId="77777777" w:rsidR="009D626B" w:rsidRDefault="009D626B" w:rsidP="002B7188">
            <w:pPr>
              <w:spacing w:before="120" w:after="120"/>
              <w:jc w:val="center"/>
            </w:pPr>
            <w:r>
              <w:rPr>
                <w:b/>
                <w:color w:val="000000" w:themeColor="text1" w:themeShade="80"/>
              </w:rPr>
              <w:t>(ii)</w:t>
            </w: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55BC616" w14:textId="77777777" w:rsidR="009D626B" w:rsidRDefault="009D626B" w:rsidP="002B7188">
            <w:pPr>
              <w:spacing w:before="40" w:after="40"/>
            </w:pPr>
            <w:r>
              <w:t>(a) 2</w:t>
            </w:r>
            <w:r>
              <w:rPr>
                <w:vertAlign w:val="superscript"/>
              </w:rPr>
              <w:t>2</w:t>
            </w:r>
            <w:r>
              <w:t xml:space="preserve"> = 4 </w:t>
            </w:r>
            <w:r>
              <w:rPr>
                <w:rFonts w:ascii="FreeSerif" w:eastAsia="FreeSerif" w:hAnsi="FreeSerif" w:cs="FreeSerif"/>
              </w:rPr>
              <w:t>≮4</w:t>
            </w:r>
            <w:r>
              <w:rPr>
                <w:rFonts w:eastAsia="FreeSerif"/>
              </w:rPr>
              <w:t xml:space="preserve"> = 2</w:t>
            </w:r>
            <w:r>
              <w:rPr>
                <w:rFonts w:eastAsia="FreeSerif"/>
                <w:vertAlign w:val="superscript"/>
              </w:rPr>
              <w:t>2</w:t>
            </w:r>
            <w:r>
              <w:rPr>
                <w:rFonts w:eastAsia="FreeSerif"/>
              </w:rPr>
              <w:t xml:space="preserve"> OR 3</w:t>
            </w:r>
            <w:r>
              <w:rPr>
                <w:vertAlign w:val="superscript"/>
              </w:rPr>
              <w:t>2</w:t>
            </w:r>
            <w:r>
              <w:t xml:space="preserve"> = 9 </w:t>
            </w:r>
            <w:r>
              <w:rPr>
                <w:rFonts w:ascii="FreeSerif" w:eastAsia="FreeSerif" w:hAnsi="FreeSerif" w:cs="FreeSerif"/>
              </w:rPr>
              <w:t>≮ 8</w:t>
            </w:r>
            <w:r>
              <w:rPr>
                <w:rFonts w:eastAsia="FreeSerif"/>
              </w:rPr>
              <w:t xml:space="preserve"> = 2</w:t>
            </w:r>
            <w:r>
              <w:rPr>
                <w:rFonts w:eastAsia="FreeSerif"/>
                <w:vertAlign w:val="superscript"/>
              </w:rPr>
              <w:t xml:space="preserve">3 </w:t>
            </w:r>
            <w:r>
              <w:rPr>
                <w:rFonts w:eastAsia="FreeSerif"/>
              </w:rPr>
              <w:t xml:space="preserve"> OR 4</w:t>
            </w:r>
            <w:r>
              <w:rPr>
                <w:vertAlign w:val="superscript"/>
              </w:rPr>
              <w:t>2</w:t>
            </w:r>
            <w:r>
              <w:t xml:space="preserve"> = 16 </w:t>
            </w:r>
            <w:r>
              <w:rPr>
                <w:rFonts w:ascii="FreeSerif" w:eastAsia="FreeSerif" w:hAnsi="FreeSerif" w:cs="FreeSerif"/>
              </w:rPr>
              <w:t>≮ 16</w:t>
            </w:r>
            <w:r>
              <w:rPr>
                <w:rFonts w:eastAsia="FreeSerif"/>
              </w:rPr>
              <w:t xml:space="preserve"> = 2</w:t>
            </w:r>
            <w:r>
              <w:rPr>
                <w:rFonts w:eastAsia="FreeSerif"/>
                <w:vertAlign w:val="superscript"/>
              </w:rPr>
              <w:t>4</w:t>
            </w:r>
            <w:r>
              <w:rPr>
                <w:rFonts w:eastAsia="FreeSerif"/>
              </w:rPr>
              <w:t xml:space="preserve">  </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CCB000D" w14:textId="77777777" w:rsidR="009D626B" w:rsidRDefault="009D626B" w:rsidP="002B7188">
            <w:pPr>
              <w:spacing w:before="40" w:after="40"/>
              <w:jc w:val="center"/>
            </w:pPr>
            <w:r>
              <w:t>B1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2CDC632" w14:textId="77777777" w:rsidR="009D626B" w:rsidRDefault="009D626B" w:rsidP="002B7188">
            <w:pPr>
              <w:spacing w:before="40" w:after="40"/>
              <w:jc w:val="center"/>
            </w:pPr>
            <w:r>
              <w:t>1.1b</w:t>
            </w:r>
          </w:p>
        </w:tc>
      </w:tr>
      <w:tr w:rsidR="009D626B" w14:paraId="4594434D" w14:textId="77777777" w:rsidTr="002B7188">
        <w:trPr>
          <w:trHeight w:val="485"/>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4B7F513B" w14:textId="77777777" w:rsidR="009D626B" w:rsidRDefault="009D626B" w:rsidP="002B7188">
            <w:pPr>
              <w:spacing w:before="120" w:after="120"/>
              <w:jc w:val="center"/>
              <w:rPr>
                <w:b/>
                <w:color w:val="0070C0"/>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E5C302E" w14:textId="77777777" w:rsidR="009D626B" w:rsidRDefault="009D626B" w:rsidP="002B7188">
            <w:pPr>
              <w:spacing w:before="40" w:after="40"/>
            </w:pPr>
            <w:r>
              <w:t>(b) The statement 2</w:t>
            </w:r>
            <w:r>
              <w:rPr>
                <w:i/>
                <w:iCs/>
              </w:rPr>
              <w:t>k</w:t>
            </w:r>
            <w:r>
              <w:t xml:space="preserve">+1 &lt; </w:t>
            </w:r>
            <w:r>
              <w:rPr>
                <w:i/>
                <w:iCs/>
              </w:rPr>
              <w:t>k</w:t>
            </w:r>
            <w:r>
              <w:rPr>
                <w:vertAlign w:val="superscript"/>
              </w:rPr>
              <w:t>2</w:t>
            </w:r>
            <w:r>
              <w:t xml:space="preserve"> is not true for all positive integers. </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1B13631" w14:textId="77777777" w:rsidR="009D626B" w:rsidRDefault="009D626B" w:rsidP="002B7188">
            <w:pPr>
              <w:spacing w:before="40" w:after="40"/>
              <w:jc w:val="center"/>
            </w:pPr>
            <w:r>
              <w:t>B1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678DBC7" w14:textId="77777777" w:rsidR="009D626B" w:rsidRDefault="009D626B" w:rsidP="002B7188">
            <w:pPr>
              <w:spacing w:before="40" w:after="40"/>
              <w:jc w:val="center"/>
            </w:pPr>
            <w:r>
              <w:t>1.1b</w:t>
            </w:r>
          </w:p>
        </w:tc>
      </w:tr>
      <w:tr w:rsidR="009D626B" w14:paraId="49AA2848" w14:textId="77777777" w:rsidTr="002B7188">
        <w:trPr>
          <w:trHeight w:val="314"/>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63E6AAED" w14:textId="77777777" w:rsidR="009D626B" w:rsidRDefault="009D626B" w:rsidP="002B7188">
            <w:pPr>
              <w:spacing w:before="120" w:after="120"/>
              <w:jc w:val="center"/>
              <w:rPr>
                <w:b/>
                <w:color w:val="0070C0"/>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3382AA7" w14:textId="77777777" w:rsidR="009D626B" w:rsidRDefault="009D626B" w:rsidP="002B7188">
            <w:pPr>
              <w:spacing w:before="40" w:after="40"/>
            </w:pPr>
            <w:r>
              <w:t xml:space="preserve">(c) The statement in line 4 is true for positive integers </w:t>
            </w:r>
            <w:r>
              <w:rPr>
                <w:i/>
                <w:iCs/>
              </w:rPr>
              <w:t>k</w:t>
            </w:r>
            <w:r>
              <w:t xml:space="preserve"> &gt; 2 so the induction hypothesis is true for </w:t>
            </w:r>
            <w:r w:rsidRPr="00AF16E2">
              <w:rPr>
                <w:position w:val="-10"/>
              </w:rPr>
              <w:object w:dxaOrig="560" w:dyaOrig="320" w14:anchorId="7D9E3DFE">
                <v:shape id="_x0000_i1094" type="#_x0000_t75" style="width:27.75pt;height:16.5pt" o:ole="">
                  <v:imagedata r:id="rId145" o:title=""/>
                </v:shape>
                <o:OLEObject Type="Embed" ProgID="Equation.DSMT4" ShapeID="_x0000_i1094" DrawAspect="Content" ObjectID="_1678109098" r:id="rId146"/>
              </w:object>
            </w:r>
            <w:r>
              <w:t>. So the induction holds from any base case greater than 2.</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3CC9195E" w14:textId="77777777" w:rsidR="009D626B" w:rsidRDefault="009D626B" w:rsidP="002B7188">
            <w:pPr>
              <w:spacing w:before="40" w:after="40"/>
              <w:jc w:val="center"/>
            </w:pPr>
            <w:r>
              <w:t>M1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9DEF6AE" w14:textId="77777777" w:rsidR="009D626B" w:rsidRDefault="009D626B" w:rsidP="002B7188">
            <w:pPr>
              <w:spacing w:before="40" w:after="40"/>
              <w:jc w:val="center"/>
            </w:pPr>
            <w:r>
              <w:t>2.3</w:t>
            </w:r>
          </w:p>
        </w:tc>
      </w:tr>
      <w:tr w:rsidR="009D626B" w14:paraId="359DB774" w14:textId="77777777" w:rsidTr="002B7188">
        <w:trPr>
          <w:trHeight w:val="218"/>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1FD83F67" w14:textId="77777777" w:rsidR="009D626B" w:rsidRDefault="009D626B" w:rsidP="002B7188">
            <w:pPr>
              <w:spacing w:before="120" w:after="120"/>
              <w:jc w:val="center"/>
              <w:rPr>
                <w:b/>
                <w:color w:val="0070C0"/>
              </w:rPr>
            </w:pPr>
          </w:p>
        </w:tc>
        <w:tc>
          <w:tcPr>
            <w:tcW w:w="7206"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60525D0" w14:textId="77777777" w:rsidR="009D626B" w:rsidRDefault="009D626B" w:rsidP="002B7188">
            <w:pPr>
              <w:spacing w:before="40" w:after="40"/>
            </w:pPr>
            <w:r>
              <w:t xml:space="preserve">Since the result is true for </w:t>
            </w:r>
            <w:r>
              <w:rPr>
                <w:i/>
                <w:iCs/>
              </w:rPr>
              <w:t xml:space="preserve">n = </w:t>
            </w:r>
            <w:r>
              <w:t>5 as 5</w:t>
            </w:r>
            <w:r>
              <w:rPr>
                <w:vertAlign w:val="superscript"/>
              </w:rPr>
              <w:t>2</w:t>
            </w:r>
            <w:r>
              <w:t xml:space="preserve"> = 25 &lt; 32 = 2</w:t>
            </w:r>
            <w:r>
              <w:rPr>
                <w:vertAlign w:val="superscript"/>
              </w:rPr>
              <w:t>5</w:t>
            </w:r>
            <w:r>
              <w:t xml:space="preserve"> and 2</w:t>
            </w:r>
            <w:r>
              <w:rPr>
                <w:i/>
                <w:iCs/>
              </w:rPr>
              <w:t>k</w:t>
            </w:r>
            <w:r>
              <w:t xml:space="preserve"> +1 &lt; </w:t>
            </w:r>
            <w:r>
              <w:rPr>
                <w:i/>
                <w:iCs/>
              </w:rPr>
              <w:t>k</w:t>
            </w:r>
            <w:r>
              <w:rPr>
                <w:vertAlign w:val="superscript"/>
              </w:rPr>
              <w:t>2</w:t>
            </w:r>
            <w:r>
              <w:t xml:space="preserve"> also true for </w:t>
            </w:r>
            <w:r>
              <w:rPr>
                <w:i/>
                <w:iCs/>
              </w:rPr>
              <w:t xml:space="preserve">k </w:t>
            </w:r>
            <w:r>
              <w:t xml:space="preserve">&gt; 5 so the induction holds with base case </w:t>
            </w:r>
            <w:r>
              <w:rPr>
                <w:i/>
                <w:iCs/>
              </w:rPr>
              <w:t xml:space="preserve">n </w:t>
            </w:r>
            <w:r>
              <w:t>= 5.</w: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4E887CC5" w14:textId="77777777" w:rsidR="009D626B" w:rsidRDefault="009D626B" w:rsidP="002B7188">
            <w:pPr>
              <w:spacing w:before="40" w:after="40"/>
              <w:jc w:val="center"/>
            </w:pPr>
            <w:r>
              <w:t>A1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65277418" w14:textId="77777777" w:rsidR="009D626B" w:rsidRDefault="009D626B" w:rsidP="002B7188">
            <w:pPr>
              <w:spacing w:before="40" w:after="40"/>
              <w:jc w:val="center"/>
            </w:pPr>
            <w:r>
              <w:t>2.4</w:t>
            </w:r>
          </w:p>
        </w:tc>
      </w:tr>
      <w:tr w:rsidR="009D626B" w14:paraId="066022DD" w14:textId="77777777" w:rsidTr="002B7188">
        <w:trPr>
          <w:trHeight w:val="143"/>
          <w:jc w:val="center"/>
        </w:trPr>
        <w:tc>
          <w:tcPr>
            <w:tcW w:w="1197" w:type="dxa"/>
            <w:vMerge/>
            <w:tcBorders>
              <w:top w:val="single" w:sz="4" w:space="0" w:color="7F7F7F"/>
              <w:left w:val="single" w:sz="4" w:space="0" w:color="7F7F7F"/>
              <w:bottom w:val="single" w:sz="4" w:space="0" w:color="7F7F7F"/>
              <w:right w:val="single" w:sz="4" w:space="0" w:color="7F7F7F"/>
            </w:tcBorders>
            <w:shd w:val="clear" w:color="auto" w:fill="auto"/>
            <w:tcMar>
              <w:left w:w="58" w:type="dxa"/>
            </w:tcMar>
          </w:tcPr>
          <w:p w14:paraId="7E93A4D8" w14:textId="77777777" w:rsidR="009D626B" w:rsidRDefault="009D626B" w:rsidP="002B7188">
            <w:pPr>
              <w:spacing w:before="120" w:after="120"/>
              <w:jc w:val="center"/>
              <w:rPr>
                <w:b/>
              </w:rPr>
            </w:pPr>
          </w:p>
        </w:tc>
        <w:tc>
          <w:tcPr>
            <w:tcW w:w="7206" w:type="dxa"/>
            <w:tcBorders>
              <w:top w:val="single" w:sz="4" w:space="0" w:color="7F7F7F"/>
              <w:left w:val="single" w:sz="4" w:space="0" w:color="7E7E7E"/>
              <w:bottom w:val="single" w:sz="4" w:space="0" w:color="7F7F7F"/>
              <w:right w:val="single" w:sz="4" w:space="0" w:color="7F7F7F"/>
            </w:tcBorders>
            <w:shd w:val="clear" w:color="auto" w:fill="auto"/>
            <w:tcMar>
              <w:left w:w="58" w:type="dxa"/>
            </w:tcMar>
            <w:vAlign w:val="center"/>
          </w:tcPr>
          <w:p w14:paraId="0127EC28" w14:textId="77777777" w:rsidR="009D626B" w:rsidRDefault="009D626B" w:rsidP="002B7188">
            <w:pPr>
              <w:spacing w:before="40" w:after="40"/>
            </w:pPr>
            <w:r>
              <w:t xml:space="preserve">But not true for </w:t>
            </w:r>
            <w:r>
              <w:rPr>
                <w:i/>
                <w:iCs/>
              </w:rPr>
              <w:t xml:space="preserve">n </w:t>
            </w:r>
            <w:r>
              <w:t>= 2, 3 or 4 as 2</w:t>
            </w:r>
            <w:r>
              <w:rPr>
                <w:vertAlign w:val="superscript"/>
              </w:rPr>
              <w:t>2</w:t>
            </w:r>
            <w:r>
              <w:t xml:space="preserve"> = 4 </w:t>
            </w:r>
            <w:r>
              <w:rPr>
                <w:rFonts w:ascii="FreeSerif" w:eastAsia="FreeSerif" w:hAnsi="FreeSerif" w:cs="FreeSerif"/>
              </w:rPr>
              <w:t>≮4</w:t>
            </w:r>
            <w:r>
              <w:rPr>
                <w:rFonts w:eastAsia="FreeSerif"/>
              </w:rPr>
              <w:t xml:space="preserve"> = 2</w:t>
            </w:r>
            <w:r>
              <w:rPr>
                <w:rFonts w:eastAsia="FreeSerif"/>
                <w:vertAlign w:val="superscript"/>
              </w:rPr>
              <w:t>2</w:t>
            </w:r>
            <w:r>
              <w:rPr>
                <w:rFonts w:eastAsia="FreeSerif"/>
              </w:rPr>
              <w:t xml:space="preserve"> and 3</w:t>
            </w:r>
            <w:r>
              <w:rPr>
                <w:vertAlign w:val="superscript"/>
              </w:rPr>
              <w:t>2</w:t>
            </w:r>
            <w:r>
              <w:t xml:space="preserve"> = 9 </w:t>
            </w:r>
            <w:r>
              <w:rPr>
                <w:rFonts w:ascii="FreeSerif" w:eastAsia="FreeSerif" w:hAnsi="FreeSerif" w:cs="FreeSerif"/>
              </w:rPr>
              <w:t>≮ 8</w:t>
            </w:r>
            <w:r>
              <w:rPr>
                <w:rFonts w:eastAsia="FreeSerif"/>
              </w:rPr>
              <w:t xml:space="preserve"> = 2</w:t>
            </w:r>
            <w:r>
              <w:rPr>
                <w:rFonts w:eastAsia="FreeSerif"/>
                <w:vertAlign w:val="superscript"/>
              </w:rPr>
              <w:t xml:space="preserve">3 </w:t>
            </w:r>
            <w:r>
              <w:rPr>
                <w:rFonts w:eastAsia="FreeSerif"/>
              </w:rPr>
              <w:t xml:space="preserve"> and 4</w:t>
            </w:r>
            <w:r>
              <w:rPr>
                <w:vertAlign w:val="superscript"/>
              </w:rPr>
              <w:t>2</w:t>
            </w:r>
            <w:r>
              <w:t xml:space="preserve"> = 16 </w:t>
            </w:r>
            <w:r>
              <w:rPr>
                <w:rFonts w:ascii="FreeSerif" w:eastAsia="FreeSerif" w:hAnsi="FreeSerif" w:cs="FreeSerif"/>
              </w:rPr>
              <w:t>≮ 16</w:t>
            </w:r>
            <w:r>
              <w:rPr>
                <w:rFonts w:eastAsia="FreeSerif"/>
              </w:rPr>
              <w:t xml:space="preserve"> = 2</w:t>
            </w:r>
            <w:r>
              <w:rPr>
                <w:rFonts w:eastAsia="FreeSerif"/>
                <w:vertAlign w:val="superscript"/>
              </w:rPr>
              <w:t>4</w:t>
            </w:r>
            <w:r>
              <w:t xml:space="preserve">. Hence true for </w:t>
            </w:r>
            <w:r>
              <w:rPr>
                <w:i/>
                <w:iCs/>
              </w:rPr>
              <w:t>n</w:t>
            </w:r>
            <w:r>
              <w:t xml:space="preserve"> = 1 and for </w:t>
            </w:r>
            <w:r w:rsidRPr="006F3DC0">
              <w:rPr>
                <w:position w:val="-10"/>
              </w:rPr>
              <w:object w:dxaOrig="580" w:dyaOrig="320" w14:anchorId="3ABD21A6">
                <v:shape id="_x0000_i1095" type="#_x0000_t75" style="width:29.25pt;height:16.5pt" o:ole="">
                  <v:imagedata r:id="rId147" o:title=""/>
                </v:shape>
                <o:OLEObject Type="Embed" ProgID="Equation.DSMT4" ShapeID="_x0000_i1095" DrawAspect="Content" ObjectID="_1678109099" r:id="rId148"/>
              </w:object>
            </w: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39B6D68" w14:textId="77777777" w:rsidR="009D626B" w:rsidRDefault="009D626B" w:rsidP="002B7188">
            <w:pPr>
              <w:spacing w:before="40" w:after="40"/>
              <w:jc w:val="center"/>
            </w:pPr>
            <w:r>
              <w:t>A1</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CC11570" w14:textId="77777777" w:rsidR="009D626B" w:rsidRDefault="009D626B" w:rsidP="002B7188">
            <w:pPr>
              <w:spacing w:before="40" w:after="40"/>
              <w:jc w:val="center"/>
            </w:pPr>
            <w:r>
              <w:t>2.1</w:t>
            </w:r>
          </w:p>
        </w:tc>
      </w:tr>
      <w:tr w:rsidR="009D626B" w14:paraId="54A9A9C7" w14:textId="77777777" w:rsidTr="002B7188">
        <w:trPr>
          <w:trHeight w:val="90"/>
          <w:jc w:val="center"/>
        </w:trPr>
        <w:tc>
          <w:tcPr>
            <w:tcW w:w="1197" w:type="dxa"/>
            <w:vMerge/>
            <w:tcBorders>
              <w:top w:val="single" w:sz="4" w:space="0" w:color="7F7F7F"/>
              <w:left w:val="single" w:sz="4" w:space="0" w:color="7F7F7F"/>
              <w:bottom w:val="single" w:sz="4" w:space="0" w:color="7E7E7E"/>
              <w:right w:val="single" w:sz="4" w:space="0" w:color="7F7F7F"/>
            </w:tcBorders>
            <w:shd w:val="clear" w:color="auto" w:fill="auto"/>
            <w:tcMar>
              <w:left w:w="58" w:type="dxa"/>
            </w:tcMar>
            <w:vAlign w:val="center"/>
          </w:tcPr>
          <w:p w14:paraId="31261C1A" w14:textId="77777777" w:rsidR="009D626B" w:rsidRDefault="009D626B" w:rsidP="002B7188">
            <w:pPr>
              <w:spacing w:before="40" w:after="40"/>
              <w:jc w:val="center"/>
              <w:rPr>
                <w:b/>
              </w:rPr>
            </w:pPr>
          </w:p>
        </w:tc>
        <w:tc>
          <w:tcPr>
            <w:tcW w:w="7206" w:type="dxa"/>
            <w:tcBorders>
              <w:top w:val="single" w:sz="4" w:space="0" w:color="7F7F7F"/>
              <w:left w:val="single" w:sz="4" w:space="0" w:color="7E7E7E"/>
              <w:bottom w:val="single" w:sz="4" w:space="0" w:color="7F7F7F"/>
              <w:right w:val="single" w:sz="4" w:space="0" w:color="7F7F7F"/>
            </w:tcBorders>
            <w:shd w:val="clear" w:color="auto" w:fill="auto"/>
            <w:tcMar>
              <w:left w:w="58" w:type="dxa"/>
            </w:tcMar>
            <w:vAlign w:val="center"/>
          </w:tcPr>
          <w:p w14:paraId="1E10E48B" w14:textId="77777777" w:rsidR="009D626B" w:rsidRDefault="009D626B" w:rsidP="002B7188">
            <w:pPr>
              <w:spacing w:before="40" w:after="40"/>
            </w:pPr>
          </w:p>
        </w:tc>
        <w:tc>
          <w:tcPr>
            <w:tcW w:w="882"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91C6CD6" w14:textId="77777777" w:rsidR="009D626B" w:rsidRDefault="009D626B" w:rsidP="002B7188">
            <w:pPr>
              <w:spacing w:before="40" w:after="40"/>
              <w:jc w:val="center"/>
            </w:pPr>
            <w:r>
              <w:rPr>
                <w:b/>
              </w:rPr>
              <w:t>(5)</w:t>
            </w:r>
          </w:p>
        </w:tc>
        <w:tc>
          <w:tcPr>
            <w:tcW w:w="637" w:type="dxa"/>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287F408" w14:textId="77777777" w:rsidR="009D626B" w:rsidRDefault="009D626B" w:rsidP="002B7188">
            <w:pPr>
              <w:spacing w:before="40" w:after="40"/>
              <w:jc w:val="center"/>
            </w:pPr>
          </w:p>
        </w:tc>
      </w:tr>
      <w:tr w:rsidR="009D626B" w14:paraId="2079DE02" w14:textId="77777777" w:rsidTr="002B7188">
        <w:trPr>
          <w:trHeight w:val="303"/>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0BE30D17" w14:textId="77777777" w:rsidR="009D626B" w:rsidRDefault="009D626B" w:rsidP="002B7188">
            <w:pPr>
              <w:spacing w:before="40" w:after="40"/>
              <w:jc w:val="right"/>
            </w:pPr>
            <w:r>
              <w:rPr>
                <w:b/>
              </w:rPr>
              <w:t>(</w:t>
            </w:r>
            <w:r>
              <w:rPr>
                <w:b/>
                <w:color w:val="000000" w:themeColor="text1" w:themeShade="80"/>
              </w:rPr>
              <w:t xml:space="preserve">11 </w:t>
            </w:r>
            <w:r>
              <w:rPr>
                <w:b/>
              </w:rPr>
              <w:t>marks)</w:t>
            </w:r>
          </w:p>
        </w:tc>
      </w:tr>
      <w:tr w:rsidR="009D626B" w14:paraId="7BEC3650" w14:textId="77777777" w:rsidTr="002B7188">
        <w:trPr>
          <w:trHeight w:val="282"/>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7E46C478" w14:textId="77777777" w:rsidR="009D626B" w:rsidRDefault="009D626B" w:rsidP="002B7188">
            <w:pPr>
              <w:spacing w:before="40" w:after="40"/>
            </w:pPr>
            <w:r>
              <w:rPr>
                <w:rFonts w:ascii="Verdana" w:hAnsi="Verdana"/>
                <w:b/>
                <w:sz w:val="20"/>
                <w:szCs w:val="20"/>
              </w:rPr>
              <w:t>Notes:</w:t>
            </w:r>
          </w:p>
        </w:tc>
      </w:tr>
      <w:tr w:rsidR="009D626B" w14:paraId="509E0614" w14:textId="77777777" w:rsidTr="002B7188">
        <w:trPr>
          <w:trHeight w:val="2391"/>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2FEC8BAE" w14:textId="77777777" w:rsidR="009D626B" w:rsidRDefault="009D626B" w:rsidP="002B7188">
            <w:pPr>
              <w:overflowPunct w:val="0"/>
              <w:spacing w:before="40" w:after="40"/>
              <w:ind w:left="480" w:hanging="480"/>
            </w:pPr>
            <w:r>
              <w:rPr>
                <w:b/>
                <w:color w:val="000000" w:themeColor="text1" w:themeShade="80"/>
              </w:rPr>
              <w:t>(a)</w:t>
            </w:r>
          </w:p>
          <w:p w14:paraId="20B76C5A" w14:textId="77777777" w:rsidR="009D626B" w:rsidRDefault="009D626B" w:rsidP="002B7188">
            <w:pPr>
              <w:overflowPunct w:val="0"/>
              <w:spacing w:before="40" w:after="40"/>
              <w:ind w:left="480" w:hanging="480"/>
            </w:pPr>
            <w:r>
              <w:rPr>
                <w:b/>
                <w:color w:val="000000" w:themeColor="text1" w:themeShade="80"/>
              </w:rPr>
              <w:t xml:space="preserve">B1: </w:t>
            </w:r>
            <w:r>
              <w:rPr>
                <w:bCs/>
                <w:color w:val="000000" w:themeColor="text1" w:themeShade="80"/>
              </w:rPr>
              <w:t xml:space="preserve">Shows the general form holds for </w:t>
            </w:r>
            <w:r>
              <w:rPr>
                <w:bCs/>
                <w:i/>
                <w:iCs/>
                <w:color w:val="000000" w:themeColor="text1" w:themeShade="80"/>
              </w:rPr>
              <w:t>n</w:t>
            </w:r>
            <w:r>
              <w:rPr>
                <w:bCs/>
                <w:color w:val="000000" w:themeColor="text1" w:themeShade="80"/>
              </w:rPr>
              <w:t xml:space="preserve"> = 1.</w:t>
            </w:r>
          </w:p>
          <w:p w14:paraId="37C47FE1" w14:textId="77777777" w:rsidR="009D626B" w:rsidRDefault="009D626B" w:rsidP="002B7188">
            <w:pPr>
              <w:overflowPunct w:val="0"/>
              <w:spacing w:before="40" w:after="40"/>
              <w:ind w:left="480" w:hanging="480"/>
            </w:pPr>
            <w:r>
              <w:rPr>
                <w:b/>
                <w:color w:val="000000" w:themeColor="text1" w:themeShade="80"/>
              </w:rPr>
              <w:t xml:space="preserve">M1: </w:t>
            </w:r>
            <w:r>
              <w:rPr>
                <w:bCs/>
                <w:color w:val="000000" w:themeColor="text1" w:themeShade="80"/>
              </w:rPr>
              <w:t xml:space="preserve">Makes the inductive assumption, assume true for </w:t>
            </w:r>
            <w:r>
              <w:rPr>
                <w:bCs/>
                <w:i/>
                <w:iCs/>
                <w:color w:val="000000" w:themeColor="text1" w:themeShade="80"/>
              </w:rPr>
              <w:t xml:space="preserve">n </w:t>
            </w:r>
            <w:r>
              <w:rPr>
                <w:bCs/>
                <w:color w:val="000000" w:themeColor="text1" w:themeShade="80"/>
              </w:rPr>
              <w:t xml:space="preserve">= </w:t>
            </w:r>
            <w:r>
              <w:rPr>
                <w:bCs/>
                <w:i/>
                <w:iCs/>
                <w:color w:val="000000" w:themeColor="text1" w:themeShade="80"/>
              </w:rPr>
              <w:t>k</w:t>
            </w:r>
            <w:r>
              <w:rPr>
                <w:bCs/>
                <w:color w:val="000000" w:themeColor="text1" w:themeShade="80"/>
              </w:rPr>
              <w:t>.</w:t>
            </w:r>
          </w:p>
          <w:p w14:paraId="086AA3A6" w14:textId="77777777" w:rsidR="009D626B" w:rsidRPr="009F74FD" w:rsidRDefault="009D626B" w:rsidP="002B7188">
            <w:pPr>
              <w:overflowPunct w:val="0"/>
              <w:spacing w:before="40" w:after="40"/>
              <w:ind w:left="480" w:hanging="480"/>
              <w:rPr>
                <w:color w:val="000000" w:themeColor="text1" w:themeShade="80"/>
              </w:rPr>
            </w:pPr>
            <w:r>
              <w:rPr>
                <w:b/>
                <w:color w:val="000000" w:themeColor="text1" w:themeShade="80"/>
              </w:rPr>
              <w:t xml:space="preserve">M1: </w:t>
            </w:r>
            <w:r>
              <w:rPr>
                <w:color w:val="000000" w:themeColor="text1" w:themeShade="80"/>
              </w:rPr>
              <w:t>Attempts the multiplication either way.</w:t>
            </w:r>
          </w:p>
          <w:p w14:paraId="7E14C0A9" w14:textId="77777777" w:rsidR="009D626B" w:rsidRDefault="009D626B" w:rsidP="002B7188">
            <w:pPr>
              <w:overflowPunct w:val="0"/>
              <w:spacing w:before="40" w:after="40"/>
              <w:ind w:left="480" w:hanging="480"/>
            </w:pPr>
            <w:r>
              <w:rPr>
                <w:b/>
                <w:color w:val="000000" w:themeColor="text1" w:themeShade="80"/>
              </w:rPr>
              <w:t xml:space="preserve">A1: </w:t>
            </w:r>
            <w:r>
              <w:rPr>
                <w:bCs/>
                <w:color w:val="000000" w:themeColor="text1" w:themeShade="80"/>
              </w:rPr>
              <w:t xml:space="preserve">Correct matrix in terms of </w:t>
            </w:r>
            <w:r>
              <w:rPr>
                <w:bCs/>
                <w:i/>
                <w:color w:val="000000" w:themeColor="text1" w:themeShade="80"/>
              </w:rPr>
              <w:t>k</w:t>
            </w:r>
            <w:r>
              <w:rPr>
                <w:bCs/>
                <w:color w:val="000000" w:themeColor="text1" w:themeShade="80"/>
              </w:rPr>
              <w:t>.</w:t>
            </w:r>
          </w:p>
          <w:p w14:paraId="7D301DC9" w14:textId="77777777" w:rsidR="009D626B" w:rsidRDefault="009D626B" w:rsidP="002B7188">
            <w:pPr>
              <w:overflowPunct w:val="0"/>
              <w:spacing w:before="40" w:after="40"/>
              <w:ind w:left="480" w:hanging="480"/>
            </w:pPr>
            <w:r>
              <w:rPr>
                <w:b/>
                <w:color w:val="000000" w:themeColor="text1" w:themeShade="80"/>
              </w:rPr>
              <w:t xml:space="preserve">A1: </w:t>
            </w:r>
            <w:r>
              <w:rPr>
                <w:color w:val="000000" w:themeColor="text1" w:themeShade="80"/>
              </w:rPr>
              <w:t xml:space="preserve">Rearranged into correct form to show true for </w:t>
            </w:r>
            <w:r>
              <w:rPr>
                <w:i/>
                <w:color w:val="000000" w:themeColor="text1" w:themeShade="80"/>
              </w:rPr>
              <w:t xml:space="preserve">k </w:t>
            </w:r>
            <w:r>
              <w:rPr>
                <w:color w:val="000000" w:themeColor="text1" w:themeShade="80"/>
              </w:rPr>
              <w:t>+ 1</w:t>
            </w:r>
            <w:r>
              <w:rPr>
                <w:bCs/>
                <w:color w:val="000000" w:themeColor="text1" w:themeShade="80"/>
              </w:rPr>
              <w:t>.</w:t>
            </w:r>
          </w:p>
          <w:p w14:paraId="39F394BE" w14:textId="77777777" w:rsidR="009D626B" w:rsidRPr="009F74FD" w:rsidRDefault="009D626B" w:rsidP="002B7188">
            <w:pPr>
              <w:overflowPunct w:val="0"/>
              <w:spacing w:before="40" w:after="40"/>
              <w:ind w:left="480" w:hanging="480"/>
              <w:rPr>
                <w:bCs/>
                <w:color w:val="000000" w:themeColor="text1" w:themeShade="80"/>
              </w:rPr>
            </w:pPr>
            <w:r>
              <w:rPr>
                <w:b/>
                <w:color w:val="000000" w:themeColor="text1" w:themeShade="80"/>
              </w:rPr>
              <w:t xml:space="preserve">A1:  </w:t>
            </w:r>
            <w:r>
              <w:rPr>
                <w:bCs/>
                <w:color w:val="000000" w:themeColor="text1" w:themeShade="80"/>
              </w:rPr>
              <w:t xml:space="preserve">Completes the inductive argument conveying </w:t>
            </w:r>
            <w:r>
              <w:rPr>
                <w:b/>
                <w:color w:val="000000" w:themeColor="text1" w:themeShade="80"/>
              </w:rPr>
              <w:t>all</w:t>
            </w:r>
            <w:r>
              <w:rPr>
                <w:bCs/>
                <w:color w:val="000000" w:themeColor="text1" w:themeShade="80"/>
              </w:rPr>
              <w:t xml:space="preserve"> three underlined points or equivalent at some point in their argument.</w:t>
            </w:r>
          </w:p>
        </w:tc>
      </w:tr>
      <w:tr w:rsidR="009D626B" w14:paraId="5ECECC18" w14:textId="77777777" w:rsidTr="002B7188">
        <w:trPr>
          <w:trHeight w:val="2390"/>
          <w:jc w:val="center"/>
        </w:trPr>
        <w:tc>
          <w:tcPr>
            <w:tcW w:w="9922" w:type="dxa"/>
            <w:gridSpan w:val="4"/>
            <w:tcBorders>
              <w:top w:val="single" w:sz="4" w:space="0" w:color="7F7F7F"/>
              <w:left w:val="single" w:sz="4" w:space="0" w:color="7F7F7F"/>
              <w:bottom w:val="single" w:sz="4" w:space="0" w:color="7F7F7F"/>
              <w:right w:val="single" w:sz="4" w:space="0" w:color="7F7F7F"/>
            </w:tcBorders>
            <w:shd w:val="clear" w:color="auto" w:fill="auto"/>
            <w:tcMar>
              <w:left w:w="58" w:type="dxa"/>
            </w:tcMar>
            <w:vAlign w:val="center"/>
          </w:tcPr>
          <w:p w14:paraId="595C0AED" w14:textId="77777777" w:rsidR="009D626B" w:rsidRDefault="009D626B" w:rsidP="002B7188">
            <w:pPr>
              <w:overflowPunct w:val="0"/>
              <w:spacing w:before="40" w:after="40"/>
              <w:ind w:left="480" w:hanging="480"/>
            </w:pPr>
            <w:r>
              <w:rPr>
                <w:b/>
                <w:color w:val="000000" w:themeColor="text1" w:themeShade="80"/>
              </w:rPr>
              <w:lastRenderedPageBreak/>
              <w:t>(b)(i)</w:t>
            </w:r>
          </w:p>
          <w:p w14:paraId="3B1C01E3" w14:textId="77777777" w:rsidR="009D626B" w:rsidRDefault="009D626B" w:rsidP="002B7188">
            <w:pPr>
              <w:overflowPunct w:val="0"/>
              <w:spacing w:before="40" w:after="40"/>
              <w:ind w:left="480" w:hanging="480"/>
            </w:pPr>
            <w:r>
              <w:rPr>
                <w:b/>
                <w:color w:val="000000" w:themeColor="text1" w:themeShade="80"/>
              </w:rPr>
              <w:t xml:space="preserve">B1: </w:t>
            </w:r>
            <w:r>
              <w:rPr>
                <w:bCs/>
                <w:color w:val="000000" w:themeColor="text1" w:themeShade="80"/>
              </w:rPr>
              <w:t xml:space="preserve">Provides a suitable counter example using </w:t>
            </w:r>
            <w:r>
              <w:rPr>
                <w:bCs/>
                <w:i/>
                <w:iCs/>
                <w:color w:val="000000" w:themeColor="text1" w:themeShade="80"/>
              </w:rPr>
              <w:t xml:space="preserve">n </w:t>
            </w:r>
            <w:r>
              <w:rPr>
                <w:bCs/>
                <w:color w:val="000000" w:themeColor="text1" w:themeShade="80"/>
              </w:rPr>
              <w:t xml:space="preserve">= 2, 3 or 4. Accept = in place of </w:t>
            </w:r>
            <w:r>
              <w:rPr>
                <w:rFonts w:ascii="FreeSerif" w:eastAsia="FreeSerif" w:hAnsi="FreeSerif" w:cs="FreeSerif"/>
              </w:rPr>
              <w:t>≮</w:t>
            </w:r>
            <w:r>
              <w:rPr>
                <w:bCs/>
                <w:color w:val="000000" w:themeColor="text1" w:themeShade="80"/>
              </w:rPr>
              <w:t xml:space="preserve"> as long as there is a suitable conclusion with it.</w:t>
            </w:r>
          </w:p>
          <w:p w14:paraId="3C81287F" w14:textId="77777777" w:rsidR="009D626B" w:rsidRDefault="009D626B" w:rsidP="002B7188">
            <w:pPr>
              <w:overflowPunct w:val="0"/>
              <w:spacing w:before="40" w:after="40"/>
              <w:ind w:left="480" w:hanging="480"/>
            </w:pPr>
            <w:r>
              <w:rPr>
                <w:b/>
                <w:color w:val="000000" w:themeColor="text1" w:themeShade="80"/>
              </w:rPr>
              <w:t>(b)(ii)</w:t>
            </w:r>
          </w:p>
          <w:p w14:paraId="41FB7178" w14:textId="77777777" w:rsidR="009D626B" w:rsidRDefault="009D626B" w:rsidP="002B7188">
            <w:pPr>
              <w:overflowPunct w:val="0"/>
              <w:spacing w:before="40" w:after="40"/>
              <w:ind w:left="480" w:hanging="480"/>
            </w:pPr>
            <w:r>
              <w:rPr>
                <w:b/>
                <w:color w:val="000000" w:themeColor="text1" w:themeShade="80"/>
              </w:rPr>
              <w:t xml:space="preserve">B1: </w:t>
            </w:r>
            <w:r>
              <w:rPr>
                <w:bCs/>
                <w:color w:val="000000" w:themeColor="text1" w:themeShade="80"/>
              </w:rPr>
              <w:t xml:space="preserve">Identifies the error as in the scheme or equivalent (e.g. </w:t>
            </w:r>
            <w:r>
              <w:rPr>
                <w:bCs/>
                <w:i/>
                <w:iCs/>
                <w:color w:val="000000" w:themeColor="text1" w:themeShade="80"/>
              </w:rPr>
              <w:t>k</w:t>
            </w:r>
            <w:r>
              <w:rPr>
                <w:bCs/>
                <w:color w:val="000000" w:themeColor="text1" w:themeShade="80"/>
                <w:vertAlign w:val="superscript"/>
              </w:rPr>
              <w:t xml:space="preserve">2 </w:t>
            </w:r>
            <w:r>
              <w:rPr>
                <w:bCs/>
                <w:color w:val="000000" w:themeColor="text1" w:themeShade="80"/>
              </w:rPr>
              <w:t>+ 2</w:t>
            </w:r>
            <w:r>
              <w:rPr>
                <w:bCs/>
                <w:i/>
                <w:iCs/>
                <w:color w:val="000000" w:themeColor="text1" w:themeShade="80"/>
              </w:rPr>
              <w:t>k</w:t>
            </w:r>
            <w:r>
              <w:rPr>
                <w:bCs/>
                <w:color w:val="000000" w:themeColor="text1" w:themeShade="80"/>
              </w:rPr>
              <w:t xml:space="preserve"> + 1 &lt; 2</w:t>
            </w:r>
            <w:r>
              <w:rPr>
                <w:bCs/>
                <w:i/>
                <w:iCs/>
                <w:color w:val="000000" w:themeColor="text1" w:themeShade="80"/>
              </w:rPr>
              <w:t>k</w:t>
            </w:r>
            <w:r>
              <w:rPr>
                <w:bCs/>
                <w:color w:val="000000" w:themeColor="text1" w:themeShade="80"/>
                <w:vertAlign w:val="superscript"/>
              </w:rPr>
              <w:t>2</w:t>
            </w:r>
            <w:r>
              <w:rPr>
                <w:bCs/>
                <w:color w:val="000000" w:themeColor="text1" w:themeShade="80"/>
              </w:rPr>
              <w:t xml:space="preserve"> is not always true).</w:t>
            </w:r>
          </w:p>
          <w:p w14:paraId="663CE08F" w14:textId="77777777" w:rsidR="009D626B" w:rsidRDefault="009D626B" w:rsidP="002B7188">
            <w:pPr>
              <w:overflowPunct w:val="0"/>
              <w:spacing w:before="40" w:after="40"/>
              <w:ind w:left="480" w:hanging="480"/>
            </w:pPr>
            <w:r>
              <w:rPr>
                <w:b/>
                <w:color w:val="000000" w:themeColor="text1" w:themeShade="80"/>
              </w:rPr>
              <w:t>(b)(iii)</w:t>
            </w:r>
          </w:p>
          <w:p w14:paraId="487FB13B" w14:textId="77777777" w:rsidR="009D626B" w:rsidRDefault="009D626B" w:rsidP="002B7188">
            <w:pPr>
              <w:overflowPunct w:val="0"/>
              <w:spacing w:before="40" w:after="40"/>
              <w:ind w:left="480" w:hanging="480"/>
              <w:rPr>
                <w:bCs/>
                <w:color w:val="000000" w:themeColor="text1" w:themeShade="80"/>
              </w:rPr>
            </w:pPr>
            <w:r>
              <w:rPr>
                <w:b/>
                <w:color w:val="000000" w:themeColor="text1" w:themeShade="80"/>
              </w:rPr>
              <w:t xml:space="preserve">M1: </w:t>
            </w:r>
            <w:r>
              <w:rPr>
                <w:bCs/>
                <w:color w:val="000000" w:themeColor="text1" w:themeShade="80"/>
              </w:rPr>
              <w:t xml:space="preserve">Identifies that the induction is valid as long as </w:t>
            </w:r>
            <w:r>
              <w:t>2</w:t>
            </w:r>
            <w:r>
              <w:rPr>
                <w:i/>
                <w:iCs/>
              </w:rPr>
              <w:t>k</w:t>
            </w:r>
            <w:r>
              <w:t xml:space="preserve">+1 &lt; </w:t>
            </w:r>
            <w:r>
              <w:rPr>
                <w:i/>
                <w:iCs/>
              </w:rPr>
              <w:t>k</w:t>
            </w:r>
            <w:r>
              <w:rPr>
                <w:vertAlign w:val="superscript"/>
              </w:rPr>
              <w:t>2</w:t>
            </w:r>
            <w:r>
              <w:t xml:space="preserve"> is true which happens for</w:t>
            </w:r>
            <w:r>
              <w:rPr>
                <w:bCs/>
                <w:color w:val="000000" w:themeColor="text1" w:themeShade="80"/>
              </w:rPr>
              <w:t xml:space="preserve"> </w:t>
            </w:r>
            <w:r w:rsidRPr="00AF16E2">
              <w:rPr>
                <w:bCs/>
                <w:color w:val="000000" w:themeColor="text1" w:themeShade="80"/>
                <w:position w:val="-8"/>
              </w:rPr>
              <w:object w:dxaOrig="460" w:dyaOrig="300" w14:anchorId="04C0B832">
                <v:shape id="_x0000_i1096" type="#_x0000_t75" style="width:23.25pt;height:15pt" o:ole="">
                  <v:imagedata r:id="rId149" o:title=""/>
                </v:shape>
                <o:OLEObject Type="Embed" ProgID="Equation.DSMT4" ShapeID="_x0000_i1096" DrawAspect="Content" ObjectID="_1678109100" r:id="rId150"/>
              </w:object>
            </w:r>
            <w:r>
              <w:rPr>
                <w:bCs/>
                <w:color w:val="000000" w:themeColor="text1" w:themeShade="80"/>
              </w:rPr>
              <w:t xml:space="preserve"> (accept any value greater than 3 for this mark).</w:t>
            </w:r>
          </w:p>
          <w:p w14:paraId="65BEF1C2" w14:textId="77777777" w:rsidR="009D626B" w:rsidRDefault="009D626B" w:rsidP="002B7188">
            <w:pPr>
              <w:overflowPunct w:val="0"/>
              <w:spacing w:before="40" w:after="40"/>
              <w:ind w:left="480" w:hanging="480"/>
            </w:pPr>
            <w:r>
              <w:rPr>
                <w:b/>
                <w:color w:val="000000" w:themeColor="text1" w:themeShade="80"/>
              </w:rPr>
              <w:t xml:space="preserve">A1: </w:t>
            </w:r>
            <w:r>
              <w:rPr>
                <w:bCs/>
                <w:color w:val="000000" w:themeColor="text1" w:themeShade="80"/>
              </w:rPr>
              <w:t>Correct base case of 5 and explains the proof given holds for integers greater than or equal to 5.</w:t>
            </w:r>
          </w:p>
          <w:p w14:paraId="694D8AB2" w14:textId="77777777" w:rsidR="009D626B" w:rsidRDefault="009D626B" w:rsidP="002B7188">
            <w:pPr>
              <w:overflowPunct w:val="0"/>
              <w:spacing w:before="40" w:after="40"/>
              <w:ind w:left="480" w:hanging="480"/>
              <w:rPr>
                <w:b/>
                <w:color w:val="000000" w:themeColor="text1" w:themeShade="80"/>
              </w:rPr>
            </w:pPr>
            <w:r>
              <w:rPr>
                <w:b/>
                <w:color w:val="000000" w:themeColor="text1" w:themeShade="80"/>
              </w:rPr>
              <w:t xml:space="preserve">A1: </w:t>
            </w:r>
            <w:r>
              <w:rPr>
                <w:bCs/>
                <w:color w:val="000000" w:themeColor="text1" w:themeShade="80"/>
              </w:rPr>
              <w:t>Complete argument correct. All positive integers satisfying the inequality identified, with demonstration that 2, 3 and 4 do not.</w:t>
            </w:r>
            <w:r>
              <w:rPr>
                <w:b/>
                <w:color w:val="000000" w:themeColor="text1" w:themeShade="80"/>
              </w:rPr>
              <w:tab/>
            </w:r>
          </w:p>
        </w:tc>
      </w:tr>
    </w:tbl>
    <w:p w14:paraId="3E78911B" w14:textId="77777777" w:rsidR="009D626B" w:rsidRDefault="009D626B" w:rsidP="009D626B">
      <w:r>
        <w:br w:type="page"/>
      </w:r>
    </w:p>
    <w:tbl>
      <w:tblPr>
        <w:tblW w:w="988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1320"/>
        <w:gridCol w:w="7011"/>
        <w:gridCol w:w="792"/>
        <w:gridCol w:w="765"/>
      </w:tblGrid>
      <w:tr w:rsidR="009D626B" w14:paraId="0D6FD637" w14:textId="77777777" w:rsidTr="002B7188">
        <w:trPr>
          <w:trHeight w:val="430"/>
          <w:jc w:val="center"/>
        </w:trPr>
        <w:tc>
          <w:tcPr>
            <w:tcW w:w="1320"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63" w:type="dxa"/>
            </w:tcMar>
            <w:vAlign w:val="center"/>
          </w:tcPr>
          <w:p w14:paraId="3263913A" w14:textId="77777777" w:rsidR="009D626B" w:rsidRDefault="009D626B" w:rsidP="002B7188">
            <w:pPr>
              <w:spacing w:before="60" w:after="60"/>
              <w:jc w:val="center"/>
              <w:rPr>
                <w:rFonts w:ascii="Verdana" w:hAnsi="Verdana"/>
                <w:b/>
                <w:color w:val="FFFFFF" w:themeColor="background1"/>
                <w:sz w:val="18"/>
                <w:szCs w:val="22"/>
              </w:rPr>
            </w:pPr>
            <w:r>
              <w:rPr>
                <w:rFonts w:ascii="Verdana" w:hAnsi="Verdana"/>
                <w:b/>
                <w:color w:val="FFFFFF" w:themeColor="background1"/>
                <w:sz w:val="18"/>
                <w:szCs w:val="22"/>
              </w:rPr>
              <w:lastRenderedPageBreak/>
              <w:t>Question</w:t>
            </w:r>
          </w:p>
        </w:tc>
        <w:tc>
          <w:tcPr>
            <w:tcW w:w="701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63" w:type="dxa"/>
            </w:tcMar>
            <w:vAlign w:val="center"/>
          </w:tcPr>
          <w:p w14:paraId="30C71E6F" w14:textId="77777777" w:rsidR="009D626B" w:rsidRDefault="009D626B" w:rsidP="002B7188">
            <w:pPr>
              <w:spacing w:before="60" w:after="60"/>
              <w:jc w:val="center"/>
              <w:rPr>
                <w:rFonts w:ascii="Verdana" w:hAnsi="Verdana"/>
                <w:b/>
                <w:color w:val="FFFFFF" w:themeColor="background1"/>
                <w:sz w:val="18"/>
                <w:szCs w:val="22"/>
              </w:rPr>
            </w:pPr>
            <w:r>
              <w:rPr>
                <w:rFonts w:ascii="Verdana" w:hAnsi="Verdana"/>
                <w:b/>
                <w:color w:val="FFFFFF" w:themeColor="background1"/>
                <w:sz w:val="18"/>
                <w:szCs w:val="22"/>
              </w:rPr>
              <w:t>Scheme</w:t>
            </w:r>
          </w:p>
        </w:tc>
        <w:tc>
          <w:tcPr>
            <w:tcW w:w="792"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63" w:type="dxa"/>
            </w:tcMar>
            <w:vAlign w:val="center"/>
          </w:tcPr>
          <w:p w14:paraId="61E76349" w14:textId="77777777" w:rsidR="009D626B" w:rsidRDefault="009D626B" w:rsidP="002B7188">
            <w:pPr>
              <w:spacing w:before="60" w:after="60"/>
              <w:jc w:val="center"/>
              <w:rPr>
                <w:rFonts w:ascii="Verdana" w:hAnsi="Verdana"/>
                <w:b/>
                <w:color w:val="FFFFFF" w:themeColor="background1"/>
                <w:sz w:val="18"/>
                <w:szCs w:val="22"/>
              </w:rPr>
            </w:pPr>
            <w:r>
              <w:rPr>
                <w:rFonts w:ascii="Verdana" w:hAnsi="Verdana"/>
                <w:b/>
                <w:color w:val="FFFFFF" w:themeColor="background1"/>
                <w:sz w:val="18"/>
                <w:szCs w:val="22"/>
              </w:rPr>
              <w:t>Marks</w:t>
            </w:r>
          </w:p>
        </w:tc>
        <w:tc>
          <w:tcPr>
            <w:tcW w:w="76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63" w:type="dxa"/>
            </w:tcMar>
            <w:vAlign w:val="center"/>
          </w:tcPr>
          <w:p w14:paraId="04D8D4FE" w14:textId="77777777" w:rsidR="009D626B" w:rsidRDefault="009D626B" w:rsidP="002B7188">
            <w:pPr>
              <w:spacing w:before="60" w:after="60"/>
              <w:jc w:val="center"/>
              <w:rPr>
                <w:rFonts w:ascii="Verdana" w:hAnsi="Verdana"/>
                <w:b/>
                <w:color w:val="FFFFFF" w:themeColor="background1"/>
                <w:sz w:val="18"/>
                <w:szCs w:val="22"/>
              </w:rPr>
            </w:pPr>
            <w:r>
              <w:rPr>
                <w:rFonts w:ascii="Verdana" w:hAnsi="Verdana"/>
                <w:b/>
                <w:color w:val="FFFFFF" w:themeColor="background1"/>
                <w:sz w:val="18"/>
                <w:szCs w:val="22"/>
              </w:rPr>
              <w:t>AOs</w:t>
            </w:r>
          </w:p>
        </w:tc>
      </w:tr>
      <w:tr w:rsidR="009D626B" w14:paraId="5F6E67CE" w14:textId="77777777" w:rsidTr="002B7188">
        <w:trPr>
          <w:trHeight w:val="274"/>
          <w:jc w:val="center"/>
        </w:trPr>
        <w:tc>
          <w:tcPr>
            <w:tcW w:w="13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679A977" w14:textId="77777777" w:rsidR="009D626B" w:rsidRDefault="009D626B" w:rsidP="002B7188">
            <w:pPr>
              <w:spacing w:before="60" w:after="60"/>
              <w:jc w:val="center"/>
            </w:pPr>
            <w:r>
              <w:rPr>
                <w:b/>
                <w:sz w:val="22"/>
                <w:szCs w:val="22"/>
              </w:rPr>
              <w:t>8(a)(i)</w:t>
            </w:r>
          </w:p>
          <w:p w14:paraId="5466F785" w14:textId="77777777" w:rsidR="009D626B" w:rsidRDefault="009D626B" w:rsidP="002B7188">
            <w:pPr>
              <w:spacing w:before="60" w:after="60"/>
              <w:jc w:val="center"/>
              <w:rPr>
                <w:b/>
                <w:sz w:val="22"/>
                <w:szCs w:val="22"/>
              </w:rPr>
            </w:pPr>
            <w:r>
              <w:rPr>
                <w:b/>
                <w:sz w:val="22"/>
                <w:szCs w:val="22"/>
              </w:rPr>
              <w:t>(ii)</w:t>
            </w: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0D32997D" w14:textId="77777777" w:rsidR="009D626B" w:rsidRDefault="009D626B" w:rsidP="002B7188">
            <w:pPr>
              <w:spacing w:before="60" w:after="60"/>
              <w:jc w:val="center"/>
              <w:rPr>
                <w:sz w:val="22"/>
                <w:szCs w:val="22"/>
              </w:rPr>
            </w:pPr>
            <w:r>
              <w:rPr>
                <w:sz w:val="22"/>
                <w:szCs w:val="22"/>
              </w:rPr>
              <w:t>Container contains 3+0.25</w:t>
            </w:r>
            <w:r>
              <w:rPr>
                <w:i/>
                <w:iCs/>
                <w:sz w:val="22"/>
                <w:szCs w:val="22"/>
              </w:rPr>
              <w:t>t</w:t>
            </w:r>
            <w:r>
              <w:rPr>
                <w:sz w:val="22"/>
                <w:szCs w:val="22"/>
              </w:rPr>
              <w:t xml:space="preserve"> −0.125</w:t>
            </w:r>
            <w:r>
              <w:rPr>
                <w:i/>
                <w:iCs/>
                <w:sz w:val="22"/>
                <w:szCs w:val="22"/>
              </w:rPr>
              <w:t>t =</w:t>
            </w:r>
            <w:r>
              <w:rPr>
                <w:sz w:val="22"/>
                <w:szCs w:val="22"/>
              </w:rPr>
              <w:t xml:space="preserve"> 3 + 0.125</w:t>
            </w:r>
            <w:r>
              <w:rPr>
                <w:i/>
                <w:sz w:val="22"/>
                <w:szCs w:val="22"/>
              </w:rPr>
              <w:t>t</w:t>
            </w:r>
            <w:r>
              <w:rPr>
                <w:sz w:val="22"/>
                <w:szCs w:val="22"/>
              </w:rPr>
              <w:t xml:space="preserve"> litres after </w:t>
            </w:r>
            <w:r>
              <w:rPr>
                <w:i/>
                <w:sz w:val="22"/>
                <w:szCs w:val="22"/>
              </w:rPr>
              <w:t>t</w:t>
            </w:r>
            <w:r>
              <w:rPr>
                <w:sz w:val="22"/>
                <w:szCs w:val="22"/>
              </w:rPr>
              <w:t xml:space="preserve"> minutes</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93700A9" w14:textId="77777777" w:rsidR="009D626B" w:rsidRDefault="009D626B" w:rsidP="002B7188">
            <w:pPr>
              <w:spacing w:before="60" w:after="60"/>
              <w:jc w:val="center"/>
              <w:rPr>
                <w:sz w:val="22"/>
                <w:szCs w:val="22"/>
              </w:rPr>
            </w:pPr>
            <w:r>
              <w:rPr>
                <w:sz w:val="22"/>
                <w:szCs w:val="22"/>
              </w:rPr>
              <w:t>B1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E2152B2" w14:textId="77777777" w:rsidR="009D626B" w:rsidRDefault="009D626B" w:rsidP="002B7188">
            <w:pPr>
              <w:spacing w:before="60" w:after="60"/>
              <w:jc w:val="center"/>
              <w:rPr>
                <w:sz w:val="22"/>
                <w:szCs w:val="22"/>
              </w:rPr>
            </w:pPr>
            <w:r>
              <w:rPr>
                <w:sz w:val="22"/>
                <w:szCs w:val="22"/>
              </w:rPr>
              <w:t>3.3</w:t>
            </w:r>
          </w:p>
        </w:tc>
      </w:tr>
      <w:tr w:rsidR="009D626B" w14:paraId="33C62F13" w14:textId="77777777" w:rsidTr="002B7188">
        <w:trPr>
          <w:trHeight w:val="753"/>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9912E77"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41B062E6" w14:textId="77777777" w:rsidR="009D626B" w:rsidRDefault="009D626B" w:rsidP="002B7188">
            <w:pPr>
              <w:spacing w:before="60" w:after="60"/>
              <w:jc w:val="center"/>
              <w:rPr>
                <w:sz w:val="22"/>
                <w:szCs w:val="22"/>
              </w:rPr>
            </w:pPr>
            <w:r>
              <w:rPr>
                <w:sz w:val="22"/>
                <w:szCs w:val="22"/>
              </w:rPr>
              <w:t>Rate of contaminant out =</w:t>
            </w:r>
            <w:r w:rsidRPr="00AC5CB7">
              <w:rPr>
                <w:position w:val="-24"/>
                <w:sz w:val="22"/>
                <w:szCs w:val="22"/>
              </w:rPr>
              <w:object w:dxaOrig="1760" w:dyaOrig="620" w14:anchorId="7067164D">
                <v:shape id="_x0000_i1097" type="#_x0000_t75" style="width:88.5pt;height:31.5pt" o:ole="">
                  <v:imagedata r:id="rId151" o:title=""/>
                </v:shape>
                <o:OLEObject Type="Embed" ProgID="Equation.DSMT4" ShapeID="_x0000_i1097" DrawAspect="Content" ObjectID="_1678109101" r:id="rId152"/>
              </w:object>
            </w:r>
            <w:r>
              <w:rPr>
                <w:sz w:val="22"/>
                <w:szCs w:val="22"/>
              </w:rPr>
              <w:t xml:space="preserve"> mg per minute</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26CED8F7" w14:textId="77777777" w:rsidR="009D626B" w:rsidRDefault="009D626B" w:rsidP="002B7188">
            <w:pPr>
              <w:spacing w:before="60" w:after="60"/>
              <w:jc w:val="center"/>
              <w:rPr>
                <w:sz w:val="22"/>
                <w:szCs w:val="22"/>
              </w:rPr>
            </w:pPr>
            <w:r>
              <w:rPr>
                <w:sz w:val="22"/>
                <w:szCs w:val="22"/>
              </w:rPr>
              <w:t>M1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866332D" w14:textId="77777777" w:rsidR="009D626B" w:rsidRDefault="009D626B" w:rsidP="002B7188">
            <w:pPr>
              <w:spacing w:before="60" w:after="60"/>
              <w:jc w:val="center"/>
              <w:rPr>
                <w:sz w:val="22"/>
                <w:szCs w:val="22"/>
              </w:rPr>
            </w:pPr>
            <w:r>
              <w:rPr>
                <w:sz w:val="22"/>
                <w:szCs w:val="22"/>
              </w:rPr>
              <w:t>3.3</w:t>
            </w:r>
          </w:p>
        </w:tc>
      </w:tr>
      <w:tr w:rsidR="009D626B" w14:paraId="21FD7C9C" w14:textId="77777777" w:rsidTr="002B7188">
        <w:trPr>
          <w:trHeight w:val="339"/>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508AAB1"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48892A62" w14:textId="77777777" w:rsidR="009D626B" w:rsidRDefault="009D626B" w:rsidP="002B7188">
            <w:pPr>
              <w:spacing w:before="60" w:after="60"/>
              <w:jc w:val="center"/>
              <w:rPr>
                <w:sz w:val="22"/>
                <w:szCs w:val="22"/>
              </w:rPr>
            </w:pPr>
            <w:r>
              <w:rPr>
                <w:sz w:val="22"/>
                <w:szCs w:val="22"/>
              </w:rPr>
              <w:t>Rate of contaminant in = 0.25 × (5−e</w:t>
            </w:r>
            <w:r>
              <w:rPr>
                <w:sz w:val="22"/>
                <w:szCs w:val="22"/>
                <w:vertAlign w:val="superscript"/>
              </w:rPr>
              <w:t>−0.1</w:t>
            </w:r>
            <w:r>
              <w:rPr>
                <w:i/>
                <w:iCs/>
                <w:sz w:val="22"/>
                <w:szCs w:val="22"/>
                <w:vertAlign w:val="superscript"/>
              </w:rPr>
              <w:t>t</w:t>
            </w:r>
            <w:r>
              <w:rPr>
                <w:sz w:val="22"/>
                <w:szCs w:val="22"/>
              </w:rPr>
              <w:t>)   mg per minute</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12BC286" w14:textId="77777777" w:rsidR="009D626B" w:rsidRDefault="009D626B" w:rsidP="002B7188">
            <w:pPr>
              <w:spacing w:before="60" w:after="60"/>
              <w:jc w:val="center"/>
              <w:rPr>
                <w:sz w:val="22"/>
                <w:szCs w:val="22"/>
              </w:rPr>
            </w:pPr>
            <w:r>
              <w:rPr>
                <w:sz w:val="22"/>
                <w:szCs w:val="22"/>
              </w:rPr>
              <w:t>B1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6D26F1E" w14:textId="77777777" w:rsidR="009D626B" w:rsidRDefault="009D626B" w:rsidP="002B7188">
            <w:pPr>
              <w:spacing w:before="60" w:after="60"/>
              <w:jc w:val="center"/>
              <w:rPr>
                <w:sz w:val="22"/>
                <w:szCs w:val="22"/>
              </w:rPr>
            </w:pPr>
            <w:r>
              <w:rPr>
                <w:sz w:val="22"/>
                <w:szCs w:val="22"/>
              </w:rPr>
              <w:t>2.2a</w:t>
            </w:r>
          </w:p>
        </w:tc>
      </w:tr>
      <w:tr w:rsidR="009D626B" w14:paraId="73865AF9" w14:textId="77777777" w:rsidTr="002B7188">
        <w:trPr>
          <w:trHeight w:val="501"/>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4A234AE"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2DCBC00B" w14:textId="77777777" w:rsidR="009D626B" w:rsidRDefault="009D626B" w:rsidP="002B7188">
            <w:pPr>
              <w:spacing w:before="60" w:after="60"/>
              <w:jc w:val="center"/>
              <w:rPr>
                <w:sz w:val="22"/>
                <w:szCs w:val="22"/>
              </w:rPr>
            </w:pPr>
            <w:r w:rsidRPr="00AC5CB7">
              <w:rPr>
                <w:position w:val="-24"/>
              </w:rPr>
              <w:object w:dxaOrig="2200" w:dyaOrig="660" w14:anchorId="3DCF7465">
                <v:shape id="_x0000_i1098" type="#_x0000_t75" style="width:110.25pt;height:32.25pt" o:ole="">
                  <v:imagedata r:id="rId153" o:title=""/>
                </v:shape>
                <o:OLEObject Type="Embed" ProgID="Equation.DSMT4" ShapeID="_x0000_i1098" DrawAspect="Content" ObjectID="_1678109102" r:id="rId154"/>
              </w:object>
            </w:r>
            <w:r>
              <w:t>*</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C932EC0" w14:textId="77777777" w:rsidR="009D626B" w:rsidRDefault="009D626B" w:rsidP="002B7188">
            <w:pPr>
              <w:spacing w:before="60" w:after="60"/>
              <w:jc w:val="center"/>
              <w:rPr>
                <w:sz w:val="22"/>
                <w:szCs w:val="22"/>
              </w:rPr>
            </w:pPr>
            <w:r>
              <w:rPr>
                <w:sz w:val="22"/>
                <w:szCs w:val="22"/>
              </w:rPr>
              <w:t>A1*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357563E7" w14:textId="77777777" w:rsidR="009D626B" w:rsidRDefault="009D626B" w:rsidP="002B7188">
            <w:pPr>
              <w:spacing w:before="60" w:after="60"/>
              <w:jc w:val="center"/>
              <w:rPr>
                <w:sz w:val="22"/>
                <w:szCs w:val="22"/>
              </w:rPr>
            </w:pPr>
            <w:r>
              <w:rPr>
                <w:sz w:val="22"/>
                <w:szCs w:val="22"/>
              </w:rPr>
              <w:t>1.1b</w:t>
            </w:r>
          </w:p>
        </w:tc>
      </w:tr>
      <w:tr w:rsidR="009D626B" w14:paraId="712C5773" w14:textId="77777777" w:rsidTr="002B7188">
        <w:trPr>
          <w:trHeight w:val="50"/>
          <w:jc w:val="center"/>
        </w:trPr>
        <w:tc>
          <w:tcPr>
            <w:tcW w:w="132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45CFC4B"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E478A35" w14:textId="77777777" w:rsidR="009D626B" w:rsidRDefault="009D626B" w:rsidP="002B7188">
            <w:pPr>
              <w:spacing w:before="60" w:after="60"/>
              <w:jc w:val="center"/>
              <w:rPr>
                <w:sz w:val="22"/>
                <w:szCs w:val="22"/>
              </w:rPr>
            </w:pP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98DFF9A" w14:textId="77777777" w:rsidR="009D626B" w:rsidRDefault="009D626B" w:rsidP="002B7188">
            <w:pPr>
              <w:spacing w:before="60" w:after="60"/>
              <w:jc w:val="center"/>
              <w:rPr>
                <w:sz w:val="22"/>
                <w:szCs w:val="22"/>
              </w:rPr>
            </w:pPr>
            <w:r>
              <w:rPr>
                <w:b/>
                <w:sz w:val="22"/>
                <w:szCs w:val="22"/>
              </w:rPr>
              <w:t>(4)</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7938398" w14:textId="77777777" w:rsidR="009D626B" w:rsidRDefault="009D626B" w:rsidP="002B7188">
            <w:pPr>
              <w:spacing w:before="60" w:after="60"/>
              <w:jc w:val="center"/>
              <w:rPr>
                <w:sz w:val="22"/>
                <w:szCs w:val="22"/>
              </w:rPr>
            </w:pPr>
          </w:p>
        </w:tc>
      </w:tr>
      <w:tr w:rsidR="009D626B" w14:paraId="159C1F60" w14:textId="77777777" w:rsidTr="002B7188">
        <w:trPr>
          <w:trHeight w:val="709"/>
          <w:jc w:val="center"/>
        </w:trPr>
        <w:tc>
          <w:tcPr>
            <w:tcW w:w="13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D23D315" w14:textId="77777777" w:rsidR="009D626B" w:rsidRDefault="009D626B" w:rsidP="002B7188">
            <w:pPr>
              <w:spacing w:before="60" w:after="60"/>
              <w:jc w:val="center"/>
              <w:rPr>
                <w:b/>
                <w:sz w:val="22"/>
                <w:szCs w:val="22"/>
              </w:rPr>
            </w:pPr>
            <w:r>
              <w:rPr>
                <w:b/>
                <w:sz w:val="22"/>
                <w:szCs w:val="22"/>
              </w:rPr>
              <w:t>(b)</w:t>
            </w: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265B3A7" w14:textId="77777777" w:rsidR="009D626B" w:rsidRDefault="009D626B" w:rsidP="002B7188">
            <w:pPr>
              <w:spacing w:before="60" w:after="60"/>
            </w:pPr>
            <w:r>
              <w:t xml:space="preserve">Rearranges to form  </w:t>
            </w:r>
            <w:r w:rsidRPr="00AC5CB7">
              <w:rPr>
                <w:position w:val="-24"/>
              </w:rPr>
              <w:object w:dxaOrig="2200" w:dyaOrig="660" w14:anchorId="5AB11A3C">
                <v:shape id="_x0000_i1099" type="#_x0000_t75" style="width:110.25pt;height:32.25pt" o:ole="">
                  <v:imagedata r:id="rId155" o:title=""/>
                </v:shape>
                <o:OLEObject Type="Embed" ProgID="Equation.DSMT4" ShapeID="_x0000_i1099" DrawAspect="Content" ObjectID="_1678109103" r:id="rId156"/>
              </w:object>
            </w:r>
            <w:r>
              <w:t xml:space="preserve"> and attempts integrating factor (may be by recognition).</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42AA0481" w14:textId="77777777" w:rsidR="009D626B" w:rsidRDefault="009D626B" w:rsidP="002B7188">
            <w:pPr>
              <w:spacing w:before="60" w:after="60"/>
              <w:jc w:val="center"/>
              <w:rPr>
                <w:sz w:val="22"/>
                <w:szCs w:val="22"/>
              </w:rPr>
            </w:pPr>
            <w:r>
              <w:rPr>
                <w:sz w:val="22"/>
                <w:szCs w:val="22"/>
              </w:rPr>
              <w:t>M1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0F7BA601" w14:textId="77777777" w:rsidR="009D626B" w:rsidRDefault="009D626B" w:rsidP="002B7188">
            <w:pPr>
              <w:spacing w:before="60" w:after="60"/>
              <w:jc w:val="center"/>
            </w:pPr>
            <w:r>
              <w:rPr>
                <w:sz w:val="22"/>
                <w:szCs w:val="22"/>
              </w:rPr>
              <w:t>3.1a</w:t>
            </w:r>
          </w:p>
        </w:tc>
      </w:tr>
      <w:tr w:rsidR="009D626B" w14:paraId="422D329F" w14:textId="77777777" w:rsidTr="002B7188">
        <w:trPr>
          <w:trHeight w:val="104"/>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216C6365"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62DD209" w14:textId="77777777" w:rsidR="009D626B" w:rsidRDefault="009D626B" w:rsidP="002B7188">
            <w:pPr>
              <w:spacing w:before="60" w:after="60"/>
            </w:pPr>
            <w:r>
              <w:rPr>
                <w:sz w:val="22"/>
                <w:szCs w:val="22"/>
              </w:rPr>
              <w:t xml:space="preserve">I.F. = </w:t>
            </w:r>
            <w:r w:rsidRPr="00AC5CB7">
              <w:rPr>
                <w:position w:val="-32"/>
                <w:sz w:val="22"/>
                <w:szCs w:val="22"/>
              </w:rPr>
              <w:object w:dxaOrig="2640" w:dyaOrig="760" w14:anchorId="57485DF1">
                <v:shape id="_x0000_i1100" type="#_x0000_t75" style="width:132pt;height:38.25pt" o:ole="">
                  <v:imagedata r:id="rId157" o:title=""/>
                </v:shape>
                <o:OLEObject Type="Embed" ProgID="Equation.DSMT4" ShapeID="_x0000_i1100" DrawAspect="Content" ObjectID="_1678109104" r:id="rId158"/>
              </w:objec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36DF93E3" w14:textId="77777777" w:rsidR="009D626B" w:rsidRDefault="009D626B" w:rsidP="002B7188">
            <w:pPr>
              <w:spacing w:before="60" w:after="60"/>
              <w:jc w:val="center"/>
              <w:rPr>
                <w:sz w:val="22"/>
                <w:szCs w:val="22"/>
              </w:rPr>
            </w:pPr>
            <w:r>
              <w:rPr>
                <w:sz w:val="22"/>
                <w:szCs w:val="22"/>
              </w:rPr>
              <w:t>A1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3A394588" w14:textId="77777777" w:rsidR="009D626B" w:rsidRDefault="009D626B" w:rsidP="002B7188">
            <w:pPr>
              <w:spacing w:before="60" w:after="60"/>
              <w:jc w:val="center"/>
              <w:rPr>
                <w:sz w:val="22"/>
                <w:szCs w:val="22"/>
              </w:rPr>
            </w:pPr>
            <w:r>
              <w:rPr>
                <w:sz w:val="22"/>
                <w:szCs w:val="22"/>
              </w:rPr>
              <w:t>1.1b</w:t>
            </w:r>
          </w:p>
        </w:tc>
      </w:tr>
      <w:tr w:rsidR="009D626B" w14:paraId="7E7E6D53" w14:textId="77777777" w:rsidTr="002B7188">
        <w:trPr>
          <w:trHeight w:val="84"/>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AFBCAC9"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089F76BC" w14:textId="77777777" w:rsidR="009D626B" w:rsidRDefault="009D626B" w:rsidP="002B7188">
            <w:pPr>
              <w:spacing w:before="60" w:after="60"/>
              <w:jc w:val="center"/>
              <w:rPr>
                <w:sz w:val="22"/>
                <w:szCs w:val="22"/>
              </w:rPr>
            </w:pPr>
            <w:r w:rsidRPr="00AC5CB7">
              <w:rPr>
                <w:noProof/>
                <w:position w:val="-24"/>
              </w:rPr>
              <w:object w:dxaOrig="6840" w:dyaOrig="620" w14:anchorId="0E48C0D8">
                <v:shape id="_x0000_i1101" type="#_x0000_t75" style="width:342pt;height:31.5pt" o:ole="">
                  <v:imagedata r:id="rId159" o:title=""/>
                </v:shape>
                <o:OLEObject Type="Embed" ProgID="Equation.DSMT4" ShapeID="_x0000_i1101" DrawAspect="Content" ObjectID="_1678109105" r:id="rId160"/>
              </w:objec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89ACB7B" w14:textId="77777777" w:rsidR="009D626B" w:rsidRDefault="009D626B" w:rsidP="002B7188">
            <w:pPr>
              <w:spacing w:before="60" w:after="60"/>
              <w:jc w:val="center"/>
              <w:rPr>
                <w:sz w:val="22"/>
                <w:szCs w:val="22"/>
              </w:rPr>
            </w:pPr>
            <w:r>
              <w:rPr>
                <w:sz w:val="22"/>
                <w:szCs w:val="22"/>
              </w:rPr>
              <w:t>M1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57D2EF0" w14:textId="77777777" w:rsidR="009D626B" w:rsidRDefault="009D626B" w:rsidP="002B7188">
            <w:pPr>
              <w:spacing w:before="60" w:after="60"/>
              <w:jc w:val="center"/>
            </w:pPr>
            <w:r>
              <w:rPr>
                <w:sz w:val="22"/>
                <w:szCs w:val="22"/>
              </w:rPr>
              <w:t>3.1a</w:t>
            </w:r>
          </w:p>
        </w:tc>
      </w:tr>
      <w:tr w:rsidR="009D626B" w14:paraId="73B2C5C7" w14:textId="77777777" w:rsidTr="002B7188">
        <w:trPr>
          <w:trHeight w:val="465"/>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334F593"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31BDDBF3" w14:textId="77777777" w:rsidR="009D626B" w:rsidRDefault="009D626B" w:rsidP="002B7188">
            <w:pPr>
              <w:spacing w:before="60" w:after="60"/>
              <w:jc w:val="center"/>
            </w:pPr>
            <w:r w:rsidRPr="0099165E">
              <w:rPr>
                <w:position w:val="-32"/>
              </w:rPr>
              <w:object w:dxaOrig="2980" w:dyaOrig="760" w14:anchorId="181ACD3A">
                <v:shape id="_x0000_i1102" type="#_x0000_t75" style="width:149.25pt;height:38.25pt" o:ole="">
                  <v:imagedata r:id="rId161" o:title=""/>
                </v:shape>
                <o:OLEObject Type="Embed" ProgID="Equation.DSMT4" ShapeID="_x0000_i1102" DrawAspect="Content" ObjectID="_1678109106" r:id="rId162"/>
              </w:objec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BABC10F" w14:textId="77777777" w:rsidR="009D626B" w:rsidRDefault="009D626B" w:rsidP="002B7188">
            <w:pPr>
              <w:spacing w:before="60" w:after="60"/>
              <w:jc w:val="center"/>
            </w:pPr>
            <w:r>
              <w:t>A1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71A36BC" w14:textId="77777777" w:rsidR="009D626B" w:rsidRDefault="009D626B" w:rsidP="002B7188">
            <w:pPr>
              <w:spacing w:before="60" w:after="60"/>
              <w:jc w:val="center"/>
            </w:pPr>
            <w:r>
              <w:t>1.1b</w:t>
            </w:r>
          </w:p>
        </w:tc>
      </w:tr>
      <w:tr w:rsidR="009D626B" w14:paraId="13A2FEA9" w14:textId="77777777" w:rsidTr="002B7188">
        <w:trPr>
          <w:trHeight w:val="465"/>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2C5A4A52"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EE1FC57" w14:textId="77777777" w:rsidR="009D626B" w:rsidRDefault="009D626B" w:rsidP="002B7188">
            <w:pPr>
              <w:spacing w:before="60" w:after="60"/>
              <w:jc w:val="center"/>
            </w:pPr>
            <w:r w:rsidRPr="00AC5CB7">
              <w:rPr>
                <w:position w:val="-36"/>
              </w:rPr>
              <w:object w:dxaOrig="4920" w:dyaOrig="780" w14:anchorId="573FEABB">
                <v:shape id="_x0000_i1103" type="#_x0000_t75" style="width:246pt;height:39.75pt" o:ole="">
                  <v:imagedata r:id="rId163" o:title=""/>
                </v:shape>
                <o:OLEObject Type="Embed" ProgID="Equation.DSMT4" ShapeID="_x0000_i1103" DrawAspect="Content" ObjectID="_1678109107" r:id="rId164"/>
              </w:objec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E9A5332" w14:textId="77777777" w:rsidR="009D626B" w:rsidRDefault="009D626B" w:rsidP="002B7188">
            <w:pPr>
              <w:spacing w:before="60" w:after="60"/>
              <w:jc w:val="center"/>
            </w:pPr>
            <w:r>
              <w:t>M1</w:t>
            </w:r>
          </w:p>
          <w:p w14:paraId="61768AD7" w14:textId="77777777" w:rsidR="009D626B" w:rsidRDefault="009D626B" w:rsidP="002B7188">
            <w:pPr>
              <w:spacing w:before="60" w:after="60"/>
              <w:jc w:val="center"/>
            </w:pPr>
            <w:r>
              <w:t>A1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BB9469B" w14:textId="77777777" w:rsidR="009D626B" w:rsidRDefault="009D626B" w:rsidP="002B7188">
            <w:pPr>
              <w:spacing w:before="60" w:after="60"/>
              <w:jc w:val="center"/>
            </w:pPr>
            <w:r>
              <w:t>1.1b</w:t>
            </w:r>
          </w:p>
          <w:p w14:paraId="2DD65C63" w14:textId="77777777" w:rsidR="009D626B" w:rsidRDefault="009D626B" w:rsidP="002B7188">
            <w:pPr>
              <w:spacing w:before="60" w:after="60"/>
              <w:jc w:val="center"/>
            </w:pPr>
            <w:r>
              <w:t>1.1b</w:t>
            </w:r>
          </w:p>
        </w:tc>
      </w:tr>
      <w:tr w:rsidR="009D626B" w14:paraId="0468501D" w14:textId="77777777" w:rsidTr="002B7188">
        <w:trPr>
          <w:trHeight w:val="465"/>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F1051D0"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01F9025" w14:textId="77777777" w:rsidR="009D626B" w:rsidRDefault="009D626B" w:rsidP="002B7188">
            <w:pPr>
              <w:spacing w:before="60" w:after="60"/>
            </w:pPr>
            <w:r>
              <w:t xml:space="preserve">So </w:t>
            </w:r>
            <w:r w:rsidRPr="00AC5CB7">
              <w:rPr>
                <w:position w:val="-24"/>
              </w:rPr>
              <w:object w:dxaOrig="4160" w:dyaOrig="620" w14:anchorId="4A1CFEC5">
                <v:shape id="_x0000_i1104" type="#_x0000_t75" style="width:207.75pt;height:31.5pt" o:ole="">
                  <v:imagedata r:id="rId165" o:title=""/>
                </v:shape>
                <o:OLEObject Type="Embed" ProgID="Equation.DSMT4" ShapeID="_x0000_i1104" DrawAspect="Content" ObjectID="_1678109108" r:id="rId166"/>
              </w:objec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35E9D7C0" w14:textId="77777777" w:rsidR="009D626B" w:rsidRDefault="009D626B" w:rsidP="002B7188">
            <w:pPr>
              <w:spacing w:before="60" w:after="60"/>
              <w:jc w:val="center"/>
            </w:pP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706A156" w14:textId="77777777" w:rsidR="009D626B" w:rsidRDefault="009D626B" w:rsidP="002B7188">
            <w:pPr>
              <w:spacing w:before="60" w:after="60"/>
              <w:jc w:val="center"/>
            </w:pPr>
          </w:p>
        </w:tc>
      </w:tr>
      <w:tr w:rsidR="009D626B" w14:paraId="0BF25195" w14:textId="77777777" w:rsidTr="002B7188">
        <w:trPr>
          <w:trHeight w:val="465"/>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30D62348"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22144438" w14:textId="77777777" w:rsidR="009D626B" w:rsidRDefault="009D626B" w:rsidP="002B7188">
            <w:pPr>
              <w:spacing w:before="60" w:after="60"/>
              <w:rPr>
                <w:sz w:val="22"/>
                <w:szCs w:val="22"/>
              </w:rPr>
            </w:pPr>
            <w:r>
              <w:rPr>
                <w:sz w:val="22"/>
                <w:szCs w:val="22"/>
              </w:rPr>
              <w:t xml:space="preserve">When </w:t>
            </w:r>
            <w:r>
              <w:rPr>
                <w:i/>
                <w:iCs/>
                <w:sz w:val="22"/>
                <w:szCs w:val="22"/>
              </w:rPr>
              <w:t>t</w:t>
            </w:r>
            <w:r>
              <w:rPr>
                <w:sz w:val="22"/>
                <w:szCs w:val="22"/>
              </w:rPr>
              <w:t xml:space="preserve"> = 0, </w:t>
            </w:r>
            <w:r>
              <w:rPr>
                <w:i/>
                <w:iCs/>
                <w:sz w:val="22"/>
                <w:szCs w:val="22"/>
              </w:rPr>
              <w:t>m</w:t>
            </w:r>
            <w:r>
              <w:rPr>
                <w:sz w:val="22"/>
                <w:szCs w:val="22"/>
              </w:rPr>
              <w:t xml:space="preserve"> = 0 as initially no contaminant in the container, so </w:t>
            </w:r>
          </w:p>
          <w:p w14:paraId="7E89E19F" w14:textId="77777777" w:rsidR="009D626B" w:rsidRDefault="009D626B" w:rsidP="002B7188">
            <w:pPr>
              <w:spacing w:before="60" w:after="60"/>
              <w:rPr>
                <w:sz w:val="22"/>
                <w:szCs w:val="22"/>
              </w:rPr>
            </w:pPr>
            <w:r>
              <w:rPr>
                <w:sz w:val="22"/>
                <w:szCs w:val="22"/>
              </w:rPr>
              <w:t xml:space="preserve">0 = 0 + 0 + 85 + 0 + </w:t>
            </w:r>
            <w:r>
              <w:rPr>
                <w:i/>
                <w:iCs/>
                <w:sz w:val="22"/>
                <w:szCs w:val="22"/>
              </w:rPr>
              <w:t>c</w:t>
            </w:r>
            <w:r>
              <w:rPr>
                <w:sz w:val="22"/>
                <w:szCs w:val="22"/>
              </w:rPr>
              <w:t xml:space="preserve"> ⇒ </w:t>
            </w:r>
            <w:r>
              <w:rPr>
                <w:i/>
                <w:iCs/>
                <w:sz w:val="22"/>
                <w:szCs w:val="22"/>
              </w:rPr>
              <w:t>c</w:t>
            </w:r>
            <w:r>
              <w:rPr>
                <w:sz w:val="22"/>
                <w:szCs w:val="22"/>
              </w:rPr>
              <w:t xml:space="preserve"> = −85</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0AA18355" w14:textId="77777777" w:rsidR="009D626B" w:rsidRDefault="009D626B" w:rsidP="002B7188">
            <w:pPr>
              <w:spacing w:before="60" w:after="60"/>
              <w:jc w:val="center"/>
              <w:rPr>
                <w:sz w:val="22"/>
                <w:szCs w:val="22"/>
              </w:rPr>
            </w:pPr>
            <w:r>
              <w:rPr>
                <w:sz w:val="22"/>
                <w:szCs w:val="22"/>
              </w:rPr>
              <w:t>M1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137FD03" w14:textId="77777777" w:rsidR="009D626B" w:rsidRDefault="009D626B" w:rsidP="002B7188">
            <w:pPr>
              <w:spacing w:before="60" w:after="60"/>
              <w:jc w:val="center"/>
            </w:pPr>
            <w:r>
              <w:rPr>
                <w:sz w:val="22"/>
                <w:szCs w:val="22"/>
              </w:rPr>
              <w:t>3.4</w:t>
            </w:r>
          </w:p>
        </w:tc>
      </w:tr>
      <w:tr w:rsidR="009D626B" w14:paraId="3D5D1AD1" w14:textId="77777777" w:rsidTr="002B7188">
        <w:trPr>
          <w:trHeight w:val="50"/>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A306D69"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EE23C65" w14:textId="77777777" w:rsidR="009D626B" w:rsidRDefault="009D626B" w:rsidP="002B7188">
            <w:pPr>
              <w:spacing w:before="60" w:after="60"/>
              <w:rPr>
                <w:sz w:val="22"/>
                <w:szCs w:val="22"/>
              </w:rPr>
            </w:pPr>
            <w:r w:rsidRPr="00AC5CB7">
              <w:rPr>
                <w:position w:val="-28"/>
                <w:sz w:val="22"/>
                <w:szCs w:val="22"/>
              </w:rPr>
              <w:object w:dxaOrig="4400" w:dyaOrig="680" w14:anchorId="5566A88D">
                <v:shape id="_x0000_i1105" type="#_x0000_t75" style="width:219.75pt;height:33.75pt" o:ole="">
                  <v:imagedata r:id="rId167" o:title=""/>
                </v:shape>
                <o:OLEObject Type="Embed" ProgID="Equation.DSMT4" ShapeID="_x0000_i1105" DrawAspect="Content" ObjectID="_1678109109" r:id="rId168"/>
              </w:objec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2833D412" w14:textId="77777777" w:rsidR="009D626B" w:rsidRDefault="009D626B" w:rsidP="002B7188">
            <w:pPr>
              <w:spacing w:before="60" w:after="60"/>
              <w:jc w:val="center"/>
              <w:rPr>
                <w:sz w:val="22"/>
                <w:szCs w:val="22"/>
              </w:rPr>
            </w:pPr>
            <w:r>
              <w:rPr>
                <w:sz w:val="22"/>
                <w:szCs w:val="22"/>
              </w:rPr>
              <w:t>A1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75B8729" w14:textId="77777777" w:rsidR="009D626B" w:rsidRDefault="009D626B" w:rsidP="002B7188">
            <w:pPr>
              <w:spacing w:before="60" w:after="60"/>
              <w:jc w:val="center"/>
              <w:rPr>
                <w:sz w:val="22"/>
                <w:szCs w:val="22"/>
              </w:rPr>
            </w:pPr>
            <w:r>
              <w:rPr>
                <w:sz w:val="22"/>
                <w:szCs w:val="22"/>
              </w:rPr>
              <w:t>2.2b</w:t>
            </w:r>
          </w:p>
        </w:tc>
      </w:tr>
      <w:tr w:rsidR="009D626B" w14:paraId="547F9ECB" w14:textId="77777777" w:rsidTr="002B7188">
        <w:trPr>
          <w:trHeight w:val="50"/>
          <w:jc w:val="center"/>
        </w:trPr>
        <w:tc>
          <w:tcPr>
            <w:tcW w:w="1320"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37DAA57C"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A0B4C8E" w14:textId="77777777" w:rsidR="009D626B" w:rsidRDefault="009D626B" w:rsidP="002B7188">
            <w:pPr>
              <w:spacing w:before="60" w:after="60"/>
              <w:rPr>
                <w:sz w:val="22"/>
                <w:szCs w:val="22"/>
              </w:rPr>
            </w:pP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E84BA80" w14:textId="77777777" w:rsidR="009D626B" w:rsidRDefault="009D626B" w:rsidP="002B7188">
            <w:pPr>
              <w:spacing w:before="60" w:after="60"/>
              <w:jc w:val="center"/>
            </w:pPr>
            <w:r>
              <w:rPr>
                <w:b/>
                <w:sz w:val="22"/>
                <w:szCs w:val="22"/>
              </w:rPr>
              <w:t>(8)</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44F3B550" w14:textId="77777777" w:rsidR="009D626B" w:rsidRDefault="009D626B" w:rsidP="002B7188">
            <w:pPr>
              <w:spacing w:before="60" w:after="60"/>
              <w:jc w:val="center"/>
              <w:rPr>
                <w:sz w:val="22"/>
                <w:szCs w:val="22"/>
              </w:rPr>
            </w:pPr>
          </w:p>
        </w:tc>
      </w:tr>
      <w:tr w:rsidR="009D626B" w14:paraId="35CB4541" w14:textId="77777777" w:rsidTr="002B7188">
        <w:trPr>
          <w:trHeight w:val="610"/>
          <w:jc w:val="center"/>
        </w:trPr>
        <w:tc>
          <w:tcPr>
            <w:tcW w:w="1320" w:type="dxa"/>
            <w:vMerge w:val="restart"/>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EFBBEB1" w14:textId="77777777" w:rsidR="009D626B" w:rsidRDefault="009D626B" w:rsidP="002B7188">
            <w:pPr>
              <w:spacing w:before="60" w:after="60"/>
              <w:jc w:val="center"/>
              <w:rPr>
                <w:b/>
                <w:sz w:val="22"/>
                <w:szCs w:val="22"/>
              </w:rPr>
            </w:pPr>
            <w:r>
              <w:rPr>
                <w:b/>
                <w:sz w:val="22"/>
                <w:szCs w:val="22"/>
              </w:rPr>
              <w:t>(c)</w:t>
            </w: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5ACF6A2F" w14:textId="77777777" w:rsidR="009D626B" w:rsidRDefault="009D626B" w:rsidP="002B7188">
            <w:pPr>
              <w:pStyle w:val="ListParagraph1"/>
              <w:spacing w:before="60" w:after="60"/>
              <w:ind w:left="0"/>
            </w:pPr>
            <w:r>
              <w:rPr>
                <w:sz w:val="22"/>
                <w:szCs w:val="22"/>
              </w:rPr>
              <w:t xml:space="preserve">When </w:t>
            </w:r>
            <w:r>
              <w:rPr>
                <w:i/>
                <w:iCs/>
                <w:sz w:val="22"/>
                <w:szCs w:val="22"/>
              </w:rPr>
              <w:t>t</w:t>
            </w:r>
            <w:r>
              <w:rPr>
                <w:sz w:val="22"/>
                <w:szCs w:val="22"/>
              </w:rPr>
              <w:t xml:space="preserve"> = 30 </w:t>
            </w:r>
            <w:r>
              <w:rPr>
                <w:i/>
                <w:iCs/>
                <w:sz w:val="22"/>
                <w:szCs w:val="22"/>
              </w:rPr>
              <w:t>m =</w:t>
            </w:r>
            <w:r>
              <w:rPr>
                <w:sz w:val="22"/>
                <w:szCs w:val="22"/>
              </w:rPr>
              <w:t xml:space="preserve"> 25.65677...  and </w:t>
            </w:r>
            <w:r>
              <w:rPr>
                <w:i/>
                <w:iCs/>
                <w:sz w:val="22"/>
                <w:szCs w:val="22"/>
              </w:rPr>
              <w:t xml:space="preserve">V </w:t>
            </w:r>
            <w:r>
              <w:rPr>
                <w:sz w:val="22"/>
                <w:szCs w:val="22"/>
              </w:rPr>
              <w:t xml:space="preserve">= 6.75, hence the concentration is 3.80 mg per litre. </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2297DC4" w14:textId="77777777" w:rsidR="009D626B" w:rsidRDefault="009D626B" w:rsidP="002B7188">
            <w:pPr>
              <w:spacing w:before="60" w:after="60"/>
              <w:jc w:val="center"/>
            </w:pPr>
            <w:r>
              <w:rPr>
                <w:sz w:val="22"/>
                <w:szCs w:val="22"/>
              </w:rPr>
              <w:t>M1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6CCAA93C" w14:textId="77777777" w:rsidR="009D626B" w:rsidRDefault="009D626B" w:rsidP="002B7188">
            <w:pPr>
              <w:spacing w:before="60" w:after="60"/>
              <w:jc w:val="center"/>
            </w:pPr>
            <w:r>
              <w:rPr>
                <w:sz w:val="22"/>
                <w:szCs w:val="22"/>
              </w:rPr>
              <w:t>3.4</w:t>
            </w:r>
          </w:p>
        </w:tc>
      </w:tr>
      <w:tr w:rsidR="009D626B" w14:paraId="180688E3" w14:textId="77777777" w:rsidTr="002B7188">
        <w:trPr>
          <w:trHeight w:val="875"/>
          <w:jc w:val="center"/>
        </w:trPr>
        <w:tc>
          <w:tcPr>
            <w:tcW w:w="1320" w:type="dxa"/>
            <w:vMerge/>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22C9C2A" w14:textId="77777777" w:rsidR="009D626B" w:rsidRDefault="009D626B" w:rsidP="002B7188">
            <w:pPr>
              <w:spacing w:before="60" w:after="60"/>
              <w:jc w:val="cente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46FD106" w14:textId="77777777" w:rsidR="009D626B" w:rsidRDefault="009D626B" w:rsidP="002B7188">
            <w:pPr>
              <w:pStyle w:val="ListParagraph1"/>
              <w:spacing w:before="60" w:after="60"/>
              <w:ind w:left="0"/>
            </w:pPr>
            <w:r>
              <w:rPr>
                <w:sz w:val="22"/>
                <w:szCs w:val="22"/>
              </w:rPr>
              <w:t>This resembles the measured value very closely and could easily be explained by minor inaccuracies in measurements, so the model seems to be suitable over this timeframe.</w:t>
            </w: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20B29DE3" w14:textId="77777777" w:rsidR="009D626B" w:rsidRDefault="009D626B" w:rsidP="002B7188">
            <w:pPr>
              <w:spacing w:before="60" w:after="60"/>
              <w:jc w:val="center"/>
            </w:pPr>
            <w:r>
              <w:rPr>
                <w:sz w:val="22"/>
                <w:szCs w:val="22"/>
              </w:rPr>
              <w:t>A1</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F5FC49C" w14:textId="77777777" w:rsidR="009D626B" w:rsidRDefault="009D626B" w:rsidP="002B7188">
            <w:pPr>
              <w:spacing w:before="60" w:after="60"/>
              <w:jc w:val="center"/>
            </w:pPr>
            <w:r>
              <w:rPr>
                <w:sz w:val="22"/>
                <w:szCs w:val="22"/>
              </w:rPr>
              <w:t>3.5a</w:t>
            </w:r>
          </w:p>
        </w:tc>
      </w:tr>
      <w:tr w:rsidR="009D626B" w14:paraId="47BF4EB8" w14:textId="77777777" w:rsidTr="002B7188">
        <w:trPr>
          <w:trHeight w:val="50"/>
          <w:jc w:val="center"/>
        </w:trPr>
        <w:tc>
          <w:tcPr>
            <w:tcW w:w="1320"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4DBE3BD0" w14:textId="77777777" w:rsidR="009D626B" w:rsidRDefault="009D626B" w:rsidP="002B7188">
            <w:pPr>
              <w:spacing w:before="60" w:after="60"/>
              <w:jc w:val="center"/>
              <w:rPr>
                <w:b/>
                <w:sz w:val="22"/>
                <w:szCs w:val="22"/>
              </w:rPr>
            </w:pPr>
          </w:p>
        </w:tc>
        <w:tc>
          <w:tcPr>
            <w:tcW w:w="7011"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609821E" w14:textId="77777777" w:rsidR="009D626B" w:rsidRDefault="009D626B" w:rsidP="002B7188">
            <w:pPr>
              <w:spacing w:before="60" w:after="60"/>
              <w:jc w:val="center"/>
              <w:rPr>
                <w:b/>
                <w:sz w:val="22"/>
                <w:szCs w:val="22"/>
                <w:u w:val="single"/>
              </w:rPr>
            </w:pPr>
          </w:p>
        </w:tc>
        <w:tc>
          <w:tcPr>
            <w:tcW w:w="792"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05D16D6D" w14:textId="77777777" w:rsidR="009D626B" w:rsidRDefault="009D626B" w:rsidP="002B7188">
            <w:pPr>
              <w:spacing w:before="60" w:after="60"/>
              <w:jc w:val="center"/>
            </w:pPr>
            <w:r>
              <w:rPr>
                <w:b/>
                <w:sz w:val="22"/>
                <w:szCs w:val="22"/>
              </w:rPr>
              <w:t>(2)</w:t>
            </w:r>
          </w:p>
        </w:tc>
        <w:tc>
          <w:tcPr>
            <w:tcW w:w="765" w:type="dxa"/>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4E5FAEBC" w14:textId="77777777" w:rsidR="009D626B" w:rsidRDefault="009D626B" w:rsidP="002B7188">
            <w:pPr>
              <w:spacing w:before="60" w:after="60"/>
              <w:jc w:val="center"/>
              <w:rPr>
                <w:sz w:val="22"/>
                <w:szCs w:val="22"/>
              </w:rPr>
            </w:pPr>
          </w:p>
        </w:tc>
      </w:tr>
      <w:tr w:rsidR="009D626B" w14:paraId="3BB4303D" w14:textId="77777777" w:rsidTr="002B7188">
        <w:trPr>
          <w:trHeight w:val="50"/>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13BBC51" w14:textId="77777777" w:rsidR="009D626B" w:rsidRDefault="009D626B" w:rsidP="002B7188">
            <w:pPr>
              <w:spacing w:before="60" w:after="60"/>
              <w:jc w:val="right"/>
            </w:pPr>
            <w:r>
              <w:rPr>
                <w:b/>
                <w:sz w:val="22"/>
                <w:szCs w:val="22"/>
              </w:rPr>
              <w:t>(14 marks)</w:t>
            </w:r>
          </w:p>
        </w:tc>
      </w:tr>
      <w:tr w:rsidR="009D626B" w14:paraId="6E571FC8" w14:textId="77777777" w:rsidTr="002B7188">
        <w:trPr>
          <w:trHeight w:val="50"/>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0AAB7293" w14:textId="77777777" w:rsidR="009D626B" w:rsidRDefault="009D626B" w:rsidP="002B7188">
            <w:pPr>
              <w:spacing w:before="60" w:after="60"/>
            </w:pPr>
            <w:r>
              <w:rPr>
                <w:rFonts w:ascii="Verdana" w:hAnsi="Verdana"/>
                <w:b/>
                <w:sz w:val="20"/>
                <w:szCs w:val="20"/>
              </w:rPr>
              <w:t>Notes:</w:t>
            </w:r>
          </w:p>
        </w:tc>
      </w:tr>
      <w:tr w:rsidR="009D626B" w14:paraId="6C32DA4F" w14:textId="77777777" w:rsidTr="002B7188">
        <w:trPr>
          <w:trHeight w:val="184"/>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F6B2635" w14:textId="77777777" w:rsidR="009D626B" w:rsidRDefault="009D626B" w:rsidP="002B7188">
            <w:pPr>
              <w:spacing w:before="60" w:after="60"/>
            </w:pPr>
            <w:r>
              <w:rPr>
                <w:b/>
                <w:sz w:val="22"/>
                <w:szCs w:val="22"/>
              </w:rPr>
              <w:t>(a)(i)</w:t>
            </w:r>
          </w:p>
          <w:p w14:paraId="6CA57E1E" w14:textId="77777777" w:rsidR="009D626B" w:rsidRDefault="009D626B" w:rsidP="002B7188">
            <w:pPr>
              <w:spacing w:before="60" w:after="60"/>
              <w:rPr>
                <w:b/>
                <w:sz w:val="22"/>
                <w:szCs w:val="22"/>
              </w:rPr>
            </w:pPr>
            <w:r>
              <w:rPr>
                <w:b/>
                <w:sz w:val="22"/>
                <w:szCs w:val="22"/>
              </w:rPr>
              <w:t xml:space="preserve">B1: </w:t>
            </w:r>
            <w:r>
              <w:rPr>
                <w:bCs/>
                <w:sz w:val="22"/>
                <w:szCs w:val="22"/>
              </w:rPr>
              <w:t>A correct expression for the volume, may be unsimplified.</w:t>
            </w:r>
          </w:p>
          <w:p w14:paraId="23E42DF3" w14:textId="77777777" w:rsidR="009D626B" w:rsidRDefault="009D626B" w:rsidP="002B7188">
            <w:pPr>
              <w:rPr>
                <w:b/>
                <w:bCs/>
              </w:rPr>
            </w:pPr>
            <w:r>
              <w:rPr>
                <w:b/>
                <w:bCs/>
                <w:sz w:val="22"/>
                <w:szCs w:val="22"/>
              </w:rPr>
              <w:t>(ii)</w:t>
            </w:r>
          </w:p>
          <w:p w14:paraId="03C3903C" w14:textId="77777777" w:rsidR="009D626B" w:rsidRDefault="009D626B" w:rsidP="002B7188">
            <w:r>
              <w:rPr>
                <w:b/>
                <w:sz w:val="22"/>
                <w:szCs w:val="22"/>
              </w:rPr>
              <w:t>M1:</w:t>
            </w:r>
            <w:r>
              <w:rPr>
                <w:sz w:val="22"/>
                <w:szCs w:val="22"/>
              </w:rPr>
              <w:t xml:space="preserve"> Expresses the amount of contaminant out in terms of </w:t>
            </w:r>
            <w:r>
              <w:rPr>
                <w:i/>
                <w:sz w:val="22"/>
                <w:szCs w:val="22"/>
              </w:rPr>
              <w:t>m</w:t>
            </w:r>
            <w:r>
              <w:rPr>
                <w:sz w:val="22"/>
                <w:szCs w:val="22"/>
              </w:rPr>
              <w:t xml:space="preserve"> and</w:t>
            </w:r>
            <w:r>
              <w:rPr>
                <w:i/>
                <w:sz w:val="22"/>
                <w:szCs w:val="22"/>
              </w:rPr>
              <w:t xml:space="preserve"> t.</w:t>
            </w:r>
          </w:p>
          <w:p w14:paraId="0080EFD2" w14:textId="77777777" w:rsidR="009D626B" w:rsidRDefault="009D626B" w:rsidP="002B7188">
            <w:r>
              <w:rPr>
                <w:b/>
                <w:sz w:val="22"/>
                <w:szCs w:val="22"/>
              </w:rPr>
              <w:t>B1:</w:t>
            </w:r>
            <w:r>
              <w:rPr>
                <w:sz w:val="22"/>
                <w:szCs w:val="22"/>
              </w:rPr>
              <w:t xml:space="preserve"> Correct interpretation for amount of contaminant entering the container.</w:t>
            </w:r>
          </w:p>
          <w:p w14:paraId="6D7CEA3B" w14:textId="77777777" w:rsidR="009D626B" w:rsidRDefault="009D626B" w:rsidP="002B7188">
            <w:pPr>
              <w:rPr>
                <w:sz w:val="22"/>
                <w:szCs w:val="22"/>
              </w:rPr>
            </w:pPr>
            <w:r>
              <w:rPr>
                <w:b/>
                <w:sz w:val="22"/>
                <w:szCs w:val="22"/>
              </w:rPr>
              <w:t>A1*:</w:t>
            </w:r>
            <w:r>
              <w:rPr>
                <w:sz w:val="22"/>
                <w:szCs w:val="22"/>
              </w:rPr>
              <w:t xml:space="preserve"> Puts all the components together to form the correct differential equation.</w:t>
            </w:r>
          </w:p>
        </w:tc>
      </w:tr>
      <w:tr w:rsidR="009D626B" w14:paraId="04966693" w14:textId="77777777" w:rsidTr="002B7188">
        <w:trPr>
          <w:trHeight w:val="184"/>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75EDFE42" w14:textId="77777777" w:rsidR="009D626B" w:rsidRDefault="009D626B" w:rsidP="002B7188">
            <w:pPr>
              <w:spacing w:before="60" w:after="60"/>
              <w:rPr>
                <w:b/>
                <w:sz w:val="22"/>
                <w:szCs w:val="22"/>
              </w:rPr>
            </w:pPr>
            <w:r>
              <w:rPr>
                <w:b/>
                <w:sz w:val="22"/>
                <w:szCs w:val="22"/>
              </w:rPr>
              <w:lastRenderedPageBreak/>
              <w:t>(b)</w:t>
            </w:r>
          </w:p>
          <w:p w14:paraId="46402A07" w14:textId="77777777" w:rsidR="009D626B" w:rsidRDefault="009D626B" w:rsidP="002B7188">
            <w:r>
              <w:rPr>
                <w:b/>
                <w:sz w:val="22"/>
                <w:szCs w:val="22"/>
              </w:rPr>
              <w:t>M1:</w:t>
            </w:r>
            <w:r>
              <w:rPr>
                <w:sz w:val="22"/>
                <w:szCs w:val="22"/>
              </w:rPr>
              <w:t xml:space="preserve"> Identifies the problem as a first order linear problem requiring integrating factor (by finding it or by recognition.</w:t>
            </w:r>
          </w:p>
          <w:p w14:paraId="269938B8" w14:textId="77777777" w:rsidR="009D626B" w:rsidRDefault="009D626B" w:rsidP="002B7188">
            <w:r>
              <w:rPr>
                <w:b/>
                <w:sz w:val="22"/>
                <w:szCs w:val="22"/>
              </w:rPr>
              <w:t>A1:</w:t>
            </w:r>
            <w:r>
              <w:rPr>
                <w:sz w:val="22"/>
                <w:szCs w:val="22"/>
              </w:rPr>
              <w:t xml:space="preserve"> Correct integrating factor</w:t>
            </w:r>
          </w:p>
          <w:p w14:paraId="5F21AD14" w14:textId="77777777" w:rsidR="009D626B" w:rsidRDefault="009D626B" w:rsidP="002B7188">
            <w:r>
              <w:rPr>
                <w:b/>
                <w:sz w:val="22"/>
                <w:szCs w:val="22"/>
              </w:rPr>
              <w:t>M1:</w:t>
            </w:r>
            <w:r>
              <w:rPr>
                <w:sz w:val="22"/>
                <w:szCs w:val="22"/>
              </w:rPr>
              <w:t xml:space="preserve"> Multiplies through by the IF, expands brackets on RHS and attempts the integration.</w:t>
            </w:r>
          </w:p>
          <w:p w14:paraId="29F9C7FC" w14:textId="77777777" w:rsidR="009D626B" w:rsidRDefault="009D626B" w:rsidP="002B7188">
            <w:r>
              <w:rPr>
                <w:b/>
                <w:sz w:val="22"/>
                <w:szCs w:val="22"/>
              </w:rPr>
              <w:t>A1:</w:t>
            </w:r>
            <w:r>
              <w:rPr>
                <w:sz w:val="22"/>
                <w:szCs w:val="22"/>
              </w:rPr>
              <w:t xml:space="preserve"> Correct integration for first three terms.</w:t>
            </w:r>
          </w:p>
          <w:p w14:paraId="6E79E1B7" w14:textId="77777777" w:rsidR="009D626B" w:rsidRDefault="009D626B" w:rsidP="002B7188">
            <w:r>
              <w:rPr>
                <w:b/>
                <w:sz w:val="22"/>
                <w:szCs w:val="22"/>
              </w:rPr>
              <w:t>M1:</w:t>
            </w:r>
            <w:r>
              <w:rPr>
                <w:sz w:val="22"/>
                <w:szCs w:val="22"/>
              </w:rPr>
              <w:t xml:space="preserve"> Integration by parts used on the </w:t>
            </w:r>
            <w:r>
              <w:rPr>
                <w:i/>
                <w:iCs/>
                <w:sz w:val="22"/>
                <w:szCs w:val="22"/>
              </w:rPr>
              <w:t>t</w:t>
            </w:r>
            <w:r>
              <w:rPr>
                <w:sz w:val="22"/>
                <w:szCs w:val="22"/>
              </w:rPr>
              <w:t>e</w:t>
            </w:r>
            <w:r>
              <w:rPr>
                <w:sz w:val="22"/>
                <w:szCs w:val="22"/>
                <w:vertAlign w:val="superscript"/>
              </w:rPr>
              <w:t>−0.1</w:t>
            </w:r>
            <w:r>
              <w:rPr>
                <w:i/>
                <w:iCs/>
                <w:sz w:val="22"/>
                <w:szCs w:val="22"/>
                <w:vertAlign w:val="superscript"/>
              </w:rPr>
              <w:t>t</w:t>
            </w:r>
            <w:r>
              <w:rPr>
                <w:sz w:val="22"/>
                <w:szCs w:val="22"/>
                <w:vertAlign w:val="superscript"/>
              </w:rPr>
              <w:t xml:space="preserve"> </w:t>
            </w:r>
            <w:r>
              <w:rPr>
                <w:sz w:val="22"/>
                <w:szCs w:val="22"/>
              </w:rPr>
              <w:t xml:space="preserve"> term.</w:t>
            </w:r>
          </w:p>
          <w:p w14:paraId="54D51B25" w14:textId="77777777" w:rsidR="009D626B" w:rsidRDefault="009D626B" w:rsidP="002B7188">
            <w:r>
              <w:rPr>
                <w:b/>
                <w:bCs/>
                <w:sz w:val="22"/>
                <w:szCs w:val="22"/>
              </w:rPr>
              <w:t>A1</w:t>
            </w:r>
            <w:r>
              <w:rPr>
                <w:sz w:val="22"/>
                <w:szCs w:val="22"/>
              </w:rPr>
              <w:t>: Correct integration by parts.</w:t>
            </w:r>
          </w:p>
          <w:p w14:paraId="0E7F496A" w14:textId="77777777" w:rsidR="009D626B" w:rsidRDefault="009D626B" w:rsidP="002B7188">
            <w:pPr>
              <w:ind w:left="454" w:hanging="454"/>
            </w:pPr>
            <w:r>
              <w:rPr>
                <w:b/>
                <w:bCs/>
                <w:sz w:val="22"/>
                <w:szCs w:val="22"/>
              </w:rPr>
              <w:t xml:space="preserve">M1: </w:t>
            </w:r>
            <w:r>
              <w:rPr>
                <w:sz w:val="22"/>
                <w:szCs w:val="22"/>
              </w:rPr>
              <w:t>Uses the initial conditions to find the constant of integration – must have a constant of integration for this mark to be awarded.</w:t>
            </w:r>
          </w:p>
          <w:p w14:paraId="44301B5C" w14:textId="77777777" w:rsidR="009D626B" w:rsidRDefault="009D626B" w:rsidP="002B7188">
            <w:pPr>
              <w:rPr>
                <w:b/>
                <w:bCs/>
              </w:rPr>
            </w:pPr>
            <w:r>
              <w:rPr>
                <w:b/>
                <w:bCs/>
                <w:sz w:val="22"/>
                <w:szCs w:val="22"/>
              </w:rPr>
              <w:t>A1</w:t>
            </w:r>
            <w:r>
              <w:rPr>
                <w:sz w:val="22"/>
                <w:szCs w:val="22"/>
              </w:rPr>
              <w:t xml:space="preserve">: Correct expression for </w:t>
            </w:r>
            <w:r>
              <w:rPr>
                <w:i/>
                <w:iCs/>
                <w:sz w:val="22"/>
                <w:szCs w:val="22"/>
              </w:rPr>
              <w:t>m</w:t>
            </w:r>
            <w:r>
              <w:rPr>
                <w:sz w:val="22"/>
                <w:szCs w:val="22"/>
              </w:rPr>
              <w:t>, need not be simplified.</w:t>
            </w:r>
          </w:p>
        </w:tc>
      </w:tr>
      <w:tr w:rsidR="009D626B" w14:paraId="0EFD4ED6" w14:textId="77777777" w:rsidTr="002B7188">
        <w:trPr>
          <w:trHeight w:val="416"/>
          <w:jc w:val="center"/>
        </w:trPr>
        <w:tc>
          <w:tcPr>
            <w:tcW w:w="9888" w:type="dxa"/>
            <w:gridSpan w:val="4"/>
            <w:tcBorders>
              <w:top w:val="single" w:sz="4" w:space="0" w:color="00000A"/>
              <w:left w:val="single" w:sz="4" w:space="0" w:color="00000A"/>
              <w:bottom w:val="single" w:sz="4" w:space="0" w:color="00000A"/>
              <w:right w:val="single" w:sz="4" w:space="0" w:color="00000A"/>
            </w:tcBorders>
            <w:shd w:val="clear" w:color="auto" w:fill="auto"/>
            <w:tcMar>
              <w:left w:w="63" w:type="dxa"/>
            </w:tcMar>
            <w:vAlign w:val="center"/>
          </w:tcPr>
          <w:p w14:paraId="18E9DA30" w14:textId="77777777" w:rsidR="009D626B" w:rsidRDefault="009D626B" w:rsidP="002B7188">
            <w:pPr>
              <w:rPr>
                <w:b/>
                <w:sz w:val="22"/>
                <w:szCs w:val="22"/>
              </w:rPr>
            </w:pPr>
            <w:r>
              <w:rPr>
                <w:b/>
                <w:sz w:val="22"/>
                <w:szCs w:val="22"/>
              </w:rPr>
              <w:t xml:space="preserve"> (c)</w:t>
            </w:r>
          </w:p>
          <w:p w14:paraId="5E643389" w14:textId="77777777" w:rsidR="009D626B" w:rsidRDefault="009D626B" w:rsidP="002B7188">
            <w:r>
              <w:rPr>
                <w:b/>
                <w:sz w:val="22"/>
                <w:szCs w:val="22"/>
              </w:rPr>
              <w:t>M1:</w:t>
            </w:r>
            <w:r>
              <w:rPr>
                <w:sz w:val="22"/>
                <w:szCs w:val="22"/>
              </w:rPr>
              <w:t xml:space="preserve"> Calculates the concentration from the model at </w:t>
            </w:r>
            <w:r>
              <w:rPr>
                <w:i/>
                <w:iCs/>
                <w:sz w:val="22"/>
                <w:szCs w:val="22"/>
              </w:rPr>
              <w:t>t</w:t>
            </w:r>
            <w:r>
              <w:rPr>
                <w:sz w:val="22"/>
                <w:szCs w:val="22"/>
              </w:rPr>
              <w:t xml:space="preserve"> = 30</w:t>
            </w:r>
          </w:p>
          <w:p w14:paraId="4519EF47" w14:textId="77777777" w:rsidR="009D626B" w:rsidRDefault="009D626B" w:rsidP="002B7188">
            <w:pPr>
              <w:rPr>
                <w:b/>
                <w:bCs/>
              </w:rPr>
            </w:pPr>
            <w:r>
              <w:rPr>
                <w:b/>
                <w:bCs/>
                <w:sz w:val="22"/>
                <w:szCs w:val="22"/>
              </w:rPr>
              <w:t>A1</w:t>
            </w:r>
            <w:r>
              <w:rPr>
                <w:sz w:val="22"/>
                <w:szCs w:val="22"/>
              </w:rPr>
              <w:t xml:space="preserve">: </w:t>
            </w:r>
            <w:r>
              <w:rPr>
                <w:b/>
                <w:bCs/>
                <w:sz w:val="22"/>
                <w:szCs w:val="22"/>
              </w:rPr>
              <w:t xml:space="preserve"> </w:t>
            </w:r>
            <w:r>
              <w:rPr>
                <w:sz w:val="22"/>
                <w:szCs w:val="22"/>
              </w:rPr>
              <w:t>Correct concentration found and uses it to make a comment on the validity of the model.</w:t>
            </w:r>
          </w:p>
        </w:tc>
      </w:tr>
    </w:tbl>
    <w:p w14:paraId="26C62BA1" w14:textId="77777777" w:rsidR="009D626B" w:rsidRDefault="009D626B" w:rsidP="009D626B"/>
    <w:p w14:paraId="4BCE2D0D" w14:textId="77777777" w:rsidR="009D626B" w:rsidRDefault="009D626B"/>
    <w:sectPr w:rsidR="009D626B">
      <w:pgSz w:w="11906" w:h="16838"/>
      <w:pgMar w:top="1134" w:right="1134" w:bottom="851" w:left="1247" w:header="0" w:footer="227"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55 Roman">
    <w:altName w:val="Arial Narrow"/>
    <w:charset w:val="00"/>
    <w:family w:val="swiss"/>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Bliss Bold">
    <w:altName w:val="Courier New"/>
    <w:charset w:val="00"/>
    <w:family w:val="auto"/>
    <w:pitch w:val="variable"/>
    <w:sig w:usb0="00000003" w:usb1="00000000" w:usb2="00000000" w:usb3="00000000" w:csb0="00000001" w:csb1="00000000"/>
  </w:font>
  <w:font w:name="Bliss Regular">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eeSerif">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6B"/>
    <w:rsid w:val="009D6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09BC"/>
  <w15:chartTrackingRefBased/>
  <w15:docId w15:val="{11B3D7B0-B04D-41A7-B645-4FFF2B86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26B"/>
    <w:pPr>
      <w:spacing w:after="0" w:line="240" w:lineRule="auto"/>
    </w:pPr>
    <w:rPr>
      <w:rFonts w:ascii="Times New Roman" w:eastAsia="Times New Roman" w:hAnsi="Times New Roman" w:cs="Times New Roman"/>
      <w:color w:val="00000A"/>
      <w:sz w:val="24"/>
      <w:szCs w:val="24"/>
      <w:lang w:eastAsia="en-GB"/>
    </w:rPr>
  </w:style>
  <w:style w:type="paragraph" w:styleId="Heading1">
    <w:name w:val="heading 1"/>
    <w:basedOn w:val="Normal"/>
    <w:link w:val="Heading1Char"/>
    <w:uiPriority w:val="9"/>
    <w:qFormat/>
    <w:rsid w:val="009D626B"/>
    <w:pPr>
      <w:keepNext/>
      <w:spacing w:before="240" w:after="60"/>
      <w:outlineLvl w:val="0"/>
    </w:pPr>
    <w:rPr>
      <w:rFonts w:ascii="Arial" w:hAnsi="Arial" w:cs="Arial"/>
      <w:b/>
      <w:bCs/>
      <w:kern w:val="2"/>
      <w:sz w:val="32"/>
      <w:szCs w:val="32"/>
    </w:rPr>
  </w:style>
  <w:style w:type="paragraph" w:styleId="Heading2">
    <w:name w:val="heading 2"/>
    <w:basedOn w:val="Normal"/>
    <w:link w:val="Heading2Char"/>
    <w:uiPriority w:val="9"/>
    <w:qFormat/>
    <w:rsid w:val="009D626B"/>
    <w:pPr>
      <w:keepNext/>
      <w:jc w:val="center"/>
      <w:outlineLvl w:val="1"/>
    </w:pPr>
    <w:rPr>
      <w:rFonts w:ascii="Trebuchet MS" w:hAnsi="Trebuchet MS"/>
      <w:b/>
      <w:color w:val="000080"/>
      <w:szCs w:val="20"/>
      <w:lang w:eastAsia="en-US"/>
    </w:rPr>
  </w:style>
  <w:style w:type="paragraph" w:styleId="Heading9">
    <w:name w:val="heading 9"/>
    <w:basedOn w:val="Normal"/>
    <w:link w:val="Heading9Char"/>
    <w:uiPriority w:val="9"/>
    <w:unhideWhenUsed/>
    <w:qFormat/>
    <w:rsid w:val="009D626B"/>
    <w:pPr>
      <w:keepNext/>
      <w:keepLines/>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626B"/>
    <w:rPr>
      <w:rFonts w:ascii="Arial" w:eastAsia="Times New Roman" w:hAnsi="Arial" w:cs="Arial"/>
      <w:b/>
      <w:bCs/>
      <w:color w:val="00000A"/>
      <w:kern w:val="2"/>
      <w:sz w:val="32"/>
      <w:szCs w:val="32"/>
      <w:lang w:eastAsia="en-GB"/>
    </w:rPr>
  </w:style>
  <w:style w:type="character" w:customStyle="1" w:styleId="Heading2Char">
    <w:name w:val="Heading 2 Char"/>
    <w:basedOn w:val="DefaultParagraphFont"/>
    <w:link w:val="Heading2"/>
    <w:uiPriority w:val="9"/>
    <w:qFormat/>
    <w:rsid w:val="009D626B"/>
    <w:rPr>
      <w:rFonts w:ascii="Trebuchet MS" w:eastAsia="Times New Roman" w:hAnsi="Trebuchet MS" w:cs="Times New Roman"/>
      <w:b/>
      <w:color w:val="000080"/>
      <w:sz w:val="24"/>
      <w:szCs w:val="20"/>
    </w:rPr>
  </w:style>
  <w:style w:type="character" w:customStyle="1" w:styleId="Heading9Char">
    <w:name w:val="Heading 9 Char"/>
    <w:basedOn w:val="DefaultParagraphFont"/>
    <w:link w:val="Heading9"/>
    <w:uiPriority w:val="9"/>
    <w:qFormat/>
    <w:rsid w:val="009D626B"/>
    <w:rPr>
      <w:rFonts w:ascii="Cambria" w:eastAsia="Times New Roman" w:hAnsi="Cambria" w:cs="Times New Roman"/>
      <w:i/>
      <w:iCs/>
      <w:color w:val="272727"/>
      <w:sz w:val="21"/>
      <w:szCs w:val="21"/>
      <w:lang w:eastAsia="en-GB"/>
    </w:rPr>
  </w:style>
  <w:style w:type="character" w:styleId="PageNumber">
    <w:name w:val="page number"/>
    <w:basedOn w:val="DefaultParagraphFont"/>
    <w:uiPriority w:val="99"/>
    <w:qFormat/>
    <w:rsid w:val="009D626B"/>
    <w:rPr>
      <w:rFonts w:cs="Times New Roman"/>
    </w:rPr>
  </w:style>
  <w:style w:type="character" w:customStyle="1" w:styleId="InternetLink">
    <w:name w:val="Internet Link"/>
    <w:basedOn w:val="DefaultParagraphFont"/>
    <w:uiPriority w:val="99"/>
    <w:qFormat/>
    <w:rsid w:val="009D626B"/>
    <w:rPr>
      <w:rFonts w:cs="Times New Roman"/>
      <w:color w:val="0000FF"/>
      <w:u w:val="single"/>
    </w:rPr>
  </w:style>
  <w:style w:type="character" w:customStyle="1" w:styleId="HeaderChar">
    <w:name w:val="Header Char"/>
    <w:basedOn w:val="DefaultParagraphFont"/>
    <w:uiPriority w:val="99"/>
    <w:qFormat/>
    <w:locked/>
    <w:rsid w:val="009D626B"/>
    <w:rPr>
      <w:rFonts w:ascii="Frutiger 55 Roman" w:hAnsi="Frutiger 55 Roman"/>
      <w:sz w:val="22"/>
      <w:lang w:val="en-GB"/>
    </w:rPr>
  </w:style>
  <w:style w:type="character" w:customStyle="1" w:styleId="FooterChar">
    <w:name w:val="Footer Char"/>
    <w:basedOn w:val="DefaultParagraphFont"/>
    <w:uiPriority w:val="99"/>
    <w:qFormat/>
    <w:locked/>
    <w:rsid w:val="009D626B"/>
    <w:rPr>
      <w:rFonts w:cs="Times New Roman"/>
      <w:sz w:val="24"/>
      <w:szCs w:val="24"/>
    </w:rPr>
  </w:style>
  <w:style w:type="character" w:customStyle="1" w:styleId="TitleChar">
    <w:name w:val="Title Char"/>
    <w:basedOn w:val="DefaultParagraphFont"/>
    <w:uiPriority w:val="10"/>
    <w:qFormat/>
    <w:locked/>
    <w:rsid w:val="009D626B"/>
    <w:rPr>
      <w:rFonts w:ascii="Arial" w:hAnsi="Arial" w:cs="Arial"/>
      <w:b/>
      <w:sz w:val="32"/>
      <w:lang w:val="en-GB"/>
    </w:rPr>
  </w:style>
  <w:style w:type="character" w:customStyle="1" w:styleId="BodyTextIndentChar">
    <w:name w:val="Body Text Indent Char"/>
    <w:basedOn w:val="DefaultParagraphFont"/>
    <w:uiPriority w:val="99"/>
    <w:semiHidden/>
    <w:qFormat/>
    <w:locked/>
    <w:rsid w:val="009D626B"/>
    <w:rPr>
      <w:rFonts w:ascii="CG Times" w:hAnsi="CG Times" w:cs="Times New Roman"/>
      <w:sz w:val="24"/>
    </w:rPr>
  </w:style>
  <w:style w:type="character" w:customStyle="1" w:styleId="BalloonTextChar">
    <w:name w:val="Balloon Text Char"/>
    <w:basedOn w:val="DefaultParagraphFont"/>
    <w:uiPriority w:val="99"/>
    <w:semiHidden/>
    <w:qFormat/>
    <w:rsid w:val="009D626B"/>
    <w:rPr>
      <w:rFonts w:ascii="Segoe UI" w:hAnsi="Segoe UI" w:cs="Segoe UI"/>
      <w:sz w:val="18"/>
      <w:szCs w:val="18"/>
    </w:rPr>
  </w:style>
  <w:style w:type="character" w:customStyle="1" w:styleId="ListLabel1">
    <w:name w:val="ListLabel 1"/>
    <w:qFormat/>
    <w:rsid w:val="009D626B"/>
    <w:rPr>
      <w:rFonts w:cs="Courier New"/>
    </w:rPr>
  </w:style>
  <w:style w:type="character" w:customStyle="1" w:styleId="ListLabel2">
    <w:name w:val="ListLabel 2"/>
    <w:qFormat/>
    <w:rsid w:val="009D626B"/>
    <w:rPr>
      <w:rFonts w:cs="Courier New"/>
    </w:rPr>
  </w:style>
  <w:style w:type="character" w:customStyle="1" w:styleId="ListLabel3">
    <w:name w:val="ListLabel 3"/>
    <w:qFormat/>
    <w:rsid w:val="009D626B"/>
    <w:rPr>
      <w:rFonts w:cs="Courier New"/>
    </w:rPr>
  </w:style>
  <w:style w:type="character" w:customStyle="1" w:styleId="ListLabel4">
    <w:name w:val="ListLabel 4"/>
    <w:qFormat/>
    <w:rsid w:val="009D626B"/>
    <w:rPr>
      <w:rFonts w:cs="Symbol"/>
    </w:rPr>
  </w:style>
  <w:style w:type="character" w:customStyle="1" w:styleId="ListLabel5">
    <w:name w:val="ListLabel 5"/>
    <w:qFormat/>
    <w:rsid w:val="009D626B"/>
    <w:rPr>
      <w:rFonts w:cs="Courier New"/>
    </w:rPr>
  </w:style>
  <w:style w:type="character" w:customStyle="1" w:styleId="ListLabel6">
    <w:name w:val="ListLabel 6"/>
    <w:qFormat/>
    <w:rsid w:val="009D626B"/>
    <w:rPr>
      <w:rFonts w:cs="Wingdings"/>
    </w:rPr>
  </w:style>
  <w:style w:type="character" w:customStyle="1" w:styleId="ListLabel7">
    <w:name w:val="ListLabel 7"/>
    <w:qFormat/>
    <w:rsid w:val="009D626B"/>
    <w:rPr>
      <w:rFonts w:cs="Symbol"/>
    </w:rPr>
  </w:style>
  <w:style w:type="character" w:customStyle="1" w:styleId="ListLabel8">
    <w:name w:val="ListLabel 8"/>
    <w:qFormat/>
    <w:rsid w:val="009D626B"/>
    <w:rPr>
      <w:rFonts w:cs="Courier New"/>
    </w:rPr>
  </w:style>
  <w:style w:type="character" w:customStyle="1" w:styleId="ListLabel9">
    <w:name w:val="ListLabel 9"/>
    <w:qFormat/>
    <w:rsid w:val="009D626B"/>
    <w:rPr>
      <w:rFonts w:cs="Wingdings"/>
    </w:rPr>
  </w:style>
  <w:style w:type="character" w:customStyle="1" w:styleId="ListLabel10">
    <w:name w:val="ListLabel 10"/>
    <w:qFormat/>
    <w:rsid w:val="009D626B"/>
    <w:rPr>
      <w:rFonts w:cs="Symbol"/>
    </w:rPr>
  </w:style>
  <w:style w:type="character" w:customStyle="1" w:styleId="ListLabel11">
    <w:name w:val="ListLabel 11"/>
    <w:qFormat/>
    <w:rsid w:val="009D626B"/>
    <w:rPr>
      <w:rFonts w:cs="Courier New"/>
    </w:rPr>
  </w:style>
  <w:style w:type="character" w:customStyle="1" w:styleId="ListLabel12">
    <w:name w:val="ListLabel 12"/>
    <w:qFormat/>
    <w:rsid w:val="009D626B"/>
    <w:rPr>
      <w:rFonts w:cs="Wingdings"/>
    </w:rPr>
  </w:style>
  <w:style w:type="paragraph" w:customStyle="1" w:styleId="Heading">
    <w:name w:val="Heading"/>
    <w:basedOn w:val="Normal"/>
    <w:next w:val="BodyText"/>
    <w:qFormat/>
    <w:rsid w:val="009D626B"/>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qFormat/>
    <w:rsid w:val="009D626B"/>
    <w:pPr>
      <w:spacing w:after="140" w:line="288" w:lineRule="auto"/>
    </w:pPr>
  </w:style>
  <w:style w:type="character" w:customStyle="1" w:styleId="BodyTextChar">
    <w:name w:val="Body Text Char"/>
    <w:basedOn w:val="DefaultParagraphFont"/>
    <w:link w:val="BodyText"/>
    <w:rsid w:val="009D626B"/>
    <w:rPr>
      <w:rFonts w:ascii="Times New Roman" w:eastAsia="Times New Roman" w:hAnsi="Times New Roman" w:cs="Times New Roman"/>
      <w:color w:val="00000A"/>
      <w:sz w:val="24"/>
      <w:szCs w:val="24"/>
      <w:lang w:eastAsia="en-GB"/>
    </w:rPr>
  </w:style>
  <w:style w:type="paragraph" w:styleId="List">
    <w:name w:val="List"/>
    <w:basedOn w:val="BodyText"/>
    <w:qFormat/>
    <w:rsid w:val="009D626B"/>
    <w:rPr>
      <w:rFonts w:cs="FreeSans"/>
    </w:rPr>
  </w:style>
  <w:style w:type="paragraph" w:styleId="Caption">
    <w:name w:val="caption"/>
    <w:basedOn w:val="Normal"/>
    <w:qFormat/>
    <w:rsid w:val="009D626B"/>
    <w:pPr>
      <w:suppressLineNumbers/>
      <w:spacing w:before="120" w:after="120"/>
    </w:pPr>
    <w:rPr>
      <w:rFonts w:cs="FreeSans"/>
      <w:i/>
      <w:iCs/>
    </w:rPr>
  </w:style>
  <w:style w:type="paragraph" w:customStyle="1" w:styleId="Index">
    <w:name w:val="Index"/>
    <w:basedOn w:val="Normal"/>
    <w:qFormat/>
    <w:rsid w:val="009D626B"/>
    <w:pPr>
      <w:suppressLineNumbers/>
    </w:pPr>
    <w:rPr>
      <w:rFonts w:cs="FreeSans"/>
    </w:rPr>
  </w:style>
  <w:style w:type="paragraph" w:styleId="BalloonText">
    <w:name w:val="Balloon Text"/>
    <w:basedOn w:val="Normal"/>
    <w:link w:val="BalloonTextChar1"/>
    <w:uiPriority w:val="99"/>
    <w:unhideWhenUsed/>
    <w:qFormat/>
    <w:rsid w:val="009D626B"/>
    <w:rPr>
      <w:rFonts w:ascii="Segoe UI" w:hAnsi="Segoe UI" w:cs="Segoe UI"/>
      <w:sz w:val="18"/>
      <w:szCs w:val="18"/>
    </w:rPr>
  </w:style>
  <w:style w:type="character" w:customStyle="1" w:styleId="BalloonTextChar1">
    <w:name w:val="Balloon Text Char1"/>
    <w:basedOn w:val="DefaultParagraphFont"/>
    <w:link w:val="BalloonText"/>
    <w:uiPriority w:val="99"/>
    <w:rsid w:val="009D626B"/>
    <w:rPr>
      <w:rFonts w:ascii="Segoe UI" w:eastAsia="Times New Roman" w:hAnsi="Segoe UI" w:cs="Segoe UI"/>
      <w:color w:val="00000A"/>
      <w:sz w:val="18"/>
      <w:szCs w:val="18"/>
      <w:lang w:eastAsia="en-GB"/>
    </w:rPr>
  </w:style>
  <w:style w:type="paragraph" w:styleId="BodyTextIndent">
    <w:name w:val="Body Text Indent"/>
    <w:basedOn w:val="Normal"/>
    <w:link w:val="BodyTextIndentChar1"/>
    <w:uiPriority w:val="99"/>
    <w:semiHidden/>
    <w:qFormat/>
    <w:rsid w:val="009D626B"/>
    <w:pPr>
      <w:ind w:hanging="709"/>
    </w:pPr>
    <w:rPr>
      <w:rFonts w:ascii="CG Times" w:hAnsi="CG Times"/>
      <w:szCs w:val="20"/>
      <w:lang w:val="en-US" w:eastAsia="en-US"/>
    </w:rPr>
  </w:style>
  <w:style w:type="character" w:customStyle="1" w:styleId="BodyTextIndentChar1">
    <w:name w:val="Body Text Indent Char1"/>
    <w:basedOn w:val="DefaultParagraphFont"/>
    <w:link w:val="BodyTextIndent"/>
    <w:uiPriority w:val="99"/>
    <w:semiHidden/>
    <w:rsid w:val="009D626B"/>
    <w:rPr>
      <w:rFonts w:ascii="CG Times" w:eastAsia="Times New Roman" w:hAnsi="CG Times" w:cs="Times New Roman"/>
      <w:color w:val="00000A"/>
      <w:sz w:val="24"/>
      <w:szCs w:val="20"/>
      <w:lang w:val="en-US"/>
    </w:rPr>
  </w:style>
  <w:style w:type="paragraph" w:styleId="Footer">
    <w:name w:val="footer"/>
    <w:basedOn w:val="Normal"/>
    <w:link w:val="FooterChar1"/>
    <w:uiPriority w:val="99"/>
    <w:qFormat/>
    <w:rsid w:val="009D626B"/>
    <w:pPr>
      <w:tabs>
        <w:tab w:val="center" w:pos="4153"/>
        <w:tab w:val="right" w:pos="8306"/>
      </w:tabs>
    </w:pPr>
  </w:style>
  <w:style w:type="character" w:customStyle="1" w:styleId="FooterChar1">
    <w:name w:val="Footer Char1"/>
    <w:basedOn w:val="DefaultParagraphFont"/>
    <w:link w:val="Footer"/>
    <w:uiPriority w:val="99"/>
    <w:rsid w:val="009D626B"/>
    <w:rPr>
      <w:rFonts w:ascii="Times New Roman" w:eastAsia="Times New Roman" w:hAnsi="Times New Roman" w:cs="Times New Roman"/>
      <w:color w:val="00000A"/>
      <w:sz w:val="24"/>
      <w:szCs w:val="24"/>
      <w:lang w:eastAsia="en-GB"/>
    </w:rPr>
  </w:style>
  <w:style w:type="paragraph" w:styleId="Header">
    <w:name w:val="header"/>
    <w:basedOn w:val="Normal"/>
    <w:link w:val="HeaderChar1"/>
    <w:qFormat/>
    <w:rsid w:val="009D626B"/>
    <w:pPr>
      <w:tabs>
        <w:tab w:val="center" w:pos="4320"/>
        <w:tab w:val="right" w:pos="8640"/>
      </w:tabs>
    </w:pPr>
    <w:rPr>
      <w:rFonts w:ascii="Frutiger 55 Roman" w:hAnsi="Frutiger 55 Roman"/>
      <w:sz w:val="22"/>
      <w:szCs w:val="20"/>
    </w:rPr>
  </w:style>
  <w:style w:type="character" w:customStyle="1" w:styleId="HeaderChar1">
    <w:name w:val="Header Char1"/>
    <w:basedOn w:val="DefaultParagraphFont"/>
    <w:link w:val="Header"/>
    <w:rsid w:val="009D626B"/>
    <w:rPr>
      <w:rFonts w:ascii="Frutiger 55 Roman" w:eastAsia="Times New Roman" w:hAnsi="Frutiger 55 Roman" w:cs="Times New Roman"/>
      <w:color w:val="00000A"/>
      <w:szCs w:val="20"/>
      <w:lang w:eastAsia="en-GB"/>
    </w:rPr>
  </w:style>
  <w:style w:type="paragraph" w:styleId="HTMLPreformatted">
    <w:name w:val="HTML Preformatted"/>
    <w:link w:val="HTMLPreformattedChar"/>
    <w:uiPriority w:val="99"/>
    <w:unhideWhenUsed/>
    <w:qFormat/>
    <w:rsid w:val="009D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A"/>
      <w:sz w:val="20"/>
      <w:szCs w:val="20"/>
      <w:lang w:val="en-US" w:eastAsia="zh-CN"/>
    </w:rPr>
  </w:style>
  <w:style w:type="character" w:customStyle="1" w:styleId="HTMLPreformattedChar">
    <w:name w:val="HTML Preformatted Char"/>
    <w:basedOn w:val="DefaultParagraphFont"/>
    <w:link w:val="HTMLPreformatted"/>
    <w:uiPriority w:val="99"/>
    <w:rsid w:val="009D626B"/>
    <w:rPr>
      <w:rFonts w:ascii="Courier New" w:eastAsia="SimSun" w:hAnsi="Courier New" w:cs="Times New Roman"/>
      <w:color w:val="00000A"/>
      <w:sz w:val="20"/>
      <w:szCs w:val="20"/>
      <w:lang w:val="en-US" w:eastAsia="zh-CN"/>
    </w:rPr>
  </w:style>
  <w:style w:type="paragraph" w:styleId="NormalWeb">
    <w:name w:val="Normal (Web)"/>
    <w:uiPriority w:val="99"/>
    <w:unhideWhenUsed/>
    <w:qFormat/>
    <w:rsid w:val="009D626B"/>
    <w:pPr>
      <w:spacing w:beforeAutospacing="1" w:after="142" w:line="288" w:lineRule="auto"/>
    </w:pPr>
    <w:rPr>
      <w:rFonts w:ascii="Times New Roman" w:eastAsia="SimSun" w:hAnsi="Times New Roman" w:cs="Times New Roman"/>
      <w:color w:val="00000A"/>
      <w:sz w:val="24"/>
      <w:szCs w:val="24"/>
      <w:lang w:val="en-US" w:eastAsia="zh-CN"/>
    </w:rPr>
  </w:style>
  <w:style w:type="paragraph" w:styleId="Title">
    <w:name w:val="Title"/>
    <w:basedOn w:val="Normal"/>
    <w:link w:val="TitleChar1"/>
    <w:uiPriority w:val="10"/>
    <w:qFormat/>
    <w:rsid w:val="009D626B"/>
    <w:pPr>
      <w:jc w:val="center"/>
    </w:pPr>
    <w:rPr>
      <w:rFonts w:ascii="Arial" w:hAnsi="Arial" w:cs="Arial"/>
      <w:b/>
      <w:sz w:val="32"/>
      <w:szCs w:val="20"/>
      <w:lang w:eastAsia="en-US"/>
    </w:rPr>
  </w:style>
  <w:style w:type="character" w:customStyle="1" w:styleId="TitleChar1">
    <w:name w:val="Title Char1"/>
    <w:basedOn w:val="DefaultParagraphFont"/>
    <w:link w:val="Title"/>
    <w:uiPriority w:val="10"/>
    <w:rsid w:val="009D626B"/>
    <w:rPr>
      <w:rFonts w:ascii="Arial" w:eastAsia="Times New Roman" w:hAnsi="Arial" w:cs="Arial"/>
      <w:b/>
      <w:color w:val="00000A"/>
      <w:sz w:val="32"/>
      <w:szCs w:val="20"/>
    </w:rPr>
  </w:style>
  <w:style w:type="paragraph" w:customStyle="1" w:styleId="text">
    <w:name w:val="text"/>
    <w:basedOn w:val="Normal"/>
    <w:qFormat/>
    <w:rsid w:val="009D626B"/>
    <w:pPr>
      <w:spacing w:before="60" w:after="60" w:line="260" w:lineRule="exact"/>
    </w:pPr>
    <w:rPr>
      <w:sz w:val="22"/>
      <w:szCs w:val="20"/>
      <w:lang w:eastAsia="en-US"/>
    </w:rPr>
  </w:style>
  <w:style w:type="paragraph" w:customStyle="1" w:styleId="Docucontent">
    <w:name w:val="Docucontent"/>
    <w:basedOn w:val="Heading1"/>
    <w:qFormat/>
    <w:rsid w:val="009D626B"/>
    <w:pPr>
      <w:spacing w:before="0" w:after="0" w:line="360" w:lineRule="atLeast"/>
    </w:pPr>
    <w:rPr>
      <w:rFonts w:ascii="Bliss Bold" w:hAnsi="Bliss Bold" w:cs="Times New Roman"/>
      <w:b w:val="0"/>
      <w:bCs w:val="0"/>
      <w:color w:val="FFFFFF"/>
      <w:kern w:val="0"/>
      <w:sz w:val="28"/>
      <w:szCs w:val="20"/>
    </w:rPr>
  </w:style>
  <w:style w:type="paragraph" w:customStyle="1" w:styleId="Subref">
    <w:name w:val="Subref"/>
    <w:basedOn w:val="Normal"/>
    <w:qFormat/>
    <w:rsid w:val="009D626B"/>
    <w:pPr>
      <w:spacing w:line="400" w:lineRule="atLeast"/>
      <w:outlineLvl w:val="0"/>
    </w:pPr>
    <w:rPr>
      <w:rFonts w:ascii="Bliss Regular" w:hAnsi="Bliss Regular"/>
      <w:sz w:val="36"/>
      <w:szCs w:val="20"/>
      <w:lang w:eastAsia="en-US"/>
    </w:rPr>
  </w:style>
  <w:style w:type="paragraph" w:customStyle="1" w:styleId="Introtext">
    <w:name w:val="Intro text"/>
    <w:basedOn w:val="Normal"/>
    <w:qFormat/>
    <w:rsid w:val="009D626B"/>
    <w:pPr>
      <w:suppressAutoHyphens/>
      <w:spacing w:line="288" w:lineRule="auto"/>
      <w:textAlignment w:val="center"/>
    </w:pPr>
    <w:rPr>
      <w:rFonts w:ascii="Verdana" w:hAnsi="Verdana" w:cs="Verdana"/>
      <w:color w:val="000000"/>
      <w:sz w:val="22"/>
      <w:szCs w:val="22"/>
    </w:rPr>
  </w:style>
  <w:style w:type="paragraph" w:customStyle="1" w:styleId="Legalinformation">
    <w:name w:val="_Legal information"/>
    <w:basedOn w:val="Normal"/>
    <w:qFormat/>
    <w:rsid w:val="009D626B"/>
    <w:pPr>
      <w:spacing w:before="120"/>
    </w:pPr>
    <w:rPr>
      <w:rFonts w:ascii="Verdana" w:hAnsi="Verdana"/>
      <w:sz w:val="12"/>
      <w:lang w:val="en-US"/>
    </w:rPr>
  </w:style>
  <w:style w:type="paragraph" w:customStyle="1" w:styleId="Default">
    <w:name w:val="Default"/>
    <w:qFormat/>
    <w:rsid w:val="009D626B"/>
    <w:pPr>
      <w:spacing w:after="0" w:line="240" w:lineRule="auto"/>
    </w:pPr>
    <w:rPr>
      <w:rFonts w:ascii="Times New Roman" w:eastAsia="Times New Roman" w:hAnsi="Times New Roman" w:cs="Times New Roman"/>
      <w:color w:val="000000"/>
      <w:sz w:val="24"/>
      <w:szCs w:val="24"/>
      <w:lang w:eastAsia="en-GB"/>
    </w:rPr>
  </w:style>
  <w:style w:type="paragraph" w:customStyle="1" w:styleId="TableContents">
    <w:name w:val="Table Contents"/>
    <w:basedOn w:val="Normal"/>
    <w:qFormat/>
    <w:rsid w:val="009D626B"/>
    <w:pPr>
      <w:suppressLineNumbers/>
    </w:pPr>
  </w:style>
  <w:style w:type="paragraph" w:customStyle="1" w:styleId="TableHeading">
    <w:name w:val="Table Heading"/>
    <w:basedOn w:val="TableContents"/>
    <w:qFormat/>
    <w:rsid w:val="009D626B"/>
    <w:pPr>
      <w:jc w:val="center"/>
    </w:pPr>
    <w:rPr>
      <w:b/>
      <w:bCs/>
    </w:rPr>
  </w:style>
  <w:style w:type="paragraph" w:customStyle="1" w:styleId="ListParagraph1">
    <w:name w:val="List Paragraph1"/>
    <w:basedOn w:val="Normal"/>
    <w:uiPriority w:val="34"/>
    <w:qFormat/>
    <w:rsid w:val="009D626B"/>
    <w:pPr>
      <w:ind w:left="720"/>
      <w:contextualSpacing/>
    </w:pPr>
  </w:style>
  <w:style w:type="table" w:styleId="TableGrid">
    <w:name w:val="Table Grid"/>
    <w:basedOn w:val="TableNormal"/>
    <w:uiPriority w:val="59"/>
    <w:qFormat/>
    <w:rsid w:val="009D626B"/>
    <w:pPr>
      <w:spacing w:after="0" w:line="240" w:lineRule="auto"/>
    </w:pPr>
    <w:rPr>
      <w:rFonts w:ascii="Times New Roman" w:eastAsia="SimSun" w:hAnsi="Times New Roman" w:cs="Times New Roman"/>
      <w:sz w:val="20"/>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9D626B"/>
    <w:pPr>
      <w:tabs>
        <w:tab w:val="center" w:pos="4760"/>
        <w:tab w:val="right" w:pos="9520"/>
      </w:tabs>
      <w:spacing w:before="40" w:after="40"/>
      <w:textAlignment w:val="center"/>
    </w:pPr>
    <w:rPr>
      <w:i/>
      <w:iCs/>
    </w:rPr>
  </w:style>
  <w:style w:type="character" w:customStyle="1" w:styleId="MTDisplayEquationChar">
    <w:name w:val="MTDisplayEquation Char"/>
    <w:basedOn w:val="DefaultParagraphFont"/>
    <w:link w:val="MTDisplayEquation"/>
    <w:rsid w:val="009D626B"/>
    <w:rPr>
      <w:rFonts w:ascii="Times New Roman" w:eastAsia="Times New Roman" w:hAnsi="Times New Roman" w:cs="Times New Roman"/>
      <w:i/>
      <w:iCs/>
      <w:color w:val="00000A"/>
      <w:sz w:val="24"/>
      <w:szCs w:val="24"/>
      <w:lang w:eastAsia="en-GB"/>
    </w:rPr>
  </w:style>
  <w:style w:type="character" w:customStyle="1" w:styleId="MTConvertedEquation">
    <w:name w:val="MTConvertedEquation"/>
    <w:basedOn w:val="DefaultParagraphFont"/>
    <w:rsid w:val="009D626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8.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4.wmf"/><Relationship Id="rId112" Type="http://schemas.openxmlformats.org/officeDocument/2006/relationships/oleObject" Target="embeddings/oleObject54.bin"/><Relationship Id="rId133" Type="http://schemas.openxmlformats.org/officeDocument/2006/relationships/image" Target="media/image67.wmf"/><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80.wmf"/><Relationship Id="rId170"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image" Target="media/image53.wmf"/><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oleObject" Target="embeddings/oleObject35.bin"/><Relationship Id="rId79" Type="http://schemas.openxmlformats.org/officeDocument/2006/relationships/image" Target="media/image39.wmf"/><Relationship Id="rId102" Type="http://schemas.openxmlformats.org/officeDocument/2006/relationships/oleObject" Target="embeddings/oleObject49.bin"/><Relationship Id="rId123" Type="http://schemas.openxmlformats.org/officeDocument/2006/relationships/image" Target="media/image61.wmf"/><Relationship Id="rId128" Type="http://schemas.openxmlformats.org/officeDocument/2006/relationships/image" Target="media/image64.svg"/><Relationship Id="rId144" Type="http://schemas.openxmlformats.org/officeDocument/2006/relationships/oleObject" Target="embeddings/oleObject69.bin"/><Relationship Id="rId149" Type="http://schemas.openxmlformats.org/officeDocument/2006/relationships/image" Target="media/image75.wmf"/><Relationship Id="rId5" Type="http://schemas.openxmlformats.org/officeDocument/2006/relationships/oleObject" Target="embeddings/oleObject1.bin"/><Relationship Id="rId90" Type="http://schemas.openxmlformats.org/officeDocument/2006/relationships/oleObject" Target="embeddings/oleObject43.bin"/><Relationship Id="rId95" Type="http://schemas.openxmlformats.org/officeDocument/2006/relationships/image" Target="media/image47.wmf"/><Relationship Id="rId160" Type="http://schemas.openxmlformats.org/officeDocument/2006/relationships/oleObject" Target="embeddings/oleObject77.bin"/><Relationship Id="rId165" Type="http://schemas.openxmlformats.org/officeDocument/2006/relationships/image" Target="media/image83.wmf"/><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oleObject" Target="embeddings/oleObject57.bin"/><Relationship Id="rId134" Type="http://schemas.openxmlformats.org/officeDocument/2006/relationships/oleObject" Target="embeddings/oleObject64.bin"/><Relationship Id="rId139" Type="http://schemas.openxmlformats.org/officeDocument/2006/relationships/image" Target="media/image70.wmf"/><Relationship Id="rId80" Type="http://schemas.openxmlformats.org/officeDocument/2006/relationships/oleObject" Target="embeddings/oleObject38.bin"/><Relationship Id="rId85" Type="http://schemas.openxmlformats.org/officeDocument/2006/relationships/image" Target="media/image42.wmf"/><Relationship Id="rId150" Type="http://schemas.openxmlformats.org/officeDocument/2006/relationships/oleObject" Target="embeddings/oleObject72.bin"/><Relationship Id="rId155" Type="http://schemas.openxmlformats.org/officeDocument/2006/relationships/image" Target="media/image78.wmf"/><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image" Target="media/image51.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5.wmf"/><Relationship Id="rId54" Type="http://schemas.openxmlformats.org/officeDocument/2006/relationships/image" Target="media/image26.wmf"/><Relationship Id="rId70" Type="http://schemas.openxmlformats.org/officeDocument/2006/relationships/oleObject" Target="embeddings/oleObject33.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6.bin"/><Relationship Id="rId140" Type="http://schemas.openxmlformats.org/officeDocument/2006/relationships/oleObject" Target="embeddings/oleObject67.bin"/><Relationship Id="rId145" Type="http://schemas.openxmlformats.org/officeDocument/2006/relationships/image" Target="media/image73.wmf"/><Relationship Id="rId161" Type="http://schemas.openxmlformats.org/officeDocument/2006/relationships/image" Target="media/image81.wmf"/><Relationship Id="rId166" Type="http://schemas.openxmlformats.org/officeDocument/2006/relationships/oleObject" Target="embeddings/oleObject80.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9.wmf"/><Relationship Id="rId127" Type="http://schemas.openxmlformats.org/officeDocument/2006/relationships/image" Target="media/image63.png"/><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image" Target="media/image36.wmf"/><Relationship Id="rId78" Type="http://schemas.openxmlformats.org/officeDocument/2006/relationships/oleObject" Target="embeddings/oleObject37.bin"/><Relationship Id="rId81" Type="http://schemas.openxmlformats.org/officeDocument/2006/relationships/image" Target="media/image40.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9.bin"/><Relationship Id="rId130" Type="http://schemas.openxmlformats.org/officeDocument/2006/relationships/oleObject" Target="embeddings/oleObject62.bin"/><Relationship Id="rId135" Type="http://schemas.openxmlformats.org/officeDocument/2006/relationships/image" Target="media/image68.wmf"/><Relationship Id="rId143" Type="http://schemas.openxmlformats.org/officeDocument/2006/relationships/image" Target="media/image72.wmf"/><Relationship Id="rId148" Type="http://schemas.openxmlformats.org/officeDocument/2006/relationships/oleObject" Target="embeddings/oleObject71.bin"/><Relationship Id="rId151" Type="http://schemas.openxmlformats.org/officeDocument/2006/relationships/image" Target="media/image76.wmf"/><Relationship Id="rId156" Type="http://schemas.openxmlformats.org/officeDocument/2006/relationships/oleObject" Target="embeddings/oleObject75.bin"/><Relationship Id="rId164" Type="http://schemas.openxmlformats.org/officeDocument/2006/relationships/oleObject" Target="embeddings/oleObject79.bin"/><Relationship Id="rId16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image" Target="media/image54.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oleObject" Target="embeddings/oleObject36.bin"/><Relationship Id="rId97" Type="http://schemas.openxmlformats.org/officeDocument/2006/relationships/image" Target="media/image48.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2.wmf"/><Relationship Id="rId141" Type="http://schemas.openxmlformats.org/officeDocument/2006/relationships/image" Target="media/image71.wmf"/><Relationship Id="rId146" Type="http://schemas.openxmlformats.org/officeDocument/2006/relationships/oleObject" Target="embeddings/oleObject70.bin"/><Relationship Id="rId167" Type="http://schemas.openxmlformats.org/officeDocument/2006/relationships/image" Target="media/image84.wmf"/><Relationship Id="rId7" Type="http://schemas.openxmlformats.org/officeDocument/2006/relationships/oleObject" Target="embeddings/oleObject2.bin"/><Relationship Id="rId71" Type="http://schemas.openxmlformats.org/officeDocument/2006/relationships/image" Target="media/image35.wmf"/><Relationship Id="rId92" Type="http://schemas.openxmlformats.org/officeDocument/2006/relationships/oleObject" Target="embeddings/oleObject44.bin"/><Relationship Id="rId162" Type="http://schemas.openxmlformats.org/officeDocument/2006/relationships/oleObject" Target="embeddings/oleObject78.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oleObject" Target="embeddings/oleObject53.bin"/><Relationship Id="rId115" Type="http://schemas.openxmlformats.org/officeDocument/2006/relationships/image" Target="media/image57.wmf"/><Relationship Id="rId131" Type="http://schemas.openxmlformats.org/officeDocument/2006/relationships/image" Target="media/image66.wmf"/><Relationship Id="rId136" Type="http://schemas.openxmlformats.org/officeDocument/2006/relationships/oleObject" Target="embeddings/oleObject65.bin"/><Relationship Id="rId157" Type="http://schemas.openxmlformats.org/officeDocument/2006/relationships/image" Target="media/image79.wmf"/><Relationship Id="rId61" Type="http://schemas.openxmlformats.org/officeDocument/2006/relationships/oleObject" Target="embeddings/oleObject29.bin"/><Relationship Id="rId82" Type="http://schemas.openxmlformats.org/officeDocument/2006/relationships/oleObject" Target="embeddings/oleObject39.bin"/><Relationship Id="rId152" Type="http://schemas.openxmlformats.org/officeDocument/2006/relationships/oleObject" Target="embeddings/oleObject73.bin"/><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oleObject" Target="embeddings/oleObject48.bin"/><Relationship Id="rId105" Type="http://schemas.openxmlformats.org/officeDocument/2006/relationships/image" Target="media/image52.wmf"/><Relationship Id="rId126" Type="http://schemas.openxmlformats.org/officeDocument/2006/relationships/oleObject" Target="embeddings/oleObject61.bin"/><Relationship Id="rId147" Type="http://schemas.openxmlformats.org/officeDocument/2006/relationships/image" Target="media/image74.wmf"/><Relationship Id="rId168" Type="http://schemas.openxmlformats.org/officeDocument/2006/relationships/oleObject" Target="embeddings/oleObject81.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image" Target="media/image46.wmf"/><Relationship Id="rId98" Type="http://schemas.openxmlformats.org/officeDocument/2006/relationships/oleObject" Target="embeddings/oleObject47.bin"/><Relationship Id="rId121" Type="http://schemas.openxmlformats.org/officeDocument/2006/relationships/image" Target="media/image60.wmf"/><Relationship Id="rId142" Type="http://schemas.openxmlformats.org/officeDocument/2006/relationships/oleObject" Target="embeddings/oleObject68.bin"/><Relationship Id="rId163" Type="http://schemas.openxmlformats.org/officeDocument/2006/relationships/image" Target="media/image82.wmf"/><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image" Target="media/image33.wmf"/><Relationship Id="rId116" Type="http://schemas.openxmlformats.org/officeDocument/2006/relationships/oleObject" Target="embeddings/oleObject56.bin"/><Relationship Id="rId137" Type="http://schemas.openxmlformats.org/officeDocument/2006/relationships/image" Target="media/image69.wmf"/><Relationship Id="rId158" Type="http://schemas.openxmlformats.org/officeDocument/2006/relationships/oleObject" Target="embeddings/oleObject76.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image" Target="media/image41.wmf"/><Relationship Id="rId88" Type="http://schemas.openxmlformats.org/officeDocument/2006/relationships/oleObject" Target="embeddings/oleObject42.bin"/><Relationship Id="rId111" Type="http://schemas.openxmlformats.org/officeDocument/2006/relationships/image" Target="media/image55.wmf"/><Relationship Id="rId132" Type="http://schemas.openxmlformats.org/officeDocument/2006/relationships/oleObject" Target="embeddings/oleObject63.bin"/><Relationship Id="rId153" Type="http://schemas.openxmlformats.org/officeDocument/2006/relationships/image" Target="media/image7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2354</Words>
  <Characters>13424</Characters>
  <Application>Microsoft Office Word</Application>
  <DocSecurity>0</DocSecurity>
  <Lines>111</Lines>
  <Paragraphs>31</Paragraphs>
  <ScaleCrop>false</ScaleCrop>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Leona</dc:creator>
  <cp:keywords/>
  <dc:description/>
  <cp:lastModifiedBy>So, Leona</cp:lastModifiedBy>
  <cp:revision>1</cp:revision>
  <dcterms:created xsi:type="dcterms:W3CDTF">2021-03-24T16:34:00Z</dcterms:created>
  <dcterms:modified xsi:type="dcterms:W3CDTF">2021-03-24T16:35:00Z</dcterms:modified>
</cp:coreProperties>
</file>