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2F343" w14:textId="3766D27F" w:rsidR="00091915" w:rsidRPr="003B6A25" w:rsidRDefault="007573A2" w:rsidP="00091915">
      <w:pPr>
        <w:spacing w:after="120"/>
        <w:rPr>
          <w:color w:val="auto"/>
        </w:rPr>
      </w:pPr>
      <w:r>
        <w:rPr>
          <w:rFonts w:ascii="Verdana" w:hAnsi="Verdana"/>
          <w:b/>
          <w:color w:val="auto"/>
        </w:rPr>
        <w:t xml:space="preserve">Specimen Paper </w:t>
      </w:r>
      <w:r w:rsidR="00091915">
        <w:rPr>
          <w:rFonts w:ascii="Verdana" w:hAnsi="Verdana"/>
          <w:b/>
          <w:color w:val="auto"/>
        </w:rPr>
        <w:t>9FM0/02</w:t>
      </w:r>
      <w:r w:rsidR="00091915" w:rsidRPr="003B6A25">
        <w:rPr>
          <w:rFonts w:ascii="Verdana" w:hAnsi="Verdana"/>
          <w:b/>
          <w:color w:val="auto"/>
        </w:rPr>
        <w:t xml:space="preserve">: </w:t>
      </w:r>
      <w:r w:rsidR="00091915">
        <w:rPr>
          <w:rFonts w:ascii="Verdana" w:hAnsi="Verdana"/>
          <w:b/>
          <w:color w:val="auto"/>
        </w:rPr>
        <w:t>Core Pure Mathematics 2</w:t>
      </w:r>
      <w:r w:rsidR="00091915" w:rsidRPr="003B6A25">
        <w:rPr>
          <w:rFonts w:ascii="Verdana" w:hAnsi="Verdana"/>
          <w:b/>
          <w:color w:val="auto"/>
        </w:rPr>
        <w:t xml:space="preserve"> Mark scheme</w:t>
      </w:r>
    </w:p>
    <w:tbl>
      <w:tblPr>
        <w:tblW w:w="9922" w:type="dxa"/>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33" w:type="dxa"/>
        </w:tblCellMar>
        <w:tblLook w:val="04A0" w:firstRow="1" w:lastRow="0" w:firstColumn="1" w:lastColumn="0" w:noHBand="0" w:noVBand="1"/>
      </w:tblPr>
      <w:tblGrid>
        <w:gridCol w:w="1272"/>
        <w:gridCol w:w="6949"/>
        <w:gridCol w:w="992"/>
        <w:gridCol w:w="709"/>
      </w:tblGrid>
      <w:tr w:rsidR="00407BFE" w14:paraId="54C7C306" w14:textId="77777777" w:rsidTr="00DA590C">
        <w:trPr>
          <w:trHeight w:val="430"/>
          <w:jc w:val="center"/>
        </w:trPr>
        <w:tc>
          <w:tcPr>
            <w:tcW w:w="1272" w:type="dxa"/>
            <w:tcBorders>
              <w:top w:val="single" w:sz="4" w:space="0" w:color="7F7F7F"/>
              <w:left w:val="single" w:sz="4" w:space="0" w:color="7F7F7F"/>
              <w:bottom w:val="single" w:sz="4" w:space="0" w:color="7F7F7F"/>
              <w:right w:val="single" w:sz="4" w:space="0" w:color="7F7F7F"/>
            </w:tcBorders>
            <w:shd w:val="clear" w:color="auto" w:fill="BEBEBE"/>
            <w:tcMar>
              <w:left w:w="33" w:type="dxa"/>
            </w:tcMar>
            <w:vAlign w:val="center"/>
          </w:tcPr>
          <w:p w14:paraId="3B2B105B" w14:textId="77777777" w:rsidR="00407BFE" w:rsidRDefault="00F501BE">
            <w:pPr>
              <w:spacing w:before="120" w:after="120"/>
              <w:jc w:val="center"/>
              <w:rPr>
                <w:rFonts w:ascii="Verdana" w:hAnsi="Verdana"/>
                <w:b/>
                <w:color w:val="FFFFFF"/>
                <w:sz w:val="20"/>
                <w:szCs w:val="20"/>
              </w:rPr>
            </w:pPr>
            <w:r>
              <w:rPr>
                <w:rFonts w:ascii="Verdana" w:hAnsi="Verdana"/>
                <w:b/>
                <w:color w:val="FFFFFF"/>
                <w:sz w:val="20"/>
                <w:szCs w:val="20"/>
              </w:rPr>
              <w:t>Question</w:t>
            </w:r>
          </w:p>
        </w:tc>
        <w:tc>
          <w:tcPr>
            <w:tcW w:w="6948" w:type="dxa"/>
            <w:tcBorders>
              <w:top w:val="single" w:sz="4" w:space="0" w:color="7F7F7F"/>
              <w:left w:val="single" w:sz="4" w:space="0" w:color="7F7F7F"/>
              <w:bottom w:val="single" w:sz="4" w:space="0" w:color="7F7F7F"/>
              <w:right w:val="single" w:sz="4" w:space="0" w:color="7F7F7F"/>
            </w:tcBorders>
            <w:shd w:val="clear" w:color="auto" w:fill="BEBEBE"/>
            <w:tcMar>
              <w:left w:w="33" w:type="dxa"/>
            </w:tcMar>
            <w:vAlign w:val="center"/>
          </w:tcPr>
          <w:p w14:paraId="7E1F43AE" w14:textId="77777777" w:rsidR="00407BFE" w:rsidRDefault="00F501BE">
            <w:pPr>
              <w:spacing w:before="120" w:after="120"/>
              <w:jc w:val="center"/>
              <w:rPr>
                <w:rFonts w:ascii="Verdana" w:hAnsi="Verdana"/>
                <w:b/>
                <w:color w:val="FFFFFF"/>
                <w:sz w:val="20"/>
                <w:szCs w:val="20"/>
              </w:rPr>
            </w:pPr>
            <w:r>
              <w:rPr>
                <w:rFonts w:ascii="Verdana" w:hAnsi="Verdana"/>
                <w:b/>
                <w:color w:val="FFFFFF"/>
                <w:sz w:val="20"/>
                <w:szCs w:val="20"/>
              </w:rPr>
              <w:t>Scheme</w:t>
            </w:r>
          </w:p>
        </w:tc>
        <w:tc>
          <w:tcPr>
            <w:tcW w:w="992" w:type="dxa"/>
            <w:tcBorders>
              <w:top w:val="single" w:sz="4" w:space="0" w:color="7F7F7F"/>
              <w:left w:val="single" w:sz="4" w:space="0" w:color="7F7F7F"/>
              <w:bottom w:val="single" w:sz="4" w:space="0" w:color="7F7F7F"/>
              <w:right w:val="single" w:sz="4" w:space="0" w:color="7F7F7F"/>
            </w:tcBorders>
            <w:shd w:val="clear" w:color="auto" w:fill="BEBEBE"/>
            <w:tcMar>
              <w:left w:w="33" w:type="dxa"/>
            </w:tcMar>
            <w:vAlign w:val="center"/>
          </w:tcPr>
          <w:p w14:paraId="10745523" w14:textId="77777777" w:rsidR="00407BFE" w:rsidRDefault="00F501BE">
            <w:pPr>
              <w:spacing w:before="120" w:after="120"/>
              <w:jc w:val="center"/>
              <w:rPr>
                <w:rFonts w:ascii="Verdana" w:hAnsi="Verdana"/>
                <w:b/>
                <w:color w:val="FFFFFF"/>
                <w:sz w:val="20"/>
                <w:szCs w:val="20"/>
              </w:rPr>
            </w:pPr>
            <w:r>
              <w:rPr>
                <w:rFonts w:ascii="Verdana" w:hAnsi="Verdana"/>
                <w:b/>
                <w:color w:val="FFFFFF"/>
                <w:sz w:val="20"/>
                <w:szCs w:val="20"/>
              </w:rPr>
              <w:t>Marks</w:t>
            </w:r>
          </w:p>
        </w:tc>
        <w:tc>
          <w:tcPr>
            <w:tcW w:w="709" w:type="dxa"/>
            <w:tcBorders>
              <w:top w:val="single" w:sz="4" w:space="0" w:color="7F7F7F"/>
              <w:left w:val="single" w:sz="4" w:space="0" w:color="7F7F7F"/>
              <w:bottom w:val="single" w:sz="4" w:space="0" w:color="7F7F7F"/>
              <w:right w:val="single" w:sz="4" w:space="0" w:color="7F7F7F"/>
            </w:tcBorders>
            <w:shd w:val="clear" w:color="auto" w:fill="BEBEBE"/>
            <w:tcMar>
              <w:left w:w="33" w:type="dxa"/>
            </w:tcMar>
            <w:vAlign w:val="center"/>
          </w:tcPr>
          <w:p w14:paraId="59F2DAFB" w14:textId="77777777" w:rsidR="00407BFE" w:rsidRDefault="00F501BE">
            <w:pPr>
              <w:spacing w:before="120" w:after="120"/>
              <w:jc w:val="center"/>
              <w:rPr>
                <w:rFonts w:ascii="Verdana" w:hAnsi="Verdana"/>
                <w:b/>
                <w:color w:val="FFFFFF"/>
                <w:sz w:val="20"/>
                <w:szCs w:val="20"/>
              </w:rPr>
            </w:pPr>
            <w:r>
              <w:rPr>
                <w:rFonts w:ascii="Verdana" w:hAnsi="Verdana"/>
                <w:b/>
                <w:color w:val="FFFFFF"/>
                <w:sz w:val="20"/>
                <w:szCs w:val="20"/>
              </w:rPr>
              <w:t>AOs</w:t>
            </w:r>
          </w:p>
        </w:tc>
      </w:tr>
      <w:tr w:rsidR="00407BFE" w14:paraId="1B9F1B9E" w14:textId="77777777" w:rsidTr="00DA590C">
        <w:trPr>
          <w:trHeight w:val="485"/>
          <w:jc w:val="center"/>
        </w:trPr>
        <w:tc>
          <w:tcPr>
            <w:tcW w:w="1272" w:type="dxa"/>
            <w:vMerge w:val="restart"/>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0E918FFB" w14:textId="77777777" w:rsidR="00407BFE" w:rsidRDefault="00F501BE">
            <w:pPr>
              <w:spacing w:before="120" w:after="120"/>
              <w:jc w:val="center"/>
            </w:pPr>
            <w:r>
              <w:rPr>
                <w:b/>
              </w:rPr>
              <w:t>1(a)</w:t>
            </w:r>
          </w:p>
        </w:tc>
        <w:tc>
          <w:tcPr>
            <w:tcW w:w="6948"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014D38A6" w14:textId="77777777" w:rsidR="00407BFE" w:rsidRDefault="00A41D7F">
            <w:pPr>
              <w:spacing w:before="40" w:after="40"/>
            </w:pPr>
            <w:r w:rsidRPr="00A41D7F">
              <w:rPr>
                <w:position w:val="-28"/>
              </w:rPr>
              <w:object w:dxaOrig="5899" w:dyaOrig="680" w14:anchorId="5444E7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pt;height:34.5pt" o:ole="">
                  <v:imagedata r:id="rId6" o:title=""/>
                </v:shape>
                <o:OLEObject Type="Embed" ProgID="Equation.DSMT4" ShapeID="_x0000_i1025" DrawAspect="Content" ObjectID="_1678100994" r:id="rId7"/>
              </w:object>
            </w:r>
          </w:p>
          <w:p w14:paraId="0A82EF15" w14:textId="77777777" w:rsidR="00407BFE" w:rsidRDefault="00F501BE">
            <w:pPr>
              <w:spacing w:before="40" w:after="40"/>
            </w:pPr>
            <w:r>
              <w:t xml:space="preserve">or reaches integral in </w:t>
            </w:r>
            <w:r>
              <w:rPr>
                <w:i/>
                <w:iCs/>
              </w:rPr>
              <w:t>θ</w:t>
            </w:r>
            <w:r>
              <w:t xml:space="preserve"> if using substitution.</w:t>
            </w:r>
          </w:p>
        </w:tc>
        <w:tc>
          <w:tcPr>
            <w:tcW w:w="99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5C1AA3A3" w14:textId="77777777" w:rsidR="00407BFE" w:rsidRDefault="00F501BE">
            <w:pPr>
              <w:spacing w:before="40" w:after="40"/>
              <w:jc w:val="center"/>
            </w:pPr>
            <w:r>
              <w:t>M1</w:t>
            </w:r>
          </w:p>
        </w:tc>
        <w:tc>
          <w:tcPr>
            <w:tcW w:w="70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0504939A" w14:textId="77777777" w:rsidR="00407BFE" w:rsidRDefault="00F501BE">
            <w:pPr>
              <w:spacing w:before="40" w:after="40"/>
              <w:jc w:val="center"/>
            </w:pPr>
            <w:r>
              <w:t>3.1a</w:t>
            </w:r>
          </w:p>
        </w:tc>
      </w:tr>
      <w:tr w:rsidR="00407BFE" w14:paraId="52F5A579" w14:textId="77777777" w:rsidTr="00DA590C">
        <w:trPr>
          <w:trHeight w:val="485"/>
          <w:jc w:val="center"/>
        </w:trPr>
        <w:tc>
          <w:tcPr>
            <w:tcW w:w="1272"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41F3375E" w14:textId="77777777" w:rsidR="00407BFE" w:rsidRDefault="00407BFE"/>
        </w:tc>
        <w:tc>
          <w:tcPr>
            <w:tcW w:w="6948"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2A9FE91E" w14:textId="77777777" w:rsidR="00407BFE" w:rsidRDefault="00A41D7F">
            <w:pPr>
              <w:spacing w:before="40" w:after="40"/>
            </w:pPr>
            <w:r w:rsidRPr="00A41D7F">
              <w:rPr>
                <w:noProof/>
                <w:position w:val="-28"/>
              </w:rPr>
              <w:object w:dxaOrig="2220" w:dyaOrig="680" w14:anchorId="7260BF5A">
                <v:shape id="_x0000_i1026" type="#_x0000_t75" style="width:111pt;height:34.5pt" o:ole="">
                  <v:imagedata r:id="rId8" o:title=""/>
                </v:shape>
                <o:OLEObject Type="Embed" ProgID="Equation.DSMT4" ShapeID="_x0000_i1026" DrawAspect="Content" ObjectID="_1678100995" r:id="rId9"/>
              </w:object>
            </w:r>
            <w:r w:rsidR="00F501BE">
              <w:t xml:space="preserve">  (or </w:t>
            </w:r>
            <w:r w:rsidR="00F501BE">
              <w:rPr>
                <w:i/>
                <w:iCs/>
              </w:rPr>
              <w:t>kθ</w:t>
            </w:r>
            <w:r w:rsidR="00F501BE">
              <w:t xml:space="preserve"> where 4tan</w:t>
            </w:r>
            <w:r w:rsidR="00F501BE">
              <w:rPr>
                <w:i/>
                <w:iCs/>
              </w:rPr>
              <w:t>θ</w:t>
            </w:r>
            <w:r w:rsidR="00F501BE">
              <w:t xml:space="preserve"> = </w:t>
            </w:r>
            <w:r w:rsidR="00F501BE">
              <w:rPr>
                <w:i/>
                <w:iCs/>
              </w:rPr>
              <w:t>x</w:t>
            </w:r>
            <w:r w:rsidR="00F501BE">
              <w:t xml:space="preserve"> + 3)</w:t>
            </w:r>
          </w:p>
        </w:tc>
        <w:tc>
          <w:tcPr>
            <w:tcW w:w="99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53BEE0D0" w14:textId="77777777" w:rsidR="00407BFE" w:rsidRDefault="00F501BE">
            <w:pPr>
              <w:spacing w:before="40" w:after="40"/>
              <w:jc w:val="center"/>
            </w:pPr>
            <w:r>
              <w:t>M1</w:t>
            </w:r>
          </w:p>
        </w:tc>
        <w:tc>
          <w:tcPr>
            <w:tcW w:w="70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5CC37F40" w14:textId="77777777" w:rsidR="00407BFE" w:rsidRDefault="00F501BE">
            <w:pPr>
              <w:spacing w:before="40" w:after="40"/>
              <w:jc w:val="center"/>
            </w:pPr>
            <w:r>
              <w:t>1.1b</w:t>
            </w:r>
          </w:p>
        </w:tc>
      </w:tr>
      <w:tr w:rsidR="00407BFE" w14:paraId="1EC594AB" w14:textId="77777777" w:rsidTr="00DA590C">
        <w:trPr>
          <w:trHeight w:val="485"/>
          <w:jc w:val="center"/>
        </w:trPr>
        <w:tc>
          <w:tcPr>
            <w:tcW w:w="1272"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34D9EA06" w14:textId="77777777" w:rsidR="00407BFE" w:rsidRDefault="00407BFE"/>
        </w:tc>
        <w:tc>
          <w:tcPr>
            <w:tcW w:w="6948"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26F3C491" w14:textId="77777777" w:rsidR="00407BFE" w:rsidRDefault="00A41D7F">
            <w:pPr>
              <w:spacing w:before="40" w:after="40"/>
            </w:pPr>
            <w:r w:rsidRPr="00A41D7F">
              <w:rPr>
                <w:position w:val="-28"/>
              </w:rPr>
              <w:object w:dxaOrig="2100" w:dyaOrig="680" w14:anchorId="0499D38A">
                <v:shape id="_x0000_i1027" type="#_x0000_t75" style="width:105pt;height:34.5pt" o:ole="">
                  <v:imagedata r:id="rId10" o:title=""/>
                </v:shape>
                <o:OLEObject Type="Embed" ProgID="Equation.DSMT4" ShapeID="_x0000_i1027" DrawAspect="Content" ObjectID="_1678100996" r:id="rId11"/>
              </w:object>
            </w:r>
          </w:p>
        </w:tc>
        <w:tc>
          <w:tcPr>
            <w:tcW w:w="99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70C8C717" w14:textId="77777777" w:rsidR="00407BFE" w:rsidRDefault="00F501BE">
            <w:pPr>
              <w:spacing w:before="40" w:after="40"/>
              <w:jc w:val="center"/>
            </w:pPr>
            <w:r>
              <w:t>A1</w:t>
            </w:r>
          </w:p>
        </w:tc>
        <w:tc>
          <w:tcPr>
            <w:tcW w:w="70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618AA415" w14:textId="77777777" w:rsidR="00407BFE" w:rsidRDefault="00F501BE">
            <w:pPr>
              <w:spacing w:before="40" w:after="40"/>
              <w:jc w:val="center"/>
            </w:pPr>
            <w:r>
              <w:t>1.1b</w:t>
            </w:r>
          </w:p>
        </w:tc>
      </w:tr>
      <w:tr w:rsidR="00407BFE" w14:paraId="2C85C99A" w14:textId="77777777" w:rsidTr="00DA590C">
        <w:trPr>
          <w:trHeight w:val="485"/>
          <w:jc w:val="center"/>
        </w:trPr>
        <w:tc>
          <w:tcPr>
            <w:tcW w:w="1272"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1CE53233" w14:textId="77777777" w:rsidR="00407BFE" w:rsidRDefault="00407BFE"/>
        </w:tc>
        <w:tc>
          <w:tcPr>
            <w:tcW w:w="6948"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1FC38C58" w14:textId="77777777" w:rsidR="00407BFE" w:rsidRDefault="00407BFE">
            <w:pPr>
              <w:spacing w:before="40" w:after="40"/>
            </w:pPr>
          </w:p>
        </w:tc>
        <w:tc>
          <w:tcPr>
            <w:tcW w:w="99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2BEBE031" w14:textId="77777777" w:rsidR="00407BFE" w:rsidRDefault="00F501BE">
            <w:pPr>
              <w:spacing w:before="40" w:after="40"/>
              <w:jc w:val="center"/>
              <w:rPr>
                <w:b/>
                <w:bCs/>
              </w:rPr>
            </w:pPr>
            <w:r>
              <w:rPr>
                <w:b/>
                <w:bCs/>
              </w:rPr>
              <w:t>(3)</w:t>
            </w:r>
          </w:p>
        </w:tc>
        <w:tc>
          <w:tcPr>
            <w:tcW w:w="70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13047193" w14:textId="77777777" w:rsidR="00407BFE" w:rsidRDefault="00407BFE">
            <w:pPr>
              <w:spacing w:before="40" w:after="40"/>
              <w:jc w:val="center"/>
            </w:pPr>
          </w:p>
        </w:tc>
      </w:tr>
      <w:tr w:rsidR="00407BFE" w14:paraId="51201F06" w14:textId="77777777" w:rsidTr="00DA590C">
        <w:trPr>
          <w:trHeight w:val="522"/>
          <w:jc w:val="center"/>
        </w:trPr>
        <w:tc>
          <w:tcPr>
            <w:tcW w:w="1272" w:type="dxa"/>
            <w:vMerge w:val="restart"/>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2393F170" w14:textId="77777777" w:rsidR="00407BFE" w:rsidRDefault="00F501BE">
            <w:pPr>
              <w:jc w:val="center"/>
              <w:rPr>
                <w:b/>
                <w:bCs/>
              </w:rPr>
            </w:pPr>
            <w:r>
              <w:rPr>
                <w:b/>
                <w:bCs/>
              </w:rPr>
              <w:t>(b)</w:t>
            </w:r>
          </w:p>
        </w:tc>
        <w:tc>
          <w:tcPr>
            <w:tcW w:w="6948"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7DA21D04" w14:textId="77777777" w:rsidR="00407BFE" w:rsidRDefault="00770CDA">
            <w:pPr>
              <w:spacing w:before="40" w:after="40"/>
            </w:pPr>
            <w:r w:rsidRPr="00770CDA">
              <w:rPr>
                <w:position w:val="-42"/>
              </w:rPr>
              <w:object w:dxaOrig="6680" w:dyaOrig="960" w14:anchorId="1C5501B8">
                <v:shape id="_x0000_i1028" type="#_x0000_t75" style="width:334.5pt;height:47.25pt" o:ole="">
                  <v:imagedata r:id="rId12" o:title=""/>
                </v:shape>
                <o:OLEObject Type="Embed" ProgID="Equation.DSMT4" ShapeID="_x0000_i1028" DrawAspect="Content" ObjectID="_1678100997" r:id="rId13"/>
              </w:object>
            </w:r>
          </w:p>
        </w:tc>
        <w:tc>
          <w:tcPr>
            <w:tcW w:w="99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4F401FA8" w14:textId="77777777" w:rsidR="00407BFE" w:rsidRDefault="00F501BE">
            <w:pPr>
              <w:spacing w:before="40" w:after="40"/>
              <w:jc w:val="center"/>
            </w:pPr>
            <w:r>
              <w:t>M1</w:t>
            </w:r>
          </w:p>
        </w:tc>
        <w:tc>
          <w:tcPr>
            <w:tcW w:w="70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6A0B5DF3" w14:textId="77777777" w:rsidR="00407BFE" w:rsidRDefault="00F501BE">
            <w:pPr>
              <w:spacing w:before="40" w:after="40"/>
              <w:jc w:val="center"/>
            </w:pPr>
            <w:r>
              <w:t>1.1b</w:t>
            </w:r>
          </w:p>
        </w:tc>
      </w:tr>
      <w:tr w:rsidR="00407BFE" w14:paraId="2186986B" w14:textId="77777777" w:rsidTr="00DA590C">
        <w:trPr>
          <w:trHeight w:val="485"/>
          <w:jc w:val="center"/>
        </w:trPr>
        <w:tc>
          <w:tcPr>
            <w:tcW w:w="1272"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58530AA9" w14:textId="77777777" w:rsidR="00407BFE" w:rsidRDefault="00407BFE"/>
        </w:tc>
        <w:tc>
          <w:tcPr>
            <w:tcW w:w="6948"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04CCDB4D" w14:textId="77777777" w:rsidR="00407BFE" w:rsidRDefault="00A41D7F">
            <w:pPr>
              <w:spacing w:before="40" w:after="40"/>
            </w:pPr>
            <w:r w:rsidRPr="00A41D7F">
              <w:rPr>
                <w:position w:val="-30"/>
              </w:rPr>
              <w:object w:dxaOrig="4040" w:dyaOrig="720" w14:anchorId="042FA63F">
                <v:shape id="_x0000_i1029" type="#_x0000_t75" style="width:201.75pt;height:36.75pt" o:ole="">
                  <v:imagedata r:id="rId14" o:title=""/>
                </v:shape>
                <o:OLEObject Type="Embed" ProgID="Equation.DSMT4" ShapeID="_x0000_i1029" DrawAspect="Content" ObjectID="_1678100998" r:id="rId15"/>
              </w:object>
            </w:r>
          </w:p>
        </w:tc>
        <w:tc>
          <w:tcPr>
            <w:tcW w:w="99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4205CDA6" w14:textId="77777777" w:rsidR="00407BFE" w:rsidRDefault="00F501BE">
            <w:pPr>
              <w:spacing w:before="40" w:after="40"/>
              <w:jc w:val="center"/>
            </w:pPr>
            <w:r>
              <w:t>A1ft</w:t>
            </w:r>
          </w:p>
        </w:tc>
        <w:tc>
          <w:tcPr>
            <w:tcW w:w="70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73AF2761" w14:textId="77777777" w:rsidR="00407BFE" w:rsidRDefault="00F501BE">
            <w:pPr>
              <w:spacing w:before="40" w:after="40"/>
              <w:jc w:val="center"/>
            </w:pPr>
            <w:r>
              <w:t>1.1b</w:t>
            </w:r>
          </w:p>
        </w:tc>
      </w:tr>
      <w:tr w:rsidR="00407BFE" w14:paraId="6A9D15FA" w14:textId="77777777" w:rsidTr="00DA590C">
        <w:trPr>
          <w:trHeight w:val="485"/>
          <w:jc w:val="center"/>
        </w:trPr>
        <w:tc>
          <w:tcPr>
            <w:tcW w:w="1272"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4392152A" w14:textId="77777777" w:rsidR="00407BFE" w:rsidRDefault="00407BFE"/>
        </w:tc>
        <w:tc>
          <w:tcPr>
            <w:tcW w:w="6948"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5642D35C" w14:textId="77777777" w:rsidR="00407BFE" w:rsidRDefault="00A41D7F">
            <w:pPr>
              <w:spacing w:before="40" w:after="40"/>
            </w:pPr>
            <w:r w:rsidRPr="00A41D7F">
              <w:rPr>
                <w:position w:val="-24"/>
              </w:rPr>
              <w:object w:dxaOrig="1020" w:dyaOrig="620" w14:anchorId="33096D6B">
                <v:shape id="_x0000_i1030" type="#_x0000_t75" style="width:51.75pt;height:31.5pt" o:ole="">
                  <v:imagedata r:id="rId16" o:title=""/>
                </v:shape>
                <o:OLEObject Type="Embed" ProgID="Equation.DSMT4" ShapeID="_x0000_i1030" DrawAspect="Content" ObjectID="_1678100999" r:id="rId17"/>
              </w:object>
            </w:r>
          </w:p>
        </w:tc>
        <w:tc>
          <w:tcPr>
            <w:tcW w:w="99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5CB347DD" w14:textId="77777777" w:rsidR="00407BFE" w:rsidRDefault="00F501BE">
            <w:pPr>
              <w:spacing w:before="40" w:after="40"/>
              <w:jc w:val="center"/>
            </w:pPr>
            <w:r>
              <w:t>A1</w:t>
            </w:r>
          </w:p>
        </w:tc>
        <w:tc>
          <w:tcPr>
            <w:tcW w:w="70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64D8C226" w14:textId="77777777" w:rsidR="00407BFE" w:rsidRDefault="00F501BE">
            <w:pPr>
              <w:spacing w:before="40" w:after="40"/>
              <w:jc w:val="center"/>
            </w:pPr>
            <w:r>
              <w:t>2.1</w:t>
            </w:r>
          </w:p>
        </w:tc>
      </w:tr>
      <w:tr w:rsidR="00407BFE" w14:paraId="431A545D" w14:textId="77777777" w:rsidTr="00DA590C">
        <w:trPr>
          <w:trHeight w:val="485"/>
          <w:jc w:val="center"/>
        </w:trPr>
        <w:tc>
          <w:tcPr>
            <w:tcW w:w="1272"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2761006C" w14:textId="77777777" w:rsidR="00407BFE" w:rsidRDefault="00407BFE"/>
        </w:tc>
        <w:tc>
          <w:tcPr>
            <w:tcW w:w="6948"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4F59F897" w14:textId="77777777" w:rsidR="00407BFE" w:rsidRDefault="00407BFE">
            <w:pPr>
              <w:spacing w:before="40" w:after="40"/>
            </w:pPr>
          </w:p>
        </w:tc>
        <w:tc>
          <w:tcPr>
            <w:tcW w:w="99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49A28C07" w14:textId="77777777" w:rsidR="00407BFE" w:rsidRDefault="00F501BE">
            <w:pPr>
              <w:spacing w:before="40" w:after="40"/>
              <w:jc w:val="center"/>
              <w:rPr>
                <w:b/>
                <w:bCs/>
              </w:rPr>
            </w:pPr>
            <w:r>
              <w:rPr>
                <w:b/>
                <w:bCs/>
              </w:rPr>
              <w:t>(3)</w:t>
            </w:r>
          </w:p>
        </w:tc>
        <w:tc>
          <w:tcPr>
            <w:tcW w:w="70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7BE2B3D8" w14:textId="77777777" w:rsidR="00407BFE" w:rsidRDefault="00407BFE">
            <w:pPr>
              <w:spacing w:before="40" w:after="40"/>
              <w:jc w:val="center"/>
            </w:pPr>
          </w:p>
        </w:tc>
      </w:tr>
      <w:tr w:rsidR="00407BFE" w14:paraId="521805DA" w14:textId="77777777" w:rsidTr="00DA590C">
        <w:trPr>
          <w:trHeight w:val="485"/>
          <w:jc w:val="center"/>
        </w:trPr>
        <w:tc>
          <w:tcPr>
            <w:tcW w:w="1272" w:type="dxa"/>
            <w:vMerge w:val="restart"/>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64234707" w14:textId="77777777" w:rsidR="00407BFE" w:rsidRDefault="00F501BE">
            <w:pPr>
              <w:jc w:val="center"/>
              <w:rPr>
                <w:b/>
                <w:bCs/>
              </w:rPr>
            </w:pPr>
            <w:r>
              <w:rPr>
                <w:b/>
                <w:bCs/>
              </w:rPr>
              <w:t>(c)</w:t>
            </w:r>
          </w:p>
        </w:tc>
        <w:tc>
          <w:tcPr>
            <w:tcW w:w="6948"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3868D02E" w14:textId="77777777" w:rsidR="00407BFE" w:rsidRDefault="00F501BE">
            <w:pPr>
              <w:spacing w:before="40" w:after="40"/>
            </w:pPr>
            <w:r>
              <w:t xml:space="preserve">Since </w:t>
            </w:r>
            <w:r w:rsidR="00E61F95">
              <w:t xml:space="preserve">the graph </w:t>
            </w:r>
            <w:r>
              <w:t xml:space="preserve">crosses the </w:t>
            </w:r>
            <w:r>
              <w:rPr>
                <w:i/>
                <w:iCs/>
              </w:rPr>
              <w:t>x</w:t>
            </w:r>
            <w:r>
              <w:t>-axis</w:t>
            </w:r>
            <w:r w:rsidR="00F635A9">
              <w:t xml:space="preserve"> at </w:t>
            </w:r>
            <w:r w:rsidR="00F635A9">
              <w:rPr>
                <w:i/>
              </w:rPr>
              <w:t>x</w:t>
            </w:r>
            <w:r w:rsidR="00F635A9">
              <w:t xml:space="preserve"> = 0</w:t>
            </w:r>
            <w:r>
              <w:t xml:space="preserve"> the area lies partially below the </w:t>
            </w:r>
            <w:r w:rsidR="007951F6" w:rsidRPr="007951F6">
              <w:rPr>
                <w:i/>
              </w:rPr>
              <w:t>x</w:t>
            </w:r>
            <w:r w:rsidR="007951F6">
              <w:t>-axis</w:t>
            </w:r>
            <w:r>
              <w:t>, hence the expression does not give the total area as the part below the axis counts as negative</w:t>
            </w:r>
            <w:r w:rsidR="007951F6">
              <w:t xml:space="preserve"> which cancels the positive area</w:t>
            </w:r>
            <w:r>
              <w:t>, so the student is not correct.</w:t>
            </w:r>
          </w:p>
        </w:tc>
        <w:tc>
          <w:tcPr>
            <w:tcW w:w="99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2807391F" w14:textId="77777777" w:rsidR="00407BFE" w:rsidRDefault="00F501BE">
            <w:pPr>
              <w:spacing w:before="40" w:after="40"/>
              <w:jc w:val="center"/>
            </w:pPr>
            <w:r>
              <w:t>B1</w:t>
            </w:r>
          </w:p>
        </w:tc>
        <w:tc>
          <w:tcPr>
            <w:tcW w:w="70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38272DE2" w14:textId="77777777" w:rsidR="00407BFE" w:rsidRDefault="00F501BE">
            <w:pPr>
              <w:spacing w:before="40" w:after="40"/>
              <w:jc w:val="center"/>
            </w:pPr>
            <w:r>
              <w:t>2.3</w:t>
            </w:r>
          </w:p>
        </w:tc>
      </w:tr>
      <w:tr w:rsidR="00407BFE" w14:paraId="520A5BDB" w14:textId="77777777" w:rsidTr="00DA590C">
        <w:trPr>
          <w:trHeight w:val="485"/>
          <w:jc w:val="center"/>
        </w:trPr>
        <w:tc>
          <w:tcPr>
            <w:tcW w:w="1272"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7EA5525C" w14:textId="77777777" w:rsidR="00407BFE" w:rsidRDefault="00407BFE"/>
        </w:tc>
        <w:tc>
          <w:tcPr>
            <w:tcW w:w="6948"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27558F48" w14:textId="77777777" w:rsidR="00407BFE" w:rsidRDefault="00407BFE">
            <w:pPr>
              <w:spacing w:before="40" w:after="40"/>
            </w:pPr>
          </w:p>
        </w:tc>
        <w:tc>
          <w:tcPr>
            <w:tcW w:w="99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18667A60" w14:textId="77777777" w:rsidR="00407BFE" w:rsidRDefault="00F501BE">
            <w:pPr>
              <w:spacing w:before="40" w:after="40"/>
              <w:jc w:val="center"/>
            </w:pPr>
            <w:r>
              <w:rPr>
                <w:b/>
              </w:rPr>
              <w:t>(1)</w:t>
            </w:r>
          </w:p>
        </w:tc>
        <w:tc>
          <w:tcPr>
            <w:tcW w:w="70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2E7177B6" w14:textId="77777777" w:rsidR="00407BFE" w:rsidRDefault="00407BFE">
            <w:pPr>
              <w:spacing w:before="40" w:after="40"/>
              <w:jc w:val="center"/>
            </w:pPr>
          </w:p>
        </w:tc>
      </w:tr>
      <w:tr w:rsidR="00407BFE" w14:paraId="3634CEED" w14:textId="77777777" w:rsidTr="00DA590C">
        <w:trPr>
          <w:trHeight w:val="485"/>
          <w:jc w:val="center"/>
        </w:trPr>
        <w:tc>
          <w:tcPr>
            <w:tcW w:w="9921" w:type="dxa"/>
            <w:gridSpan w:val="4"/>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7272B91F" w14:textId="77777777" w:rsidR="00407BFE" w:rsidRDefault="00F501BE">
            <w:pPr>
              <w:spacing w:before="40" w:after="40"/>
              <w:jc w:val="right"/>
            </w:pPr>
            <w:r>
              <w:rPr>
                <w:b/>
              </w:rPr>
              <w:t>(7 marks)</w:t>
            </w:r>
          </w:p>
        </w:tc>
      </w:tr>
      <w:tr w:rsidR="00407BFE" w14:paraId="660E1C04" w14:textId="77777777" w:rsidTr="00DA590C">
        <w:trPr>
          <w:trHeight w:val="485"/>
          <w:jc w:val="center"/>
        </w:trPr>
        <w:tc>
          <w:tcPr>
            <w:tcW w:w="9921" w:type="dxa"/>
            <w:gridSpan w:val="4"/>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22F32CE5" w14:textId="77777777" w:rsidR="00407BFE" w:rsidRDefault="00F501BE">
            <w:pPr>
              <w:spacing w:before="40" w:after="40"/>
              <w:rPr>
                <w:rFonts w:ascii="Verdana" w:hAnsi="Verdana"/>
                <w:b/>
                <w:sz w:val="20"/>
                <w:szCs w:val="20"/>
              </w:rPr>
            </w:pPr>
            <w:r>
              <w:rPr>
                <w:rFonts w:ascii="Verdana" w:hAnsi="Verdana"/>
                <w:b/>
                <w:sz w:val="20"/>
                <w:szCs w:val="20"/>
              </w:rPr>
              <w:t>Notes:</w:t>
            </w:r>
          </w:p>
        </w:tc>
      </w:tr>
      <w:tr w:rsidR="00407BFE" w14:paraId="39D78C2A" w14:textId="77777777" w:rsidTr="00DA590C">
        <w:trPr>
          <w:trHeight w:val="485"/>
          <w:jc w:val="center"/>
        </w:trPr>
        <w:tc>
          <w:tcPr>
            <w:tcW w:w="9921" w:type="dxa"/>
            <w:gridSpan w:val="4"/>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4655A297" w14:textId="77777777" w:rsidR="00407BFE" w:rsidRDefault="00F501BE">
            <w:pPr>
              <w:spacing w:before="40" w:after="40"/>
            </w:pPr>
            <w:r>
              <w:rPr>
                <w:b/>
              </w:rPr>
              <w:t>(a)</w:t>
            </w:r>
          </w:p>
          <w:p w14:paraId="5E4B4C3A" w14:textId="77777777" w:rsidR="00407BFE" w:rsidRDefault="00F501BE">
            <w:pPr>
              <w:spacing w:before="40" w:after="40"/>
            </w:pPr>
            <w:r>
              <w:rPr>
                <w:b/>
              </w:rPr>
              <w:t>M1</w:t>
            </w:r>
            <w:r>
              <w:t xml:space="preserve">: Identifies the need to and completes the square in the numerator to achieve a standard form, or selects the appropriate substitution </w:t>
            </w:r>
            <w:r>
              <w:rPr>
                <w:i/>
                <w:iCs/>
              </w:rPr>
              <w:t>x</w:t>
            </w:r>
            <w:r>
              <w:t xml:space="preserve"> + 3 = 4tan</w:t>
            </w:r>
            <w:r>
              <w:rPr>
                <w:i/>
                <w:iCs/>
              </w:rPr>
              <w:t>θ.</w:t>
            </w:r>
            <w:r>
              <w:t xml:space="preserve"> If using substitution, the integrand and d</w:t>
            </w:r>
            <w:r>
              <w:rPr>
                <w:i/>
                <w:iCs/>
              </w:rPr>
              <w:t>x</w:t>
            </w:r>
            <w:r>
              <w:t xml:space="preserve"> must be dealt with and an integral in </w:t>
            </w:r>
            <w:r>
              <w:rPr>
                <w:i/>
                <w:iCs/>
              </w:rPr>
              <w:t>θ</w:t>
            </w:r>
            <w:r>
              <w:t xml:space="preserve"> reached (or the</w:t>
            </w:r>
            <w:r w:rsidR="005763E5">
              <w:t>i</w:t>
            </w:r>
            <w:r>
              <w:t>r chosen variable).</w:t>
            </w:r>
          </w:p>
          <w:p w14:paraId="09B830F4" w14:textId="77777777" w:rsidR="00770CDA" w:rsidRDefault="00F501BE" w:rsidP="00770CDA">
            <w:pPr>
              <w:spacing w:before="40" w:after="40"/>
            </w:pPr>
            <w:r>
              <w:rPr>
                <w:b/>
                <w:bCs/>
              </w:rPr>
              <w:t xml:space="preserve">M1: </w:t>
            </w:r>
            <w:r>
              <w:t xml:space="preserve">Carries out the integration to a form </w:t>
            </w:r>
            <w:r w:rsidR="00770CDA" w:rsidRPr="00770CDA">
              <w:rPr>
                <w:position w:val="-28"/>
              </w:rPr>
              <w:object w:dxaOrig="1579" w:dyaOrig="680" w14:anchorId="0BB773FF">
                <v:shape id="_x0000_i1031" type="#_x0000_t75" style="width:78.75pt;height:34.5pt" o:ole="">
                  <v:imagedata r:id="rId18" o:title=""/>
                </v:shape>
                <o:OLEObject Type="Embed" ProgID="Equation.DSMT4" ShapeID="_x0000_i1031" DrawAspect="Content" ObjectID="_1678101000" r:id="rId19"/>
              </w:object>
            </w:r>
          </w:p>
          <w:p w14:paraId="7A3AB8FC" w14:textId="77777777" w:rsidR="00407BFE" w:rsidRDefault="00F501BE" w:rsidP="00770CDA">
            <w:pPr>
              <w:spacing w:before="40" w:after="40"/>
            </w:pPr>
            <w:r>
              <w:rPr>
                <w:b/>
                <w:bCs/>
              </w:rPr>
              <w:t xml:space="preserve">A1: </w:t>
            </w:r>
            <w:r>
              <w:t xml:space="preserve">Correct integral with or without </w:t>
            </w:r>
            <w:r>
              <w:rPr>
                <w:i/>
                <w:iCs/>
              </w:rPr>
              <w:t>c</w:t>
            </w:r>
            <w:r>
              <w:t xml:space="preserve"> </w:t>
            </w:r>
          </w:p>
        </w:tc>
      </w:tr>
      <w:tr w:rsidR="00407BFE" w14:paraId="1062A096" w14:textId="77777777" w:rsidTr="00DA590C">
        <w:trPr>
          <w:trHeight w:val="485"/>
          <w:jc w:val="center"/>
        </w:trPr>
        <w:tc>
          <w:tcPr>
            <w:tcW w:w="9921" w:type="dxa"/>
            <w:gridSpan w:val="4"/>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1D290166" w14:textId="77777777" w:rsidR="00407BFE" w:rsidRDefault="00F501BE">
            <w:pPr>
              <w:spacing w:before="40" w:after="40"/>
              <w:rPr>
                <w:b/>
                <w:bCs/>
              </w:rPr>
            </w:pPr>
            <w:r>
              <w:rPr>
                <w:b/>
                <w:bCs/>
              </w:rPr>
              <w:t>(b)</w:t>
            </w:r>
          </w:p>
          <w:p w14:paraId="49276D3D" w14:textId="77777777" w:rsidR="00407BFE" w:rsidRDefault="00F501BE">
            <w:pPr>
              <w:spacing w:before="40" w:after="40"/>
            </w:pPr>
            <w:r>
              <w:rPr>
                <w:b/>
                <w:bCs/>
              </w:rPr>
              <w:t>M1:</w:t>
            </w:r>
            <w:r>
              <w:t xml:space="preserve"> Applies limits to </w:t>
            </w:r>
            <w:r>
              <w:rPr>
                <w:i/>
                <w:iCs/>
              </w:rPr>
              <w:t>x</w:t>
            </w:r>
            <w:r>
              <w:t xml:space="preserve"> − 25×</w:t>
            </w:r>
            <w:r w:rsidR="00770CDA">
              <w:t>“</w:t>
            </w:r>
            <w:r>
              <w:t>their answer to (a)</w:t>
            </w:r>
            <w:r w:rsidR="00770CDA">
              <w:t>”</w:t>
            </w:r>
            <w:r>
              <w:t xml:space="preserve"> and subtracts correct way.</w:t>
            </w:r>
          </w:p>
          <w:p w14:paraId="08968612" w14:textId="77777777" w:rsidR="00407BFE" w:rsidRDefault="00F501BE">
            <w:pPr>
              <w:spacing w:before="40" w:after="40"/>
            </w:pPr>
            <w:r>
              <w:rPr>
                <w:b/>
                <w:bCs/>
              </w:rPr>
              <w:t>A1ft:</w:t>
            </w:r>
            <w:r>
              <w:t xml:space="preserve"> A correct unsimplified answer following through their answer to (a).</w:t>
            </w:r>
          </w:p>
          <w:p w14:paraId="11A209E7" w14:textId="77777777" w:rsidR="00407BFE" w:rsidRDefault="00F501BE">
            <w:pPr>
              <w:spacing w:before="40" w:after="40"/>
            </w:pPr>
            <w:r>
              <w:rPr>
                <w:b/>
                <w:bCs/>
              </w:rPr>
              <w:t xml:space="preserve">A1: </w:t>
            </w:r>
            <w:r>
              <w:t>Correct simplified exact answer.</w:t>
            </w:r>
          </w:p>
        </w:tc>
      </w:tr>
      <w:tr w:rsidR="00407BFE" w14:paraId="1F62AF27" w14:textId="77777777" w:rsidTr="00DA590C">
        <w:trPr>
          <w:trHeight w:val="485"/>
          <w:jc w:val="center"/>
        </w:trPr>
        <w:tc>
          <w:tcPr>
            <w:tcW w:w="9921" w:type="dxa"/>
            <w:gridSpan w:val="4"/>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32B760C7" w14:textId="77777777" w:rsidR="00407BFE" w:rsidRDefault="00F501BE">
            <w:pPr>
              <w:spacing w:before="40" w:after="40"/>
              <w:rPr>
                <w:b/>
                <w:bCs/>
              </w:rPr>
            </w:pPr>
            <w:r>
              <w:rPr>
                <w:b/>
                <w:bCs/>
              </w:rPr>
              <w:t>(c)</w:t>
            </w:r>
          </w:p>
          <w:p w14:paraId="4008744E" w14:textId="77777777" w:rsidR="00407BFE" w:rsidRPr="00F635A9" w:rsidRDefault="00F501BE">
            <w:pPr>
              <w:spacing w:before="40" w:after="40"/>
            </w:pPr>
            <w:r>
              <w:rPr>
                <w:b/>
                <w:bCs/>
              </w:rPr>
              <w:t>B1:</w:t>
            </w:r>
            <w:r>
              <w:t xml:space="preserve"> As scheme. </w:t>
            </w:r>
            <w:r w:rsidR="00F635A9">
              <w:t xml:space="preserve">Must refer to graph crossing the </w:t>
            </w:r>
            <w:r w:rsidR="00F635A9">
              <w:rPr>
                <w:i/>
              </w:rPr>
              <w:t>x</w:t>
            </w:r>
            <w:r w:rsidR="00F635A9">
              <w:t>-axis and signs of areas being different.</w:t>
            </w:r>
          </w:p>
        </w:tc>
      </w:tr>
    </w:tbl>
    <w:p w14:paraId="27E62457" w14:textId="77777777" w:rsidR="00407BFE" w:rsidRDefault="00F501BE">
      <w:r>
        <w:br w:type="page"/>
      </w:r>
    </w:p>
    <w:tbl>
      <w:tblPr>
        <w:tblW w:w="9922" w:type="dxa"/>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33" w:type="dxa"/>
        </w:tblCellMar>
        <w:tblLook w:val="04A0" w:firstRow="1" w:lastRow="0" w:firstColumn="1" w:lastColumn="0" w:noHBand="0" w:noVBand="1"/>
      </w:tblPr>
      <w:tblGrid>
        <w:gridCol w:w="1272"/>
        <w:gridCol w:w="6950"/>
        <w:gridCol w:w="991"/>
        <w:gridCol w:w="709"/>
      </w:tblGrid>
      <w:tr w:rsidR="00407BFE" w14:paraId="03695CA7" w14:textId="77777777" w:rsidTr="00DA590C">
        <w:trPr>
          <w:trHeight w:val="430"/>
          <w:jc w:val="center"/>
        </w:trPr>
        <w:tc>
          <w:tcPr>
            <w:tcW w:w="1270" w:type="dxa"/>
            <w:tcBorders>
              <w:top w:val="single" w:sz="4" w:space="0" w:color="7F7F7F"/>
              <w:left w:val="single" w:sz="4" w:space="0" w:color="7F7F7F"/>
              <w:bottom w:val="single" w:sz="4" w:space="0" w:color="7F7F7F"/>
              <w:right w:val="single" w:sz="4" w:space="0" w:color="7F7F7F"/>
            </w:tcBorders>
            <w:shd w:val="clear" w:color="auto" w:fill="BEBEBE"/>
            <w:tcMar>
              <w:left w:w="33" w:type="dxa"/>
            </w:tcMar>
            <w:vAlign w:val="center"/>
          </w:tcPr>
          <w:p w14:paraId="430CE7C9" w14:textId="77777777" w:rsidR="00407BFE" w:rsidRDefault="00F501BE">
            <w:pPr>
              <w:pageBreakBefore/>
              <w:spacing w:before="120" w:after="120"/>
              <w:jc w:val="center"/>
            </w:pPr>
            <w:r>
              <w:lastRenderedPageBreak/>
              <w:br w:type="page"/>
            </w:r>
            <w:r>
              <w:rPr>
                <w:rFonts w:ascii="Verdana" w:hAnsi="Verdana"/>
                <w:b/>
                <w:color w:val="FFFFFF"/>
                <w:sz w:val="20"/>
                <w:szCs w:val="20"/>
              </w:rPr>
              <w:t>Question</w:t>
            </w:r>
          </w:p>
        </w:tc>
        <w:tc>
          <w:tcPr>
            <w:tcW w:w="6952" w:type="dxa"/>
            <w:tcBorders>
              <w:top w:val="single" w:sz="4" w:space="0" w:color="7F7F7F"/>
              <w:left w:val="single" w:sz="4" w:space="0" w:color="7F7F7F"/>
              <w:bottom w:val="single" w:sz="4" w:space="0" w:color="7F7F7F"/>
              <w:right w:val="single" w:sz="4" w:space="0" w:color="7F7F7F"/>
            </w:tcBorders>
            <w:shd w:val="clear" w:color="auto" w:fill="BEBEBE"/>
            <w:tcMar>
              <w:left w:w="33" w:type="dxa"/>
            </w:tcMar>
            <w:vAlign w:val="center"/>
          </w:tcPr>
          <w:p w14:paraId="6124DD1D" w14:textId="77777777" w:rsidR="00407BFE" w:rsidRDefault="00F501BE">
            <w:pPr>
              <w:spacing w:before="120" w:after="120"/>
              <w:jc w:val="center"/>
              <w:rPr>
                <w:rFonts w:ascii="Verdana" w:hAnsi="Verdana"/>
                <w:b/>
                <w:color w:val="FFFFFF"/>
                <w:sz w:val="20"/>
                <w:szCs w:val="20"/>
              </w:rPr>
            </w:pPr>
            <w:r>
              <w:rPr>
                <w:rFonts w:ascii="Verdana" w:hAnsi="Verdana"/>
                <w:b/>
                <w:color w:val="FFFFFF"/>
                <w:sz w:val="20"/>
                <w:szCs w:val="20"/>
              </w:rPr>
              <w:t>Scheme</w:t>
            </w:r>
          </w:p>
        </w:tc>
        <w:tc>
          <w:tcPr>
            <w:tcW w:w="991" w:type="dxa"/>
            <w:tcBorders>
              <w:top w:val="single" w:sz="4" w:space="0" w:color="7F7F7F"/>
              <w:left w:val="single" w:sz="4" w:space="0" w:color="7F7F7F"/>
              <w:bottom w:val="single" w:sz="4" w:space="0" w:color="7F7F7F"/>
              <w:right w:val="single" w:sz="4" w:space="0" w:color="7F7F7F"/>
            </w:tcBorders>
            <w:shd w:val="clear" w:color="auto" w:fill="BEBEBE"/>
            <w:tcMar>
              <w:left w:w="33" w:type="dxa"/>
            </w:tcMar>
            <w:vAlign w:val="center"/>
          </w:tcPr>
          <w:p w14:paraId="5E438C3B" w14:textId="77777777" w:rsidR="00407BFE" w:rsidRDefault="00F501BE">
            <w:pPr>
              <w:spacing w:before="120" w:after="120"/>
              <w:jc w:val="center"/>
              <w:rPr>
                <w:rFonts w:ascii="Verdana" w:hAnsi="Verdana"/>
                <w:b/>
                <w:color w:val="FFFFFF"/>
                <w:sz w:val="20"/>
                <w:szCs w:val="20"/>
              </w:rPr>
            </w:pPr>
            <w:r>
              <w:rPr>
                <w:rFonts w:ascii="Verdana" w:hAnsi="Verdana"/>
                <w:b/>
                <w:color w:val="FFFFFF"/>
                <w:sz w:val="20"/>
                <w:szCs w:val="20"/>
              </w:rPr>
              <w:t>Marks</w:t>
            </w:r>
          </w:p>
        </w:tc>
        <w:tc>
          <w:tcPr>
            <w:tcW w:w="708" w:type="dxa"/>
            <w:tcBorders>
              <w:top w:val="single" w:sz="4" w:space="0" w:color="7F7F7F"/>
              <w:left w:val="single" w:sz="4" w:space="0" w:color="7F7F7F"/>
              <w:bottom w:val="single" w:sz="4" w:space="0" w:color="7F7F7F"/>
              <w:right w:val="single" w:sz="4" w:space="0" w:color="7F7F7F"/>
            </w:tcBorders>
            <w:shd w:val="clear" w:color="auto" w:fill="BEBEBE"/>
            <w:tcMar>
              <w:left w:w="33" w:type="dxa"/>
            </w:tcMar>
            <w:vAlign w:val="center"/>
          </w:tcPr>
          <w:p w14:paraId="6067A672" w14:textId="77777777" w:rsidR="00407BFE" w:rsidRDefault="00F501BE">
            <w:pPr>
              <w:spacing w:before="120" w:after="120"/>
              <w:jc w:val="center"/>
              <w:rPr>
                <w:rFonts w:ascii="Verdana" w:hAnsi="Verdana"/>
                <w:b/>
                <w:color w:val="FFFFFF"/>
                <w:sz w:val="20"/>
                <w:szCs w:val="20"/>
              </w:rPr>
            </w:pPr>
            <w:r>
              <w:rPr>
                <w:rFonts w:ascii="Verdana" w:hAnsi="Verdana"/>
                <w:b/>
                <w:color w:val="FFFFFF"/>
                <w:sz w:val="20"/>
                <w:szCs w:val="20"/>
              </w:rPr>
              <w:t>AOs</w:t>
            </w:r>
          </w:p>
        </w:tc>
      </w:tr>
      <w:tr w:rsidR="00407BFE" w14:paraId="7152E7FA" w14:textId="77777777" w:rsidTr="00DA590C">
        <w:trPr>
          <w:trHeight w:val="485"/>
          <w:jc w:val="center"/>
        </w:trPr>
        <w:tc>
          <w:tcPr>
            <w:tcW w:w="1270" w:type="dxa"/>
            <w:vMerge w:val="restart"/>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7C142218" w14:textId="77777777" w:rsidR="00407BFE" w:rsidRDefault="00321C42">
            <w:pPr>
              <w:spacing w:before="120" w:after="120"/>
              <w:jc w:val="center"/>
            </w:pPr>
            <w:r>
              <w:rPr>
                <w:b/>
              </w:rPr>
              <w:t>2</w:t>
            </w:r>
            <w:r w:rsidR="00F501BE">
              <w:rPr>
                <w:b/>
              </w:rPr>
              <w:t>(a)</w:t>
            </w:r>
          </w:p>
        </w:tc>
        <w:tc>
          <w:tcPr>
            <w:tcW w:w="695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2B6CF219" w14:textId="77777777" w:rsidR="00407BFE" w:rsidRDefault="00F501BE">
            <w:pPr>
              <w:spacing w:before="40" w:after="40"/>
            </w:pPr>
            <w:r>
              <w:t>A correct method to sum the series, most likely by the method of differences. Look for</w:t>
            </w:r>
            <w:r w:rsidR="00076FB0">
              <w:t xml:space="preserve"> </w:t>
            </w:r>
            <w:r w:rsidR="00076FB0" w:rsidRPr="00076FB0">
              <w:rPr>
                <w:position w:val="-24"/>
              </w:rPr>
              <w:object w:dxaOrig="4020" w:dyaOrig="620" w14:anchorId="17E9B41D">
                <v:shape id="_x0000_i1032" type="#_x0000_t75" style="width:201pt;height:31.5pt" o:ole="">
                  <v:imagedata r:id="rId20" o:title=""/>
                </v:shape>
                <o:OLEObject Type="Embed" ProgID="Equation.DSMT4" ShapeID="_x0000_i1032" DrawAspect="Content" ObjectID="_1678101001" r:id="rId21"/>
              </w:object>
            </w:r>
            <w:r>
              <w:t xml:space="preserve">  followed by an attempt at the sum (or with 1 instead of 10). (Induction may be attempted – </w:t>
            </w:r>
            <w:r w:rsidR="00163EC2">
              <w:t>see alt for (a)</w:t>
            </w:r>
            <w:r>
              <w:t>.)</w:t>
            </w:r>
          </w:p>
        </w:tc>
        <w:tc>
          <w:tcPr>
            <w:tcW w:w="991"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0D907AD5" w14:textId="77777777" w:rsidR="00407BFE" w:rsidRDefault="00F501BE">
            <w:pPr>
              <w:spacing w:before="40" w:after="40"/>
              <w:jc w:val="center"/>
            </w:pPr>
            <w:r>
              <w:t>M1</w:t>
            </w:r>
          </w:p>
        </w:tc>
        <w:tc>
          <w:tcPr>
            <w:tcW w:w="708"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7AC4F75F" w14:textId="77777777" w:rsidR="00407BFE" w:rsidRDefault="00F501BE">
            <w:pPr>
              <w:spacing w:before="40" w:after="40"/>
              <w:jc w:val="center"/>
            </w:pPr>
            <w:r>
              <w:t>3.1a</w:t>
            </w:r>
          </w:p>
        </w:tc>
      </w:tr>
      <w:tr w:rsidR="00407BFE" w14:paraId="3081F2A5" w14:textId="77777777" w:rsidTr="00DA590C">
        <w:trPr>
          <w:trHeight w:val="485"/>
          <w:jc w:val="center"/>
        </w:trPr>
        <w:tc>
          <w:tcPr>
            <w:tcW w:w="1270"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149A5463" w14:textId="77777777" w:rsidR="00407BFE" w:rsidRDefault="00407BFE"/>
        </w:tc>
        <w:tc>
          <w:tcPr>
            <w:tcW w:w="695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7FA42976" w14:textId="77777777" w:rsidR="00407BFE" w:rsidRDefault="00076FB0">
            <w:pPr>
              <w:spacing w:before="40" w:after="40"/>
            </w:pPr>
            <w:r w:rsidRPr="00076FB0">
              <w:rPr>
                <w:position w:val="-24"/>
              </w:rPr>
              <w:object w:dxaOrig="5400" w:dyaOrig="740" w14:anchorId="7BAF7208">
                <v:shape id="_x0000_i1033" type="#_x0000_t75" style="width:270.75pt;height:36.75pt" o:ole="">
                  <v:imagedata r:id="rId22" o:title=""/>
                </v:shape>
                <o:OLEObject Type="Embed" ProgID="Equation.DSMT4" ShapeID="_x0000_i1033" DrawAspect="Content" ObjectID="_1678101002" r:id="rId23"/>
              </w:object>
            </w:r>
          </w:p>
        </w:tc>
        <w:tc>
          <w:tcPr>
            <w:tcW w:w="991"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57D7895B" w14:textId="77777777" w:rsidR="00407BFE" w:rsidRDefault="00F501BE">
            <w:pPr>
              <w:spacing w:before="40" w:after="40"/>
              <w:jc w:val="center"/>
            </w:pPr>
            <w:r>
              <w:t>B1</w:t>
            </w:r>
          </w:p>
        </w:tc>
        <w:tc>
          <w:tcPr>
            <w:tcW w:w="708"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02BD3AB5" w14:textId="77777777" w:rsidR="00407BFE" w:rsidRDefault="00F501BE">
            <w:pPr>
              <w:spacing w:before="40" w:after="40"/>
              <w:jc w:val="center"/>
            </w:pPr>
            <w:r>
              <w:t>1.1b</w:t>
            </w:r>
          </w:p>
        </w:tc>
      </w:tr>
      <w:tr w:rsidR="00407BFE" w14:paraId="07137722" w14:textId="77777777" w:rsidTr="00DA590C">
        <w:trPr>
          <w:trHeight w:val="522"/>
          <w:jc w:val="center"/>
        </w:trPr>
        <w:tc>
          <w:tcPr>
            <w:tcW w:w="1270"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044662F6" w14:textId="77777777" w:rsidR="00407BFE" w:rsidRDefault="00407BFE"/>
        </w:tc>
        <w:tc>
          <w:tcPr>
            <w:tcW w:w="695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1B4F38A2" w14:textId="77777777" w:rsidR="00407BFE" w:rsidRDefault="00076FB0">
            <w:pPr>
              <w:spacing w:before="40" w:after="40"/>
            </w:pPr>
            <w:r w:rsidRPr="00076FB0">
              <w:rPr>
                <w:position w:val="-70"/>
              </w:rPr>
              <w:object w:dxaOrig="5740" w:dyaOrig="1520" w14:anchorId="14B69146">
                <v:shape id="_x0000_i1034" type="#_x0000_t75" style="width:287.25pt;height:75.75pt" o:ole="">
                  <v:imagedata r:id="rId24" o:title=""/>
                </v:shape>
                <o:OLEObject Type="Embed" ProgID="Equation.DSMT4" ShapeID="_x0000_i1034" DrawAspect="Content" ObjectID="_1678101003" r:id="rId25"/>
              </w:object>
            </w:r>
          </w:p>
        </w:tc>
        <w:tc>
          <w:tcPr>
            <w:tcW w:w="991"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493C5A58" w14:textId="77777777" w:rsidR="00407BFE" w:rsidRDefault="00F501BE">
            <w:pPr>
              <w:spacing w:before="40" w:after="40"/>
              <w:jc w:val="center"/>
            </w:pPr>
            <w:r>
              <w:t>M1</w:t>
            </w:r>
          </w:p>
        </w:tc>
        <w:tc>
          <w:tcPr>
            <w:tcW w:w="708"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2B62C45A" w14:textId="77777777" w:rsidR="00407BFE" w:rsidRDefault="00F501BE">
            <w:pPr>
              <w:spacing w:before="40" w:after="40"/>
              <w:jc w:val="center"/>
            </w:pPr>
            <w:r>
              <w:t>2.1</w:t>
            </w:r>
          </w:p>
        </w:tc>
      </w:tr>
      <w:tr w:rsidR="00407BFE" w14:paraId="76D82111" w14:textId="77777777" w:rsidTr="00DA590C">
        <w:trPr>
          <w:trHeight w:val="485"/>
          <w:jc w:val="center"/>
        </w:trPr>
        <w:tc>
          <w:tcPr>
            <w:tcW w:w="1270"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10CDFCF1" w14:textId="77777777" w:rsidR="00407BFE" w:rsidRDefault="00407BFE"/>
        </w:tc>
        <w:tc>
          <w:tcPr>
            <w:tcW w:w="695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496D55C2" w14:textId="77777777" w:rsidR="00407BFE" w:rsidRDefault="00076FB0">
            <w:pPr>
              <w:spacing w:before="40" w:after="40"/>
            </w:pPr>
            <w:r w:rsidRPr="00076FB0">
              <w:rPr>
                <w:position w:val="-28"/>
              </w:rPr>
              <w:object w:dxaOrig="2560" w:dyaOrig="680" w14:anchorId="3AEFE15A">
                <v:shape id="_x0000_i1035" type="#_x0000_t75" style="width:127.5pt;height:34.5pt" o:ole="">
                  <v:imagedata r:id="rId26" o:title=""/>
                </v:shape>
                <o:OLEObject Type="Embed" ProgID="Equation.DSMT4" ShapeID="_x0000_i1035" DrawAspect="Content" ObjectID="_1678101004" r:id="rId27"/>
              </w:object>
            </w:r>
          </w:p>
        </w:tc>
        <w:tc>
          <w:tcPr>
            <w:tcW w:w="991"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027FD3C3" w14:textId="77777777" w:rsidR="00407BFE" w:rsidRDefault="00F501BE">
            <w:pPr>
              <w:spacing w:before="40" w:after="40"/>
              <w:jc w:val="center"/>
            </w:pPr>
            <w:r>
              <w:t>A1ft</w:t>
            </w:r>
          </w:p>
        </w:tc>
        <w:tc>
          <w:tcPr>
            <w:tcW w:w="708"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7CEBA2F9" w14:textId="77777777" w:rsidR="00407BFE" w:rsidRDefault="00F501BE">
            <w:pPr>
              <w:spacing w:before="40" w:after="40"/>
              <w:jc w:val="center"/>
            </w:pPr>
            <w:r>
              <w:t>1.1b</w:t>
            </w:r>
          </w:p>
        </w:tc>
      </w:tr>
      <w:tr w:rsidR="00407BFE" w14:paraId="4DBAB1EC" w14:textId="77777777" w:rsidTr="00DA590C">
        <w:trPr>
          <w:trHeight w:val="485"/>
          <w:jc w:val="center"/>
        </w:trPr>
        <w:tc>
          <w:tcPr>
            <w:tcW w:w="1270"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5C798E9F" w14:textId="77777777" w:rsidR="00407BFE" w:rsidRDefault="00407BFE"/>
        </w:tc>
        <w:tc>
          <w:tcPr>
            <w:tcW w:w="695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3E6156EF" w14:textId="77777777" w:rsidR="00407BFE" w:rsidRDefault="00076FB0">
            <w:pPr>
              <w:spacing w:before="40" w:after="40"/>
              <w:textAlignment w:val="center"/>
            </w:pPr>
            <w:r>
              <w:object w:dxaOrig="6120" w:dyaOrig="720" w14:anchorId="1FA51902">
                <v:shape id="_x0000_i1036" type="#_x0000_t75" style="width:306pt;height:36.75pt" o:ole="">
                  <v:imagedata r:id="rId28" o:title=""/>
                </v:shape>
                <o:OLEObject Type="Embed" ProgID="Equation.DSMT4" ShapeID="_x0000_i1036" DrawAspect="Content" ObjectID="_1678101005" r:id="rId29"/>
              </w:object>
            </w:r>
          </w:p>
        </w:tc>
        <w:tc>
          <w:tcPr>
            <w:tcW w:w="991"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3750DB40" w14:textId="77777777" w:rsidR="00407BFE" w:rsidRDefault="00F501BE">
            <w:pPr>
              <w:spacing w:before="40" w:after="40"/>
              <w:jc w:val="center"/>
            </w:pPr>
            <w:r>
              <w:t>M1</w:t>
            </w:r>
          </w:p>
        </w:tc>
        <w:tc>
          <w:tcPr>
            <w:tcW w:w="708"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33F80A94" w14:textId="77777777" w:rsidR="00407BFE" w:rsidRDefault="00F501BE">
            <w:pPr>
              <w:spacing w:before="40" w:after="40"/>
              <w:jc w:val="center"/>
            </w:pPr>
            <w:r>
              <w:t>2.1</w:t>
            </w:r>
          </w:p>
        </w:tc>
      </w:tr>
      <w:tr w:rsidR="00407BFE" w14:paraId="6E69D01D" w14:textId="77777777" w:rsidTr="00DA590C">
        <w:trPr>
          <w:trHeight w:val="485"/>
          <w:jc w:val="center"/>
        </w:trPr>
        <w:tc>
          <w:tcPr>
            <w:tcW w:w="1270"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0E4882A1" w14:textId="77777777" w:rsidR="00407BFE" w:rsidRDefault="00407BFE"/>
        </w:tc>
        <w:tc>
          <w:tcPr>
            <w:tcW w:w="695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0EC81071" w14:textId="77777777" w:rsidR="00407BFE" w:rsidRPr="001974E4" w:rsidRDefault="00076FB0">
            <w:pPr>
              <w:spacing w:before="40" w:after="40"/>
            </w:pPr>
            <w:r w:rsidRPr="00076FB0">
              <w:rPr>
                <w:position w:val="-28"/>
              </w:rPr>
              <w:object w:dxaOrig="1660" w:dyaOrig="700" w14:anchorId="1BBD1701">
                <v:shape id="_x0000_i1037" type="#_x0000_t75" style="width:83.25pt;height:35.25pt" o:ole="">
                  <v:imagedata r:id="rId30" o:title=""/>
                </v:shape>
                <o:OLEObject Type="Embed" ProgID="Equation.DSMT4" ShapeID="_x0000_i1037" DrawAspect="Content" ObjectID="_1678101006" r:id="rId31"/>
              </w:object>
            </w:r>
            <w:r w:rsidR="001974E4">
              <w:t xml:space="preserve">  (So </w:t>
            </w:r>
            <w:r w:rsidR="001974E4">
              <w:rPr>
                <w:i/>
              </w:rPr>
              <w:t>k</w:t>
            </w:r>
            <w:r w:rsidR="001974E4">
              <w:t xml:space="preserve"> = 4</w:t>
            </w:r>
            <w:r w:rsidR="004B0054">
              <w:t>)</w:t>
            </w:r>
          </w:p>
        </w:tc>
        <w:tc>
          <w:tcPr>
            <w:tcW w:w="991"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2C2B6A23" w14:textId="77777777" w:rsidR="00407BFE" w:rsidRDefault="00F501BE">
            <w:pPr>
              <w:spacing w:before="40" w:after="40"/>
              <w:jc w:val="center"/>
            </w:pPr>
            <w:r>
              <w:t>A1</w:t>
            </w:r>
          </w:p>
        </w:tc>
        <w:tc>
          <w:tcPr>
            <w:tcW w:w="708"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18938534" w14:textId="77777777" w:rsidR="00407BFE" w:rsidRDefault="00F501BE">
            <w:pPr>
              <w:spacing w:before="40" w:after="40"/>
              <w:jc w:val="center"/>
            </w:pPr>
            <w:r>
              <w:t>1.1b</w:t>
            </w:r>
          </w:p>
        </w:tc>
      </w:tr>
      <w:tr w:rsidR="00407BFE" w14:paraId="5BC3097C" w14:textId="77777777" w:rsidTr="00DA590C">
        <w:trPr>
          <w:trHeight w:val="485"/>
          <w:jc w:val="center"/>
        </w:trPr>
        <w:tc>
          <w:tcPr>
            <w:tcW w:w="1270"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6C61D986" w14:textId="77777777" w:rsidR="00407BFE" w:rsidRDefault="00407BFE"/>
        </w:tc>
        <w:tc>
          <w:tcPr>
            <w:tcW w:w="695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00E2E697" w14:textId="77777777" w:rsidR="00407BFE" w:rsidRDefault="00407BFE">
            <w:pPr>
              <w:spacing w:before="40" w:after="40"/>
            </w:pPr>
          </w:p>
        </w:tc>
        <w:tc>
          <w:tcPr>
            <w:tcW w:w="991"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1BB4DA8B" w14:textId="77777777" w:rsidR="00407BFE" w:rsidRDefault="00F501BE">
            <w:pPr>
              <w:spacing w:before="40" w:after="40"/>
              <w:jc w:val="center"/>
              <w:rPr>
                <w:b/>
              </w:rPr>
            </w:pPr>
            <w:r>
              <w:rPr>
                <w:b/>
              </w:rPr>
              <w:t>(6)</w:t>
            </w:r>
          </w:p>
        </w:tc>
        <w:tc>
          <w:tcPr>
            <w:tcW w:w="708"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0430B601" w14:textId="77777777" w:rsidR="00407BFE" w:rsidRDefault="00407BFE">
            <w:pPr>
              <w:spacing w:before="40" w:after="40"/>
              <w:jc w:val="center"/>
            </w:pPr>
          </w:p>
        </w:tc>
      </w:tr>
      <w:tr w:rsidR="00407BFE" w14:paraId="58354501" w14:textId="77777777" w:rsidTr="00DA590C">
        <w:trPr>
          <w:trHeight w:val="485"/>
          <w:jc w:val="center"/>
        </w:trPr>
        <w:tc>
          <w:tcPr>
            <w:tcW w:w="1270" w:type="dxa"/>
            <w:vMerge w:val="restart"/>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644FB652" w14:textId="77777777" w:rsidR="00407BFE" w:rsidRDefault="00F501BE">
            <w:pPr>
              <w:spacing w:before="120" w:after="120"/>
              <w:jc w:val="center"/>
              <w:rPr>
                <w:b/>
              </w:rPr>
            </w:pPr>
            <w:r>
              <w:rPr>
                <w:b/>
              </w:rPr>
              <w:t>(b)</w:t>
            </w:r>
          </w:p>
          <w:p w14:paraId="611248E5" w14:textId="77777777" w:rsidR="00407BFE" w:rsidRDefault="00407BFE">
            <w:pPr>
              <w:spacing w:before="120" w:after="120"/>
              <w:jc w:val="center"/>
              <w:rPr>
                <w:b/>
                <w:color w:val="0070C0"/>
              </w:rPr>
            </w:pPr>
          </w:p>
        </w:tc>
        <w:tc>
          <w:tcPr>
            <w:tcW w:w="695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1583629E" w14:textId="77777777" w:rsidR="00407BFE" w:rsidRDefault="00F501BE">
            <w:pPr>
              <w:spacing w:before="40" w:after="40"/>
            </w:pPr>
            <w:r>
              <w:t xml:space="preserve">As </w:t>
            </w:r>
            <w:r>
              <w:rPr>
                <w:i/>
                <w:iCs/>
              </w:rPr>
              <w:t>n → ∞, T</w:t>
            </w:r>
            <w:r>
              <w:rPr>
                <w:i/>
                <w:iCs/>
                <w:vertAlign w:val="subscript"/>
              </w:rPr>
              <w:t>n</w:t>
            </w:r>
            <w:r>
              <w:t xml:space="preserve"> →</w:t>
            </w:r>
            <m:oMath>
              <m:f>
                <m:fPr>
                  <m:ctrlPr>
                    <w:rPr>
                      <w:rFonts w:ascii="Cambria Math" w:hAnsi="Cambria Math"/>
                    </w:rPr>
                  </m:ctrlPr>
                </m:fPr>
                <m:num>
                  <m:r>
                    <w:rPr>
                      <w:rFonts w:ascii="Cambria Math" w:hAnsi="Cambria Math"/>
                    </w:rPr>
                    <m:t>9</m:t>
                  </m:r>
                </m:num>
                <m:den>
                  <m:r>
                    <w:rPr>
                      <w:rFonts w:ascii="Cambria Math" w:hAnsi="Cambria Math"/>
                    </w:rPr>
                    <m:t>4</m:t>
                  </m:r>
                </m:den>
              </m:f>
            </m:oMath>
            <w:r>
              <w:t xml:space="preserve"> or appropriate investigation tried.</w:t>
            </w:r>
          </w:p>
        </w:tc>
        <w:tc>
          <w:tcPr>
            <w:tcW w:w="991"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6C6B10AD" w14:textId="77777777" w:rsidR="00407BFE" w:rsidRDefault="00F501BE">
            <w:pPr>
              <w:spacing w:before="40" w:after="40"/>
              <w:jc w:val="center"/>
            </w:pPr>
            <w:r>
              <w:t>M1</w:t>
            </w:r>
          </w:p>
        </w:tc>
        <w:tc>
          <w:tcPr>
            <w:tcW w:w="708"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626BAF69" w14:textId="77777777" w:rsidR="00407BFE" w:rsidRDefault="00F501BE">
            <w:pPr>
              <w:spacing w:before="40" w:after="40"/>
              <w:jc w:val="center"/>
            </w:pPr>
            <w:r>
              <w:t>3.4</w:t>
            </w:r>
          </w:p>
        </w:tc>
      </w:tr>
      <w:tr w:rsidR="00407BFE" w14:paraId="2D5F750E" w14:textId="77777777" w:rsidTr="00DA590C">
        <w:trPr>
          <w:trHeight w:val="485"/>
          <w:jc w:val="center"/>
        </w:trPr>
        <w:tc>
          <w:tcPr>
            <w:tcW w:w="1270"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0EA52CDB" w14:textId="77777777" w:rsidR="00407BFE" w:rsidRDefault="00407BFE"/>
        </w:tc>
        <w:tc>
          <w:tcPr>
            <w:tcW w:w="695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71B679D7" w14:textId="77777777" w:rsidR="00407BFE" w:rsidRDefault="00F501BE">
            <w:pPr>
              <w:spacing w:before="40" w:after="40"/>
            </w:pPr>
            <w:r>
              <w:t>Since the sum is increasing towards</w:t>
            </w:r>
            <w:r w:rsidR="00476CC6">
              <w:t xml:space="preserve"> </w:t>
            </w:r>
            <w:r w:rsidR="00476CC6" w:rsidRPr="00476CC6">
              <w:rPr>
                <w:position w:val="-24"/>
              </w:rPr>
              <w:object w:dxaOrig="240" w:dyaOrig="620" w14:anchorId="40283A75">
                <v:shape id="_x0000_i1038" type="#_x0000_t75" style="width:11.25pt;height:31.5pt" o:ole="">
                  <v:imagedata r:id="rId32" o:title=""/>
                </v:shape>
                <o:OLEObject Type="Embed" ProgID="Equation.DSMT4" ShapeID="_x0000_i1038" DrawAspect="Content" ObjectID="_1678101007" r:id="rId33"/>
              </w:object>
            </w:r>
            <w:r w:rsidR="00476CC6">
              <w:t xml:space="preserve"> </w:t>
            </w:r>
            <w:r>
              <w:t xml:space="preserve">which is strictly less than 2.5 </w:t>
            </w:r>
            <w:r>
              <w:rPr>
                <w:i/>
                <w:iCs/>
              </w:rPr>
              <w:t>T</w:t>
            </w:r>
            <w:r>
              <w:rPr>
                <w:i/>
                <w:iCs/>
                <w:vertAlign w:val="subscript"/>
              </w:rPr>
              <w:t>n</w:t>
            </w:r>
            <w:r>
              <w:t xml:space="preserve"> can never reach 2.5, so the 2.5 million remaining tonnes of coal will not all be mined no matter how long the company keeps mining.</w:t>
            </w:r>
          </w:p>
        </w:tc>
        <w:tc>
          <w:tcPr>
            <w:tcW w:w="991"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006D145C" w14:textId="77777777" w:rsidR="00407BFE" w:rsidRDefault="00F501BE">
            <w:pPr>
              <w:spacing w:before="40" w:after="40"/>
              <w:jc w:val="center"/>
            </w:pPr>
            <w:r>
              <w:t>A1</w:t>
            </w:r>
          </w:p>
        </w:tc>
        <w:tc>
          <w:tcPr>
            <w:tcW w:w="708"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73B2CC95" w14:textId="77777777" w:rsidR="00407BFE" w:rsidRDefault="00F501BE">
            <w:pPr>
              <w:spacing w:before="40" w:after="40"/>
              <w:jc w:val="center"/>
            </w:pPr>
            <w:r>
              <w:t>3.2b</w:t>
            </w:r>
          </w:p>
        </w:tc>
      </w:tr>
      <w:tr w:rsidR="00407BFE" w14:paraId="31E765A1" w14:textId="77777777" w:rsidTr="00DA590C">
        <w:trPr>
          <w:trHeight w:val="485"/>
          <w:jc w:val="center"/>
        </w:trPr>
        <w:tc>
          <w:tcPr>
            <w:tcW w:w="1270"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421A61F1" w14:textId="77777777" w:rsidR="00407BFE" w:rsidRDefault="00407BFE"/>
        </w:tc>
        <w:tc>
          <w:tcPr>
            <w:tcW w:w="695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092C3BD0" w14:textId="77777777" w:rsidR="00407BFE" w:rsidRDefault="00407BFE">
            <w:pPr>
              <w:spacing w:before="40" w:after="40"/>
            </w:pPr>
          </w:p>
        </w:tc>
        <w:tc>
          <w:tcPr>
            <w:tcW w:w="991"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00FF4533" w14:textId="77777777" w:rsidR="00407BFE" w:rsidRDefault="00F501BE">
            <w:pPr>
              <w:spacing w:before="40" w:after="40"/>
              <w:jc w:val="center"/>
            </w:pPr>
            <w:r>
              <w:rPr>
                <w:b/>
              </w:rPr>
              <w:t>(2)</w:t>
            </w:r>
          </w:p>
        </w:tc>
        <w:tc>
          <w:tcPr>
            <w:tcW w:w="708"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5C0E7690" w14:textId="77777777" w:rsidR="00407BFE" w:rsidRDefault="00407BFE">
            <w:pPr>
              <w:spacing w:before="40" w:after="40"/>
              <w:jc w:val="center"/>
            </w:pPr>
          </w:p>
        </w:tc>
      </w:tr>
      <w:tr w:rsidR="00407BFE" w14:paraId="33DDACC2" w14:textId="77777777" w:rsidTr="00DA590C">
        <w:trPr>
          <w:trHeight w:val="485"/>
          <w:jc w:val="center"/>
        </w:trPr>
        <w:tc>
          <w:tcPr>
            <w:tcW w:w="1270" w:type="dxa"/>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1532A556" w14:textId="77777777" w:rsidR="00407BFE" w:rsidRDefault="00F501BE">
            <w:pPr>
              <w:jc w:val="center"/>
              <w:rPr>
                <w:b/>
                <w:bCs/>
              </w:rPr>
            </w:pPr>
            <w:r>
              <w:rPr>
                <w:b/>
                <w:bCs/>
              </w:rPr>
              <w:t>(c)</w:t>
            </w:r>
          </w:p>
        </w:tc>
        <w:tc>
          <w:tcPr>
            <w:tcW w:w="695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52FD9188" w14:textId="77777777" w:rsidR="00407BFE" w:rsidRDefault="00F501BE">
            <w:pPr>
              <w:spacing w:before="40" w:after="40"/>
            </w:pPr>
            <w:r>
              <w:t xml:space="preserve">In the first 20 years </w:t>
            </w:r>
            <w:r w:rsidR="00476CC6" w:rsidRPr="00476CC6">
              <w:rPr>
                <w:position w:val="-24"/>
              </w:rPr>
              <w:object w:dxaOrig="980" w:dyaOrig="620" w14:anchorId="62578413">
                <v:shape id="_x0000_i1039" type="#_x0000_t75" style="width:49.5pt;height:31.5pt" o:ole="">
                  <v:imagedata r:id="rId34" o:title=""/>
                </v:shape>
                <o:OLEObject Type="Embed" ProgID="Equation.DSMT4" ShapeID="_x0000_i1039" DrawAspect="Content" ObjectID="_1678101008" r:id="rId35"/>
              </w:object>
            </w:r>
            <w:r w:rsidR="00476CC6">
              <w:rPr>
                <w:i/>
              </w:rPr>
              <w:t xml:space="preserve"> </w:t>
            </w:r>
            <w:r>
              <w:t xml:space="preserve">million tonnes of coal have been mined, so </w:t>
            </w:r>
            <w:r w:rsidR="00476CC6" w:rsidRPr="00476CC6">
              <w:rPr>
                <w:position w:val="-24"/>
              </w:rPr>
              <w:object w:dxaOrig="1579" w:dyaOrig="620" w14:anchorId="5272CA7B">
                <v:shape id="_x0000_i1040" type="#_x0000_t75" style="width:79.5pt;height:31.5pt" o:ole="">
                  <v:imagedata r:id="rId36" o:title=""/>
                </v:shape>
                <o:OLEObject Type="Embed" ProgID="Equation.DSMT4" ShapeID="_x0000_i1040" DrawAspect="Content" ObjectID="_1678101009" r:id="rId37"/>
              </w:object>
            </w:r>
            <w:r w:rsidR="00476CC6">
              <w:t xml:space="preserve"> </w:t>
            </w:r>
            <w:r>
              <w:t>tonnes remain.</w:t>
            </w:r>
          </w:p>
        </w:tc>
        <w:tc>
          <w:tcPr>
            <w:tcW w:w="991"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64C4FE92" w14:textId="77777777" w:rsidR="00407BFE" w:rsidRDefault="00F501BE">
            <w:pPr>
              <w:spacing w:before="40" w:after="40"/>
              <w:jc w:val="center"/>
            </w:pPr>
            <w:r>
              <w:t>M1</w:t>
            </w:r>
          </w:p>
        </w:tc>
        <w:tc>
          <w:tcPr>
            <w:tcW w:w="708"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74672404" w14:textId="77777777" w:rsidR="00407BFE" w:rsidRDefault="00051A73">
            <w:pPr>
              <w:spacing w:before="40" w:after="40"/>
              <w:jc w:val="center"/>
            </w:pPr>
            <w:r>
              <w:t>2</w:t>
            </w:r>
            <w:r w:rsidR="00F501BE">
              <w:t>.</w:t>
            </w:r>
            <w:r>
              <w:t>2</w:t>
            </w:r>
            <w:r w:rsidR="00F501BE">
              <w:t>b</w:t>
            </w:r>
          </w:p>
        </w:tc>
      </w:tr>
      <w:tr w:rsidR="00407BFE" w14:paraId="7F22CE06" w14:textId="77777777" w:rsidTr="00DA590C">
        <w:trPr>
          <w:trHeight w:val="485"/>
          <w:jc w:val="center"/>
        </w:trPr>
        <w:tc>
          <w:tcPr>
            <w:tcW w:w="1270" w:type="dxa"/>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5A395954" w14:textId="77777777" w:rsidR="00407BFE" w:rsidRDefault="00407BFE">
            <w:pPr>
              <w:jc w:val="center"/>
              <w:rPr>
                <w:b/>
                <w:bCs/>
              </w:rPr>
            </w:pPr>
          </w:p>
        </w:tc>
        <w:tc>
          <w:tcPr>
            <w:tcW w:w="695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6524D6F6" w14:textId="77777777" w:rsidR="00407BFE" w:rsidRDefault="00F501BE">
            <w:pPr>
              <w:spacing w:before="40" w:after="40"/>
            </w:pPr>
            <w:r>
              <w:t>Hence</w:t>
            </w:r>
            <w:r w:rsidR="00476CC6">
              <w:t xml:space="preserve"> </w:t>
            </w:r>
            <w:r w:rsidR="00476CC6" w:rsidRPr="00476CC6">
              <w:rPr>
                <w:position w:val="-24"/>
              </w:rPr>
              <w:object w:dxaOrig="880" w:dyaOrig="620" w14:anchorId="18CEBB02">
                <v:shape id="_x0000_i1041" type="#_x0000_t75" style="width:42.75pt;height:31.5pt" o:ole="">
                  <v:imagedata r:id="rId38" o:title=""/>
                </v:shape>
                <o:OLEObject Type="Embed" ProgID="Equation.DSMT4" ShapeID="_x0000_i1041" DrawAspect="Content" ObjectID="_1678101010" r:id="rId39"/>
              </w:object>
            </w:r>
            <w:r>
              <w:t xml:space="preserve"> extra tonnes per year need mining, so the new model is </w:t>
            </w:r>
            <w:r w:rsidR="00076FB0" w:rsidRPr="00076FB0">
              <w:rPr>
                <w:position w:val="-24"/>
              </w:rPr>
              <w:object w:dxaOrig="2460" w:dyaOrig="620" w14:anchorId="4DE90BE6">
                <v:shape id="_x0000_i1042" type="#_x0000_t75" style="width:122.25pt;height:31.5pt" o:ole="">
                  <v:imagedata r:id="rId40" o:title=""/>
                </v:shape>
                <o:OLEObject Type="Embed" ProgID="Equation.DSMT4" ShapeID="_x0000_i1042" DrawAspect="Content" ObjectID="_1678101011" r:id="rId41"/>
              </w:object>
            </w:r>
            <w:r>
              <w:t>.</w:t>
            </w:r>
          </w:p>
        </w:tc>
        <w:tc>
          <w:tcPr>
            <w:tcW w:w="991"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51578757" w14:textId="77777777" w:rsidR="00407BFE" w:rsidRDefault="00F501BE">
            <w:pPr>
              <w:spacing w:before="40" w:after="40"/>
              <w:jc w:val="center"/>
            </w:pPr>
            <w:r>
              <w:t>A1ft</w:t>
            </w:r>
          </w:p>
        </w:tc>
        <w:tc>
          <w:tcPr>
            <w:tcW w:w="708"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25EFE4A1" w14:textId="77777777" w:rsidR="00407BFE" w:rsidRDefault="00F501BE">
            <w:pPr>
              <w:spacing w:before="40" w:after="40"/>
              <w:jc w:val="center"/>
            </w:pPr>
            <w:r>
              <w:t>3.5c</w:t>
            </w:r>
          </w:p>
        </w:tc>
      </w:tr>
      <w:tr w:rsidR="00407BFE" w14:paraId="0478A798" w14:textId="77777777" w:rsidTr="00DA590C">
        <w:trPr>
          <w:trHeight w:val="485"/>
          <w:jc w:val="center"/>
        </w:trPr>
        <w:tc>
          <w:tcPr>
            <w:tcW w:w="1270" w:type="dxa"/>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7546BEB4" w14:textId="77777777" w:rsidR="00407BFE" w:rsidRDefault="00407BFE">
            <w:pPr>
              <w:jc w:val="center"/>
              <w:rPr>
                <w:b/>
                <w:bCs/>
              </w:rPr>
            </w:pPr>
          </w:p>
        </w:tc>
        <w:tc>
          <w:tcPr>
            <w:tcW w:w="695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360EE96A" w14:textId="77777777" w:rsidR="00407BFE" w:rsidRDefault="00407BFE">
            <w:pPr>
              <w:spacing w:before="40" w:after="40"/>
            </w:pPr>
          </w:p>
        </w:tc>
        <w:tc>
          <w:tcPr>
            <w:tcW w:w="991"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751D623E" w14:textId="77777777" w:rsidR="00407BFE" w:rsidRDefault="00F501BE">
            <w:pPr>
              <w:spacing w:before="40" w:after="40"/>
              <w:jc w:val="center"/>
              <w:rPr>
                <w:b/>
                <w:bCs/>
              </w:rPr>
            </w:pPr>
            <w:r>
              <w:rPr>
                <w:b/>
                <w:bCs/>
              </w:rPr>
              <w:t>(2)</w:t>
            </w:r>
          </w:p>
        </w:tc>
        <w:tc>
          <w:tcPr>
            <w:tcW w:w="708"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034EE375" w14:textId="77777777" w:rsidR="00407BFE" w:rsidRDefault="00407BFE">
            <w:pPr>
              <w:spacing w:before="40" w:after="40"/>
              <w:jc w:val="center"/>
            </w:pPr>
          </w:p>
        </w:tc>
      </w:tr>
      <w:tr w:rsidR="00407BFE" w14:paraId="6B329A8F" w14:textId="77777777" w:rsidTr="00DA590C">
        <w:trPr>
          <w:trHeight w:val="485"/>
          <w:jc w:val="center"/>
        </w:trPr>
        <w:tc>
          <w:tcPr>
            <w:tcW w:w="9921" w:type="dxa"/>
            <w:gridSpan w:val="4"/>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23C22C84" w14:textId="77777777" w:rsidR="00407BFE" w:rsidRDefault="00F501BE">
            <w:pPr>
              <w:spacing w:before="40" w:after="40"/>
              <w:jc w:val="right"/>
              <w:rPr>
                <w:b/>
              </w:rPr>
            </w:pPr>
            <w:r>
              <w:rPr>
                <w:b/>
              </w:rPr>
              <w:t>(10 marks)</w:t>
            </w:r>
          </w:p>
        </w:tc>
      </w:tr>
      <w:tr w:rsidR="00407BFE" w14:paraId="7CEA15BE" w14:textId="77777777" w:rsidTr="00DA590C">
        <w:trPr>
          <w:trHeight w:val="485"/>
          <w:jc w:val="center"/>
        </w:trPr>
        <w:tc>
          <w:tcPr>
            <w:tcW w:w="9921" w:type="dxa"/>
            <w:gridSpan w:val="4"/>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0F605002" w14:textId="77777777" w:rsidR="00407BFE" w:rsidRDefault="00F501BE">
            <w:pPr>
              <w:spacing w:before="40" w:after="40"/>
              <w:rPr>
                <w:rFonts w:ascii="Verdana" w:hAnsi="Verdana"/>
                <w:b/>
                <w:sz w:val="20"/>
                <w:szCs w:val="20"/>
              </w:rPr>
            </w:pPr>
            <w:r>
              <w:rPr>
                <w:rFonts w:ascii="Verdana" w:hAnsi="Verdana"/>
                <w:b/>
                <w:sz w:val="20"/>
                <w:szCs w:val="20"/>
              </w:rPr>
              <w:t>Notes:</w:t>
            </w:r>
          </w:p>
        </w:tc>
      </w:tr>
      <w:tr w:rsidR="00407BFE" w14:paraId="74AB89FA" w14:textId="77777777" w:rsidTr="00DA590C">
        <w:trPr>
          <w:trHeight w:val="485"/>
          <w:jc w:val="center"/>
        </w:trPr>
        <w:tc>
          <w:tcPr>
            <w:tcW w:w="9921" w:type="dxa"/>
            <w:gridSpan w:val="4"/>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3B5122FE" w14:textId="77777777" w:rsidR="00407BFE" w:rsidRDefault="00F501BE">
            <w:pPr>
              <w:spacing w:before="40" w:after="40"/>
              <w:rPr>
                <w:b/>
              </w:rPr>
            </w:pPr>
            <w:r>
              <w:rPr>
                <w:b/>
              </w:rPr>
              <w:t>(a)</w:t>
            </w:r>
          </w:p>
          <w:p w14:paraId="32B8459D" w14:textId="77777777" w:rsidR="00163EC2" w:rsidRDefault="00F501BE">
            <w:pPr>
              <w:spacing w:before="40" w:after="40"/>
            </w:pPr>
            <w:r>
              <w:rPr>
                <w:b/>
              </w:rPr>
              <w:t xml:space="preserve">M1: </w:t>
            </w:r>
            <w:r>
              <w:t xml:space="preserve">Attempts the sum using an appropriate method – ie method of differences. An attempt at partial fractions would evidence the attempt. </w:t>
            </w:r>
          </w:p>
          <w:p w14:paraId="62535B9E" w14:textId="77777777" w:rsidR="00407BFE" w:rsidRDefault="00F501BE">
            <w:pPr>
              <w:spacing w:before="40" w:after="40"/>
            </w:pPr>
            <w:r>
              <w:rPr>
                <w:b/>
              </w:rPr>
              <w:t xml:space="preserve">B1: </w:t>
            </w:r>
            <w:r>
              <w:t>Correct split into partial fractions.</w:t>
            </w:r>
          </w:p>
          <w:p w14:paraId="32EEB675" w14:textId="77777777" w:rsidR="00407BFE" w:rsidRDefault="00F501BE">
            <w:pPr>
              <w:spacing w:before="40" w:after="40"/>
            </w:pPr>
            <w:r>
              <w:rPr>
                <w:b/>
              </w:rPr>
              <w:lastRenderedPageBreak/>
              <w:t xml:space="preserve">M1: </w:t>
            </w:r>
            <w:r>
              <w:t>Applies method of differences showing evidence of the cancelling terms. The 5 may be missing at this stage and included later.</w:t>
            </w:r>
          </w:p>
          <w:p w14:paraId="0ADA7C3A" w14:textId="77777777" w:rsidR="00407BFE" w:rsidRDefault="00F501BE">
            <w:pPr>
              <w:spacing w:before="40" w:after="40"/>
            </w:pPr>
            <w:r>
              <w:rPr>
                <w:b/>
              </w:rPr>
              <w:t xml:space="preserve">A1ft: </w:t>
            </w:r>
            <w:r>
              <w:t>Correct non-cancelling terms identified. Follow through their split into partial fractions if it leads to most terms cancelling.</w:t>
            </w:r>
          </w:p>
          <w:p w14:paraId="7ADC68C0" w14:textId="77777777" w:rsidR="00407BFE" w:rsidRDefault="00F501BE">
            <w:pPr>
              <w:spacing w:before="40" w:after="40"/>
            </w:pPr>
            <w:r>
              <w:rPr>
                <w:b/>
              </w:rPr>
              <w:t xml:space="preserve">M1: </w:t>
            </w:r>
            <w:r>
              <w:t>Puts the terms over a common denominator and simplifies. May be done in stages with the numerical fractions combined first etc, but look for appropriately adapted numerators for their method.</w:t>
            </w:r>
            <w:r>
              <w:rPr>
                <w:b/>
              </w:rPr>
              <w:br/>
              <w:t xml:space="preserve">A1: </w:t>
            </w:r>
            <w:r>
              <w:t xml:space="preserve">Correct form with </w:t>
            </w:r>
            <w:r>
              <w:rPr>
                <w:i/>
                <w:iCs/>
              </w:rPr>
              <w:t>k</w:t>
            </w:r>
            <w:r>
              <w:t xml:space="preserve"> = 4.</w:t>
            </w:r>
          </w:p>
        </w:tc>
      </w:tr>
      <w:tr w:rsidR="00407BFE" w14:paraId="1495B297" w14:textId="77777777" w:rsidTr="00DA590C">
        <w:trPr>
          <w:trHeight w:val="485"/>
          <w:jc w:val="center"/>
        </w:trPr>
        <w:tc>
          <w:tcPr>
            <w:tcW w:w="9921" w:type="dxa"/>
            <w:gridSpan w:val="4"/>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73D94250" w14:textId="77777777" w:rsidR="00407BFE" w:rsidRDefault="00F501BE">
            <w:pPr>
              <w:spacing w:before="40" w:after="40"/>
              <w:rPr>
                <w:b/>
              </w:rPr>
            </w:pPr>
            <w:r>
              <w:rPr>
                <w:b/>
              </w:rPr>
              <w:lastRenderedPageBreak/>
              <w:t>(b)</w:t>
            </w:r>
          </w:p>
          <w:p w14:paraId="70D1F90F" w14:textId="77777777" w:rsidR="00407BFE" w:rsidRDefault="00F501BE">
            <w:pPr>
              <w:spacing w:before="40" w:after="40"/>
            </w:pPr>
            <w:r>
              <w:rPr>
                <w:b/>
              </w:rPr>
              <w:t>M1:</w:t>
            </w:r>
            <w:r>
              <w:t xml:space="preserve"> Investigates the long term behaviour, e.g. by trying large values of </w:t>
            </w:r>
            <w:r>
              <w:rPr>
                <w:i/>
                <w:iCs/>
              </w:rPr>
              <w:t>n</w:t>
            </w:r>
            <w:r>
              <w:t xml:space="preserve"> in the expression to see what happens, or by considering the long term limit. </w:t>
            </w:r>
          </w:p>
          <w:p w14:paraId="424CBA59" w14:textId="77777777" w:rsidR="00407BFE" w:rsidRDefault="00F501BE">
            <w:pPr>
              <w:spacing w:before="40" w:after="40"/>
            </w:pPr>
            <w:r>
              <w:rPr>
                <w:b/>
              </w:rPr>
              <w:t>A1:</w:t>
            </w:r>
            <w:r>
              <w:t xml:space="preserve"> As scheme, comments </w:t>
            </w:r>
            <w:r w:rsidR="00E65276">
              <w:t xml:space="preserve">that </w:t>
            </w:r>
            <w:r w:rsidR="007E5FAE">
              <w:t>since</w:t>
            </w:r>
            <w:r>
              <w:t xml:space="preserve"> the limit of the sum as </w:t>
            </w:r>
            <w:r>
              <w:rPr>
                <w:i/>
                <w:iCs/>
              </w:rPr>
              <w:t xml:space="preserve">n → ∞ </w:t>
            </w:r>
            <w:r>
              <w:t xml:space="preserve">is 9/4 </w:t>
            </w:r>
            <w:r w:rsidR="00B554A0">
              <w:t>then</w:t>
            </w:r>
            <w:r>
              <w:t xml:space="preserve"> the total amount of coal mined will never exceed 2.25 million tonnes, and so the coal will not all be mined even after a long time.</w:t>
            </w:r>
          </w:p>
        </w:tc>
      </w:tr>
      <w:tr w:rsidR="00407BFE" w14:paraId="48888BDE" w14:textId="77777777" w:rsidTr="00DA590C">
        <w:trPr>
          <w:trHeight w:val="485"/>
          <w:jc w:val="center"/>
        </w:trPr>
        <w:tc>
          <w:tcPr>
            <w:tcW w:w="9921" w:type="dxa"/>
            <w:gridSpan w:val="4"/>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4DF0FE8E" w14:textId="77777777" w:rsidR="00407BFE" w:rsidRDefault="00F501BE">
            <w:pPr>
              <w:spacing w:before="40" w:after="40"/>
              <w:rPr>
                <w:b/>
                <w:bCs/>
              </w:rPr>
            </w:pPr>
            <w:r>
              <w:rPr>
                <w:b/>
                <w:bCs/>
              </w:rPr>
              <w:t>(c)</w:t>
            </w:r>
          </w:p>
          <w:p w14:paraId="3162742A" w14:textId="77777777" w:rsidR="00407BFE" w:rsidRDefault="00F501BE">
            <w:pPr>
              <w:spacing w:before="40" w:after="40"/>
            </w:pPr>
            <w:r>
              <w:rPr>
                <w:b/>
                <w:bCs/>
              </w:rPr>
              <w:t xml:space="preserve">M1: </w:t>
            </w:r>
            <w:r>
              <w:t xml:space="preserve">Calculates the shortfall between 2.5 and the value of the sum at </w:t>
            </w:r>
            <w:r>
              <w:rPr>
                <w:i/>
                <w:iCs/>
              </w:rPr>
              <w:t>n</w:t>
            </w:r>
            <w:r w:rsidR="005473C6">
              <w:rPr>
                <w:i/>
                <w:iCs/>
              </w:rPr>
              <w:t xml:space="preserve"> </w:t>
            </w:r>
            <w:r>
              <w:t>=</w:t>
            </w:r>
            <w:r w:rsidR="005473C6">
              <w:t xml:space="preserve"> </w:t>
            </w:r>
            <w:r>
              <w:t>20.</w:t>
            </w:r>
          </w:p>
          <w:p w14:paraId="290F3C49" w14:textId="77777777" w:rsidR="00407BFE" w:rsidRDefault="00F501BE">
            <w:pPr>
              <w:spacing w:before="40" w:after="40"/>
            </w:pPr>
            <w:r>
              <w:rPr>
                <w:b/>
                <w:bCs/>
              </w:rPr>
              <w:t xml:space="preserve">A1ft: </w:t>
            </w:r>
            <w:r>
              <w:t>Correct adaptation of the model adding (their shortfall)/20 to the original expression.</w:t>
            </w:r>
          </w:p>
        </w:tc>
      </w:tr>
      <w:tr w:rsidR="00163EC2" w14:paraId="59C7619B" w14:textId="77777777" w:rsidTr="00DA590C">
        <w:trPr>
          <w:trHeight w:val="485"/>
          <w:jc w:val="center"/>
        </w:trPr>
        <w:tc>
          <w:tcPr>
            <w:tcW w:w="1270" w:type="dxa"/>
            <w:vMerge w:val="restart"/>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396AAB33" w14:textId="77777777" w:rsidR="00163EC2" w:rsidRDefault="00F501BE" w:rsidP="004B5CDD">
            <w:pPr>
              <w:spacing w:before="120" w:after="120"/>
              <w:jc w:val="center"/>
            </w:pPr>
            <w:r>
              <w:br w:type="page"/>
            </w:r>
            <w:r w:rsidR="00163EC2" w:rsidRPr="00163EC2">
              <w:rPr>
                <w:b/>
              </w:rPr>
              <w:t xml:space="preserve">Alt </w:t>
            </w:r>
            <w:r w:rsidR="00163EC2">
              <w:rPr>
                <w:b/>
              </w:rPr>
              <w:t>(a)</w:t>
            </w:r>
          </w:p>
        </w:tc>
        <w:tc>
          <w:tcPr>
            <w:tcW w:w="695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4C369E6A" w14:textId="77777777" w:rsidR="00163EC2" w:rsidRDefault="00163EC2" w:rsidP="004B5CDD">
            <w:pPr>
              <w:spacing w:before="40" w:after="40"/>
            </w:pPr>
            <w:r>
              <w:t xml:space="preserve">Use of induction: Look for an attempt to find the value of </w:t>
            </w:r>
            <w:r>
              <w:rPr>
                <w:i/>
              </w:rPr>
              <w:t>k</w:t>
            </w:r>
            <w:r>
              <w:t xml:space="preserve"> using</w:t>
            </w:r>
          </w:p>
          <w:p w14:paraId="66682F02" w14:textId="77777777" w:rsidR="00163EC2" w:rsidRPr="00163EC2" w:rsidRDefault="00163EC2" w:rsidP="004B5CDD">
            <w:pPr>
              <w:spacing w:before="40" w:after="40"/>
            </w:pPr>
            <w:r>
              <w:rPr>
                <w:i/>
              </w:rPr>
              <w:t xml:space="preserve">n </w:t>
            </w:r>
            <w:r>
              <w:t>= 1 followed by an attempt at the inductive hypothesis.</w:t>
            </w:r>
          </w:p>
        </w:tc>
        <w:tc>
          <w:tcPr>
            <w:tcW w:w="991"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45E04C26" w14:textId="77777777" w:rsidR="00163EC2" w:rsidRDefault="00163EC2" w:rsidP="004B5CDD">
            <w:pPr>
              <w:spacing w:before="40" w:after="40"/>
              <w:jc w:val="center"/>
            </w:pPr>
            <w:r>
              <w:t>M1</w:t>
            </w:r>
          </w:p>
        </w:tc>
        <w:tc>
          <w:tcPr>
            <w:tcW w:w="708"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48D62146" w14:textId="77777777" w:rsidR="00163EC2" w:rsidRDefault="00163EC2" w:rsidP="004B5CDD">
            <w:pPr>
              <w:spacing w:before="40" w:after="40"/>
              <w:jc w:val="center"/>
            </w:pPr>
            <w:r>
              <w:t>3.1a</w:t>
            </w:r>
          </w:p>
        </w:tc>
      </w:tr>
      <w:tr w:rsidR="00163EC2" w14:paraId="7FC82A3A" w14:textId="77777777" w:rsidTr="00DA590C">
        <w:trPr>
          <w:trHeight w:val="485"/>
          <w:jc w:val="center"/>
        </w:trPr>
        <w:tc>
          <w:tcPr>
            <w:tcW w:w="1270"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50F855B8" w14:textId="77777777" w:rsidR="00163EC2" w:rsidRDefault="00163EC2" w:rsidP="004B5CDD"/>
        </w:tc>
        <w:tc>
          <w:tcPr>
            <w:tcW w:w="695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61FD4896" w14:textId="77777777" w:rsidR="00163EC2" w:rsidRPr="004B5CDD" w:rsidRDefault="004B5CDD" w:rsidP="004B5CDD">
            <w:pPr>
              <w:spacing w:before="40" w:after="40"/>
            </w:pPr>
            <w:r w:rsidRPr="004B5CDD">
              <w:rPr>
                <w:position w:val="-28"/>
              </w:rPr>
              <w:object w:dxaOrig="3500" w:dyaOrig="660" w14:anchorId="007A5E09">
                <v:shape id="_x0000_i1043" type="#_x0000_t75" style="width:175.5pt;height:33pt" o:ole="">
                  <v:imagedata r:id="rId42" o:title=""/>
                </v:shape>
                <o:OLEObject Type="Embed" ProgID="Equation.DSMT4" ShapeID="_x0000_i1043" DrawAspect="Content" ObjectID="_1678101012" r:id="rId43"/>
              </w:object>
            </w:r>
          </w:p>
        </w:tc>
        <w:tc>
          <w:tcPr>
            <w:tcW w:w="991"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4CD68D0A" w14:textId="77777777" w:rsidR="00163EC2" w:rsidRDefault="00163EC2" w:rsidP="004B5CDD">
            <w:pPr>
              <w:spacing w:before="40" w:after="40"/>
              <w:jc w:val="center"/>
            </w:pPr>
            <w:r>
              <w:t>B1</w:t>
            </w:r>
          </w:p>
        </w:tc>
        <w:tc>
          <w:tcPr>
            <w:tcW w:w="708"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5DED9DB6" w14:textId="77777777" w:rsidR="00163EC2" w:rsidRDefault="00163EC2" w:rsidP="004B5CDD">
            <w:pPr>
              <w:spacing w:before="40" w:after="40"/>
              <w:jc w:val="center"/>
            </w:pPr>
            <w:r>
              <w:t>1.1b</w:t>
            </w:r>
          </w:p>
        </w:tc>
      </w:tr>
      <w:tr w:rsidR="00163EC2" w14:paraId="7DF0B22A" w14:textId="77777777" w:rsidTr="00DA590C">
        <w:trPr>
          <w:trHeight w:val="522"/>
          <w:jc w:val="center"/>
        </w:trPr>
        <w:tc>
          <w:tcPr>
            <w:tcW w:w="1270"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3D08EE7A" w14:textId="77777777" w:rsidR="00163EC2" w:rsidRDefault="00163EC2" w:rsidP="004B5CDD"/>
        </w:tc>
        <w:tc>
          <w:tcPr>
            <w:tcW w:w="695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1AB19E75" w14:textId="77777777" w:rsidR="00A72906" w:rsidRDefault="00A72906" w:rsidP="004B5CDD">
            <w:pPr>
              <w:spacing w:before="40" w:after="40"/>
            </w:pPr>
            <w:r>
              <w:t xml:space="preserve">Assume true for </w:t>
            </w:r>
            <w:r>
              <w:rPr>
                <w:i/>
              </w:rPr>
              <w:t>n</w:t>
            </w:r>
            <w:r>
              <w:t xml:space="preserve"> = </w:t>
            </w:r>
            <w:r>
              <w:rPr>
                <w:i/>
              </w:rPr>
              <w:t>p</w:t>
            </w:r>
            <w:r>
              <w:t xml:space="preserve">, so </w:t>
            </w:r>
            <w:r w:rsidRPr="00A72906">
              <w:rPr>
                <w:position w:val="-28"/>
              </w:rPr>
              <w:object w:dxaOrig="4920" w:dyaOrig="700" w14:anchorId="71762CD3">
                <v:shape id="_x0000_i1044" type="#_x0000_t75" style="width:246pt;height:35.25pt" o:ole="">
                  <v:imagedata r:id="rId44" o:title=""/>
                </v:shape>
                <o:OLEObject Type="Embed" ProgID="Equation.DSMT4" ShapeID="_x0000_i1044" DrawAspect="Content" ObjectID="_1678101013" r:id="rId45"/>
              </w:object>
            </w:r>
          </w:p>
          <w:p w14:paraId="2B18A3B4" w14:textId="77777777" w:rsidR="00163EC2" w:rsidRPr="00A72906" w:rsidRDefault="006B325E" w:rsidP="004B5CDD">
            <w:pPr>
              <w:spacing w:before="40" w:after="40"/>
            </w:pPr>
            <w:r w:rsidRPr="006B325E">
              <w:rPr>
                <w:position w:val="-28"/>
              </w:rPr>
              <w:object w:dxaOrig="3500" w:dyaOrig="700" w14:anchorId="5DA28546">
                <v:shape id="_x0000_i1045" type="#_x0000_t75" style="width:175.5pt;height:35.25pt" o:ole="">
                  <v:imagedata r:id="rId46" o:title=""/>
                </v:shape>
                <o:OLEObject Type="Embed" ProgID="Equation.DSMT4" ShapeID="_x0000_i1045" DrawAspect="Content" ObjectID="_1678101014" r:id="rId47"/>
              </w:object>
            </w:r>
          </w:p>
        </w:tc>
        <w:tc>
          <w:tcPr>
            <w:tcW w:w="991"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6B4D08E1" w14:textId="77777777" w:rsidR="00163EC2" w:rsidRDefault="00163EC2" w:rsidP="004B5CDD">
            <w:pPr>
              <w:spacing w:before="40" w:after="40"/>
              <w:jc w:val="center"/>
            </w:pPr>
            <w:r>
              <w:t>M1</w:t>
            </w:r>
          </w:p>
        </w:tc>
        <w:tc>
          <w:tcPr>
            <w:tcW w:w="708"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055A8D70" w14:textId="77777777" w:rsidR="00163EC2" w:rsidRDefault="00163EC2" w:rsidP="004B5CDD">
            <w:pPr>
              <w:spacing w:before="40" w:after="40"/>
              <w:jc w:val="center"/>
            </w:pPr>
            <w:r>
              <w:t>2.1</w:t>
            </w:r>
          </w:p>
        </w:tc>
      </w:tr>
      <w:tr w:rsidR="00163EC2" w14:paraId="1BF080BE" w14:textId="77777777" w:rsidTr="00DA590C">
        <w:trPr>
          <w:trHeight w:val="485"/>
          <w:jc w:val="center"/>
        </w:trPr>
        <w:tc>
          <w:tcPr>
            <w:tcW w:w="1270"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15EFE31B" w14:textId="77777777" w:rsidR="00163EC2" w:rsidRDefault="00163EC2" w:rsidP="004B5CDD"/>
        </w:tc>
        <w:tc>
          <w:tcPr>
            <w:tcW w:w="695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2EE84160" w14:textId="77777777" w:rsidR="00163EC2" w:rsidRDefault="006B325E" w:rsidP="004B5CDD">
            <w:pPr>
              <w:spacing w:before="40" w:after="40"/>
            </w:pPr>
            <w:r w:rsidRPr="006B325E">
              <w:rPr>
                <w:position w:val="-28"/>
              </w:rPr>
              <w:object w:dxaOrig="3680" w:dyaOrig="700" w14:anchorId="3EDFC617">
                <v:shape id="_x0000_i1046" type="#_x0000_t75" style="width:184.5pt;height:35.25pt" o:ole="">
                  <v:imagedata r:id="rId48" o:title=""/>
                </v:shape>
                <o:OLEObject Type="Embed" ProgID="Equation.DSMT4" ShapeID="_x0000_i1046" DrawAspect="Content" ObjectID="_1678101015" r:id="rId49"/>
              </w:object>
            </w:r>
          </w:p>
        </w:tc>
        <w:tc>
          <w:tcPr>
            <w:tcW w:w="991"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1F20CD0E" w14:textId="77777777" w:rsidR="006B325E" w:rsidRDefault="00A72906" w:rsidP="004B5CDD">
            <w:pPr>
              <w:spacing w:before="40" w:after="40"/>
              <w:jc w:val="center"/>
            </w:pPr>
            <w:r>
              <w:t>M</w:t>
            </w:r>
            <w:r w:rsidR="00163EC2">
              <w:t>1</w:t>
            </w:r>
          </w:p>
          <w:p w14:paraId="48674902" w14:textId="77777777" w:rsidR="00163EC2" w:rsidRDefault="006B325E" w:rsidP="004B5CDD">
            <w:pPr>
              <w:spacing w:before="40" w:after="40"/>
              <w:jc w:val="center"/>
            </w:pPr>
            <w:r>
              <w:t>A1ft</w:t>
            </w:r>
          </w:p>
        </w:tc>
        <w:tc>
          <w:tcPr>
            <w:tcW w:w="708"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3D68B109" w14:textId="77777777" w:rsidR="006B325E" w:rsidRDefault="00163EC2" w:rsidP="004B5CDD">
            <w:pPr>
              <w:spacing w:before="40" w:after="40"/>
              <w:jc w:val="center"/>
            </w:pPr>
            <w:r>
              <w:t>1.1b</w:t>
            </w:r>
          </w:p>
          <w:p w14:paraId="745C81E7" w14:textId="77777777" w:rsidR="00163EC2" w:rsidRDefault="006B325E" w:rsidP="004B5CDD">
            <w:pPr>
              <w:spacing w:before="40" w:after="40"/>
              <w:jc w:val="center"/>
            </w:pPr>
            <w:r>
              <w:t>1.1b</w:t>
            </w:r>
          </w:p>
        </w:tc>
      </w:tr>
      <w:tr w:rsidR="00163EC2" w14:paraId="4114A46B" w14:textId="77777777" w:rsidTr="00DA590C">
        <w:trPr>
          <w:trHeight w:val="485"/>
          <w:jc w:val="center"/>
        </w:trPr>
        <w:tc>
          <w:tcPr>
            <w:tcW w:w="1270"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7487BC62" w14:textId="77777777" w:rsidR="00163EC2" w:rsidRDefault="00163EC2" w:rsidP="004B5CDD"/>
        </w:tc>
        <w:tc>
          <w:tcPr>
            <w:tcW w:w="695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1652E0C2" w14:textId="77777777" w:rsidR="00163EC2" w:rsidRDefault="006B325E" w:rsidP="004B5CDD">
            <w:pPr>
              <w:spacing w:before="40" w:after="40"/>
            </w:pPr>
            <w:r w:rsidRPr="006B325E">
              <w:rPr>
                <w:position w:val="-28"/>
              </w:rPr>
              <w:object w:dxaOrig="5120" w:dyaOrig="700" w14:anchorId="29BF3D45">
                <v:shape id="_x0000_i1047" type="#_x0000_t75" style="width:255.75pt;height:35.25pt" o:ole="">
                  <v:imagedata r:id="rId50" o:title=""/>
                </v:shape>
                <o:OLEObject Type="Embed" ProgID="Equation.DSMT4" ShapeID="_x0000_i1047" DrawAspect="Content" ObjectID="_1678101016" r:id="rId51"/>
              </w:object>
            </w:r>
          </w:p>
          <w:p w14:paraId="04852E59" w14:textId="77777777" w:rsidR="006B325E" w:rsidRDefault="006B325E" w:rsidP="004B5CDD">
            <w:pPr>
              <w:spacing w:before="40" w:after="40"/>
            </w:pPr>
            <w:r w:rsidRPr="006B325E">
              <w:rPr>
                <w:position w:val="-28"/>
              </w:rPr>
              <w:object w:dxaOrig="2620" w:dyaOrig="760" w14:anchorId="289E3C89">
                <v:shape id="_x0000_i1048" type="#_x0000_t75" style="width:131.25pt;height:39pt" o:ole="">
                  <v:imagedata r:id="rId52" o:title=""/>
                </v:shape>
                <o:OLEObject Type="Embed" ProgID="Equation.DSMT4" ShapeID="_x0000_i1048" DrawAspect="Content" ObjectID="_1678101017" r:id="rId53"/>
              </w:object>
            </w:r>
          </w:p>
          <w:p w14:paraId="044FC4D5" w14:textId="77777777" w:rsidR="006B325E" w:rsidRDefault="006B325E" w:rsidP="004B5CDD">
            <w:pPr>
              <w:spacing w:before="40" w:after="40"/>
            </w:pPr>
            <w:r>
              <w:t xml:space="preserve">Hence true for </w:t>
            </w:r>
            <w:r>
              <w:rPr>
                <w:i/>
              </w:rPr>
              <w:t>n</w:t>
            </w:r>
            <w:r>
              <w:t xml:space="preserve"> = 1 (with </w:t>
            </w:r>
            <w:r>
              <w:rPr>
                <w:i/>
              </w:rPr>
              <w:t>k</w:t>
            </w:r>
            <w:r>
              <w:t xml:space="preserve"> = 4) and if true for </w:t>
            </w:r>
            <w:r>
              <w:rPr>
                <w:i/>
              </w:rPr>
              <w:t>n</w:t>
            </w:r>
            <w:r>
              <w:t xml:space="preserve"> = </w:t>
            </w:r>
            <w:r>
              <w:rPr>
                <w:i/>
              </w:rPr>
              <w:t>p</w:t>
            </w:r>
            <w:r>
              <w:t xml:space="preserve"> then true for </w:t>
            </w:r>
          </w:p>
          <w:p w14:paraId="033ED136" w14:textId="77777777" w:rsidR="006B325E" w:rsidRPr="00E7379A" w:rsidRDefault="006B325E" w:rsidP="004B5CDD">
            <w:pPr>
              <w:spacing w:before="40" w:after="40"/>
            </w:pPr>
            <w:r>
              <w:rPr>
                <w:i/>
              </w:rPr>
              <w:t>n</w:t>
            </w:r>
            <w:r>
              <w:t xml:space="preserve"> = </w:t>
            </w:r>
            <w:r>
              <w:rPr>
                <w:i/>
              </w:rPr>
              <w:t>p</w:t>
            </w:r>
            <w:r>
              <w:t xml:space="preserve"> +1 </w:t>
            </w:r>
            <w:r w:rsidR="00E7379A">
              <w:t xml:space="preserve">so true for all positive integers </w:t>
            </w:r>
            <w:r w:rsidR="00E7379A">
              <w:rPr>
                <w:i/>
              </w:rPr>
              <w:t>n</w:t>
            </w:r>
            <w:r w:rsidR="00E7379A">
              <w:t>.</w:t>
            </w:r>
          </w:p>
        </w:tc>
        <w:tc>
          <w:tcPr>
            <w:tcW w:w="991"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1BECB014" w14:textId="77777777" w:rsidR="00163EC2" w:rsidRDefault="00163EC2" w:rsidP="004B5CDD">
            <w:pPr>
              <w:spacing w:before="40" w:after="40"/>
              <w:jc w:val="center"/>
            </w:pPr>
            <w:r>
              <w:t>A1</w:t>
            </w:r>
          </w:p>
        </w:tc>
        <w:tc>
          <w:tcPr>
            <w:tcW w:w="708"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622BB03B" w14:textId="77777777" w:rsidR="00163EC2" w:rsidRDefault="00A72906" w:rsidP="004B5CDD">
            <w:pPr>
              <w:spacing w:before="40" w:after="40"/>
              <w:jc w:val="center"/>
            </w:pPr>
            <w:r>
              <w:t>2.1</w:t>
            </w:r>
          </w:p>
        </w:tc>
      </w:tr>
      <w:tr w:rsidR="00163EC2" w14:paraId="084564B3" w14:textId="77777777" w:rsidTr="00DA590C">
        <w:trPr>
          <w:trHeight w:val="485"/>
          <w:jc w:val="center"/>
        </w:trPr>
        <w:tc>
          <w:tcPr>
            <w:tcW w:w="1270"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4FF486AB" w14:textId="77777777" w:rsidR="00163EC2" w:rsidRDefault="00163EC2" w:rsidP="004B5CDD"/>
        </w:tc>
        <w:tc>
          <w:tcPr>
            <w:tcW w:w="695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72DF3A3D" w14:textId="77777777" w:rsidR="00163EC2" w:rsidRDefault="00163EC2" w:rsidP="004B5CDD">
            <w:pPr>
              <w:spacing w:before="40" w:after="40"/>
            </w:pPr>
          </w:p>
        </w:tc>
        <w:tc>
          <w:tcPr>
            <w:tcW w:w="991"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78CA3A7B" w14:textId="77777777" w:rsidR="00163EC2" w:rsidRDefault="00163EC2" w:rsidP="004B5CDD">
            <w:pPr>
              <w:spacing w:before="40" w:after="40"/>
              <w:jc w:val="center"/>
              <w:rPr>
                <w:b/>
              </w:rPr>
            </w:pPr>
            <w:r>
              <w:rPr>
                <w:b/>
              </w:rPr>
              <w:t>(6)</w:t>
            </w:r>
          </w:p>
        </w:tc>
        <w:tc>
          <w:tcPr>
            <w:tcW w:w="708"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01327880" w14:textId="77777777" w:rsidR="00163EC2" w:rsidRDefault="00163EC2" w:rsidP="004B5CDD">
            <w:pPr>
              <w:spacing w:before="40" w:after="40"/>
              <w:jc w:val="center"/>
            </w:pPr>
          </w:p>
        </w:tc>
      </w:tr>
      <w:tr w:rsidR="004B5CDD" w14:paraId="34AB3109" w14:textId="77777777" w:rsidTr="00DA590C">
        <w:trPr>
          <w:trHeight w:val="485"/>
          <w:jc w:val="center"/>
        </w:trPr>
        <w:tc>
          <w:tcPr>
            <w:tcW w:w="9921" w:type="dxa"/>
            <w:gridSpan w:val="4"/>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6934E238" w14:textId="77777777" w:rsidR="00A85791" w:rsidRPr="00A72906" w:rsidRDefault="00A85791" w:rsidP="004B5CDD">
            <w:pPr>
              <w:spacing w:before="40" w:after="40"/>
            </w:pPr>
            <w:r>
              <w:rPr>
                <w:b/>
              </w:rPr>
              <w:t xml:space="preserve">M1: </w:t>
            </w:r>
            <w:r w:rsidR="00A72906">
              <w:t xml:space="preserve">For use of induction look for an attempt to find the value of </w:t>
            </w:r>
            <w:r w:rsidR="00A72906">
              <w:rPr>
                <w:i/>
              </w:rPr>
              <w:t>k</w:t>
            </w:r>
            <w:r w:rsidR="00A72906">
              <w:t xml:space="preserve"> first, followed by an attempt at proving the inductive step.</w:t>
            </w:r>
          </w:p>
          <w:p w14:paraId="2CD776B8" w14:textId="77777777" w:rsidR="004B5CDD" w:rsidRPr="00A72906" w:rsidRDefault="004B5CDD" w:rsidP="004B5CDD">
            <w:pPr>
              <w:spacing w:before="40" w:after="40"/>
            </w:pPr>
            <w:r>
              <w:rPr>
                <w:b/>
              </w:rPr>
              <w:t xml:space="preserve">B1: </w:t>
            </w:r>
            <w:r w:rsidR="00A72906">
              <w:t xml:space="preserve">Deduces </w:t>
            </w:r>
            <w:r w:rsidR="00A72906">
              <w:rPr>
                <w:i/>
              </w:rPr>
              <w:t>k</w:t>
            </w:r>
            <w:r w:rsidR="00A72906">
              <w:t xml:space="preserve"> = 4.</w:t>
            </w:r>
          </w:p>
          <w:p w14:paraId="60F23015" w14:textId="77777777" w:rsidR="004B5CDD" w:rsidRPr="00A72906" w:rsidRDefault="004B5CDD" w:rsidP="004B5CDD">
            <w:pPr>
              <w:spacing w:before="40" w:after="40"/>
            </w:pPr>
            <w:r>
              <w:rPr>
                <w:b/>
              </w:rPr>
              <w:t xml:space="preserve">M1: </w:t>
            </w:r>
            <w:r w:rsidR="00A72906">
              <w:t xml:space="preserve">Assumes true for some </w:t>
            </w:r>
            <w:r w:rsidR="00A72906">
              <w:rPr>
                <w:i/>
              </w:rPr>
              <w:t>p</w:t>
            </w:r>
            <w:r w:rsidR="00A72906">
              <w:t xml:space="preserve"> and uses their </w:t>
            </w:r>
            <w:r w:rsidR="00A72906">
              <w:rPr>
                <w:i/>
              </w:rPr>
              <w:t>k</w:t>
            </w:r>
            <w:r w:rsidR="00A72906">
              <w:t xml:space="preserve"> in the expression for </w:t>
            </w:r>
            <w:r w:rsidR="00A72906">
              <w:rPr>
                <w:i/>
              </w:rPr>
              <w:t>T</w:t>
            </w:r>
            <w:r w:rsidR="00A72906">
              <w:rPr>
                <w:i/>
                <w:vertAlign w:val="subscript"/>
              </w:rPr>
              <w:t>p</w:t>
            </w:r>
            <w:r w:rsidR="00A72906">
              <w:t xml:space="preserve"> (may use </w:t>
            </w:r>
            <w:r w:rsidR="00A72906">
              <w:rPr>
                <w:i/>
              </w:rPr>
              <w:t>k</w:t>
            </w:r>
            <w:r w:rsidR="00A72906">
              <w:t xml:space="preserve"> instead of </w:t>
            </w:r>
            <w:r w:rsidR="00A72906">
              <w:rPr>
                <w:i/>
              </w:rPr>
              <w:t>p</w:t>
            </w:r>
            <w:r w:rsidR="00A72906">
              <w:t>, which is fine if there is no confusion as they have a value in the expression).</w:t>
            </w:r>
          </w:p>
          <w:p w14:paraId="462B7B28" w14:textId="77777777" w:rsidR="004B5CDD" w:rsidRDefault="00E7379A" w:rsidP="004B5CDD">
            <w:pPr>
              <w:spacing w:before="40" w:after="40"/>
            </w:pPr>
            <w:r>
              <w:rPr>
                <w:b/>
              </w:rPr>
              <w:t>M</w:t>
            </w:r>
            <w:r w:rsidR="004B5CDD">
              <w:rPr>
                <w:b/>
              </w:rPr>
              <w:t>1:</w:t>
            </w:r>
            <w:r>
              <w:rPr>
                <w:b/>
              </w:rPr>
              <w:t xml:space="preserve"> </w:t>
            </w:r>
            <w:r>
              <w:t>Attempts to combine over a common denominator.</w:t>
            </w:r>
            <w:r w:rsidR="004B5CDD">
              <w:rPr>
                <w:b/>
              </w:rPr>
              <w:t xml:space="preserve"> </w:t>
            </w:r>
          </w:p>
          <w:p w14:paraId="0D208C18" w14:textId="77777777" w:rsidR="004B5CDD" w:rsidRDefault="00E7379A" w:rsidP="004B5CDD">
            <w:pPr>
              <w:spacing w:before="40" w:after="40"/>
            </w:pPr>
            <w:r>
              <w:rPr>
                <w:b/>
              </w:rPr>
              <w:t>A</w:t>
            </w:r>
            <w:r w:rsidR="004B5CDD">
              <w:rPr>
                <w:b/>
              </w:rPr>
              <w:t>1</w:t>
            </w:r>
            <w:r>
              <w:rPr>
                <w:b/>
              </w:rPr>
              <w:t>ft</w:t>
            </w:r>
            <w:r w:rsidR="004B5CDD">
              <w:rPr>
                <w:b/>
              </w:rPr>
              <w:t xml:space="preserve">: </w:t>
            </w:r>
            <w:r>
              <w:t xml:space="preserve">Correct single fraction expression, follow through their </w:t>
            </w:r>
            <w:r>
              <w:rPr>
                <w:i/>
              </w:rPr>
              <w:t>k</w:t>
            </w:r>
            <w:r>
              <w:t>.</w:t>
            </w:r>
            <w:r w:rsidR="004B5CDD">
              <w:rPr>
                <w:b/>
              </w:rPr>
              <w:br/>
              <w:t xml:space="preserve">A1: </w:t>
            </w:r>
            <w:r w:rsidR="004B5CDD">
              <w:t>Co</w:t>
            </w:r>
            <w:r>
              <w:t>mpletes the induction step and make a suitable conclusion</w:t>
            </w:r>
            <w:r w:rsidR="004B5CDD">
              <w:t>.</w:t>
            </w:r>
          </w:p>
        </w:tc>
      </w:tr>
      <w:tr w:rsidR="00407BFE" w14:paraId="3473BA41" w14:textId="77777777" w:rsidTr="00DA590C">
        <w:trPr>
          <w:trHeight w:val="430"/>
          <w:jc w:val="center"/>
        </w:trPr>
        <w:tc>
          <w:tcPr>
            <w:tcW w:w="1270" w:type="dxa"/>
            <w:tcBorders>
              <w:top w:val="single" w:sz="4" w:space="0" w:color="7F7F7F"/>
              <w:left w:val="single" w:sz="4" w:space="0" w:color="7F7F7F"/>
              <w:bottom w:val="single" w:sz="4" w:space="0" w:color="7F7F7F"/>
              <w:right w:val="single" w:sz="4" w:space="0" w:color="7F7F7F"/>
            </w:tcBorders>
            <w:shd w:val="clear" w:color="auto" w:fill="BEBEBE"/>
            <w:tcMar>
              <w:left w:w="33" w:type="dxa"/>
            </w:tcMar>
            <w:vAlign w:val="center"/>
          </w:tcPr>
          <w:p w14:paraId="26850894" w14:textId="77777777" w:rsidR="00407BFE" w:rsidRDefault="00F501BE">
            <w:pPr>
              <w:pageBreakBefore/>
              <w:spacing w:before="120" w:after="120"/>
              <w:jc w:val="center"/>
            </w:pPr>
            <w:r>
              <w:rPr>
                <w:rFonts w:ascii="Verdana" w:hAnsi="Verdana"/>
                <w:b/>
                <w:color w:val="FFFFFF"/>
                <w:sz w:val="20"/>
                <w:szCs w:val="20"/>
              </w:rPr>
              <w:lastRenderedPageBreak/>
              <w:t>Question</w:t>
            </w:r>
          </w:p>
        </w:tc>
        <w:tc>
          <w:tcPr>
            <w:tcW w:w="6952" w:type="dxa"/>
            <w:tcBorders>
              <w:top w:val="single" w:sz="4" w:space="0" w:color="7F7F7F"/>
              <w:left w:val="single" w:sz="4" w:space="0" w:color="7F7F7F"/>
              <w:bottom w:val="single" w:sz="4" w:space="0" w:color="7F7F7F"/>
              <w:right w:val="single" w:sz="4" w:space="0" w:color="7F7F7F"/>
            </w:tcBorders>
            <w:shd w:val="clear" w:color="auto" w:fill="BEBEBE"/>
            <w:tcMar>
              <w:left w:w="33" w:type="dxa"/>
            </w:tcMar>
            <w:vAlign w:val="center"/>
          </w:tcPr>
          <w:p w14:paraId="58A6D53B" w14:textId="77777777" w:rsidR="00407BFE" w:rsidRDefault="00F501BE">
            <w:pPr>
              <w:spacing w:before="120" w:after="120"/>
              <w:jc w:val="center"/>
              <w:rPr>
                <w:rFonts w:ascii="Verdana" w:hAnsi="Verdana"/>
                <w:b/>
                <w:color w:val="FFFFFF"/>
                <w:sz w:val="20"/>
                <w:szCs w:val="20"/>
              </w:rPr>
            </w:pPr>
            <w:r>
              <w:rPr>
                <w:rFonts w:ascii="Verdana" w:hAnsi="Verdana"/>
                <w:b/>
                <w:color w:val="FFFFFF"/>
                <w:sz w:val="20"/>
                <w:szCs w:val="20"/>
              </w:rPr>
              <w:t>Scheme</w:t>
            </w:r>
          </w:p>
        </w:tc>
        <w:tc>
          <w:tcPr>
            <w:tcW w:w="991" w:type="dxa"/>
            <w:tcBorders>
              <w:top w:val="single" w:sz="4" w:space="0" w:color="7F7F7F"/>
              <w:left w:val="single" w:sz="4" w:space="0" w:color="7F7F7F"/>
              <w:bottom w:val="single" w:sz="4" w:space="0" w:color="7F7F7F"/>
              <w:right w:val="single" w:sz="4" w:space="0" w:color="7F7F7F"/>
            </w:tcBorders>
            <w:shd w:val="clear" w:color="auto" w:fill="BEBEBE"/>
            <w:tcMar>
              <w:left w:w="33" w:type="dxa"/>
            </w:tcMar>
            <w:vAlign w:val="center"/>
          </w:tcPr>
          <w:p w14:paraId="134F0C82" w14:textId="77777777" w:rsidR="00407BFE" w:rsidRDefault="00F501BE">
            <w:pPr>
              <w:spacing w:before="120" w:after="120"/>
              <w:jc w:val="center"/>
              <w:rPr>
                <w:rFonts w:ascii="Verdana" w:hAnsi="Verdana"/>
                <w:b/>
                <w:color w:val="FFFFFF"/>
                <w:sz w:val="20"/>
                <w:szCs w:val="20"/>
              </w:rPr>
            </w:pPr>
            <w:r>
              <w:rPr>
                <w:rFonts w:ascii="Verdana" w:hAnsi="Verdana"/>
                <w:b/>
                <w:color w:val="FFFFFF"/>
                <w:sz w:val="20"/>
                <w:szCs w:val="20"/>
              </w:rPr>
              <w:t>Marks</w:t>
            </w:r>
          </w:p>
        </w:tc>
        <w:tc>
          <w:tcPr>
            <w:tcW w:w="708" w:type="dxa"/>
            <w:tcBorders>
              <w:top w:val="single" w:sz="4" w:space="0" w:color="7F7F7F"/>
              <w:left w:val="single" w:sz="4" w:space="0" w:color="7F7F7F"/>
              <w:bottom w:val="single" w:sz="4" w:space="0" w:color="7F7F7F"/>
              <w:right w:val="single" w:sz="4" w:space="0" w:color="7F7F7F"/>
            </w:tcBorders>
            <w:shd w:val="clear" w:color="auto" w:fill="BEBEBE"/>
            <w:tcMar>
              <w:left w:w="33" w:type="dxa"/>
            </w:tcMar>
            <w:vAlign w:val="center"/>
          </w:tcPr>
          <w:p w14:paraId="5A9F830F" w14:textId="77777777" w:rsidR="00407BFE" w:rsidRDefault="00F501BE">
            <w:pPr>
              <w:spacing w:before="120" w:after="120"/>
              <w:jc w:val="center"/>
              <w:rPr>
                <w:rFonts w:ascii="Verdana" w:hAnsi="Verdana"/>
                <w:b/>
                <w:color w:val="FFFFFF"/>
                <w:sz w:val="20"/>
                <w:szCs w:val="20"/>
              </w:rPr>
            </w:pPr>
            <w:r>
              <w:rPr>
                <w:rFonts w:ascii="Verdana" w:hAnsi="Verdana"/>
                <w:b/>
                <w:color w:val="FFFFFF"/>
                <w:sz w:val="20"/>
                <w:szCs w:val="20"/>
              </w:rPr>
              <w:t>AOs</w:t>
            </w:r>
          </w:p>
        </w:tc>
      </w:tr>
      <w:tr w:rsidR="00407BFE" w14:paraId="1B594412" w14:textId="77777777" w:rsidTr="00DA590C">
        <w:trPr>
          <w:trHeight w:val="485"/>
          <w:jc w:val="center"/>
        </w:trPr>
        <w:tc>
          <w:tcPr>
            <w:tcW w:w="1270" w:type="dxa"/>
            <w:vMerge w:val="restart"/>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56BD275A" w14:textId="77777777" w:rsidR="00407BFE" w:rsidRDefault="00321C42">
            <w:pPr>
              <w:spacing w:before="120" w:after="120"/>
              <w:jc w:val="center"/>
            </w:pPr>
            <w:r>
              <w:rPr>
                <w:b/>
                <w:color w:val="262626"/>
              </w:rPr>
              <w:t>3</w:t>
            </w:r>
            <w:r w:rsidR="00F501BE">
              <w:rPr>
                <w:b/>
                <w:color w:val="262626"/>
              </w:rPr>
              <w:t>(a)</w:t>
            </w:r>
          </w:p>
        </w:tc>
        <w:tc>
          <w:tcPr>
            <w:tcW w:w="695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319B9C6F" w14:textId="77777777" w:rsidR="00407BFE" w:rsidRDefault="00737F6A">
            <w:pPr>
              <w:pStyle w:val="NormalWeb"/>
              <w:spacing w:before="40" w:after="40" w:line="240" w:lineRule="auto"/>
              <w:rPr>
                <w:color w:val="000000"/>
              </w:rPr>
            </w:pPr>
            <w:r w:rsidRPr="00737F6A">
              <w:rPr>
                <w:color w:val="000000"/>
                <w:position w:val="-30"/>
              </w:rPr>
              <w:object w:dxaOrig="3240" w:dyaOrig="720" w14:anchorId="59851DA6">
                <v:shape id="_x0000_i1049" type="#_x0000_t75" style="width:161.25pt;height:36.75pt" o:ole="">
                  <v:imagedata r:id="rId54" o:title=""/>
                </v:shape>
                <o:OLEObject Type="Embed" ProgID="Equation.DSMT4" ShapeID="_x0000_i1049" DrawAspect="Content" ObjectID="_1678101018" r:id="rId55"/>
              </w:object>
            </w:r>
          </w:p>
        </w:tc>
        <w:tc>
          <w:tcPr>
            <w:tcW w:w="991"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39CD2804" w14:textId="77777777" w:rsidR="00407BFE" w:rsidRDefault="00F501BE">
            <w:pPr>
              <w:spacing w:before="40" w:after="40"/>
              <w:jc w:val="center"/>
            </w:pPr>
            <w:r>
              <w:t>M1</w:t>
            </w:r>
          </w:p>
        </w:tc>
        <w:tc>
          <w:tcPr>
            <w:tcW w:w="708"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0E84E531" w14:textId="77777777" w:rsidR="00407BFE" w:rsidRDefault="00F501BE">
            <w:pPr>
              <w:spacing w:before="40" w:after="40"/>
              <w:jc w:val="center"/>
            </w:pPr>
            <w:r>
              <w:t>1.1b</w:t>
            </w:r>
          </w:p>
        </w:tc>
      </w:tr>
      <w:tr w:rsidR="00407BFE" w14:paraId="200A1515" w14:textId="77777777" w:rsidTr="00DA590C">
        <w:trPr>
          <w:trHeight w:val="60"/>
          <w:jc w:val="center"/>
        </w:trPr>
        <w:tc>
          <w:tcPr>
            <w:tcW w:w="1270"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4A953404" w14:textId="77777777" w:rsidR="00407BFE" w:rsidRDefault="00407BFE"/>
        </w:tc>
        <w:tc>
          <w:tcPr>
            <w:tcW w:w="695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58F9503F" w14:textId="77777777" w:rsidR="00407BFE" w:rsidRDefault="00737F6A">
            <w:pPr>
              <w:spacing w:before="40" w:after="40"/>
            </w:pPr>
            <w:r w:rsidRPr="00737F6A">
              <w:rPr>
                <w:position w:val="-28"/>
              </w:rPr>
              <w:object w:dxaOrig="2439" w:dyaOrig="680" w14:anchorId="62CF46E3">
                <v:shape id="_x0000_i1050" type="#_x0000_t75" style="width:121.5pt;height:34.5pt" o:ole="">
                  <v:imagedata r:id="rId56" o:title=""/>
                </v:shape>
                <o:OLEObject Type="Embed" ProgID="Equation.DSMT4" ShapeID="_x0000_i1050" DrawAspect="Content" ObjectID="_1678101019" r:id="rId57"/>
              </w:object>
            </w:r>
          </w:p>
        </w:tc>
        <w:tc>
          <w:tcPr>
            <w:tcW w:w="991"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6F887612" w14:textId="77777777" w:rsidR="00407BFE" w:rsidRDefault="00F501BE">
            <w:pPr>
              <w:spacing w:before="40" w:after="40"/>
              <w:jc w:val="center"/>
            </w:pPr>
            <w:r>
              <w:t>M1</w:t>
            </w:r>
          </w:p>
        </w:tc>
        <w:tc>
          <w:tcPr>
            <w:tcW w:w="708"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61269409" w14:textId="77777777" w:rsidR="00407BFE" w:rsidRDefault="00F501BE">
            <w:pPr>
              <w:spacing w:before="40" w:after="40"/>
              <w:jc w:val="center"/>
            </w:pPr>
            <w:r>
              <w:t>1.1b</w:t>
            </w:r>
          </w:p>
        </w:tc>
      </w:tr>
      <w:tr w:rsidR="00407BFE" w14:paraId="08DED482" w14:textId="77777777" w:rsidTr="00DA590C">
        <w:trPr>
          <w:trHeight w:val="455"/>
          <w:jc w:val="center"/>
        </w:trPr>
        <w:tc>
          <w:tcPr>
            <w:tcW w:w="1270"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3DD78B1D" w14:textId="77777777" w:rsidR="00407BFE" w:rsidRDefault="00407BFE"/>
        </w:tc>
        <w:tc>
          <w:tcPr>
            <w:tcW w:w="695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1100B220" w14:textId="77777777" w:rsidR="00407BFE" w:rsidRDefault="00F501BE">
            <w:pPr>
              <w:spacing w:before="40" w:after="40"/>
            </w:pPr>
            <w:r>
              <w:t xml:space="preserve">So the invariant points of the transformation are precisely those points lying on the line </w:t>
            </w:r>
            <w:r w:rsidR="00737F6A" w:rsidRPr="00737F6A">
              <w:rPr>
                <w:position w:val="-24"/>
              </w:rPr>
              <w:object w:dxaOrig="920" w:dyaOrig="620" w14:anchorId="44DF6DA6">
                <v:shape id="_x0000_i1051" type="#_x0000_t75" style="width:45.75pt;height:31.5pt" o:ole="">
                  <v:imagedata r:id="rId58" o:title=""/>
                </v:shape>
                <o:OLEObject Type="Embed" ProgID="Equation.DSMT4" ShapeID="_x0000_i1051" DrawAspect="Content" ObjectID="_1678101020" r:id="rId59"/>
              </w:object>
            </w:r>
            <w:r>
              <w:t>.</w:t>
            </w:r>
          </w:p>
        </w:tc>
        <w:tc>
          <w:tcPr>
            <w:tcW w:w="991"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62BE4040" w14:textId="77777777" w:rsidR="00407BFE" w:rsidRDefault="00F501BE">
            <w:pPr>
              <w:spacing w:before="40" w:after="40"/>
              <w:jc w:val="center"/>
            </w:pPr>
            <w:r>
              <w:t>A1</w:t>
            </w:r>
          </w:p>
        </w:tc>
        <w:tc>
          <w:tcPr>
            <w:tcW w:w="708"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37B3D428" w14:textId="77777777" w:rsidR="00407BFE" w:rsidRDefault="00F501BE">
            <w:pPr>
              <w:spacing w:before="40" w:after="40"/>
              <w:jc w:val="center"/>
            </w:pPr>
            <w:r>
              <w:t>2.4</w:t>
            </w:r>
          </w:p>
        </w:tc>
      </w:tr>
      <w:tr w:rsidR="00407BFE" w14:paraId="73244BC6" w14:textId="77777777" w:rsidTr="00DA590C">
        <w:trPr>
          <w:trHeight w:val="60"/>
          <w:jc w:val="center"/>
        </w:trPr>
        <w:tc>
          <w:tcPr>
            <w:tcW w:w="1270"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678B27C3" w14:textId="77777777" w:rsidR="00407BFE" w:rsidRDefault="00407BFE"/>
        </w:tc>
        <w:tc>
          <w:tcPr>
            <w:tcW w:w="695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608147F1" w14:textId="77777777" w:rsidR="00407BFE" w:rsidRDefault="00407BFE">
            <w:pPr>
              <w:spacing w:before="40" w:after="40"/>
            </w:pPr>
          </w:p>
        </w:tc>
        <w:tc>
          <w:tcPr>
            <w:tcW w:w="991"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5AB1DC2A" w14:textId="77777777" w:rsidR="00407BFE" w:rsidRDefault="00F501BE">
            <w:pPr>
              <w:spacing w:before="40" w:after="40"/>
              <w:jc w:val="center"/>
            </w:pPr>
            <w:r>
              <w:rPr>
                <w:b/>
              </w:rPr>
              <w:t>(</w:t>
            </w:r>
            <w:r w:rsidR="00A32E32">
              <w:rPr>
                <w:b/>
              </w:rPr>
              <w:t>3</w:t>
            </w:r>
            <w:r>
              <w:rPr>
                <w:b/>
              </w:rPr>
              <w:t>)</w:t>
            </w:r>
          </w:p>
        </w:tc>
        <w:tc>
          <w:tcPr>
            <w:tcW w:w="708"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74581B82" w14:textId="77777777" w:rsidR="00407BFE" w:rsidRDefault="00407BFE">
            <w:pPr>
              <w:spacing w:before="40" w:after="40"/>
              <w:jc w:val="center"/>
            </w:pPr>
          </w:p>
        </w:tc>
      </w:tr>
      <w:tr w:rsidR="00407BFE" w14:paraId="427F80BA" w14:textId="77777777" w:rsidTr="00DA590C">
        <w:trPr>
          <w:trHeight w:val="378"/>
          <w:jc w:val="center"/>
        </w:trPr>
        <w:tc>
          <w:tcPr>
            <w:tcW w:w="1270" w:type="dxa"/>
            <w:vMerge w:val="restart"/>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527BED61" w14:textId="77777777" w:rsidR="00407BFE" w:rsidRDefault="00F501BE">
            <w:pPr>
              <w:jc w:val="center"/>
              <w:rPr>
                <w:b/>
                <w:bCs/>
              </w:rPr>
            </w:pPr>
            <w:r>
              <w:rPr>
                <w:b/>
                <w:bCs/>
              </w:rPr>
              <w:t>(b)</w:t>
            </w:r>
          </w:p>
        </w:tc>
        <w:tc>
          <w:tcPr>
            <w:tcW w:w="695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774E8537" w14:textId="77777777" w:rsidR="00407BFE" w:rsidRDefault="00737F6A">
            <w:pPr>
              <w:spacing w:before="40" w:after="40"/>
            </w:pPr>
            <w:r w:rsidRPr="00737F6A">
              <w:rPr>
                <w:position w:val="-30"/>
              </w:rPr>
              <w:object w:dxaOrig="5380" w:dyaOrig="720" w14:anchorId="4A7E4475">
                <v:shape id="_x0000_i1052" type="#_x0000_t75" style="width:269.25pt;height:36.75pt" o:ole="">
                  <v:imagedata r:id="rId60" o:title=""/>
                </v:shape>
                <o:OLEObject Type="Embed" ProgID="Equation.DSMT4" ShapeID="_x0000_i1052" DrawAspect="Content" ObjectID="_1678101021" r:id="rId61"/>
              </w:object>
            </w:r>
          </w:p>
        </w:tc>
        <w:tc>
          <w:tcPr>
            <w:tcW w:w="991"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1A598D2A" w14:textId="77777777" w:rsidR="00407BFE" w:rsidRDefault="00F501BE">
            <w:pPr>
              <w:spacing w:before="40" w:after="40"/>
              <w:jc w:val="center"/>
            </w:pPr>
            <w:r>
              <w:t>M1</w:t>
            </w:r>
          </w:p>
        </w:tc>
        <w:tc>
          <w:tcPr>
            <w:tcW w:w="708"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7889333C" w14:textId="77777777" w:rsidR="00407BFE" w:rsidRDefault="00F501BE">
            <w:pPr>
              <w:spacing w:before="40" w:after="40"/>
              <w:jc w:val="center"/>
            </w:pPr>
            <w:r>
              <w:t>3.1a</w:t>
            </w:r>
          </w:p>
        </w:tc>
      </w:tr>
      <w:tr w:rsidR="00407BFE" w14:paraId="6792DF13" w14:textId="77777777" w:rsidTr="00DA590C">
        <w:trPr>
          <w:trHeight w:val="378"/>
          <w:jc w:val="center"/>
        </w:trPr>
        <w:tc>
          <w:tcPr>
            <w:tcW w:w="1270"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307A4A32" w14:textId="77777777" w:rsidR="00407BFE" w:rsidRDefault="00407BFE">
            <w:pPr>
              <w:jc w:val="center"/>
              <w:rPr>
                <w:b/>
                <w:bCs/>
              </w:rPr>
            </w:pPr>
          </w:p>
        </w:tc>
        <w:tc>
          <w:tcPr>
            <w:tcW w:w="695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5E7D25D9" w14:textId="77777777" w:rsidR="00407BFE" w:rsidRDefault="00737F6A">
            <w:pPr>
              <w:spacing w:before="40" w:after="40"/>
            </w:pPr>
            <w:r w:rsidRPr="00737F6A">
              <w:rPr>
                <w:position w:val="-10"/>
              </w:rPr>
              <w:object w:dxaOrig="5280" w:dyaOrig="320" w14:anchorId="69151D75">
                <v:shape id="_x0000_i1053" type="#_x0000_t75" style="width:263.25pt;height:16.5pt" o:ole="">
                  <v:imagedata r:id="rId62" o:title=""/>
                </v:shape>
                <o:OLEObject Type="Embed" ProgID="Equation.DSMT4" ShapeID="_x0000_i1053" DrawAspect="Content" ObjectID="_1678101022" r:id="rId63"/>
              </w:object>
            </w:r>
          </w:p>
        </w:tc>
        <w:tc>
          <w:tcPr>
            <w:tcW w:w="991"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0221CCD4" w14:textId="77777777" w:rsidR="00407BFE" w:rsidRDefault="00F501BE">
            <w:pPr>
              <w:spacing w:before="40" w:after="40"/>
              <w:jc w:val="center"/>
            </w:pPr>
            <w:r>
              <w:t>M1</w:t>
            </w:r>
          </w:p>
        </w:tc>
        <w:tc>
          <w:tcPr>
            <w:tcW w:w="708"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65BB9012" w14:textId="77777777" w:rsidR="00407BFE" w:rsidRDefault="00F501BE">
            <w:pPr>
              <w:spacing w:before="40" w:after="40"/>
              <w:jc w:val="center"/>
            </w:pPr>
            <w:r>
              <w:t>1.1b</w:t>
            </w:r>
          </w:p>
        </w:tc>
      </w:tr>
      <w:tr w:rsidR="00407BFE" w14:paraId="265DC5AB" w14:textId="77777777" w:rsidTr="00DA590C">
        <w:trPr>
          <w:trHeight w:val="378"/>
          <w:jc w:val="center"/>
        </w:trPr>
        <w:tc>
          <w:tcPr>
            <w:tcW w:w="1270"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0884D943" w14:textId="77777777" w:rsidR="00407BFE" w:rsidRDefault="00407BFE">
            <w:pPr>
              <w:jc w:val="center"/>
              <w:rPr>
                <w:b/>
                <w:bCs/>
              </w:rPr>
            </w:pPr>
          </w:p>
        </w:tc>
        <w:tc>
          <w:tcPr>
            <w:tcW w:w="695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6B8F8E64" w14:textId="77777777" w:rsidR="00407BFE" w:rsidRDefault="00737F6A">
            <w:pPr>
              <w:spacing w:before="40" w:after="40"/>
            </w:pPr>
            <w:r w:rsidRPr="00737F6A">
              <w:rPr>
                <w:position w:val="-10"/>
              </w:rPr>
              <w:object w:dxaOrig="3780" w:dyaOrig="360" w14:anchorId="6A18135A">
                <v:shape id="_x0000_i1054" type="#_x0000_t75" style="width:189.75pt;height:18pt" o:ole="">
                  <v:imagedata r:id="rId64" o:title=""/>
                </v:shape>
                <o:OLEObject Type="Embed" ProgID="Equation.DSMT4" ShapeID="_x0000_i1054" DrawAspect="Content" ObjectID="_1678101023" r:id="rId65"/>
              </w:object>
            </w:r>
            <w:r w:rsidR="00F501BE">
              <w:t xml:space="preserve"> (oe)</w:t>
            </w:r>
          </w:p>
        </w:tc>
        <w:tc>
          <w:tcPr>
            <w:tcW w:w="991"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7D569539" w14:textId="77777777" w:rsidR="00407BFE" w:rsidRDefault="00F501BE">
            <w:pPr>
              <w:spacing w:before="40" w:after="40"/>
              <w:jc w:val="center"/>
            </w:pPr>
            <w:r>
              <w:t>A1</w:t>
            </w:r>
          </w:p>
        </w:tc>
        <w:tc>
          <w:tcPr>
            <w:tcW w:w="708"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7DA7B87E" w14:textId="77777777" w:rsidR="00407BFE" w:rsidRDefault="00F501BE">
            <w:pPr>
              <w:spacing w:before="40" w:after="40"/>
              <w:jc w:val="center"/>
            </w:pPr>
            <w:r>
              <w:t>1.1b</w:t>
            </w:r>
          </w:p>
        </w:tc>
      </w:tr>
      <w:tr w:rsidR="00407BFE" w14:paraId="26E1B6F6" w14:textId="77777777" w:rsidTr="00DA590C">
        <w:trPr>
          <w:trHeight w:val="378"/>
          <w:jc w:val="center"/>
        </w:trPr>
        <w:tc>
          <w:tcPr>
            <w:tcW w:w="1270"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7674E964" w14:textId="77777777" w:rsidR="00407BFE" w:rsidRDefault="00407BFE">
            <w:pPr>
              <w:jc w:val="center"/>
              <w:rPr>
                <w:b/>
                <w:bCs/>
              </w:rPr>
            </w:pPr>
          </w:p>
        </w:tc>
        <w:tc>
          <w:tcPr>
            <w:tcW w:w="695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7E2A8AF9" w14:textId="77777777" w:rsidR="00407BFE" w:rsidRDefault="00845E81">
            <w:pPr>
              <w:spacing w:before="40" w:after="40"/>
            </w:pPr>
            <w:r w:rsidRPr="00845E81">
              <w:rPr>
                <w:position w:val="-28"/>
              </w:rPr>
              <w:object w:dxaOrig="6320" w:dyaOrig="680" w14:anchorId="38AB5B95">
                <v:shape id="_x0000_i1055" type="#_x0000_t75" style="width:315.75pt;height:33pt" o:ole="">
                  <v:imagedata r:id="rId66" o:title=""/>
                </v:shape>
                <o:OLEObject Type="Embed" ProgID="Equation.DSMT4" ShapeID="_x0000_i1055" DrawAspect="Content" ObjectID="_1678101024" r:id="rId67"/>
              </w:object>
            </w:r>
          </w:p>
          <w:p w14:paraId="41227728" w14:textId="77777777" w:rsidR="00407BFE" w:rsidRDefault="00F501BE">
            <w:pPr>
              <w:spacing w:before="40" w:after="40"/>
            </w:pPr>
            <w:r>
              <w:t xml:space="preserve">(since the equation must hold for all </w:t>
            </w:r>
            <w:r>
              <w:rPr>
                <w:i/>
                <w:iCs/>
              </w:rPr>
              <w:t>x</w:t>
            </w:r>
            <w:r>
              <w:t xml:space="preserve"> to give fixed lines)</w:t>
            </w:r>
          </w:p>
        </w:tc>
        <w:tc>
          <w:tcPr>
            <w:tcW w:w="991"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62420761" w14:textId="77777777" w:rsidR="00407BFE" w:rsidRDefault="00F501BE">
            <w:pPr>
              <w:spacing w:before="40" w:after="40"/>
              <w:jc w:val="center"/>
            </w:pPr>
            <w:r>
              <w:t>M1</w:t>
            </w:r>
          </w:p>
        </w:tc>
        <w:tc>
          <w:tcPr>
            <w:tcW w:w="708"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1A2209E1" w14:textId="77777777" w:rsidR="00407BFE" w:rsidRDefault="00F501BE">
            <w:pPr>
              <w:spacing w:before="40" w:after="40"/>
              <w:jc w:val="center"/>
            </w:pPr>
            <w:r>
              <w:t>3.1a</w:t>
            </w:r>
          </w:p>
        </w:tc>
      </w:tr>
      <w:tr w:rsidR="00407BFE" w14:paraId="4A0A0181" w14:textId="77777777" w:rsidTr="00DA590C">
        <w:trPr>
          <w:trHeight w:val="378"/>
          <w:jc w:val="center"/>
        </w:trPr>
        <w:tc>
          <w:tcPr>
            <w:tcW w:w="1270"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3C34B403" w14:textId="77777777" w:rsidR="00407BFE" w:rsidRDefault="00407BFE">
            <w:pPr>
              <w:jc w:val="center"/>
              <w:rPr>
                <w:b/>
                <w:bCs/>
              </w:rPr>
            </w:pPr>
          </w:p>
        </w:tc>
        <w:tc>
          <w:tcPr>
            <w:tcW w:w="695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4CEABD37" w14:textId="77777777" w:rsidR="00407BFE" w:rsidRDefault="00F501BE">
            <w:pPr>
              <w:spacing w:before="40" w:after="40"/>
            </w:pPr>
            <w:r>
              <w:t xml:space="preserve">Since the equations are satisfied whenever </w:t>
            </w:r>
            <w:r>
              <w:rPr>
                <w:i/>
                <w:iCs/>
              </w:rPr>
              <w:t>m</w:t>
            </w:r>
            <w:r w:rsidR="00F10547">
              <w:rPr>
                <w:i/>
                <w:iCs/>
              </w:rPr>
              <w:t xml:space="preserve"> </w:t>
            </w:r>
            <w:r>
              <w:t>=</w:t>
            </w:r>
            <w:r w:rsidR="00F10547">
              <w:t xml:space="preserve"> </w:t>
            </w:r>
            <w:r>
              <w:t xml:space="preserve">2, the lines </w:t>
            </w:r>
            <w:r>
              <w:rPr>
                <w:i/>
                <w:iCs/>
              </w:rPr>
              <w:t>y</w:t>
            </w:r>
            <w:r w:rsidR="00F10547">
              <w:rPr>
                <w:i/>
                <w:iCs/>
              </w:rPr>
              <w:t xml:space="preserve"> </w:t>
            </w:r>
            <w:r>
              <w:t>=</w:t>
            </w:r>
            <w:r w:rsidR="00F10547">
              <w:t xml:space="preserve"> </w:t>
            </w:r>
            <w:r>
              <w:t>2</w:t>
            </w:r>
            <w:r>
              <w:rPr>
                <w:i/>
                <w:iCs/>
              </w:rPr>
              <w:t>x</w:t>
            </w:r>
            <w:r>
              <w:t>+</w:t>
            </w:r>
            <w:r>
              <w:rPr>
                <w:i/>
                <w:iCs/>
              </w:rPr>
              <w:t>c</w:t>
            </w:r>
            <w:r>
              <w:t xml:space="preserve"> are invariant lines under </w:t>
            </w:r>
            <w:r>
              <w:rPr>
                <w:i/>
                <w:iCs/>
              </w:rPr>
              <w:t>T</w:t>
            </w:r>
            <w:r>
              <w:t>.</w:t>
            </w:r>
          </w:p>
        </w:tc>
        <w:tc>
          <w:tcPr>
            <w:tcW w:w="991"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6469D6EC" w14:textId="77777777" w:rsidR="00407BFE" w:rsidRDefault="00F501BE">
            <w:pPr>
              <w:spacing w:before="40" w:after="40"/>
              <w:jc w:val="center"/>
            </w:pPr>
            <w:r>
              <w:t>A1</w:t>
            </w:r>
          </w:p>
        </w:tc>
        <w:tc>
          <w:tcPr>
            <w:tcW w:w="708"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4B6703CF" w14:textId="77777777" w:rsidR="00407BFE" w:rsidRDefault="00F501BE">
            <w:pPr>
              <w:spacing w:before="40" w:after="40"/>
              <w:jc w:val="center"/>
            </w:pPr>
            <w:r>
              <w:t>2.4</w:t>
            </w:r>
          </w:p>
        </w:tc>
      </w:tr>
      <w:tr w:rsidR="00407BFE" w14:paraId="1FBDC49A" w14:textId="77777777" w:rsidTr="00DA590C">
        <w:trPr>
          <w:trHeight w:val="428"/>
          <w:jc w:val="center"/>
        </w:trPr>
        <w:tc>
          <w:tcPr>
            <w:tcW w:w="1270"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7CE87B84" w14:textId="77777777" w:rsidR="00407BFE" w:rsidRDefault="00407BFE">
            <w:pPr>
              <w:jc w:val="center"/>
              <w:rPr>
                <w:b/>
                <w:bCs/>
              </w:rPr>
            </w:pPr>
          </w:p>
        </w:tc>
        <w:tc>
          <w:tcPr>
            <w:tcW w:w="695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7DD765FE" w14:textId="77777777" w:rsidR="00407BFE" w:rsidRDefault="00F501BE">
            <w:pPr>
              <w:spacing w:before="40" w:after="40"/>
            </w:pPr>
            <w:r>
              <w:t xml:space="preserve">Also, as the equation holds when </w:t>
            </w:r>
            <w:r>
              <w:rPr>
                <w:i/>
                <w:iCs/>
              </w:rPr>
              <w:t>m</w:t>
            </w:r>
            <w:r w:rsidR="00F10547" w:rsidRPr="00F10547">
              <w:rPr>
                <w:iCs/>
              </w:rPr>
              <w:t xml:space="preserve"> </w:t>
            </w:r>
            <w:r w:rsidRPr="00F10547">
              <w:rPr>
                <w:i/>
              </w:rPr>
              <w:t>=</w:t>
            </w:r>
            <w:r w:rsidR="00F10547" w:rsidRPr="00F10547">
              <w:rPr>
                <w:i/>
              </w:rPr>
              <w:t xml:space="preserve"> </w:t>
            </w:r>
            <w:r>
              <w:t xml:space="preserve">−2/3 and </w:t>
            </w:r>
            <w:r>
              <w:rPr>
                <w:i/>
                <w:iCs/>
              </w:rPr>
              <w:t>c</w:t>
            </w:r>
            <w:r w:rsidR="00F10547">
              <w:rPr>
                <w:i/>
                <w:iCs/>
              </w:rPr>
              <w:t xml:space="preserve"> </w:t>
            </w:r>
            <w:r w:rsidRPr="00F10547">
              <w:rPr>
                <w:i/>
              </w:rPr>
              <w:t>=</w:t>
            </w:r>
            <w:r w:rsidR="00F10547">
              <w:rPr>
                <w:i/>
              </w:rPr>
              <w:t xml:space="preserve"> </w:t>
            </w:r>
            <w:r>
              <w:t xml:space="preserve">0, the line </w:t>
            </w:r>
            <w:r w:rsidR="00051A73" w:rsidRPr="00051A73">
              <w:rPr>
                <w:position w:val="-24"/>
              </w:rPr>
              <w:object w:dxaOrig="920" w:dyaOrig="620" w14:anchorId="20E52E95">
                <v:shape id="_x0000_i1056" type="#_x0000_t75" style="width:45.75pt;height:31.5pt" o:ole="">
                  <v:imagedata r:id="rId68" o:title=""/>
                </v:shape>
                <o:OLEObject Type="Embed" ProgID="Equation.DSMT4" ShapeID="_x0000_i1056" DrawAspect="Content" ObjectID="_1678101025" r:id="rId69"/>
              </w:object>
            </w:r>
            <w:r>
              <w:t xml:space="preserve"> is invariant – or notes that this line is invariant as all the points on it are invariant as shown in (a).</w:t>
            </w:r>
          </w:p>
        </w:tc>
        <w:tc>
          <w:tcPr>
            <w:tcW w:w="991"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4B70C8F8" w14:textId="77777777" w:rsidR="00407BFE" w:rsidRDefault="00F501BE">
            <w:pPr>
              <w:spacing w:before="40" w:after="40"/>
              <w:jc w:val="center"/>
            </w:pPr>
            <w:r>
              <w:t>B1</w:t>
            </w:r>
          </w:p>
        </w:tc>
        <w:tc>
          <w:tcPr>
            <w:tcW w:w="708"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40DAAA23" w14:textId="77777777" w:rsidR="00407BFE" w:rsidRDefault="00F501BE">
            <w:pPr>
              <w:spacing w:before="40" w:after="40"/>
              <w:jc w:val="center"/>
            </w:pPr>
            <w:r>
              <w:t>2.2a</w:t>
            </w:r>
          </w:p>
        </w:tc>
      </w:tr>
      <w:tr w:rsidR="00407BFE" w14:paraId="6A18FEE0" w14:textId="77777777" w:rsidTr="00DA590C">
        <w:trPr>
          <w:trHeight w:val="60"/>
          <w:jc w:val="center"/>
        </w:trPr>
        <w:tc>
          <w:tcPr>
            <w:tcW w:w="1270"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4E2C1126" w14:textId="77777777" w:rsidR="00407BFE" w:rsidRDefault="00407BFE">
            <w:pPr>
              <w:jc w:val="center"/>
              <w:rPr>
                <w:b/>
                <w:bCs/>
              </w:rPr>
            </w:pPr>
          </w:p>
        </w:tc>
        <w:tc>
          <w:tcPr>
            <w:tcW w:w="695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0B9ACA68" w14:textId="77777777" w:rsidR="00407BFE" w:rsidRDefault="00407BFE">
            <w:pPr>
              <w:spacing w:before="40" w:after="40"/>
            </w:pPr>
          </w:p>
        </w:tc>
        <w:tc>
          <w:tcPr>
            <w:tcW w:w="991"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4C53A4F6" w14:textId="77777777" w:rsidR="00407BFE" w:rsidRDefault="00F501BE">
            <w:pPr>
              <w:spacing w:before="40" w:after="40"/>
              <w:jc w:val="center"/>
              <w:rPr>
                <w:b/>
                <w:bCs/>
              </w:rPr>
            </w:pPr>
            <w:r>
              <w:rPr>
                <w:b/>
                <w:bCs/>
              </w:rPr>
              <w:t>(6)</w:t>
            </w:r>
          </w:p>
        </w:tc>
        <w:tc>
          <w:tcPr>
            <w:tcW w:w="708"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3FEC5F83" w14:textId="77777777" w:rsidR="00407BFE" w:rsidRDefault="00407BFE">
            <w:pPr>
              <w:spacing w:before="40" w:after="40"/>
              <w:jc w:val="center"/>
            </w:pPr>
          </w:p>
        </w:tc>
      </w:tr>
      <w:tr w:rsidR="00407BFE" w14:paraId="27040296" w14:textId="77777777" w:rsidTr="00DA590C">
        <w:trPr>
          <w:trHeight w:val="390"/>
          <w:jc w:val="center"/>
        </w:trPr>
        <w:tc>
          <w:tcPr>
            <w:tcW w:w="9921" w:type="dxa"/>
            <w:gridSpan w:val="4"/>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5BF6D2DB" w14:textId="77777777" w:rsidR="00407BFE" w:rsidRDefault="00F501BE">
            <w:pPr>
              <w:spacing w:before="40" w:after="40"/>
              <w:jc w:val="right"/>
            </w:pPr>
            <w:r>
              <w:rPr>
                <w:b/>
              </w:rPr>
              <w:t>(9 marks)</w:t>
            </w:r>
          </w:p>
        </w:tc>
      </w:tr>
      <w:tr w:rsidR="00407BFE" w14:paraId="499F54B7" w14:textId="77777777" w:rsidTr="00DA590C">
        <w:trPr>
          <w:trHeight w:val="390"/>
          <w:jc w:val="center"/>
        </w:trPr>
        <w:tc>
          <w:tcPr>
            <w:tcW w:w="9921" w:type="dxa"/>
            <w:gridSpan w:val="4"/>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5FE404F7" w14:textId="77777777" w:rsidR="00407BFE" w:rsidRDefault="00F501BE">
            <w:pPr>
              <w:spacing w:before="40" w:after="40"/>
              <w:rPr>
                <w:rFonts w:ascii="Verdana" w:hAnsi="Verdana"/>
                <w:b/>
                <w:sz w:val="20"/>
                <w:szCs w:val="20"/>
              </w:rPr>
            </w:pPr>
            <w:r>
              <w:rPr>
                <w:rFonts w:ascii="Verdana" w:hAnsi="Verdana"/>
                <w:b/>
                <w:sz w:val="20"/>
                <w:szCs w:val="20"/>
              </w:rPr>
              <w:t>Notes:</w:t>
            </w:r>
          </w:p>
        </w:tc>
      </w:tr>
      <w:tr w:rsidR="00407BFE" w14:paraId="6B7DE76C" w14:textId="77777777" w:rsidTr="00DA590C">
        <w:trPr>
          <w:trHeight w:val="1129"/>
          <w:jc w:val="center"/>
        </w:trPr>
        <w:tc>
          <w:tcPr>
            <w:tcW w:w="9921" w:type="dxa"/>
            <w:gridSpan w:val="4"/>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0081DA49" w14:textId="77777777" w:rsidR="00407BFE" w:rsidRDefault="00F501BE">
            <w:pPr>
              <w:pStyle w:val="NormalWeb"/>
              <w:spacing w:before="40" w:after="40" w:line="240" w:lineRule="auto"/>
              <w:ind w:left="480" w:hanging="480"/>
            </w:pPr>
            <w:r>
              <w:rPr>
                <w:b/>
                <w:color w:val="000000"/>
              </w:rPr>
              <w:t>(a)</w:t>
            </w:r>
          </w:p>
          <w:p w14:paraId="109FC1EB" w14:textId="77777777" w:rsidR="00407BFE" w:rsidRDefault="00F501BE">
            <w:pPr>
              <w:pStyle w:val="NormalWeb"/>
              <w:spacing w:before="40" w:after="40" w:line="240" w:lineRule="auto"/>
              <w:ind w:left="480" w:hanging="480"/>
            </w:pPr>
            <w:r>
              <w:rPr>
                <w:b/>
                <w:color w:val="000000"/>
              </w:rPr>
              <w:t xml:space="preserve">M1: </w:t>
            </w:r>
            <w:r>
              <w:rPr>
                <w:color w:val="000000"/>
              </w:rPr>
              <w:t>Sets up a matrix equation to find the fixed points and extracts a pair of simultaneous equations. (May just see the simultaneous equations.)</w:t>
            </w:r>
          </w:p>
          <w:p w14:paraId="5BDF0BF8" w14:textId="77777777" w:rsidR="00407BFE" w:rsidRDefault="00F501BE">
            <w:pPr>
              <w:pStyle w:val="NormalWeb"/>
              <w:spacing w:before="40" w:after="40" w:line="240" w:lineRule="auto"/>
              <w:ind w:left="480" w:hanging="480"/>
            </w:pPr>
            <w:r>
              <w:rPr>
                <w:b/>
                <w:color w:val="000000"/>
              </w:rPr>
              <w:t>M1:</w:t>
            </w:r>
            <w:r>
              <w:rPr>
                <w:color w:val="000000"/>
              </w:rPr>
              <w:t xml:space="preserve"> Solves the equations showing the same solution comes from both.</w:t>
            </w:r>
          </w:p>
          <w:p w14:paraId="16DB05E5" w14:textId="77777777" w:rsidR="00407BFE" w:rsidRDefault="00F501BE">
            <w:pPr>
              <w:pStyle w:val="NormalWeb"/>
              <w:spacing w:before="40" w:after="40" w:line="240" w:lineRule="auto"/>
              <w:ind w:left="480" w:hanging="480"/>
            </w:pPr>
            <w:r>
              <w:rPr>
                <w:b/>
                <w:color w:val="000000"/>
              </w:rPr>
              <w:t xml:space="preserve">A1: </w:t>
            </w:r>
            <w:r>
              <w:rPr>
                <w:color w:val="000000"/>
              </w:rPr>
              <w:t xml:space="preserve">Describes the invariant points as those on the line </w:t>
            </w:r>
            <w:r w:rsidR="004C5503" w:rsidRPr="004C5503">
              <w:rPr>
                <w:position w:val="-24"/>
              </w:rPr>
              <w:object w:dxaOrig="900" w:dyaOrig="620" w14:anchorId="1338E099">
                <v:shape id="_x0000_i1057" type="#_x0000_t75" style="width:45pt;height:31.5pt" o:ole="">
                  <v:imagedata r:id="rId70" o:title=""/>
                </v:shape>
                <o:OLEObject Type="Embed" ProgID="Equation.DSMT4" ShapeID="_x0000_i1057" DrawAspect="Content" ObjectID="_1678101026" r:id="rId71"/>
              </w:object>
            </w:r>
            <w:r>
              <w:rPr>
                <w:color w:val="000000"/>
              </w:rPr>
              <w:t>.</w:t>
            </w:r>
          </w:p>
        </w:tc>
      </w:tr>
      <w:tr w:rsidR="00F10547" w14:paraId="4B92A9E4" w14:textId="77777777" w:rsidTr="00DA590C">
        <w:trPr>
          <w:trHeight w:val="1128"/>
          <w:jc w:val="center"/>
        </w:trPr>
        <w:tc>
          <w:tcPr>
            <w:tcW w:w="9921" w:type="dxa"/>
            <w:gridSpan w:val="4"/>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58241424" w14:textId="77777777" w:rsidR="00F10547" w:rsidRDefault="00F10547" w:rsidP="00F10547">
            <w:pPr>
              <w:pStyle w:val="NormalWeb"/>
              <w:spacing w:before="40" w:after="40" w:line="240" w:lineRule="auto"/>
              <w:ind w:left="480" w:hanging="480"/>
              <w:rPr>
                <w:b/>
                <w:bCs/>
              </w:rPr>
            </w:pPr>
            <w:r>
              <w:rPr>
                <w:b/>
                <w:bCs/>
              </w:rPr>
              <w:t>(b)</w:t>
            </w:r>
          </w:p>
          <w:p w14:paraId="7B25974B" w14:textId="77777777" w:rsidR="00F10547" w:rsidRDefault="00F10547" w:rsidP="00F10547">
            <w:pPr>
              <w:pStyle w:val="NormalWeb"/>
              <w:spacing w:before="40" w:after="40" w:line="240" w:lineRule="auto"/>
              <w:ind w:left="480" w:hanging="480"/>
            </w:pPr>
            <w:r>
              <w:rPr>
                <w:b/>
                <w:bCs/>
              </w:rPr>
              <w:t xml:space="preserve">M1: </w:t>
            </w:r>
            <w:r>
              <w:rPr>
                <w:color w:val="000000"/>
              </w:rPr>
              <w:t xml:space="preserve">Sets up a matrix equation to find the fixed lines and extracts a pair of simultaneous equations. </w:t>
            </w:r>
          </w:p>
          <w:p w14:paraId="6C2A1FDD" w14:textId="77777777" w:rsidR="00F10547" w:rsidRDefault="00F10547" w:rsidP="00F10547">
            <w:pPr>
              <w:pStyle w:val="NormalWeb"/>
              <w:spacing w:before="40" w:after="40" w:line="240" w:lineRule="auto"/>
              <w:ind w:left="480" w:hanging="480"/>
            </w:pPr>
            <w:r>
              <w:rPr>
                <w:b/>
                <w:bCs/>
              </w:rPr>
              <w:t>M1:</w:t>
            </w:r>
            <w:r>
              <w:t xml:space="preserve"> Substitutes for </w:t>
            </w:r>
            <w:r w:rsidRPr="00C2626E">
              <w:rPr>
                <w:position w:val="-6"/>
              </w:rPr>
              <w:object w:dxaOrig="260" w:dyaOrig="279" w14:anchorId="080D1897">
                <v:shape id="_x0000_i1058" type="#_x0000_t75" style="width:12.75pt;height:14.25pt" o:ole="">
                  <v:imagedata r:id="rId72" o:title=""/>
                </v:shape>
                <o:OLEObject Type="Embed" ProgID="Equation.DSMT4" ShapeID="_x0000_i1058" DrawAspect="Content" ObjectID="_1678101027" r:id="rId73"/>
              </w:object>
            </w:r>
            <w:r>
              <w:t xml:space="preserve"> and expands and gathers terms in </w:t>
            </w:r>
            <w:r>
              <w:rPr>
                <w:i/>
                <w:iCs/>
              </w:rPr>
              <w:t>x</w:t>
            </w:r>
            <w:r>
              <w:t>.</w:t>
            </w:r>
          </w:p>
          <w:p w14:paraId="271558CC" w14:textId="77777777" w:rsidR="00F10547" w:rsidRDefault="00F10547" w:rsidP="00F10547">
            <w:pPr>
              <w:pStyle w:val="NormalWeb"/>
              <w:spacing w:before="40" w:after="40" w:line="240" w:lineRule="auto"/>
              <w:ind w:left="480" w:hanging="480"/>
            </w:pPr>
            <w:r>
              <w:rPr>
                <w:b/>
                <w:bCs/>
              </w:rPr>
              <w:t xml:space="preserve">A1: </w:t>
            </w:r>
            <w:r>
              <w:t xml:space="preserve">Correct equation with terms in </w:t>
            </w:r>
            <w:r>
              <w:rPr>
                <w:i/>
                <w:iCs/>
              </w:rPr>
              <w:t>x</w:t>
            </w:r>
            <w:r>
              <w:t xml:space="preserve"> gathered.</w:t>
            </w:r>
          </w:p>
          <w:p w14:paraId="78FC5928" w14:textId="77777777" w:rsidR="00F10547" w:rsidRDefault="00F10547" w:rsidP="00F10547">
            <w:pPr>
              <w:pStyle w:val="NormalWeb"/>
              <w:spacing w:before="40" w:after="40" w:line="240" w:lineRule="auto"/>
              <w:ind w:left="480" w:hanging="480"/>
            </w:pPr>
            <w:r>
              <w:rPr>
                <w:b/>
                <w:bCs/>
              </w:rPr>
              <w:t>M1:</w:t>
            </w:r>
            <w:r>
              <w:t xml:space="preserve"> Factorises the quadratic in </w:t>
            </w:r>
            <w:r>
              <w:rPr>
                <w:i/>
                <w:iCs/>
              </w:rPr>
              <w:t>m</w:t>
            </w:r>
            <w:r>
              <w:t xml:space="preserve"> and factors out the common term – cancelling the term without consideration of it is M0. Since the equation must hold for any </w:t>
            </w:r>
            <w:r>
              <w:rPr>
                <w:i/>
                <w:iCs/>
              </w:rPr>
              <w:t>x</w:t>
            </w:r>
            <w:r>
              <w:t xml:space="preserve"> they must deduce this occurs when the factor </w:t>
            </w:r>
            <w:r>
              <w:rPr>
                <w:i/>
                <w:iCs/>
              </w:rPr>
              <w:t>m</w:t>
            </w:r>
            <w:r>
              <w:t xml:space="preserve"> − 2 = 0 or when (3</w:t>
            </w:r>
            <w:r>
              <w:rPr>
                <w:i/>
                <w:iCs/>
              </w:rPr>
              <w:t xml:space="preserve">m </w:t>
            </w:r>
            <w:r>
              <w:t>+2)</w:t>
            </w:r>
            <w:r w:rsidR="001A6ADE">
              <w:t xml:space="preserve"> </w:t>
            </w:r>
            <w:r>
              <w:t>=</w:t>
            </w:r>
            <w:r w:rsidR="001A6ADE">
              <w:t xml:space="preserve"> </w:t>
            </w:r>
            <w:r>
              <w:t xml:space="preserve">0 and </w:t>
            </w:r>
            <w:r w:rsidRPr="001A6ADE">
              <w:rPr>
                <w:i/>
              </w:rPr>
              <w:t>c</w:t>
            </w:r>
            <w:r w:rsidR="001A6ADE">
              <w:rPr>
                <w:i/>
              </w:rPr>
              <w:t xml:space="preserve"> </w:t>
            </w:r>
            <w:r w:rsidRPr="001A6ADE">
              <w:rPr>
                <w:iCs/>
              </w:rPr>
              <w:t>=</w:t>
            </w:r>
            <w:r w:rsidR="001A6ADE">
              <w:rPr>
                <w:iCs/>
              </w:rPr>
              <w:t xml:space="preserve"> </w:t>
            </w:r>
            <w:r w:rsidRPr="001A6ADE">
              <w:rPr>
                <w:iCs/>
              </w:rPr>
              <w:t>0</w:t>
            </w:r>
            <w:r>
              <w:rPr>
                <w:i/>
                <w:iCs/>
              </w:rPr>
              <w:t>.</w:t>
            </w:r>
          </w:p>
          <w:p w14:paraId="03F54593" w14:textId="77777777" w:rsidR="00F10547" w:rsidRDefault="00F10547" w:rsidP="00F10547">
            <w:pPr>
              <w:pStyle w:val="NormalWeb"/>
              <w:spacing w:before="40" w:after="40" w:line="240" w:lineRule="auto"/>
              <w:ind w:left="480" w:hanging="480"/>
            </w:pPr>
            <w:r>
              <w:rPr>
                <w:b/>
                <w:bCs/>
              </w:rPr>
              <w:t>A1:</w:t>
            </w:r>
            <w:r>
              <w:t xml:space="preserve"> Explains that when </w:t>
            </w:r>
            <w:r>
              <w:rPr>
                <w:i/>
                <w:iCs/>
              </w:rPr>
              <w:t>m</w:t>
            </w:r>
            <w:r>
              <w:t xml:space="preserve"> = 2 the line is fixed so the lines </w:t>
            </w:r>
            <w:r>
              <w:rPr>
                <w:i/>
                <w:iCs/>
              </w:rPr>
              <w:t>y</w:t>
            </w:r>
            <w:r>
              <w:t xml:space="preserve"> = 2</w:t>
            </w:r>
            <w:r>
              <w:rPr>
                <w:i/>
                <w:iCs/>
              </w:rPr>
              <w:t>x</w:t>
            </w:r>
            <w:r>
              <w:t xml:space="preserve"> + </w:t>
            </w:r>
            <w:r>
              <w:rPr>
                <w:i/>
                <w:iCs/>
              </w:rPr>
              <w:t>c</w:t>
            </w:r>
            <w:r>
              <w:t xml:space="preserve"> for any </w:t>
            </w:r>
            <w:r>
              <w:rPr>
                <w:i/>
                <w:iCs/>
              </w:rPr>
              <w:t>c</w:t>
            </w:r>
            <w:r>
              <w:t xml:space="preserve"> are invariant under </w:t>
            </w:r>
            <w:r>
              <w:rPr>
                <w:i/>
                <w:iCs/>
              </w:rPr>
              <w:t>T</w:t>
            </w:r>
            <w:r>
              <w:t>...</w:t>
            </w:r>
          </w:p>
          <w:p w14:paraId="737ADD8F" w14:textId="77777777" w:rsidR="00F10547" w:rsidRDefault="00F10547" w:rsidP="00F10547">
            <w:pPr>
              <w:pStyle w:val="NormalWeb"/>
              <w:spacing w:before="40" w:after="40" w:line="240" w:lineRule="auto"/>
              <w:ind w:left="480" w:hanging="480"/>
              <w:rPr>
                <w:b/>
                <w:color w:val="000000"/>
              </w:rPr>
            </w:pPr>
            <w:r>
              <w:rPr>
                <w:b/>
                <w:bCs/>
              </w:rPr>
              <w:t xml:space="preserve">B1: </w:t>
            </w:r>
            <w:r>
              <w:t xml:space="preserve">… and the line </w:t>
            </w:r>
            <w:r w:rsidR="004C5503" w:rsidRPr="004C5503">
              <w:rPr>
                <w:position w:val="-24"/>
              </w:rPr>
              <w:object w:dxaOrig="900" w:dyaOrig="620" w14:anchorId="79750582">
                <v:shape id="_x0000_i1059" type="#_x0000_t75" style="width:45pt;height:31.5pt" o:ole="">
                  <v:imagedata r:id="rId70" o:title=""/>
                </v:shape>
                <o:OLEObject Type="Embed" ProgID="Equation.DSMT4" ShapeID="_x0000_i1059" DrawAspect="Content" ObjectID="_1678101028" r:id="rId74"/>
              </w:object>
            </w:r>
            <w:r>
              <w:t xml:space="preserve"> is also invariant since this satisfies </w:t>
            </w:r>
            <w:r w:rsidR="00845E81" w:rsidRPr="00845E81">
              <w:rPr>
                <w:position w:val="-24"/>
              </w:rPr>
              <w:object w:dxaOrig="820" w:dyaOrig="620" w14:anchorId="19615652">
                <v:shape id="_x0000_i1060" type="#_x0000_t75" style="width:40.5pt;height:31.5pt" o:ole="">
                  <v:imagedata r:id="rId75" o:title=""/>
                </v:shape>
                <o:OLEObject Type="Embed" ProgID="Equation.DSMT4" ShapeID="_x0000_i1060" DrawAspect="Content" ObjectID="_1678101029" r:id="rId76"/>
              </w:object>
            </w:r>
            <w:r>
              <w:t xml:space="preserve"> and </w:t>
            </w:r>
            <w:r>
              <w:rPr>
                <w:i/>
                <w:iCs/>
              </w:rPr>
              <w:t>c</w:t>
            </w:r>
            <w:r>
              <w:t xml:space="preserve"> = 0, or since all the points on it are invariant from (a).</w:t>
            </w:r>
            <w:r>
              <w:rPr>
                <w:b/>
                <w:bCs/>
              </w:rPr>
              <w:t xml:space="preserve"> </w:t>
            </w:r>
            <w:r>
              <w:t>This mark is not dependent on any others so can be scored if they deduce this line is invariant directly from (a).</w:t>
            </w:r>
          </w:p>
        </w:tc>
      </w:tr>
      <w:tr w:rsidR="00321C42" w14:paraId="74BF9468" w14:textId="77777777" w:rsidTr="00DA590C">
        <w:trPr>
          <w:trHeight w:val="430"/>
          <w:jc w:val="center"/>
        </w:trPr>
        <w:tc>
          <w:tcPr>
            <w:tcW w:w="1272" w:type="dxa"/>
            <w:tcBorders>
              <w:top w:val="single" w:sz="4" w:space="0" w:color="7F7F7F"/>
              <w:left w:val="single" w:sz="4" w:space="0" w:color="7F7F7F"/>
              <w:bottom w:val="single" w:sz="4" w:space="0" w:color="7F7F7F"/>
              <w:right w:val="single" w:sz="4" w:space="0" w:color="7F7F7F"/>
            </w:tcBorders>
            <w:shd w:val="clear" w:color="auto" w:fill="BEBEBE"/>
            <w:tcMar>
              <w:left w:w="33" w:type="dxa"/>
            </w:tcMar>
            <w:vAlign w:val="center"/>
          </w:tcPr>
          <w:p w14:paraId="548C5BE1" w14:textId="77777777" w:rsidR="00321C42" w:rsidRDefault="00321C42" w:rsidP="00BD2E97">
            <w:pPr>
              <w:spacing w:before="120" w:after="120"/>
              <w:jc w:val="center"/>
              <w:rPr>
                <w:rFonts w:ascii="Verdana" w:hAnsi="Verdana"/>
                <w:b/>
                <w:color w:val="FFFFFF"/>
                <w:sz w:val="20"/>
                <w:szCs w:val="20"/>
              </w:rPr>
            </w:pPr>
            <w:r>
              <w:lastRenderedPageBreak/>
              <w:br w:type="page"/>
            </w:r>
            <w:r>
              <w:rPr>
                <w:rFonts w:ascii="Verdana" w:hAnsi="Verdana"/>
                <w:b/>
                <w:color w:val="FFFFFF"/>
                <w:sz w:val="20"/>
                <w:szCs w:val="20"/>
              </w:rPr>
              <w:t>Question</w:t>
            </w:r>
          </w:p>
        </w:tc>
        <w:tc>
          <w:tcPr>
            <w:tcW w:w="6949" w:type="dxa"/>
            <w:tcBorders>
              <w:top w:val="single" w:sz="4" w:space="0" w:color="7F7F7F"/>
              <w:left w:val="single" w:sz="4" w:space="0" w:color="7F7F7F"/>
              <w:bottom w:val="single" w:sz="4" w:space="0" w:color="7F7F7F"/>
              <w:right w:val="single" w:sz="4" w:space="0" w:color="7F7F7F"/>
            </w:tcBorders>
            <w:shd w:val="clear" w:color="auto" w:fill="BEBEBE"/>
            <w:tcMar>
              <w:left w:w="33" w:type="dxa"/>
            </w:tcMar>
            <w:vAlign w:val="center"/>
          </w:tcPr>
          <w:p w14:paraId="27ADAE97" w14:textId="77777777" w:rsidR="00321C42" w:rsidRDefault="00321C42" w:rsidP="00BD2E97">
            <w:pPr>
              <w:spacing w:before="120" w:after="120"/>
              <w:jc w:val="center"/>
              <w:rPr>
                <w:rFonts w:ascii="Verdana" w:hAnsi="Verdana"/>
                <w:b/>
                <w:color w:val="FFFFFF"/>
                <w:sz w:val="20"/>
                <w:szCs w:val="20"/>
              </w:rPr>
            </w:pPr>
            <w:r>
              <w:rPr>
                <w:rFonts w:ascii="Verdana" w:hAnsi="Verdana"/>
                <w:b/>
                <w:color w:val="FFFFFF"/>
                <w:sz w:val="20"/>
                <w:szCs w:val="20"/>
              </w:rPr>
              <w:t>Scheme</w:t>
            </w:r>
          </w:p>
        </w:tc>
        <w:tc>
          <w:tcPr>
            <w:tcW w:w="992" w:type="dxa"/>
            <w:tcBorders>
              <w:top w:val="single" w:sz="4" w:space="0" w:color="7F7F7F"/>
              <w:left w:val="single" w:sz="4" w:space="0" w:color="7F7F7F"/>
              <w:bottom w:val="single" w:sz="4" w:space="0" w:color="7F7F7F"/>
              <w:right w:val="single" w:sz="4" w:space="0" w:color="7F7F7F"/>
            </w:tcBorders>
            <w:shd w:val="clear" w:color="auto" w:fill="BEBEBE"/>
            <w:tcMar>
              <w:left w:w="33" w:type="dxa"/>
            </w:tcMar>
            <w:vAlign w:val="center"/>
          </w:tcPr>
          <w:p w14:paraId="4D0FA741" w14:textId="77777777" w:rsidR="00321C42" w:rsidRDefault="00321C42" w:rsidP="00BD2E97">
            <w:pPr>
              <w:spacing w:before="120" w:after="120"/>
              <w:jc w:val="center"/>
              <w:rPr>
                <w:rFonts w:ascii="Verdana" w:hAnsi="Verdana"/>
                <w:b/>
                <w:color w:val="FFFFFF"/>
                <w:sz w:val="20"/>
                <w:szCs w:val="20"/>
              </w:rPr>
            </w:pPr>
            <w:r>
              <w:rPr>
                <w:rFonts w:ascii="Verdana" w:hAnsi="Verdana"/>
                <w:b/>
                <w:color w:val="FFFFFF"/>
                <w:sz w:val="20"/>
                <w:szCs w:val="20"/>
              </w:rPr>
              <w:t>Marks</w:t>
            </w:r>
          </w:p>
        </w:tc>
        <w:tc>
          <w:tcPr>
            <w:tcW w:w="709" w:type="dxa"/>
            <w:tcBorders>
              <w:top w:val="single" w:sz="4" w:space="0" w:color="7F7F7F"/>
              <w:left w:val="single" w:sz="4" w:space="0" w:color="7F7F7F"/>
              <w:bottom w:val="single" w:sz="4" w:space="0" w:color="7F7F7F"/>
              <w:right w:val="single" w:sz="4" w:space="0" w:color="7F7F7F"/>
            </w:tcBorders>
            <w:shd w:val="clear" w:color="auto" w:fill="BEBEBE"/>
            <w:tcMar>
              <w:left w:w="33" w:type="dxa"/>
            </w:tcMar>
            <w:vAlign w:val="center"/>
          </w:tcPr>
          <w:p w14:paraId="6C903EA1" w14:textId="77777777" w:rsidR="00321C42" w:rsidRDefault="00321C42" w:rsidP="00BD2E97">
            <w:pPr>
              <w:spacing w:before="120" w:after="120"/>
              <w:jc w:val="center"/>
              <w:rPr>
                <w:rFonts w:ascii="Verdana" w:hAnsi="Verdana"/>
                <w:b/>
                <w:color w:val="FFFFFF"/>
                <w:sz w:val="20"/>
                <w:szCs w:val="20"/>
              </w:rPr>
            </w:pPr>
            <w:r>
              <w:rPr>
                <w:rFonts w:ascii="Verdana" w:hAnsi="Verdana"/>
                <w:b/>
                <w:color w:val="FFFFFF"/>
                <w:sz w:val="20"/>
                <w:szCs w:val="20"/>
              </w:rPr>
              <w:t>AOs</w:t>
            </w:r>
          </w:p>
        </w:tc>
      </w:tr>
      <w:tr w:rsidR="00321C42" w14:paraId="653D0F28" w14:textId="77777777" w:rsidTr="00DA590C">
        <w:trPr>
          <w:trHeight w:val="485"/>
          <w:jc w:val="center"/>
        </w:trPr>
        <w:tc>
          <w:tcPr>
            <w:tcW w:w="1272" w:type="dxa"/>
            <w:vMerge w:val="restart"/>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74AD459A" w14:textId="77777777" w:rsidR="00321C42" w:rsidRDefault="00321C42" w:rsidP="00BD2E97">
            <w:pPr>
              <w:spacing w:before="120" w:after="120"/>
              <w:jc w:val="center"/>
              <w:rPr>
                <w:b/>
              </w:rPr>
            </w:pPr>
            <w:r>
              <w:rPr>
                <w:b/>
              </w:rPr>
              <w:t>4(a)</w:t>
            </w:r>
          </w:p>
        </w:tc>
        <w:tc>
          <w:tcPr>
            <w:tcW w:w="694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36540D79" w14:textId="77777777" w:rsidR="00321C42" w:rsidRDefault="00321C42" w:rsidP="00BD2E97">
            <w:pPr>
              <w:spacing w:before="40" w:after="40"/>
            </w:pPr>
            <w:r>
              <w:t>|</w:t>
            </w:r>
            <w:r>
              <w:rPr>
                <w:i/>
                <w:iCs/>
              </w:rPr>
              <w:t>w</w:t>
            </w:r>
            <w:r>
              <w:t>−2|</w:t>
            </w:r>
            <w:r>
              <w:rPr>
                <w:vertAlign w:val="superscript"/>
              </w:rPr>
              <w:t>2</w:t>
            </w:r>
            <w:r>
              <w:t xml:space="preserve"> = (</w:t>
            </w:r>
            <w:r>
              <w:rPr>
                <w:i/>
                <w:iCs/>
              </w:rPr>
              <w:t xml:space="preserve">w </w:t>
            </w:r>
            <w:r>
              <w:t>− 2)(</w:t>
            </w:r>
            <w:r>
              <w:rPr>
                <w:i/>
                <w:iCs/>
              </w:rPr>
              <w:t xml:space="preserve">w </w:t>
            </w:r>
            <w:r>
              <w:t>− 2)</w:t>
            </w:r>
            <w:r w:rsidRPr="004F246F">
              <w:rPr>
                <w:vertAlign w:val="superscript"/>
              </w:rPr>
              <w:t>*</w:t>
            </w:r>
            <w:r>
              <w:t xml:space="preserve">  = (</w:t>
            </w:r>
            <w:r>
              <w:rPr>
                <w:i/>
                <w:iCs/>
              </w:rPr>
              <w:t>w</w:t>
            </w:r>
            <w:r>
              <w:t xml:space="preserve"> − 2)(</w:t>
            </w:r>
            <w:r>
              <w:rPr>
                <w:i/>
                <w:iCs/>
              </w:rPr>
              <w:t>w</w:t>
            </w:r>
            <w:r w:rsidRPr="004F246F">
              <w:rPr>
                <w:vertAlign w:val="superscript"/>
              </w:rPr>
              <w:t>*</w:t>
            </w:r>
            <w:r>
              <w:t xml:space="preserve"> − 2)</w:t>
            </w:r>
          </w:p>
        </w:tc>
        <w:tc>
          <w:tcPr>
            <w:tcW w:w="99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51959D6B" w14:textId="77777777" w:rsidR="00321C42" w:rsidRDefault="00321C42" w:rsidP="00BD2E97">
            <w:pPr>
              <w:spacing w:before="40" w:after="40"/>
              <w:jc w:val="center"/>
            </w:pPr>
            <w:r>
              <w:t>M1</w:t>
            </w:r>
          </w:p>
        </w:tc>
        <w:tc>
          <w:tcPr>
            <w:tcW w:w="70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73C4F021" w14:textId="77777777" w:rsidR="00321C42" w:rsidRDefault="00321C42" w:rsidP="00BD2E97">
            <w:pPr>
              <w:spacing w:before="40" w:after="40"/>
              <w:jc w:val="center"/>
            </w:pPr>
            <w:r>
              <w:t>1.1b</w:t>
            </w:r>
          </w:p>
        </w:tc>
      </w:tr>
      <w:tr w:rsidR="00321C42" w14:paraId="5B892481" w14:textId="77777777" w:rsidTr="00DA590C">
        <w:trPr>
          <w:trHeight w:val="485"/>
          <w:jc w:val="center"/>
        </w:trPr>
        <w:tc>
          <w:tcPr>
            <w:tcW w:w="1272"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727B6465" w14:textId="77777777" w:rsidR="00321C42" w:rsidRDefault="00321C42" w:rsidP="00BD2E97"/>
        </w:tc>
        <w:tc>
          <w:tcPr>
            <w:tcW w:w="694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02C761FE" w14:textId="77777777" w:rsidR="00321C42" w:rsidRDefault="00321C42" w:rsidP="00BD2E97">
            <w:pPr>
              <w:spacing w:before="40" w:after="40"/>
              <w:rPr>
                <w:i/>
                <w:iCs/>
              </w:rPr>
            </w:pPr>
            <w:r>
              <w:rPr>
                <w:i/>
                <w:iCs/>
              </w:rPr>
              <w:t xml:space="preserve">          = ww</w:t>
            </w:r>
            <w:r w:rsidRPr="004F246F">
              <w:rPr>
                <w:vertAlign w:val="superscript"/>
              </w:rPr>
              <w:t>*</w:t>
            </w:r>
            <w:r>
              <w:t xml:space="preserve"> − 2</w:t>
            </w:r>
            <w:r>
              <w:rPr>
                <w:i/>
                <w:iCs/>
              </w:rPr>
              <w:t>w</w:t>
            </w:r>
            <w:r>
              <w:t xml:space="preserve"> − 2</w:t>
            </w:r>
            <w:r>
              <w:rPr>
                <w:i/>
                <w:iCs/>
              </w:rPr>
              <w:t>w</w:t>
            </w:r>
            <w:r w:rsidRPr="004F246F">
              <w:rPr>
                <w:vertAlign w:val="superscript"/>
              </w:rPr>
              <w:t>*</w:t>
            </w:r>
            <w:r>
              <w:t xml:space="preserve"> + 4 = |</w:t>
            </w:r>
            <w:r>
              <w:rPr>
                <w:i/>
                <w:iCs/>
              </w:rPr>
              <w:t>w</w:t>
            </w:r>
            <w:r>
              <w:t>|</w:t>
            </w:r>
            <w:r>
              <w:rPr>
                <w:vertAlign w:val="superscript"/>
              </w:rPr>
              <w:t>2</w:t>
            </w:r>
            <w:r>
              <w:t xml:space="preserve"> − 2(</w:t>
            </w:r>
            <w:r>
              <w:rPr>
                <w:i/>
                <w:iCs/>
              </w:rPr>
              <w:t>w</w:t>
            </w:r>
            <w:r>
              <w:t xml:space="preserve"> + </w:t>
            </w:r>
            <w:r>
              <w:rPr>
                <w:i/>
                <w:iCs/>
              </w:rPr>
              <w:t>w</w:t>
            </w:r>
            <w:r w:rsidRPr="004F246F">
              <w:rPr>
                <w:vertAlign w:val="superscript"/>
              </w:rPr>
              <w:t>*</w:t>
            </w:r>
            <w:r>
              <w:t>) + 4</w:t>
            </w:r>
          </w:p>
        </w:tc>
        <w:tc>
          <w:tcPr>
            <w:tcW w:w="99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360704F2" w14:textId="77777777" w:rsidR="00321C42" w:rsidRDefault="00321C42" w:rsidP="00BD2E97">
            <w:pPr>
              <w:spacing w:before="40" w:after="40"/>
              <w:jc w:val="center"/>
            </w:pPr>
            <w:r>
              <w:t>M1</w:t>
            </w:r>
          </w:p>
        </w:tc>
        <w:tc>
          <w:tcPr>
            <w:tcW w:w="70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4655902F" w14:textId="77777777" w:rsidR="00321C42" w:rsidRDefault="00321C42" w:rsidP="00BD2E97">
            <w:pPr>
              <w:spacing w:before="40" w:after="40"/>
              <w:jc w:val="center"/>
            </w:pPr>
            <w:r>
              <w:t>1.1b</w:t>
            </w:r>
          </w:p>
        </w:tc>
      </w:tr>
      <w:tr w:rsidR="00321C42" w14:paraId="4FCE8D20" w14:textId="77777777" w:rsidTr="00DA590C">
        <w:trPr>
          <w:trHeight w:val="485"/>
          <w:jc w:val="center"/>
        </w:trPr>
        <w:tc>
          <w:tcPr>
            <w:tcW w:w="1272"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374A4301" w14:textId="77777777" w:rsidR="00321C42" w:rsidRDefault="00321C42" w:rsidP="00BD2E97"/>
        </w:tc>
        <w:tc>
          <w:tcPr>
            <w:tcW w:w="694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36F9448C" w14:textId="77777777" w:rsidR="00321C42" w:rsidRDefault="00321C42" w:rsidP="00BD2E97">
            <w:pPr>
              <w:spacing w:before="40" w:after="40"/>
              <w:textAlignment w:val="center"/>
            </w:pPr>
            <w:r>
              <w:t xml:space="preserve">           = 1+ 4 − 2(</w:t>
            </w:r>
            <w:r>
              <w:rPr>
                <w:i/>
                <w:iCs/>
              </w:rPr>
              <w:t>w</w:t>
            </w:r>
            <w:r>
              <w:t xml:space="preserve"> + </w:t>
            </w:r>
            <w:r>
              <w:rPr>
                <w:i/>
                <w:iCs/>
              </w:rPr>
              <w:t>w</w:t>
            </w:r>
            <w:r w:rsidRPr="004F246F">
              <w:rPr>
                <w:vertAlign w:val="superscript"/>
              </w:rPr>
              <w:t>*</w:t>
            </w:r>
            <w:r>
              <w:t>) = 5 − 2(</w:t>
            </w:r>
            <w:r>
              <w:rPr>
                <w:i/>
                <w:iCs/>
              </w:rPr>
              <w:t>w</w:t>
            </w:r>
            <w:r>
              <w:t xml:space="preserve"> + </w:t>
            </w:r>
            <w:r>
              <w:rPr>
                <w:i/>
                <w:iCs/>
              </w:rPr>
              <w:t>w</w:t>
            </w:r>
            <w:r w:rsidRPr="004F246F">
              <w:rPr>
                <w:vertAlign w:val="superscript"/>
              </w:rPr>
              <w:t>*</w:t>
            </w:r>
            <w:r>
              <w:t xml:space="preserve">) since </w:t>
            </w:r>
            <w:r>
              <w:rPr>
                <w:i/>
                <w:iCs/>
              </w:rPr>
              <w:t>w</w:t>
            </w:r>
            <w:r>
              <w:t xml:space="preserve"> is a root of unity so has modulus 1.  *</w:t>
            </w:r>
          </w:p>
        </w:tc>
        <w:tc>
          <w:tcPr>
            <w:tcW w:w="99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13C777C5" w14:textId="77777777" w:rsidR="00321C42" w:rsidRDefault="00321C42" w:rsidP="00BD2E97">
            <w:pPr>
              <w:spacing w:before="40" w:after="40"/>
              <w:jc w:val="center"/>
            </w:pPr>
            <w:r>
              <w:t>A1*</w:t>
            </w:r>
          </w:p>
        </w:tc>
        <w:tc>
          <w:tcPr>
            <w:tcW w:w="70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664A69ED" w14:textId="77777777" w:rsidR="00321C42" w:rsidRDefault="00321C42" w:rsidP="00BD2E97">
            <w:pPr>
              <w:spacing w:before="40" w:after="40"/>
              <w:jc w:val="center"/>
            </w:pPr>
            <w:r>
              <w:t>2.1</w:t>
            </w:r>
          </w:p>
        </w:tc>
      </w:tr>
      <w:tr w:rsidR="00321C42" w14:paraId="4D26F878" w14:textId="77777777" w:rsidTr="00DA590C">
        <w:trPr>
          <w:trHeight w:val="485"/>
          <w:jc w:val="center"/>
        </w:trPr>
        <w:tc>
          <w:tcPr>
            <w:tcW w:w="1272"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4208F145" w14:textId="77777777" w:rsidR="00321C42" w:rsidRDefault="00321C42" w:rsidP="00BD2E97"/>
        </w:tc>
        <w:tc>
          <w:tcPr>
            <w:tcW w:w="694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6C1CCC70" w14:textId="77777777" w:rsidR="00321C42" w:rsidRDefault="00321C42" w:rsidP="00BD2E97">
            <w:pPr>
              <w:spacing w:before="40" w:after="40"/>
            </w:pPr>
          </w:p>
        </w:tc>
        <w:tc>
          <w:tcPr>
            <w:tcW w:w="99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27DBE5DE" w14:textId="77777777" w:rsidR="00321C42" w:rsidRDefault="00321C42" w:rsidP="00BD2E97">
            <w:pPr>
              <w:spacing w:before="40" w:after="40"/>
              <w:jc w:val="center"/>
            </w:pPr>
            <w:r>
              <w:rPr>
                <w:b/>
              </w:rPr>
              <w:t>(3)</w:t>
            </w:r>
          </w:p>
        </w:tc>
        <w:tc>
          <w:tcPr>
            <w:tcW w:w="70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3A0E2ED2" w14:textId="77777777" w:rsidR="00321C42" w:rsidRDefault="00321C42" w:rsidP="00BD2E97">
            <w:pPr>
              <w:spacing w:before="40" w:after="40"/>
              <w:jc w:val="center"/>
            </w:pPr>
          </w:p>
        </w:tc>
      </w:tr>
      <w:tr w:rsidR="00321C42" w14:paraId="4068181C" w14:textId="77777777" w:rsidTr="00DA590C">
        <w:trPr>
          <w:trHeight w:val="485"/>
          <w:jc w:val="center"/>
        </w:trPr>
        <w:tc>
          <w:tcPr>
            <w:tcW w:w="1272" w:type="dxa"/>
            <w:vMerge w:val="restart"/>
            <w:tcBorders>
              <w:top w:val="single" w:sz="4" w:space="0" w:color="7F7F7F"/>
              <w:left w:val="single" w:sz="4" w:space="0" w:color="7F7F7F"/>
              <w:right w:val="single" w:sz="4" w:space="0" w:color="7F7F7F"/>
            </w:tcBorders>
            <w:shd w:val="clear" w:color="auto" w:fill="auto"/>
            <w:tcMar>
              <w:left w:w="33" w:type="dxa"/>
            </w:tcMar>
          </w:tcPr>
          <w:p w14:paraId="6B16E6B0" w14:textId="77777777" w:rsidR="00321C42" w:rsidRPr="00D80850" w:rsidRDefault="00321C42" w:rsidP="00BD2E97">
            <w:pPr>
              <w:jc w:val="center"/>
              <w:rPr>
                <w:b/>
              </w:rPr>
            </w:pPr>
            <w:r>
              <w:rPr>
                <w:b/>
              </w:rPr>
              <w:t>Alt</w:t>
            </w:r>
          </w:p>
        </w:tc>
        <w:tc>
          <w:tcPr>
            <w:tcW w:w="694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689CD8A2" w14:textId="77777777" w:rsidR="00321C42" w:rsidRDefault="00321C42" w:rsidP="00BD2E97">
            <w:pPr>
              <w:spacing w:before="40" w:after="40"/>
            </w:pPr>
            <w:r w:rsidRPr="004F246F">
              <w:rPr>
                <w:position w:val="-10"/>
              </w:rPr>
              <w:object w:dxaOrig="4780" w:dyaOrig="360" w14:anchorId="463958A3">
                <v:shape id="_x0000_i1061" type="#_x0000_t75" style="width:238.5pt;height:18pt" o:ole="">
                  <v:imagedata r:id="rId77" o:title=""/>
                </v:shape>
                <o:OLEObject Type="Embed" ProgID="Equation.DSMT4" ShapeID="_x0000_i1061" DrawAspect="Content" ObjectID="_1678101030" r:id="rId78"/>
              </w:object>
            </w:r>
          </w:p>
        </w:tc>
        <w:tc>
          <w:tcPr>
            <w:tcW w:w="99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642FB1DD" w14:textId="77777777" w:rsidR="00321C42" w:rsidRDefault="00321C42" w:rsidP="00BD2E97">
            <w:pPr>
              <w:spacing w:before="40" w:after="40"/>
              <w:jc w:val="center"/>
            </w:pPr>
            <w:r>
              <w:t>M1</w:t>
            </w:r>
          </w:p>
        </w:tc>
        <w:tc>
          <w:tcPr>
            <w:tcW w:w="70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14C76486" w14:textId="77777777" w:rsidR="00321C42" w:rsidRDefault="00321C42" w:rsidP="00BD2E97">
            <w:pPr>
              <w:spacing w:before="40" w:after="40"/>
              <w:jc w:val="center"/>
            </w:pPr>
            <w:r>
              <w:t>1.1b</w:t>
            </w:r>
          </w:p>
        </w:tc>
      </w:tr>
      <w:tr w:rsidR="00321C42" w14:paraId="664FB2FA" w14:textId="77777777" w:rsidTr="00DA590C">
        <w:trPr>
          <w:trHeight w:val="485"/>
          <w:jc w:val="center"/>
        </w:trPr>
        <w:tc>
          <w:tcPr>
            <w:tcW w:w="1272" w:type="dxa"/>
            <w:vMerge/>
            <w:tcBorders>
              <w:left w:val="single" w:sz="4" w:space="0" w:color="7F7F7F"/>
              <w:right w:val="single" w:sz="4" w:space="0" w:color="7F7F7F"/>
            </w:tcBorders>
            <w:shd w:val="clear" w:color="auto" w:fill="auto"/>
            <w:tcMar>
              <w:left w:w="33" w:type="dxa"/>
            </w:tcMar>
          </w:tcPr>
          <w:p w14:paraId="7471C32F" w14:textId="77777777" w:rsidR="00321C42" w:rsidRDefault="00321C42" w:rsidP="00BD2E97"/>
        </w:tc>
        <w:tc>
          <w:tcPr>
            <w:tcW w:w="694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4B59DA2F" w14:textId="77777777" w:rsidR="00321C42" w:rsidRDefault="00321C42" w:rsidP="00BD2E97">
            <w:pPr>
              <w:spacing w:before="40" w:after="40"/>
            </w:pPr>
            <w:r w:rsidRPr="004F246F">
              <w:rPr>
                <w:position w:val="-10"/>
              </w:rPr>
              <w:object w:dxaOrig="4720" w:dyaOrig="360" w14:anchorId="210A3EAE">
                <v:shape id="_x0000_i1062" type="#_x0000_t75" style="width:236.25pt;height:18pt" o:ole="">
                  <v:imagedata r:id="rId79" o:title=""/>
                </v:shape>
                <o:OLEObject Type="Embed" ProgID="Equation.DSMT4" ShapeID="_x0000_i1062" DrawAspect="Content" ObjectID="_1678101031" r:id="rId80"/>
              </w:object>
            </w:r>
          </w:p>
        </w:tc>
        <w:tc>
          <w:tcPr>
            <w:tcW w:w="99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51141D82" w14:textId="77777777" w:rsidR="00321C42" w:rsidRDefault="00321C42" w:rsidP="00BD2E97">
            <w:pPr>
              <w:spacing w:before="40" w:after="40"/>
              <w:jc w:val="center"/>
            </w:pPr>
            <w:r>
              <w:t>M1</w:t>
            </w:r>
          </w:p>
        </w:tc>
        <w:tc>
          <w:tcPr>
            <w:tcW w:w="70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0BBCD54D" w14:textId="77777777" w:rsidR="00321C42" w:rsidRDefault="00321C42" w:rsidP="00BD2E97">
            <w:pPr>
              <w:spacing w:before="40" w:after="40"/>
              <w:jc w:val="center"/>
            </w:pPr>
            <w:r>
              <w:t>1.1b</w:t>
            </w:r>
          </w:p>
        </w:tc>
      </w:tr>
      <w:tr w:rsidR="00321C42" w14:paraId="70117593" w14:textId="77777777" w:rsidTr="00DA590C">
        <w:trPr>
          <w:trHeight w:val="485"/>
          <w:jc w:val="center"/>
        </w:trPr>
        <w:tc>
          <w:tcPr>
            <w:tcW w:w="1272" w:type="dxa"/>
            <w:vMerge/>
            <w:tcBorders>
              <w:left w:val="single" w:sz="4" w:space="0" w:color="7F7F7F"/>
              <w:right w:val="single" w:sz="4" w:space="0" w:color="7F7F7F"/>
            </w:tcBorders>
            <w:shd w:val="clear" w:color="auto" w:fill="auto"/>
            <w:tcMar>
              <w:left w:w="33" w:type="dxa"/>
            </w:tcMar>
          </w:tcPr>
          <w:p w14:paraId="1A921004" w14:textId="77777777" w:rsidR="00321C42" w:rsidRDefault="00321C42" w:rsidP="00BD2E97"/>
        </w:tc>
        <w:tc>
          <w:tcPr>
            <w:tcW w:w="694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707D3235" w14:textId="77777777" w:rsidR="00321C42" w:rsidRPr="004F246F" w:rsidRDefault="00321C42" w:rsidP="00BD2E97">
            <w:pPr>
              <w:spacing w:before="40" w:after="40"/>
            </w:pPr>
            <w:r w:rsidRPr="004F246F">
              <w:rPr>
                <w:position w:val="-10"/>
              </w:rPr>
              <w:object w:dxaOrig="1800" w:dyaOrig="360" w14:anchorId="21136E68">
                <v:shape id="_x0000_i1063" type="#_x0000_t75" style="width:89.25pt;height:18pt" o:ole="">
                  <v:imagedata r:id="rId81" o:title=""/>
                </v:shape>
                <o:OLEObject Type="Embed" ProgID="Equation.DSMT4" ShapeID="_x0000_i1063" DrawAspect="Content" ObjectID="_1678101032" r:id="rId82"/>
              </w:object>
            </w:r>
            <w:r>
              <w:t xml:space="preserve"> since </w:t>
            </w:r>
            <w:r w:rsidRPr="004F246F">
              <w:rPr>
                <w:position w:val="-10"/>
              </w:rPr>
              <w:object w:dxaOrig="1060" w:dyaOrig="360" w14:anchorId="017F536B">
                <v:shape id="_x0000_i1064" type="#_x0000_t75" style="width:54pt;height:18pt" o:ole="">
                  <v:imagedata r:id="rId83" o:title=""/>
                </v:shape>
                <o:OLEObject Type="Embed" ProgID="Equation.DSMT4" ShapeID="_x0000_i1064" DrawAspect="Content" ObjectID="_1678101033" r:id="rId84"/>
              </w:object>
            </w:r>
            <w:r>
              <w:t xml:space="preserve"> as </w:t>
            </w:r>
            <w:r>
              <w:rPr>
                <w:i/>
              </w:rPr>
              <w:t>w</w:t>
            </w:r>
            <w:r>
              <w:t xml:space="preserve"> is a root of unity. *</w:t>
            </w:r>
          </w:p>
        </w:tc>
        <w:tc>
          <w:tcPr>
            <w:tcW w:w="99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0DFC0368" w14:textId="77777777" w:rsidR="00321C42" w:rsidRDefault="00321C42" w:rsidP="00BD2E97">
            <w:pPr>
              <w:spacing w:before="40" w:after="40"/>
              <w:jc w:val="center"/>
            </w:pPr>
            <w:r>
              <w:t>A1*</w:t>
            </w:r>
          </w:p>
        </w:tc>
        <w:tc>
          <w:tcPr>
            <w:tcW w:w="70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181B72D8" w14:textId="77777777" w:rsidR="00321C42" w:rsidRDefault="00321C42" w:rsidP="00BD2E97">
            <w:pPr>
              <w:spacing w:before="40" w:after="40"/>
              <w:jc w:val="center"/>
            </w:pPr>
            <w:r>
              <w:t>2.1</w:t>
            </w:r>
          </w:p>
        </w:tc>
      </w:tr>
      <w:tr w:rsidR="00321C42" w14:paraId="1E658534" w14:textId="77777777" w:rsidTr="00DA590C">
        <w:trPr>
          <w:trHeight w:val="485"/>
          <w:jc w:val="center"/>
        </w:trPr>
        <w:tc>
          <w:tcPr>
            <w:tcW w:w="1272" w:type="dxa"/>
            <w:vMerge/>
            <w:tcBorders>
              <w:left w:val="single" w:sz="4" w:space="0" w:color="7F7F7F"/>
              <w:bottom w:val="single" w:sz="4" w:space="0" w:color="7F7F7F"/>
              <w:right w:val="single" w:sz="4" w:space="0" w:color="7F7F7F"/>
            </w:tcBorders>
            <w:shd w:val="clear" w:color="auto" w:fill="auto"/>
            <w:tcMar>
              <w:left w:w="33" w:type="dxa"/>
            </w:tcMar>
          </w:tcPr>
          <w:p w14:paraId="68D86F94" w14:textId="77777777" w:rsidR="00321C42" w:rsidRDefault="00321C42" w:rsidP="00BD2E97"/>
        </w:tc>
        <w:tc>
          <w:tcPr>
            <w:tcW w:w="694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523D5F40" w14:textId="77777777" w:rsidR="00321C42" w:rsidRDefault="00321C42" w:rsidP="00BD2E97">
            <w:pPr>
              <w:spacing w:before="40" w:after="40"/>
            </w:pPr>
          </w:p>
        </w:tc>
        <w:tc>
          <w:tcPr>
            <w:tcW w:w="99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177BF5F7" w14:textId="77777777" w:rsidR="00321C42" w:rsidRDefault="00321C42" w:rsidP="00BD2E97">
            <w:pPr>
              <w:spacing w:before="40" w:after="40"/>
              <w:jc w:val="center"/>
              <w:rPr>
                <w:b/>
              </w:rPr>
            </w:pPr>
            <w:r>
              <w:rPr>
                <w:b/>
              </w:rPr>
              <w:t>(3)</w:t>
            </w:r>
          </w:p>
        </w:tc>
        <w:tc>
          <w:tcPr>
            <w:tcW w:w="70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0997C4CC" w14:textId="77777777" w:rsidR="00321C42" w:rsidRDefault="00321C42" w:rsidP="00BD2E97">
            <w:pPr>
              <w:spacing w:before="40" w:after="40"/>
              <w:jc w:val="center"/>
            </w:pPr>
          </w:p>
        </w:tc>
      </w:tr>
      <w:tr w:rsidR="00321C42" w14:paraId="4F09DF93" w14:textId="77777777" w:rsidTr="00DA590C">
        <w:trPr>
          <w:trHeight w:val="485"/>
          <w:jc w:val="center"/>
        </w:trPr>
        <w:tc>
          <w:tcPr>
            <w:tcW w:w="1272" w:type="dxa"/>
            <w:vMerge w:val="restart"/>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37B3CD1F" w14:textId="77777777" w:rsidR="00321C42" w:rsidRDefault="00321C42" w:rsidP="00BD2E97">
            <w:pPr>
              <w:spacing w:before="120" w:after="120"/>
              <w:jc w:val="center"/>
              <w:rPr>
                <w:b/>
              </w:rPr>
            </w:pPr>
            <w:r>
              <w:rPr>
                <w:b/>
              </w:rPr>
              <w:t>(b)</w:t>
            </w:r>
          </w:p>
          <w:p w14:paraId="07D0DEB4" w14:textId="77777777" w:rsidR="00321C42" w:rsidRDefault="00321C42" w:rsidP="00BD2E97">
            <w:pPr>
              <w:spacing w:before="120" w:after="120"/>
              <w:jc w:val="center"/>
              <w:rPr>
                <w:b/>
                <w:color w:val="0070C0"/>
              </w:rPr>
            </w:pPr>
          </w:p>
        </w:tc>
        <w:tc>
          <w:tcPr>
            <w:tcW w:w="694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72FC5AF5" w14:textId="77777777" w:rsidR="00321C42" w:rsidRDefault="00782A80" w:rsidP="00BD2E97">
            <w:pPr>
              <w:spacing w:before="40" w:after="40"/>
            </w:pPr>
            <w:r w:rsidRPr="00F808D8">
              <w:rPr>
                <w:position w:val="-28"/>
              </w:rPr>
              <w:object w:dxaOrig="2280" w:dyaOrig="680" w14:anchorId="0CAFD5DD">
                <v:shape id="_x0000_i1065" type="#_x0000_t75" style="width:114pt;height:34.5pt" o:ole="">
                  <v:imagedata r:id="rId85" o:title=""/>
                </v:shape>
                <o:OLEObject Type="Embed" ProgID="Equation.DSMT4" ShapeID="_x0000_i1065" DrawAspect="Content" ObjectID="_1678101034" r:id="rId86"/>
              </w:object>
            </w:r>
            <w:r w:rsidR="00321C42">
              <w:t xml:space="preserve"> where </w:t>
            </w:r>
            <w:r w:rsidR="00321C42">
              <w:rPr>
                <w:i/>
                <w:iCs/>
              </w:rPr>
              <w:t>w</w:t>
            </w:r>
            <w:r w:rsidR="00321C42">
              <w:rPr>
                <w:i/>
                <w:iCs/>
                <w:vertAlign w:val="subscript"/>
              </w:rPr>
              <w:t xml:space="preserve">i </w:t>
            </w:r>
            <w:r w:rsidR="00321C42">
              <w:t xml:space="preserve"> are the 7</w:t>
            </w:r>
            <w:r w:rsidR="00321C42" w:rsidRPr="00BD2E97">
              <w:rPr>
                <w:vertAlign w:val="superscript"/>
              </w:rPr>
              <w:t>th</w:t>
            </w:r>
            <w:r w:rsidR="00321C42">
              <w:t xml:space="preserve"> roots of unity.</w:t>
            </w:r>
          </w:p>
        </w:tc>
        <w:tc>
          <w:tcPr>
            <w:tcW w:w="99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563A525A" w14:textId="77777777" w:rsidR="00321C42" w:rsidRDefault="00321C42" w:rsidP="00BD2E97">
            <w:pPr>
              <w:spacing w:before="40" w:after="40"/>
              <w:jc w:val="center"/>
            </w:pPr>
            <w:r>
              <w:t>M1</w:t>
            </w:r>
          </w:p>
        </w:tc>
        <w:tc>
          <w:tcPr>
            <w:tcW w:w="70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16762F86" w14:textId="77777777" w:rsidR="00321C42" w:rsidRDefault="00321C42" w:rsidP="00BD2E97">
            <w:pPr>
              <w:spacing w:before="40" w:after="40"/>
              <w:jc w:val="center"/>
            </w:pPr>
            <w:r>
              <w:t>3.1a</w:t>
            </w:r>
          </w:p>
        </w:tc>
      </w:tr>
      <w:tr w:rsidR="00321C42" w14:paraId="132EA485" w14:textId="77777777" w:rsidTr="00DA590C">
        <w:trPr>
          <w:trHeight w:val="485"/>
          <w:jc w:val="center"/>
        </w:trPr>
        <w:tc>
          <w:tcPr>
            <w:tcW w:w="1272"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48D2F793" w14:textId="77777777" w:rsidR="00321C42" w:rsidRDefault="00321C42" w:rsidP="00BD2E97"/>
        </w:tc>
        <w:tc>
          <w:tcPr>
            <w:tcW w:w="694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60708ED4" w14:textId="77777777" w:rsidR="00321C42" w:rsidRDefault="00321C42" w:rsidP="00BD2E97">
            <w:pPr>
              <w:spacing w:before="40" w:after="40"/>
            </w:pPr>
            <w:r w:rsidRPr="00F808D8">
              <w:rPr>
                <w:position w:val="-28"/>
              </w:rPr>
              <w:object w:dxaOrig="4200" w:dyaOrig="680" w14:anchorId="50AC3648">
                <v:shape id="_x0000_i1066" type="#_x0000_t75" style="width:210pt;height:34.5pt" o:ole="">
                  <v:imagedata r:id="rId87" o:title=""/>
                </v:shape>
                <o:OLEObject Type="Embed" ProgID="Equation.DSMT4" ShapeID="_x0000_i1066" DrawAspect="Content" ObjectID="_1678101035" r:id="rId88"/>
              </w:object>
            </w:r>
          </w:p>
        </w:tc>
        <w:tc>
          <w:tcPr>
            <w:tcW w:w="99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59243F58" w14:textId="77777777" w:rsidR="00321C42" w:rsidRDefault="00321C42" w:rsidP="00BD2E97">
            <w:pPr>
              <w:spacing w:before="40" w:after="40"/>
              <w:jc w:val="center"/>
            </w:pPr>
            <w:r>
              <w:t>M1</w:t>
            </w:r>
          </w:p>
        </w:tc>
        <w:tc>
          <w:tcPr>
            <w:tcW w:w="70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5E9EF520" w14:textId="77777777" w:rsidR="00321C42" w:rsidRDefault="00321C42" w:rsidP="00BD2E97">
            <w:pPr>
              <w:spacing w:before="40" w:after="40"/>
              <w:jc w:val="center"/>
            </w:pPr>
            <w:r>
              <w:t>1.1b</w:t>
            </w:r>
          </w:p>
        </w:tc>
      </w:tr>
      <w:tr w:rsidR="00321C42" w14:paraId="5191137F" w14:textId="77777777" w:rsidTr="00DA590C">
        <w:trPr>
          <w:trHeight w:val="485"/>
          <w:jc w:val="center"/>
        </w:trPr>
        <w:tc>
          <w:tcPr>
            <w:tcW w:w="1272"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7F6A3843" w14:textId="77777777" w:rsidR="00321C42" w:rsidRDefault="00321C42" w:rsidP="00BD2E97"/>
        </w:tc>
        <w:tc>
          <w:tcPr>
            <w:tcW w:w="694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28FD5A27" w14:textId="77777777" w:rsidR="00321C42" w:rsidRDefault="00321C42" w:rsidP="00BD2E97">
            <w:pPr>
              <w:spacing w:before="40" w:after="40"/>
            </w:pPr>
            <w:r w:rsidRPr="00F808D8">
              <w:rPr>
                <w:position w:val="-28"/>
              </w:rPr>
              <w:object w:dxaOrig="1600" w:dyaOrig="680" w14:anchorId="79AB59EF">
                <v:shape id="_x0000_i1067" type="#_x0000_t75" style="width:79.5pt;height:34.5pt" o:ole="">
                  <v:imagedata r:id="rId89" o:title=""/>
                </v:shape>
                <o:OLEObject Type="Embed" ProgID="Equation.DSMT4" ShapeID="_x0000_i1067" DrawAspect="Content" ObjectID="_1678101036" r:id="rId90"/>
              </w:object>
            </w:r>
            <w:r>
              <w:t xml:space="preserve">  since roots of unity sum to zero.</w:t>
            </w:r>
          </w:p>
        </w:tc>
        <w:tc>
          <w:tcPr>
            <w:tcW w:w="99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1A784EBB" w14:textId="77777777" w:rsidR="00321C42" w:rsidRDefault="00321C42" w:rsidP="00BD2E97">
            <w:pPr>
              <w:spacing w:before="40" w:after="40"/>
              <w:jc w:val="center"/>
            </w:pPr>
            <w:r>
              <w:t>B1</w:t>
            </w:r>
          </w:p>
        </w:tc>
        <w:tc>
          <w:tcPr>
            <w:tcW w:w="70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14711721" w14:textId="77777777" w:rsidR="00321C42" w:rsidRDefault="00321C42" w:rsidP="00BD2E97">
            <w:pPr>
              <w:spacing w:before="40" w:after="40"/>
              <w:jc w:val="center"/>
            </w:pPr>
            <w:r>
              <w:t>2.2a</w:t>
            </w:r>
          </w:p>
        </w:tc>
      </w:tr>
      <w:tr w:rsidR="00321C42" w14:paraId="3A49297C" w14:textId="77777777" w:rsidTr="00DA590C">
        <w:trPr>
          <w:trHeight w:val="485"/>
          <w:jc w:val="center"/>
        </w:trPr>
        <w:tc>
          <w:tcPr>
            <w:tcW w:w="1272"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45A5C60E" w14:textId="77777777" w:rsidR="00321C42" w:rsidRDefault="00321C42" w:rsidP="00BD2E97"/>
        </w:tc>
        <w:tc>
          <w:tcPr>
            <w:tcW w:w="694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03ABD58A" w14:textId="77777777" w:rsidR="00321C42" w:rsidRDefault="00321C42" w:rsidP="00BD2E97">
            <w:pPr>
              <w:spacing w:before="40" w:after="40"/>
            </w:pPr>
            <w:r>
              <w:t xml:space="preserve">So </w:t>
            </w:r>
            <w:r w:rsidRPr="00F808D8">
              <w:rPr>
                <w:position w:val="-28"/>
              </w:rPr>
              <w:object w:dxaOrig="2140" w:dyaOrig="680" w14:anchorId="3DA60C07">
                <v:shape id="_x0000_i1068" type="#_x0000_t75" style="width:107.25pt;height:34.5pt" o:ole="">
                  <v:imagedata r:id="rId91" o:title=""/>
                </v:shape>
                <o:OLEObject Type="Embed" ProgID="Equation.DSMT4" ShapeID="_x0000_i1068" DrawAspect="Content" ObjectID="_1678101037" r:id="rId92"/>
              </w:object>
            </w:r>
          </w:p>
        </w:tc>
        <w:tc>
          <w:tcPr>
            <w:tcW w:w="99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722BC96D" w14:textId="77777777" w:rsidR="00321C42" w:rsidRDefault="00321C42" w:rsidP="00BD2E97">
            <w:pPr>
              <w:spacing w:before="40" w:after="40"/>
              <w:jc w:val="center"/>
            </w:pPr>
            <w:r>
              <w:t>A1</w:t>
            </w:r>
          </w:p>
        </w:tc>
        <w:tc>
          <w:tcPr>
            <w:tcW w:w="70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14DB4094" w14:textId="77777777" w:rsidR="00321C42" w:rsidRDefault="00321C42" w:rsidP="00BD2E97">
            <w:pPr>
              <w:spacing w:before="40" w:after="40"/>
              <w:jc w:val="center"/>
            </w:pPr>
            <w:r>
              <w:t>1.1b</w:t>
            </w:r>
          </w:p>
        </w:tc>
      </w:tr>
      <w:tr w:rsidR="00321C42" w14:paraId="7993C2DA" w14:textId="77777777" w:rsidTr="00DA590C">
        <w:trPr>
          <w:trHeight w:val="485"/>
          <w:jc w:val="center"/>
        </w:trPr>
        <w:tc>
          <w:tcPr>
            <w:tcW w:w="1272"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23C94AF9" w14:textId="77777777" w:rsidR="00321C42" w:rsidRDefault="00321C42" w:rsidP="00BD2E97"/>
        </w:tc>
        <w:tc>
          <w:tcPr>
            <w:tcW w:w="694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7C4DEC86" w14:textId="77777777" w:rsidR="00321C42" w:rsidRDefault="00321C42" w:rsidP="00BD2E97">
            <w:pPr>
              <w:spacing w:before="40" w:after="40"/>
            </w:pPr>
          </w:p>
        </w:tc>
        <w:tc>
          <w:tcPr>
            <w:tcW w:w="99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5477C81D" w14:textId="77777777" w:rsidR="00321C42" w:rsidRDefault="00321C42" w:rsidP="00BD2E97">
            <w:pPr>
              <w:spacing w:before="40" w:after="40"/>
              <w:jc w:val="center"/>
            </w:pPr>
            <w:r>
              <w:rPr>
                <w:b/>
              </w:rPr>
              <w:t>(4)</w:t>
            </w:r>
          </w:p>
        </w:tc>
        <w:tc>
          <w:tcPr>
            <w:tcW w:w="70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1244EF0F" w14:textId="77777777" w:rsidR="00321C42" w:rsidRDefault="00321C42" w:rsidP="00BD2E97">
            <w:pPr>
              <w:spacing w:before="40" w:after="40"/>
              <w:jc w:val="center"/>
            </w:pPr>
          </w:p>
        </w:tc>
      </w:tr>
      <w:tr w:rsidR="00321C42" w14:paraId="0786F784" w14:textId="77777777" w:rsidTr="00DA590C">
        <w:trPr>
          <w:trHeight w:val="485"/>
          <w:jc w:val="center"/>
        </w:trPr>
        <w:tc>
          <w:tcPr>
            <w:tcW w:w="9922" w:type="dxa"/>
            <w:gridSpan w:val="4"/>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34A70C13" w14:textId="77777777" w:rsidR="00321C42" w:rsidRDefault="00321C42" w:rsidP="00BD2E97">
            <w:pPr>
              <w:spacing w:before="40" w:after="40"/>
              <w:jc w:val="right"/>
            </w:pPr>
            <w:r>
              <w:rPr>
                <w:b/>
              </w:rPr>
              <w:t>(7 marks)</w:t>
            </w:r>
          </w:p>
        </w:tc>
      </w:tr>
      <w:tr w:rsidR="00321C42" w14:paraId="213F2BF3" w14:textId="77777777" w:rsidTr="00DA590C">
        <w:trPr>
          <w:trHeight w:val="485"/>
          <w:jc w:val="center"/>
        </w:trPr>
        <w:tc>
          <w:tcPr>
            <w:tcW w:w="9922" w:type="dxa"/>
            <w:gridSpan w:val="4"/>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5FD248C9" w14:textId="77777777" w:rsidR="00321C42" w:rsidRDefault="00321C42" w:rsidP="00BD2E97">
            <w:pPr>
              <w:spacing w:before="40" w:after="40"/>
              <w:rPr>
                <w:rFonts w:ascii="Verdana" w:hAnsi="Verdana"/>
                <w:b/>
                <w:sz w:val="20"/>
                <w:szCs w:val="20"/>
              </w:rPr>
            </w:pPr>
            <w:r>
              <w:rPr>
                <w:rFonts w:ascii="Verdana" w:hAnsi="Verdana"/>
                <w:b/>
                <w:sz w:val="20"/>
                <w:szCs w:val="20"/>
              </w:rPr>
              <w:t>Notes:</w:t>
            </w:r>
          </w:p>
        </w:tc>
      </w:tr>
      <w:tr w:rsidR="00321C42" w:rsidRPr="00C979EA" w14:paraId="2AFA3676" w14:textId="77777777" w:rsidTr="00DA590C">
        <w:trPr>
          <w:trHeight w:val="485"/>
          <w:jc w:val="center"/>
        </w:trPr>
        <w:tc>
          <w:tcPr>
            <w:tcW w:w="9922" w:type="dxa"/>
            <w:gridSpan w:val="4"/>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0F85D675" w14:textId="77777777" w:rsidR="00321C42" w:rsidRDefault="00321C42" w:rsidP="00BD2E97">
            <w:pPr>
              <w:spacing w:before="40" w:after="40"/>
              <w:rPr>
                <w:b/>
              </w:rPr>
            </w:pPr>
            <w:r>
              <w:rPr>
                <w:b/>
              </w:rPr>
              <w:t>(a)</w:t>
            </w:r>
          </w:p>
          <w:p w14:paraId="1C80FD6E" w14:textId="77777777" w:rsidR="00321C42" w:rsidRDefault="00321C42" w:rsidP="00BD2E97">
            <w:pPr>
              <w:spacing w:before="40" w:after="40"/>
            </w:pPr>
            <w:r>
              <w:rPr>
                <w:b/>
              </w:rPr>
              <w:t xml:space="preserve">M1: </w:t>
            </w:r>
            <w:r>
              <w:t xml:space="preserve">Uses the given identity and distributivity of the conjugate. </w:t>
            </w:r>
          </w:p>
          <w:p w14:paraId="1B871DE9" w14:textId="77777777" w:rsidR="00321C42" w:rsidRDefault="00321C42" w:rsidP="00BD2E97">
            <w:pPr>
              <w:spacing w:before="40" w:after="40"/>
              <w:rPr>
                <w:b/>
                <w:bCs/>
              </w:rPr>
            </w:pPr>
            <w:r>
              <w:rPr>
                <w:b/>
                <w:bCs/>
              </w:rPr>
              <w:t xml:space="preserve">M1: </w:t>
            </w:r>
            <w:r>
              <w:t xml:space="preserve">Expands and collects terms </w:t>
            </w:r>
          </w:p>
          <w:p w14:paraId="299328EC" w14:textId="77777777" w:rsidR="00321C42" w:rsidRDefault="00321C42" w:rsidP="00BD2E97">
            <w:pPr>
              <w:spacing w:before="40" w:after="40"/>
            </w:pPr>
            <w:r>
              <w:rPr>
                <w:b/>
                <w:bCs/>
              </w:rPr>
              <w:t>A1*:</w:t>
            </w:r>
            <w:r>
              <w:t xml:space="preserve"> Completes the proof with justification of |</w:t>
            </w:r>
            <w:r>
              <w:rPr>
                <w:i/>
                <w:iCs/>
              </w:rPr>
              <w:t>w</w:t>
            </w:r>
            <w:r>
              <w:t>| = 1.</w:t>
            </w:r>
          </w:p>
          <w:p w14:paraId="0D959ED5" w14:textId="77777777" w:rsidR="00321C42" w:rsidRDefault="00321C42" w:rsidP="00BD2E97">
            <w:pPr>
              <w:spacing w:before="40" w:after="40"/>
              <w:rPr>
                <w:b/>
                <w:bCs/>
              </w:rPr>
            </w:pPr>
            <w:r>
              <w:rPr>
                <w:b/>
                <w:bCs/>
              </w:rPr>
              <w:t>Alt</w:t>
            </w:r>
          </w:p>
          <w:p w14:paraId="3FFB1497" w14:textId="77777777" w:rsidR="00321C42" w:rsidRPr="004F246F" w:rsidRDefault="00321C42" w:rsidP="00BD2E97">
            <w:pPr>
              <w:spacing w:before="40" w:after="40"/>
              <w:rPr>
                <w:bCs/>
              </w:rPr>
            </w:pPr>
            <w:r>
              <w:rPr>
                <w:b/>
                <w:bCs/>
              </w:rPr>
              <w:t xml:space="preserve">M1: </w:t>
            </w:r>
            <w:r>
              <w:rPr>
                <w:bCs/>
              </w:rPr>
              <w:t xml:space="preserve">Replaces </w:t>
            </w:r>
            <w:r>
              <w:rPr>
                <w:bCs/>
                <w:i/>
              </w:rPr>
              <w:t>w</w:t>
            </w:r>
            <w:r>
              <w:rPr>
                <w:bCs/>
              </w:rPr>
              <w:t xml:space="preserve"> by </w:t>
            </w:r>
            <w:r>
              <w:rPr>
                <w:bCs/>
                <w:i/>
              </w:rPr>
              <w:t>x</w:t>
            </w:r>
            <w:r>
              <w:rPr>
                <w:bCs/>
              </w:rPr>
              <w:t xml:space="preserve"> + i</w:t>
            </w:r>
            <w:r>
              <w:rPr>
                <w:bCs/>
                <w:i/>
              </w:rPr>
              <w:t>y</w:t>
            </w:r>
            <w:r>
              <w:rPr>
                <w:bCs/>
              </w:rPr>
              <w:t xml:space="preserve"> and applied the modulus squared.</w:t>
            </w:r>
          </w:p>
          <w:p w14:paraId="1E51BC13" w14:textId="77777777" w:rsidR="00321C42" w:rsidRPr="00C979EA" w:rsidRDefault="00321C42" w:rsidP="00BD2E97">
            <w:pPr>
              <w:spacing w:before="40" w:after="40"/>
              <w:rPr>
                <w:bCs/>
              </w:rPr>
            </w:pPr>
            <w:r>
              <w:rPr>
                <w:b/>
                <w:bCs/>
              </w:rPr>
              <w:t>M1:</w:t>
            </w:r>
            <w:r>
              <w:rPr>
                <w:bCs/>
              </w:rPr>
              <w:t xml:space="preserve"> Expands the brackets and gathers </w:t>
            </w:r>
            <w:r>
              <w:rPr>
                <w:bCs/>
                <w:i/>
              </w:rPr>
              <w:t>x</w:t>
            </w:r>
            <w:r>
              <w:rPr>
                <w:bCs/>
                <w:vertAlign w:val="superscript"/>
              </w:rPr>
              <w:t>2</w:t>
            </w:r>
            <w:r>
              <w:rPr>
                <w:bCs/>
              </w:rPr>
              <w:t xml:space="preserve"> + </w:t>
            </w:r>
            <w:r>
              <w:rPr>
                <w:bCs/>
                <w:i/>
              </w:rPr>
              <w:t>y</w:t>
            </w:r>
            <w:r>
              <w:rPr>
                <w:bCs/>
                <w:vertAlign w:val="superscript"/>
              </w:rPr>
              <w:t>2</w:t>
            </w:r>
            <w:r>
              <w:rPr>
                <w:bCs/>
              </w:rPr>
              <w:t xml:space="preserve"> (may be implied if </w:t>
            </w:r>
            <w:r w:rsidRPr="00C979EA">
              <w:rPr>
                <w:bCs/>
                <w:position w:val="-10"/>
              </w:rPr>
              <w:object w:dxaOrig="1060" w:dyaOrig="360" w14:anchorId="26283918">
                <v:shape id="_x0000_i1069" type="#_x0000_t75" style="width:54pt;height:18pt" o:ole="">
                  <v:imagedata r:id="rId93" o:title=""/>
                </v:shape>
                <o:OLEObject Type="Embed" ProgID="Equation.DSMT4" ShapeID="_x0000_i1069" DrawAspect="Content" ObjectID="_1678101038" r:id="rId94"/>
              </w:object>
            </w:r>
            <w:r>
              <w:rPr>
                <w:bCs/>
              </w:rPr>
              <w:t xml:space="preserve"> stated explicitly) and splits the </w:t>
            </w:r>
            <w:r>
              <w:rPr>
                <w:bCs/>
                <w:i/>
              </w:rPr>
              <w:t>x</w:t>
            </w:r>
            <w:r w:rsidR="00BD2E97">
              <w:rPr>
                <w:bCs/>
                <w:i/>
              </w:rPr>
              <w:t xml:space="preserve"> </w:t>
            </w:r>
            <w:r w:rsidR="00BD2E97">
              <w:rPr>
                <w:bCs/>
              </w:rPr>
              <w:t>term</w:t>
            </w:r>
            <w:r>
              <w:rPr>
                <w:bCs/>
              </w:rPr>
              <w:t xml:space="preserve"> (may be implied if </w:t>
            </w:r>
            <w:r w:rsidRPr="00C979EA">
              <w:rPr>
                <w:bCs/>
                <w:position w:val="-6"/>
              </w:rPr>
              <w:object w:dxaOrig="1180" w:dyaOrig="320" w14:anchorId="70230B4F">
                <v:shape id="_x0000_i1070" type="#_x0000_t75" style="width:57.75pt;height:16.5pt" o:ole="">
                  <v:imagedata r:id="rId95" o:title=""/>
                </v:shape>
                <o:OLEObject Type="Embed" ProgID="Equation.DSMT4" ShapeID="_x0000_i1070" DrawAspect="Content" ObjectID="_1678101039" r:id="rId96"/>
              </w:object>
            </w:r>
            <w:r>
              <w:rPr>
                <w:bCs/>
              </w:rPr>
              <w:t>stated explicitly).</w:t>
            </w:r>
          </w:p>
          <w:p w14:paraId="40A8E8DD" w14:textId="77777777" w:rsidR="00321C42" w:rsidRPr="00C979EA" w:rsidRDefault="00321C42" w:rsidP="00BD2E97">
            <w:pPr>
              <w:spacing w:before="40" w:after="40"/>
              <w:rPr>
                <w:bCs/>
              </w:rPr>
            </w:pPr>
            <w:r>
              <w:rPr>
                <w:b/>
                <w:bCs/>
              </w:rPr>
              <w:t>A1*:</w:t>
            </w:r>
            <w:r>
              <w:rPr>
                <w:bCs/>
              </w:rPr>
              <w:t xml:space="preserve"> Completes proof convincingly with justification for </w:t>
            </w:r>
            <w:r w:rsidRPr="00C979EA">
              <w:rPr>
                <w:bCs/>
                <w:position w:val="-10"/>
              </w:rPr>
              <w:object w:dxaOrig="1060" w:dyaOrig="360" w14:anchorId="0B75BB61">
                <v:shape id="_x0000_i1071" type="#_x0000_t75" style="width:54pt;height:18pt" o:ole="">
                  <v:imagedata r:id="rId93" o:title=""/>
                </v:shape>
                <o:OLEObject Type="Embed" ProgID="Equation.DSMT4" ShapeID="_x0000_i1071" DrawAspect="Content" ObjectID="_1678101040" r:id="rId97"/>
              </w:object>
            </w:r>
            <w:r>
              <w:rPr>
                <w:bCs/>
              </w:rPr>
              <w:t xml:space="preserve"> given.</w:t>
            </w:r>
          </w:p>
        </w:tc>
      </w:tr>
      <w:tr w:rsidR="00321C42" w14:paraId="7D887771" w14:textId="77777777" w:rsidTr="00DA590C">
        <w:trPr>
          <w:trHeight w:val="485"/>
          <w:jc w:val="center"/>
        </w:trPr>
        <w:tc>
          <w:tcPr>
            <w:tcW w:w="9922" w:type="dxa"/>
            <w:gridSpan w:val="4"/>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5C080DFA" w14:textId="77777777" w:rsidR="00321C42" w:rsidRDefault="00321C42" w:rsidP="00BD2E97">
            <w:pPr>
              <w:spacing w:before="40" w:after="40"/>
              <w:rPr>
                <w:b/>
              </w:rPr>
            </w:pPr>
            <w:r>
              <w:rPr>
                <w:b/>
              </w:rPr>
              <w:t>(b)</w:t>
            </w:r>
          </w:p>
          <w:p w14:paraId="3C0D2A1B" w14:textId="77777777" w:rsidR="00321C42" w:rsidRDefault="00321C42" w:rsidP="00BD2E97">
            <w:pPr>
              <w:spacing w:before="40" w:after="40"/>
            </w:pPr>
            <w:r>
              <w:rPr>
                <w:b/>
              </w:rPr>
              <w:t xml:space="preserve">M1: </w:t>
            </w:r>
            <w:r>
              <w:t xml:space="preserve"> Makes the connection with part (a) and translates into a complex plane problem, realising the vertices lie at 7</w:t>
            </w:r>
            <w:r w:rsidRPr="00BD2E97">
              <w:rPr>
                <w:vertAlign w:val="superscript"/>
              </w:rPr>
              <w:t>th</w:t>
            </w:r>
            <w:r>
              <w:t xml:space="preserve"> roots of unity.</w:t>
            </w:r>
          </w:p>
          <w:p w14:paraId="60151211" w14:textId="77777777" w:rsidR="00321C42" w:rsidRDefault="00321C42" w:rsidP="00BD2E97">
            <w:pPr>
              <w:spacing w:before="40" w:after="40"/>
              <w:rPr>
                <w:b/>
                <w:bCs/>
              </w:rPr>
            </w:pPr>
            <w:r>
              <w:rPr>
                <w:b/>
                <w:bCs/>
              </w:rPr>
              <w:t>M1:</w:t>
            </w:r>
            <w:r>
              <w:t xml:space="preserve"> Uses the identity shown in (a) and splits the sum.</w:t>
            </w:r>
          </w:p>
          <w:p w14:paraId="23630239" w14:textId="77777777" w:rsidR="00321C42" w:rsidRDefault="00321C42" w:rsidP="00BD2E97">
            <w:pPr>
              <w:spacing w:before="40" w:after="40"/>
              <w:rPr>
                <w:b/>
                <w:bCs/>
              </w:rPr>
            </w:pPr>
            <w:r>
              <w:rPr>
                <w:b/>
                <w:bCs/>
              </w:rPr>
              <w:t>B1</w:t>
            </w:r>
            <w:r>
              <w:t>: Deduces the second sum is zero as sum of roots of unity is zero.</w:t>
            </w:r>
          </w:p>
          <w:p w14:paraId="28591BB3" w14:textId="77777777" w:rsidR="00321C42" w:rsidRDefault="00321C42" w:rsidP="00BD2E97">
            <w:pPr>
              <w:spacing w:before="40" w:after="40"/>
              <w:rPr>
                <w:b/>
                <w:bCs/>
              </w:rPr>
            </w:pPr>
            <w:r>
              <w:rPr>
                <w:b/>
                <w:bCs/>
              </w:rPr>
              <w:t>A1:</w:t>
            </w:r>
            <w:r>
              <w:t xml:space="preserve"> Correct answer.</w:t>
            </w:r>
          </w:p>
        </w:tc>
      </w:tr>
    </w:tbl>
    <w:p w14:paraId="775B2CF3" w14:textId="77777777" w:rsidR="00321C42" w:rsidRDefault="00321C42">
      <w:r>
        <w:br w:type="page"/>
      </w:r>
    </w:p>
    <w:tbl>
      <w:tblPr>
        <w:tblW w:w="9921" w:type="dxa"/>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33" w:type="dxa"/>
        </w:tblCellMar>
        <w:tblLook w:val="04A0" w:firstRow="1" w:lastRow="0" w:firstColumn="1" w:lastColumn="0" w:noHBand="0" w:noVBand="1"/>
      </w:tblPr>
      <w:tblGrid>
        <w:gridCol w:w="1270"/>
        <w:gridCol w:w="6952"/>
        <w:gridCol w:w="991"/>
        <w:gridCol w:w="708"/>
      </w:tblGrid>
      <w:tr w:rsidR="00407BFE" w14:paraId="2F8CC947" w14:textId="77777777" w:rsidTr="00DA590C">
        <w:trPr>
          <w:jc w:val="center"/>
        </w:trPr>
        <w:tc>
          <w:tcPr>
            <w:tcW w:w="1270" w:type="dxa"/>
            <w:tcBorders>
              <w:top w:val="single" w:sz="4" w:space="0" w:color="7F7F7F"/>
              <w:left w:val="single" w:sz="4" w:space="0" w:color="7F7F7F"/>
              <w:bottom w:val="single" w:sz="4" w:space="0" w:color="7F7F7F"/>
              <w:right w:val="single" w:sz="4" w:space="0" w:color="7F7F7F"/>
            </w:tcBorders>
            <w:shd w:val="clear" w:color="auto" w:fill="BEBEBE"/>
            <w:tcMar>
              <w:left w:w="33" w:type="dxa"/>
            </w:tcMar>
            <w:vAlign w:val="center"/>
          </w:tcPr>
          <w:p w14:paraId="7FD84CB3" w14:textId="77777777" w:rsidR="00407BFE" w:rsidRDefault="00F501BE">
            <w:pPr>
              <w:spacing w:before="120" w:after="120"/>
              <w:jc w:val="center"/>
            </w:pPr>
            <w:r>
              <w:rPr>
                <w:rFonts w:ascii="Verdana" w:hAnsi="Verdana"/>
                <w:b/>
                <w:color w:val="FFFFFF"/>
                <w:sz w:val="20"/>
                <w:szCs w:val="20"/>
              </w:rPr>
              <w:lastRenderedPageBreak/>
              <w:t>Question</w:t>
            </w:r>
          </w:p>
        </w:tc>
        <w:tc>
          <w:tcPr>
            <w:tcW w:w="6952" w:type="dxa"/>
            <w:tcBorders>
              <w:top w:val="single" w:sz="4" w:space="0" w:color="7F7F7F"/>
              <w:left w:val="single" w:sz="4" w:space="0" w:color="7F7F7F"/>
              <w:bottom w:val="single" w:sz="4" w:space="0" w:color="7F7F7F"/>
              <w:right w:val="single" w:sz="4" w:space="0" w:color="7F7F7F"/>
            </w:tcBorders>
            <w:shd w:val="clear" w:color="auto" w:fill="BEBEBE"/>
            <w:tcMar>
              <w:left w:w="33" w:type="dxa"/>
            </w:tcMar>
            <w:vAlign w:val="center"/>
          </w:tcPr>
          <w:p w14:paraId="28037AEC" w14:textId="77777777" w:rsidR="00407BFE" w:rsidRDefault="00F501BE">
            <w:pPr>
              <w:spacing w:before="120" w:after="120"/>
              <w:jc w:val="center"/>
              <w:rPr>
                <w:rFonts w:ascii="Verdana" w:hAnsi="Verdana"/>
                <w:b/>
                <w:color w:val="FFFFFF"/>
                <w:sz w:val="20"/>
                <w:szCs w:val="20"/>
              </w:rPr>
            </w:pPr>
            <w:r>
              <w:rPr>
                <w:rFonts w:ascii="Verdana" w:hAnsi="Verdana"/>
                <w:b/>
                <w:color w:val="FFFFFF"/>
                <w:sz w:val="20"/>
                <w:szCs w:val="20"/>
              </w:rPr>
              <w:t>Scheme</w:t>
            </w:r>
          </w:p>
        </w:tc>
        <w:tc>
          <w:tcPr>
            <w:tcW w:w="991" w:type="dxa"/>
            <w:tcBorders>
              <w:top w:val="single" w:sz="4" w:space="0" w:color="7F7F7F"/>
              <w:left w:val="single" w:sz="4" w:space="0" w:color="7F7F7F"/>
              <w:bottom w:val="single" w:sz="4" w:space="0" w:color="7F7F7F"/>
              <w:right w:val="single" w:sz="4" w:space="0" w:color="7F7F7F"/>
            </w:tcBorders>
            <w:shd w:val="clear" w:color="auto" w:fill="BEBEBE"/>
            <w:tcMar>
              <w:left w:w="33" w:type="dxa"/>
            </w:tcMar>
            <w:vAlign w:val="center"/>
          </w:tcPr>
          <w:p w14:paraId="288F6802" w14:textId="77777777" w:rsidR="00407BFE" w:rsidRDefault="00F501BE">
            <w:pPr>
              <w:spacing w:before="120" w:after="120"/>
              <w:jc w:val="center"/>
              <w:rPr>
                <w:rFonts w:ascii="Verdana" w:hAnsi="Verdana"/>
                <w:b/>
                <w:color w:val="FFFFFF"/>
                <w:sz w:val="20"/>
                <w:szCs w:val="20"/>
              </w:rPr>
            </w:pPr>
            <w:r>
              <w:rPr>
                <w:rFonts w:ascii="Verdana" w:hAnsi="Verdana"/>
                <w:b/>
                <w:color w:val="FFFFFF"/>
                <w:sz w:val="20"/>
                <w:szCs w:val="20"/>
              </w:rPr>
              <w:t>Marks</w:t>
            </w:r>
          </w:p>
        </w:tc>
        <w:tc>
          <w:tcPr>
            <w:tcW w:w="708" w:type="dxa"/>
            <w:tcBorders>
              <w:top w:val="single" w:sz="4" w:space="0" w:color="7F7F7F"/>
              <w:left w:val="single" w:sz="4" w:space="0" w:color="7F7F7F"/>
              <w:bottom w:val="single" w:sz="4" w:space="0" w:color="7F7F7F"/>
              <w:right w:val="single" w:sz="4" w:space="0" w:color="7F7F7F"/>
            </w:tcBorders>
            <w:shd w:val="clear" w:color="auto" w:fill="BEBEBE"/>
            <w:tcMar>
              <w:left w:w="33" w:type="dxa"/>
            </w:tcMar>
            <w:vAlign w:val="center"/>
          </w:tcPr>
          <w:p w14:paraId="2095D804" w14:textId="77777777" w:rsidR="00407BFE" w:rsidRDefault="00F501BE">
            <w:pPr>
              <w:spacing w:before="120" w:after="120"/>
              <w:jc w:val="center"/>
              <w:rPr>
                <w:rFonts w:ascii="Verdana" w:hAnsi="Verdana"/>
                <w:b/>
                <w:color w:val="FFFFFF"/>
                <w:sz w:val="20"/>
                <w:szCs w:val="20"/>
              </w:rPr>
            </w:pPr>
            <w:r>
              <w:rPr>
                <w:rFonts w:ascii="Verdana" w:hAnsi="Verdana"/>
                <w:b/>
                <w:color w:val="FFFFFF"/>
                <w:sz w:val="20"/>
                <w:szCs w:val="20"/>
              </w:rPr>
              <w:t>AOs</w:t>
            </w:r>
          </w:p>
        </w:tc>
      </w:tr>
      <w:tr w:rsidR="00407BFE" w14:paraId="723C35FD" w14:textId="77777777" w:rsidTr="00DA590C">
        <w:trPr>
          <w:jc w:val="center"/>
        </w:trPr>
        <w:tc>
          <w:tcPr>
            <w:tcW w:w="1270" w:type="dxa"/>
            <w:vMerge w:val="restart"/>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471268A2" w14:textId="77777777" w:rsidR="00407BFE" w:rsidRDefault="00F501BE">
            <w:pPr>
              <w:spacing w:before="120" w:after="120"/>
              <w:jc w:val="center"/>
            </w:pPr>
            <w:r>
              <w:rPr>
                <w:b/>
              </w:rPr>
              <w:t>5(a)</w:t>
            </w:r>
          </w:p>
        </w:tc>
        <w:tc>
          <w:tcPr>
            <w:tcW w:w="695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2844DF67" w14:textId="77777777" w:rsidR="00407BFE" w:rsidRDefault="00BE7929">
            <w:pPr>
              <w:spacing w:before="40" w:after="40"/>
            </w:pPr>
            <w:r w:rsidRPr="00BE7929">
              <w:rPr>
                <w:position w:val="-24"/>
              </w:rPr>
              <w:object w:dxaOrig="1860" w:dyaOrig="620" w14:anchorId="3EA23E72">
                <v:shape id="_x0000_i1072" type="#_x0000_t75" style="width:92.25pt;height:31.5pt" o:ole="">
                  <v:imagedata r:id="rId98" o:title=""/>
                </v:shape>
                <o:OLEObject Type="Embed" ProgID="Equation.DSMT4" ShapeID="_x0000_i1072" DrawAspect="Content" ObjectID="_1678101041" r:id="rId99"/>
              </w:object>
            </w:r>
          </w:p>
        </w:tc>
        <w:tc>
          <w:tcPr>
            <w:tcW w:w="991"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753B3002" w14:textId="77777777" w:rsidR="00407BFE" w:rsidRDefault="00F501BE">
            <w:pPr>
              <w:spacing w:before="40" w:after="40"/>
              <w:jc w:val="center"/>
            </w:pPr>
            <w:r>
              <w:t>M1</w:t>
            </w:r>
          </w:p>
        </w:tc>
        <w:tc>
          <w:tcPr>
            <w:tcW w:w="708"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7AADA267" w14:textId="77777777" w:rsidR="00407BFE" w:rsidRDefault="00F501BE">
            <w:pPr>
              <w:spacing w:before="40" w:after="40"/>
              <w:jc w:val="center"/>
            </w:pPr>
            <w:r>
              <w:t>1.2</w:t>
            </w:r>
          </w:p>
        </w:tc>
      </w:tr>
      <w:tr w:rsidR="00407BFE" w14:paraId="3F938F4A" w14:textId="77777777" w:rsidTr="00DA590C">
        <w:trPr>
          <w:jc w:val="center"/>
        </w:trPr>
        <w:tc>
          <w:tcPr>
            <w:tcW w:w="1270"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0AF00C65" w14:textId="77777777" w:rsidR="00407BFE" w:rsidRDefault="00407BFE"/>
        </w:tc>
        <w:tc>
          <w:tcPr>
            <w:tcW w:w="695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36183E4E" w14:textId="77777777" w:rsidR="00407BFE" w:rsidRDefault="00BE7929">
            <w:pPr>
              <w:spacing w:before="40" w:after="40"/>
            </w:pPr>
            <w:r w:rsidRPr="00BE7929">
              <w:rPr>
                <w:position w:val="-24"/>
              </w:rPr>
              <w:object w:dxaOrig="2360" w:dyaOrig="620" w14:anchorId="71427CD1">
                <v:shape id="_x0000_i1073" type="#_x0000_t75" style="width:117.75pt;height:31.5pt" o:ole="">
                  <v:imagedata r:id="rId100" o:title=""/>
                </v:shape>
                <o:OLEObject Type="Embed" ProgID="Equation.DSMT4" ShapeID="_x0000_i1073" DrawAspect="Content" ObjectID="_1678101042" r:id="rId101"/>
              </w:object>
            </w:r>
          </w:p>
        </w:tc>
        <w:tc>
          <w:tcPr>
            <w:tcW w:w="991"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5B1B1857" w14:textId="77777777" w:rsidR="00407BFE" w:rsidRDefault="00F501BE">
            <w:pPr>
              <w:spacing w:before="40" w:after="40"/>
              <w:jc w:val="center"/>
            </w:pPr>
            <w:r>
              <w:t>A1</w:t>
            </w:r>
          </w:p>
        </w:tc>
        <w:tc>
          <w:tcPr>
            <w:tcW w:w="708"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3981B1EC" w14:textId="77777777" w:rsidR="00407BFE" w:rsidRDefault="00F501BE">
            <w:pPr>
              <w:spacing w:before="40" w:after="40"/>
              <w:jc w:val="center"/>
            </w:pPr>
            <w:r>
              <w:t>1.1b</w:t>
            </w:r>
          </w:p>
        </w:tc>
      </w:tr>
      <w:tr w:rsidR="00407BFE" w14:paraId="6E5304B7" w14:textId="77777777" w:rsidTr="00DA590C">
        <w:trPr>
          <w:jc w:val="center"/>
        </w:trPr>
        <w:tc>
          <w:tcPr>
            <w:tcW w:w="1270"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1AECDA95" w14:textId="77777777" w:rsidR="00407BFE" w:rsidRDefault="00407BFE"/>
        </w:tc>
        <w:tc>
          <w:tcPr>
            <w:tcW w:w="695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0B8A51A9" w14:textId="77777777" w:rsidR="00407BFE" w:rsidRDefault="00BE7929">
            <w:pPr>
              <w:spacing w:before="40" w:after="40"/>
            </w:pPr>
            <w:r w:rsidRPr="00BE7929">
              <w:rPr>
                <w:position w:val="-24"/>
              </w:rPr>
              <w:object w:dxaOrig="1820" w:dyaOrig="620" w14:anchorId="1EBB633A">
                <v:shape id="_x0000_i1074" type="#_x0000_t75" style="width:91.5pt;height:31.5pt" o:ole="">
                  <v:imagedata r:id="rId102" o:title=""/>
                </v:shape>
                <o:OLEObject Type="Embed" ProgID="Equation.DSMT4" ShapeID="_x0000_i1074" DrawAspect="Content" ObjectID="_1678101043" r:id="rId103"/>
              </w:object>
            </w:r>
            <w:r w:rsidR="00F501BE">
              <w:t xml:space="preserve"> or use of correct identity sinh</w:t>
            </w:r>
            <w:r w:rsidR="00F501BE">
              <w:rPr>
                <w:vertAlign w:val="superscript"/>
              </w:rPr>
              <w:t>2</w:t>
            </w:r>
            <w:r w:rsidR="00F501BE">
              <w:rPr>
                <w:i/>
                <w:iCs/>
              </w:rPr>
              <w:t>x</w:t>
            </w:r>
            <w:r w:rsidR="00F501BE">
              <w:t xml:space="preserve"> + 1 = cosh</w:t>
            </w:r>
            <w:r w:rsidR="00F501BE">
              <w:rPr>
                <w:vertAlign w:val="superscript"/>
              </w:rPr>
              <w:t>2</w:t>
            </w:r>
            <w:r w:rsidR="00F501BE">
              <w:rPr>
                <w:i/>
                <w:iCs/>
              </w:rPr>
              <w:t>x</w:t>
            </w:r>
            <w:r w:rsidR="00F501BE">
              <w:t xml:space="preserve"> later in the proof.</w:t>
            </w:r>
          </w:p>
        </w:tc>
        <w:tc>
          <w:tcPr>
            <w:tcW w:w="991"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546B7777" w14:textId="77777777" w:rsidR="00407BFE" w:rsidRDefault="00F501BE">
            <w:pPr>
              <w:spacing w:before="40" w:after="40"/>
              <w:jc w:val="center"/>
            </w:pPr>
            <w:r>
              <w:t>B1</w:t>
            </w:r>
          </w:p>
        </w:tc>
        <w:tc>
          <w:tcPr>
            <w:tcW w:w="708"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39D2FD7A" w14:textId="77777777" w:rsidR="00407BFE" w:rsidRDefault="00F501BE">
            <w:pPr>
              <w:spacing w:before="40" w:after="40"/>
              <w:jc w:val="center"/>
            </w:pPr>
            <w:r>
              <w:t>2.1</w:t>
            </w:r>
          </w:p>
        </w:tc>
      </w:tr>
      <w:tr w:rsidR="00407BFE" w14:paraId="48C5DE66" w14:textId="77777777" w:rsidTr="00DA590C">
        <w:trPr>
          <w:jc w:val="center"/>
        </w:trPr>
        <w:tc>
          <w:tcPr>
            <w:tcW w:w="1270"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01E8C0B1" w14:textId="77777777" w:rsidR="00407BFE" w:rsidRDefault="00407BFE"/>
        </w:tc>
        <w:tc>
          <w:tcPr>
            <w:tcW w:w="695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59350278" w14:textId="77777777" w:rsidR="00407BFE" w:rsidRDefault="00B937FD">
            <w:pPr>
              <w:spacing w:before="40" w:after="40"/>
              <w:ind w:left="480" w:hanging="480"/>
            </w:pPr>
            <w:r>
              <w:t xml:space="preserve">E.g. </w:t>
            </w:r>
            <w:r w:rsidR="00BE7929" w:rsidRPr="00BE7929">
              <w:rPr>
                <w:position w:val="-24"/>
              </w:rPr>
              <w:object w:dxaOrig="2060" w:dyaOrig="660" w14:anchorId="15DA60F2">
                <v:shape id="_x0000_i1075" type="#_x0000_t75" style="width:103.5pt;height:33pt" o:ole="">
                  <v:imagedata r:id="rId104" o:title=""/>
                </v:shape>
                <o:OLEObject Type="Embed" ProgID="Equation.DSMT4" ShapeID="_x0000_i1075" DrawAspect="Content" ObjectID="_1678101044" r:id="rId105"/>
              </w:object>
            </w:r>
            <w:r w:rsidR="00F501BE">
              <w:t xml:space="preserve"> or </w:t>
            </w:r>
            <w:r w:rsidR="00BE7929" w:rsidRPr="00BE7929">
              <w:rPr>
                <w:position w:val="-24"/>
              </w:rPr>
              <w:object w:dxaOrig="2520" w:dyaOrig="660" w14:anchorId="75C5D237">
                <v:shape id="_x0000_i1076" type="#_x0000_t75" style="width:125.25pt;height:33pt" o:ole="">
                  <v:imagedata r:id="rId106" o:title=""/>
                </v:shape>
                <o:OLEObject Type="Embed" ProgID="Equation.DSMT4" ShapeID="_x0000_i1076" DrawAspect="Content" ObjectID="_1678101045" r:id="rId107"/>
              </w:object>
            </w:r>
            <w:r w:rsidR="00F501BE">
              <w:t xml:space="preserve"> or even</w:t>
            </w:r>
          </w:p>
          <w:p w14:paraId="61AC89F7" w14:textId="77777777" w:rsidR="00407BFE" w:rsidRDefault="00F501BE">
            <w:pPr>
              <w:spacing w:before="40" w:after="40"/>
              <w:ind w:left="480" w:hanging="480"/>
            </w:pPr>
            <w:r>
              <w:t xml:space="preserve"> </w:t>
            </w:r>
            <w:r w:rsidR="00BE7929" w:rsidRPr="00BE7929">
              <w:rPr>
                <w:position w:val="-42"/>
              </w:rPr>
              <w:object w:dxaOrig="5060" w:dyaOrig="840" w14:anchorId="411E91EC">
                <v:shape id="_x0000_i1077" type="#_x0000_t75" style="width:252.75pt;height:42pt" o:ole="">
                  <v:imagedata r:id="rId108" o:title=""/>
                </v:shape>
                <o:OLEObject Type="Embed" ProgID="Equation.DSMT4" ShapeID="_x0000_i1077" DrawAspect="Content" ObjectID="_1678101046" r:id="rId109"/>
              </w:object>
            </w:r>
          </w:p>
        </w:tc>
        <w:tc>
          <w:tcPr>
            <w:tcW w:w="991"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3335A771" w14:textId="77777777" w:rsidR="00407BFE" w:rsidRDefault="00F501BE">
            <w:pPr>
              <w:spacing w:before="40" w:after="40"/>
              <w:jc w:val="center"/>
            </w:pPr>
            <w:r>
              <w:t>M1</w:t>
            </w:r>
          </w:p>
        </w:tc>
        <w:tc>
          <w:tcPr>
            <w:tcW w:w="708"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2C65644E" w14:textId="77777777" w:rsidR="00407BFE" w:rsidRDefault="00F501BE">
            <w:pPr>
              <w:spacing w:before="40" w:after="40"/>
              <w:jc w:val="center"/>
            </w:pPr>
            <w:r>
              <w:t>1.1b</w:t>
            </w:r>
          </w:p>
        </w:tc>
      </w:tr>
      <w:tr w:rsidR="00407BFE" w14:paraId="264DFF7D" w14:textId="77777777" w:rsidTr="00DA590C">
        <w:trPr>
          <w:jc w:val="center"/>
        </w:trPr>
        <w:tc>
          <w:tcPr>
            <w:tcW w:w="1270"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69F1D5A1" w14:textId="77777777" w:rsidR="00407BFE" w:rsidRDefault="00407BFE"/>
        </w:tc>
        <w:tc>
          <w:tcPr>
            <w:tcW w:w="6952" w:type="dxa"/>
            <w:tcBorders>
              <w:top w:val="single" w:sz="4" w:space="0" w:color="000001"/>
              <w:left w:val="single" w:sz="4" w:space="0" w:color="7F7F7F"/>
              <w:bottom w:val="single" w:sz="4" w:space="0" w:color="7F7F7F"/>
              <w:right w:val="single" w:sz="4" w:space="0" w:color="7F7F7F"/>
            </w:tcBorders>
            <w:shd w:val="clear" w:color="auto" w:fill="auto"/>
            <w:tcMar>
              <w:left w:w="33" w:type="dxa"/>
            </w:tcMar>
            <w:vAlign w:val="center"/>
          </w:tcPr>
          <w:p w14:paraId="7D9D74E0" w14:textId="77777777" w:rsidR="00407BFE" w:rsidRDefault="00F501BE">
            <w:pPr>
              <w:spacing w:before="40" w:after="40"/>
            </w:pPr>
            <w:r>
              <w:t xml:space="preserve"> </w:t>
            </w:r>
            <w:r w:rsidR="00BE7929" w:rsidRPr="00BE7929">
              <w:rPr>
                <w:position w:val="-24"/>
              </w:rPr>
              <w:object w:dxaOrig="5060" w:dyaOrig="660" w14:anchorId="4CD0F402">
                <v:shape id="_x0000_i1078" type="#_x0000_t75" style="width:252.75pt;height:33pt" o:ole="">
                  <v:imagedata r:id="rId110" o:title=""/>
                </v:shape>
                <o:OLEObject Type="Embed" ProgID="Equation.DSMT4" ShapeID="_x0000_i1078" DrawAspect="Content" ObjectID="_1678101047" r:id="rId111"/>
              </w:object>
            </w:r>
            <w:r>
              <w:t>(oe) or any valid attempt at the third derivative from their second derivative.</w:t>
            </w:r>
          </w:p>
          <w:p w14:paraId="1C99AB17" w14:textId="77777777" w:rsidR="00407BFE" w:rsidRDefault="00F501BE">
            <w:pPr>
              <w:spacing w:before="40" w:after="40"/>
            </w:pPr>
            <w:r>
              <w:t xml:space="preserve">E.g.  </w:t>
            </w:r>
            <w:r w:rsidR="00BE7929" w:rsidRPr="00BE7929">
              <w:rPr>
                <w:position w:val="-24"/>
              </w:rPr>
              <w:object w:dxaOrig="1740" w:dyaOrig="660" w14:anchorId="072DD270">
                <v:shape id="_x0000_i1079" type="#_x0000_t75" style="width:87pt;height:33pt" o:ole="">
                  <v:imagedata r:id="rId112" o:title=""/>
                </v:shape>
                <o:OLEObject Type="Embed" ProgID="Equation.DSMT4" ShapeID="_x0000_i1079" DrawAspect="Content" ObjectID="_1678101048" r:id="rId113"/>
              </w:object>
            </w:r>
            <w:r>
              <w:t xml:space="preserve"> then  </w:t>
            </w:r>
            <w:r w:rsidR="00BE7929" w:rsidRPr="00BE7929">
              <w:rPr>
                <w:position w:val="-24"/>
              </w:rPr>
              <w:object w:dxaOrig="3040" w:dyaOrig="660" w14:anchorId="03EEC0C6">
                <v:shape id="_x0000_i1080" type="#_x0000_t75" style="width:151.5pt;height:33pt" o:ole="">
                  <v:imagedata r:id="rId114" o:title=""/>
                </v:shape>
                <o:OLEObject Type="Embed" ProgID="Equation.DSMT4" ShapeID="_x0000_i1080" DrawAspect="Content" ObjectID="_1678101049" r:id="rId115"/>
              </w:object>
            </w:r>
          </w:p>
        </w:tc>
        <w:tc>
          <w:tcPr>
            <w:tcW w:w="991" w:type="dxa"/>
            <w:tcBorders>
              <w:top w:val="single" w:sz="4" w:space="0" w:color="000001"/>
              <w:left w:val="single" w:sz="4" w:space="0" w:color="7F7F7F"/>
              <w:bottom w:val="single" w:sz="4" w:space="0" w:color="7F7F7F"/>
              <w:right w:val="single" w:sz="4" w:space="0" w:color="7F7F7F"/>
            </w:tcBorders>
            <w:shd w:val="clear" w:color="auto" w:fill="auto"/>
            <w:tcMar>
              <w:left w:w="33" w:type="dxa"/>
            </w:tcMar>
            <w:vAlign w:val="center"/>
          </w:tcPr>
          <w:p w14:paraId="4E45529E" w14:textId="77777777" w:rsidR="00407BFE" w:rsidRDefault="00F501BE">
            <w:pPr>
              <w:spacing w:before="40" w:after="40"/>
              <w:jc w:val="center"/>
            </w:pPr>
            <w:r>
              <w:t>M1</w:t>
            </w:r>
          </w:p>
          <w:p w14:paraId="547F5941" w14:textId="77777777" w:rsidR="00407BFE" w:rsidRDefault="00F501BE">
            <w:pPr>
              <w:spacing w:before="40" w:after="40"/>
              <w:jc w:val="center"/>
            </w:pPr>
            <w:r>
              <w:t>A1</w:t>
            </w:r>
          </w:p>
        </w:tc>
        <w:tc>
          <w:tcPr>
            <w:tcW w:w="708" w:type="dxa"/>
            <w:tcBorders>
              <w:top w:val="single" w:sz="4" w:space="0" w:color="000001"/>
              <w:left w:val="single" w:sz="4" w:space="0" w:color="7F7F7F"/>
              <w:bottom w:val="single" w:sz="4" w:space="0" w:color="7F7F7F"/>
              <w:right w:val="single" w:sz="4" w:space="0" w:color="7F7F7F"/>
            </w:tcBorders>
            <w:shd w:val="clear" w:color="auto" w:fill="auto"/>
            <w:tcMar>
              <w:left w:w="33" w:type="dxa"/>
            </w:tcMar>
            <w:vAlign w:val="center"/>
          </w:tcPr>
          <w:p w14:paraId="348FF4FF" w14:textId="77777777" w:rsidR="00407BFE" w:rsidRDefault="00F501BE">
            <w:pPr>
              <w:spacing w:before="40" w:after="40"/>
              <w:jc w:val="center"/>
            </w:pPr>
            <w:r>
              <w:t>3.1a</w:t>
            </w:r>
          </w:p>
          <w:p w14:paraId="11B6A113" w14:textId="77777777" w:rsidR="00407BFE" w:rsidRDefault="00F501BE">
            <w:pPr>
              <w:spacing w:before="40" w:after="40"/>
              <w:jc w:val="center"/>
            </w:pPr>
            <w:r>
              <w:t>1.1b</w:t>
            </w:r>
          </w:p>
        </w:tc>
      </w:tr>
      <w:tr w:rsidR="00407BFE" w14:paraId="05C2AE55" w14:textId="77777777" w:rsidTr="00DA590C">
        <w:trPr>
          <w:jc w:val="center"/>
        </w:trPr>
        <w:tc>
          <w:tcPr>
            <w:tcW w:w="1270"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194F30FC" w14:textId="77777777" w:rsidR="00407BFE" w:rsidRDefault="00407BFE"/>
        </w:tc>
        <w:tc>
          <w:tcPr>
            <w:tcW w:w="695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0E16ED78" w14:textId="77777777" w:rsidR="006A4431" w:rsidRDefault="00F501BE">
            <w:pPr>
              <w:spacing w:before="40" w:after="40"/>
            </w:pPr>
            <w:r>
              <w:t xml:space="preserve">E.g. </w:t>
            </w:r>
            <w:r w:rsidR="006A4431" w:rsidRPr="00B937FD">
              <w:rPr>
                <w:noProof/>
                <w:kern w:val="24"/>
                <w:position w:val="-104"/>
              </w:rPr>
              <w:object w:dxaOrig="5720" w:dyaOrig="1400" w14:anchorId="7966143D">
                <v:shape id="_x0000_i1081" type="#_x0000_t75" style="width:285.75pt;height:69.75pt" o:ole="">
                  <v:imagedata r:id="rId116" o:title=""/>
                </v:shape>
                <o:OLEObject Type="Embed" ProgID="Equation.DSMT4" ShapeID="_x0000_i1081" DrawAspect="Content" ObjectID="_1678101050" r:id="rId117"/>
              </w:object>
            </w:r>
            <w:r>
              <w:t xml:space="preserve"> </w:t>
            </w:r>
          </w:p>
          <w:p w14:paraId="20A0D7BB" w14:textId="77777777" w:rsidR="00407BFE" w:rsidRDefault="00FB34E5">
            <w:pPr>
              <w:spacing w:before="40" w:after="40"/>
            </w:pPr>
            <w:r w:rsidRPr="00BE7929">
              <w:rPr>
                <w:position w:val="-68"/>
              </w:rPr>
              <w:object w:dxaOrig="5580" w:dyaOrig="1480" w14:anchorId="5C235DB9">
                <v:shape id="_x0000_i1082" type="#_x0000_t75" style="width:278.25pt;height:74.25pt" o:ole="">
                  <v:imagedata r:id="rId118" o:title=""/>
                </v:shape>
                <o:OLEObject Type="Embed" ProgID="Equation.DSMT4" ShapeID="_x0000_i1082" DrawAspect="Content" ObjectID="_1678101051" r:id="rId119"/>
              </w:object>
            </w:r>
          </w:p>
        </w:tc>
        <w:tc>
          <w:tcPr>
            <w:tcW w:w="991"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5580F12E" w14:textId="77777777" w:rsidR="00407BFE" w:rsidRDefault="00F501BE">
            <w:pPr>
              <w:spacing w:before="40" w:after="40"/>
              <w:jc w:val="center"/>
            </w:pPr>
            <w:r>
              <w:t>A1*</w:t>
            </w:r>
          </w:p>
        </w:tc>
        <w:tc>
          <w:tcPr>
            <w:tcW w:w="708"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4EB16028" w14:textId="77777777" w:rsidR="00407BFE" w:rsidRDefault="00F501BE">
            <w:pPr>
              <w:spacing w:before="40" w:after="40"/>
              <w:jc w:val="center"/>
            </w:pPr>
            <w:r>
              <w:t>2.1</w:t>
            </w:r>
          </w:p>
        </w:tc>
      </w:tr>
      <w:tr w:rsidR="00407BFE" w14:paraId="3C11637E" w14:textId="77777777" w:rsidTr="00DA590C">
        <w:trPr>
          <w:jc w:val="center"/>
        </w:trPr>
        <w:tc>
          <w:tcPr>
            <w:tcW w:w="1270"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18A6B784" w14:textId="77777777" w:rsidR="00407BFE" w:rsidRDefault="00407BFE"/>
        </w:tc>
        <w:tc>
          <w:tcPr>
            <w:tcW w:w="695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4EDB051D" w14:textId="77777777" w:rsidR="00407BFE" w:rsidRDefault="00407BFE">
            <w:pPr>
              <w:spacing w:before="40" w:after="40"/>
            </w:pPr>
          </w:p>
        </w:tc>
        <w:tc>
          <w:tcPr>
            <w:tcW w:w="991"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43601249" w14:textId="77777777" w:rsidR="00407BFE" w:rsidRDefault="00F501BE">
            <w:pPr>
              <w:spacing w:before="40" w:after="40"/>
              <w:jc w:val="center"/>
            </w:pPr>
            <w:r>
              <w:rPr>
                <w:b/>
              </w:rPr>
              <w:t>(7)</w:t>
            </w:r>
          </w:p>
        </w:tc>
        <w:tc>
          <w:tcPr>
            <w:tcW w:w="708"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57AA51CF" w14:textId="77777777" w:rsidR="00407BFE" w:rsidRDefault="00407BFE">
            <w:pPr>
              <w:spacing w:before="40" w:after="40"/>
              <w:jc w:val="center"/>
            </w:pPr>
          </w:p>
        </w:tc>
      </w:tr>
      <w:tr w:rsidR="00407BFE" w14:paraId="34E05EA8" w14:textId="77777777" w:rsidTr="00DA590C">
        <w:trPr>
          <w:jc w:val="center"/>
        </w:trPr>
        <w:tc>
          <w:tcPr>
            <w:tcW w:w="1270" w:type="dxa"/>
            <w:vMerge w:val="restart"/>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0222A4D4" w14:textId="77777777" w:rsidR="00407BFE" w:rsidRDefault="00F501BE">
            <w:pPr>
              <w:spacing w:before="120" w:after="120"/>
              <w:jc w:val="center"/>
              <w:rPr>
                <w:b/>
              </w:rPr>
            </w:pPr>
            <w:r>
              <w:rPr>
                <w:b/>
              </w:rPr>
              <w:t>(b)</w:t>
            </w:r>
          </w:p>
        </w:tc>
        <w:tc>
          <w:tcPr>
            <w:tcW w:w="695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061A1A82" w14:textId="77777777" w:rsidR="00407BFE" w:rsidRDefault="00BE7929">
            <w:pPr>
              <w:spacing w:before="40" w:after="40"/>
            </w:pPr>
            <w:r w:rsidRPr="00BE7929">
              <w:rPr>
                <w:position w:val="-28"/>
              </w:rPr>
              <w:object w:dxaOrig="2620" w:dyaOrig="740" w14:anchorId="53CF5BE5">
                <v:shape id="_x0000_i1083" type="#_x0000_t75" style="width:131.25pt;height:36.75pt" o:ole="">
                  <v:imagedata r:id="rId120" o:title=""/>
                </v:shape>
                <o:OLEObject Type="Embed" ProgID="Equation.DSMT4" ShapeID="_x0000_i1083" DrawAspect="Content" ObjectID="_1678101052" r:id="rId121"/>
              </w:object>
            </w:r>
          </w:p>
        </w:tc>
        <w:tc>
          <w:tcPr>
            <w:tcW w:w="991"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32779744" w14:textId="77777777" w:rsidR="00407BFE" w:rsidRDefault="00F501BE">
            <w:pPr>
              <w:spacing w:before="40" w:after="40"/>
              <w:jc w:val="center"/>
            </w:pPr>
            <w:r>
              <w:t>M1</w:t>
            </w:r>
          </w:p>
          <w:p w14:paraId="30F2D25A" w14:textId="77777777" w:rsidR="00407BFE" w:rsidRDefault="00F501BE">
            <w:pPr>
              <w:spacing w:before="40" w:after="40"/>
              <w:jc w:val="center"/>
            </w:pPr>
            <w:r>
              <w:t>A1</w:t>
            </w:r>
          </w:p>
        </w:tc>
        <w:tc>
          <w:tcPr>
            <w:tcW w:w="708"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6E7C9C4C" w14:textId="77777777" w:rsidR="00407BFE" w:rsidRDefault="00F501BE">
            <w:pPr>
              <w:spacing w:before="40" w:after="40"/>
              <w:jc w:val="center"/>
            </w:pPr>
            <w:r>
              <w:t>1.1b</w:t>
            </w:r>
          </w:p>
          <w:p w14:paraId="3D8510C0" w14:textId="77777777" w:rsidR="00407BFE" w:rsidRDefault="00F501BE">
            <w:pPr>
              <w:spacing w:before="40" w:after="40"/>
              <w:jc w:val="center"/>
            </w:pPr>
            <w:r>
              <w:t>1.1b</w:t>
            </w:r>
          </w:p>
        </w:tc>
      </w:tr>
      <w:tr w:rsidR="00407BFE" w14:paraId="2972452C" w14:textId="77777777" w:rsidTr="00DA590C">
        <w:trPr>
          <w:jc w:val="center"/>
        </w:trPr>
        <w:tc>
          <w:tcPr>
            <w:tcW w:w="1270"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1E9C22C2" w14:textId="77777777" w:rsidR="00407BFE" w:rsidRDefault="00407BFE"/>
        </w:tc>
        <w:tc>
          <w:tcPr>
            <w:tcW w:w="695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66EE2A24" w14:textId="77777777" w:rsidR="00407BFE" w:rsidRDefault="00BE7929">
            <w:pPr>
              <w:spacing w:before="40" w:after="40"/>
            </w:pPr>
            <w:r w:rsidRPr="00BE7929">
              <w:rPr>
                <w:position w:val="-32"/>
              </w:rPr>
              <w:object w:dxaOrig="4320" w:dyaOrig="800" w14:anchorId="55054A4A">
                <v:shape id="_x0000_i1084" type="#_x0000_t75" style="width:3in;height:39.75pt" o:ole="">
                  <v:imagedata r:id="rId122" o:title=""/>
                </v:shape>
                <o:OLEObject Type="Embed" ProgID="Equation.DSMT4" ShapeID="_x0000_i1084" DrawAspect="Content" ObjectID="_1678101053" r:id="rId123"/>
              </w:object>
            </w:r>
          </w:p>
        </w:tc>
        <w:tc>
          <w:tcPr>
            <w:tcW w:w="991"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59D393B9" w14:textId="77777777" w:rsidR="00407BFE" w:rsidRDefault="00F501BE">
            <w:pPr>
              <w:spacing w:before="40" w:after="40"/>
              <w:jc w:val="center"/>
            </w:pPr>
            <w:r>
              <w:t>M1</w:t>
            </w:r>
          </w:p>
          <w:p w14:paraId="24D70896" w14:textId="77777777" w:rsidR="00407BFE" w:rsidRDefault="00F501BE">
            <w:pPr>
              <w:spacing w:before="40" w:after="40"/>
              <w:jc w:val="center"/>
            </w:pPr>
            <w:r>
              <w:t>A1</w:t>
            </w:r>
          </w:p>
        </w:tc>
        <w:tc>
          <w:tcPr>
            <w:tcW w:w="708"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687116F1" w14:textId="77777777" w:rsidR="00407BFE" w:rsidRDefault="00F501BE">
            <w:pPr>
              <w:spacing w:before="40" w:after="40"/>
              <w:jc w:val="center"/>
            </w:pPr>
            <w:r>
              <w:t>2.1</w:t>
            </w:r>
          </w:p>
          <w:p w14:paraId="5589FB15" w14:textId="77777777" w:rsidR="00407BFE" w:rsidRDefault="00F501BE">
            <w:pPr>
              <w:spacing w:before="40" w:after="40"/>
              <w:jc w:val="center"/>
            </w:pPr>
            <w:r>
              <w:t>1.1b</w:t>
            </w:r>
          </w:p>
        </w:tc>
      </w:tr>
      <w:tr w:rsidR="00407BFE" w14:paraId="54CA4AC0" w14:textId="77777777" w:rsidTr="00DA590C">
        <w:trPr>
          <w:jc w:val="center"/>
        </w:trPr>
        <w:tc>
          <w:tcPr>
            <w:tcW w:w="1270"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1FD47C15" w14:textId="77777777" w:rsidR="00407BFE" w:rsidRDefault="00407BFE"/>
        </w:tc>
        <w:tc>
          <w:tcPr>
            <w:tcW w:w="695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35A8F5F7" w14:textId="77777777" w:rsidR="00407BFE" w:rsidRDefault="00407BFE">
            <w:pPr>
              <w:spacing w:before="40" w:after="40"/>
            </w:pPr>
          </w:p>
        </w:tc>
        <w:tc>
          <w:tcPr>
            <w:tcW w:w="991"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2DF0D162" w14:textId="77777777" w:rsidR="00407BFE" w:rsidRDefault="00F501BE">
            <w:pPr>
              <w:spacing w:before="40" w:after="40"/>
              <w:jc w:val="center"/>
            </w:pPr>
            <w:r>
              <w:rPr>
                <w:b/>
              </w:rPr>
              <w:t>(4)</w:t>
            </w:r>
          </w:p>
        </w:tc>
        <w:tc>
          <w:tcPr>
            <w:tcW w:w="708"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0A9D6F7A" w14:textId="77777777" w:rsidR="00407BFE" w:rsidRDefault="00407BFE">
            <w:pPr>
              <w:spacing w:before="40" w:after="40"/>
              <w:jc w:val="center"/>
            </w:pPr>
          </w:p>
        </w:tc>
      </w:tr>
      <w:tr w:rsidR="00407BFE" w14:paraId="60824207" w14:textId="77777777" w:rsidTr="00DA590C">
        <w:trPr>
          <w:jc w:val="center"/>
        </w:trPr>
        <w:tc>
          <w:tcPr>
            <w:tcW w:w="1270" w:type="dxa"/>
            <w:vMerge w:val="restart"/>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6FA280C3" w14:textId="77777777" w:rsidR="00407BFE" w:rsidRDefault="00F501BE">
            <w:pPr>
              <w:spacing w:before="120" w:after="120"/>
              <w:jc w:val="center"/>
              <w:rPr>
                <w:b/>
              </w:rPr>
            </w:pPr>
            <w:r>
              <w:rPr>
                <w:b/>
              </w:rPr>
              <w:t>(c)</w:t>
            </w:r>
          </w:p>
        </w:tc>
        <w:tc>
          <w:tcPr>
            <w:tcW w:w="695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4832B0F3" w14:textId="77777777" w:rsidR="00407BFE" w:rsidRDefault="00F501BE">
            <w:pPr>
              <w:spacing w:before="40" w:after="40"/>
            </w:pPr>
            <w:r>
              <w:t xml:space="preserve">At </w:t>
            </w:r>
            <w:r w:rsidR="00251BEE" w:rsidRPr="004F7472">
              <w:rPr>
                <w:position w:val="-10"/>
              </w:rPr>
              <w:object w:dxaOrig="4840" w:dyaOrig="360" w14:anchorId="46FFDA84">
                <v:shape id="_x0000_i1085" type="#_x0000_t75" style="width:241.5pt;height:18pt" o:ole="">
                  <v:imagedata r:id="rId124" o:title=""/>
                </v:shape>
                <o:OLEObject Type="Embed" ProgID="Equation.DSMT4" ShapeID="_x0000_i1085" DrawAspect="Content" ObjectID="_1678101054" r:id="rId125"/>
              </w:object>
            </w:r>
          </w:p>
          <w:p w14:paraId="5BBB3AB5" w14:textId="77777777" w:rsidR="00407BFE" w:rsidRDefault="00F501BE">
            <w:pPr>
              <w:spacing w:before="40" w:after="40"/>
            </w:pPr>
            <w:r>
              <w:t xml:space="preserve">and </w:t>
            </w:r>
            <w:r>
              <w:rPr>
                <w:i/>
                <w:iCs/>
              </w:rPr>
              <w:t>y</w:t>
            </w:r>
            <w:r>
              <w:rPr>
                <w:vertAlign w:val="superscript"/>
              </w:rPr>
              <w:t>(5)</w:t>
            </w:r>
            <w:r>
              <w:t xml:space="preserve"> = −1 − 1×0</w:t>
            </w:r>
            <w:r>
              <w:rPr>
                <w:vertAlign w:val="superscript"/>
              </w:rPr>
              <w:t>2</w:t>
            </w:r>
            <w:r>
              <w:t xml:space="preserve"> − 6×1</w:t>
            </w:r>
            <w:r>
              <w:rPr>
                <w:vertAlign w:val="superscript"/>
              </w:rPr>
              <w:t>2</w:t>
            </w:r>
            <w:r>
              <w:t>×(−1) = 5</w:t>
            </w:r>
          </w:p>
        </w:tc>
        <w:tc>
          <w:tcPr>
            <w:tcW w:w="991"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38C82931" w14:textId="77777777" w:rsidR="00407BFE" w:rsidRDefault="00F501BE">
            <w:pPr>
              <w:spacing w:before="40" w:after="40"/>
              <w:jc w:val="center"/>
            </w:pPr>
            <w:r>
              <w:t>M1</w:t>
            </w:r>
          </w:p>
        </w:tc>
        <w:tc>
          <w:tcPr>
            <w:tcW w:w="708"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71E104CE" w14:textId="77777777" w:rsidR="00407BFE" w:rsidRDefault="00F501BE">
            <w:pPr>
              <w:spacing w:before="40" w:after="40"/>
              <w:jc w:val="center"/>
            </w:pPr>
            <w:r>
              <w:t>1.1b</w:t>
            </w:r>
          </w:p>
        </w:tc>
      </w:tr>
      <w:tr w:rsidR="00407BFE" w14:paraId="3544C0AC" w14:textId="77777777" w:rsidTr="00DA590C">
        <w:trPr>
          <w:jc w:val="center"/>
        </w:trPr>
        <w:tc>
          <w:tcPr>
            <w:tcW w:w="1270"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002BF5AA" w14:textId="77777777" w:rsidR="00407BFE" w:rsidRDefault="00407BFE">
            <w:pPr>
              <w:spacing w:before="120" w:after="120"/>
              <w:jc w:val="center"/>
            </w:pPr>
          </w:p>
        </w:tc>
        <w:tc>
          <w:tcPr>
            <w:tcW w:w="695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317C3C8C" w14:textId="77777777" w:rsidR="00407BFE" w:rsidRDefault="00F501BE">
            <w:pPr>
              <w:spacing w:before="40" w:after="40"/>
            </w:pPr>
            <w:r>
              <w:t xml:space="preserve">So </w:t>
            </w:r>
            <w:r w:rsidR="00BE7929" w:rsidRPr="00BE7929">
              <w:rPr>
                <w:position w:val="-24"/>
              </w:rPr>
              <w:object w:dxaOrig="6399" w:dyaOrig="660" w14:anchorId="606EC76D">
                <v:shape id="_x0000_i1086" type="#_x0000_t75" style="width:320.25pt;height:33pt" o:ole="">
                  <v:imagedata r:id="rId126" o:title=""/>
                </v:shape>
                <o:OLEObject Type="Embed" ProgID="Equation.DSMT4" ShapeID="_x0000_i1086" DrawAspect="Content" ObjectID="_1678101055" r:id="rId127"/>
              </w:object>
            </w:r>
            <w:r>
              <w:t xml:space="preserve"> with their evaluated values.</w:t>
            </w:r>
          </w:p>
        </w:tc>
        <w:tc>
          <w:tcPr>
            <w:tcW w:w="991"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062B8CC6" w14:textId="77777777" w:rsidR="00407BFE" w:rsidRDefault="00F501BE">
            <w:pPr>
              <w:spacing w:before="40" w:after="40"/>
              <w:jc w:val="center"/>
            </w:pPr>
            <w:r>
              <w:t>M1</w:t>
            </w:r>
          </w:p>
        </w:tc>
        <w:tc>
          <w:tcPr>
            <w:tcW w:w="708"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4FC4357C" w14:textId="77777777" w:rsidR="00407BFE" w:rsidRDefault="00F501BE">
            <w:pPr>
              <w:spacing w:before="40" w:after="40"/>
              <w:jc w:val="center"/>
            </w:pPr>
            <w:r>
              <w:t>1.1b</w:t>
            </w:r>
          </w:p>
        </w:tc>
      </w:tr>
      <w:tr w:rsidR="00407BFE" w14:paraId="27E20934" w14:textId="77777777" w:rsidTr="00DA590C">
        <w:trPr>
          <w:jc w:val="center"/>
        </w:trPr>
        <w:tc>
          <w:tcPr>
            <w:tcW w:w="1270"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29A04C2B" w14:textId="77777777" w:rsidR="00407BFE" w:rsidRDefault="00407BFE">
            <w:pPr>
              <w:spacing w:before="120" w:after="120"/>
              <w:jc w:val="center"/>
            </w:pPr>
          </w:p>
        </w:tc>
        <w:tc>
          <w:tcPr>
            <w:tcW w:w="695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0596E49E" w14:textId="77777777" w:rsidR="00407BFE" w:rsidRDefault="00BE7929">
            <w:pPr>
              <w:spacing w:before="40" w:after="40"/>
            </w:pPr>
            <w:r w:rsidRPr="00BE7929">
              <w:rPr>
                <w:position w:val="-24"/>
              </w:rPr>
              <w:object w:dxaOrig="1900" w:dyaOrig="660" w14:anchorId="14E599C2">
                <v:shape id="_x0000_i1087" type="#_x0000_t75" style="width:94.5pt;height:33pt" o:ole="">
                  <v:imagedata r:id="rId128" o:title=""/>
                </v:shape>
                <o:OLEObject Type="Embed" ProgID="Equation.DSMT4" ShapeID="_x0000_i1087" DrawAspect="Content" ObjectID="_1678101056" r:id="rId129"/>
              </w:object>
            </w:r>
          </w:p>
        </w:tc>
        <w:tc>
          <w:tcPr>
            <w:tcW w:w="991"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08CD3075" w14:textId="77777777" w:rsidR="00407BFE" w:rsidRDefault="00F501BE">
            <w:pPr>
              <w:spacing w:before="40" w:after="40"/>
              <w:jc w:val="center"/>
            </w:pPr>
            <w:r>
              <w:t>A1</w:t>
            </w:r>
          </w:p>
        </w:tc>
        <w:tc>
          <w:tcPr>
            <w:tcW w:w="708"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42C8AEAD" w14:textId="77777777" w:rsidR="00407BFE" w:rsidRDefault="00F501BE">
            <w:pPr>
              <w:spacing w:before="40" w:after="40"/>
              <w:jc w:val="center"/>
            </w:pPr>
            <w:r>
              <w:t>2.5</w:t>
            </w:r>
          </w:p>
        </w:tc>
      </w:tr>
      <w:tr w:rsidR="00407BFE" w14:paraId="6979C951" w14:textId="77777777" w:rsidTr="00DA590C">
        <w:trPr>
          <w:trHeight w:val="312"/>
          <w:jc w:val="center"/>
        </w:trPr>
        <w:tc>
          <w:tcPr>
            <w:tcW w:w="1270"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2587C804" w14:textId="77777777" w:rsidR="00407BFE" w:rsidRDefault="00407BFE"/>
        </w:tc>
        <w:tc>
          <w:tcPr>
            <w:tcW w:w="695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6510F6CD" w14:textId="77777777" w:rsidR="00407BFE" w:rsidRDefault="00407BFE">
            <w:pPr>
              <w:spacing w:before="40" w:after="40"/>
            </w:pPr>
          </w:p>
        </w:tc>
        <w:tc>
          <w:tcPr>
            <w:tcW w:w="991"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56D8FCE6" w14:textId="77777777" w:rsidR="00407BFE" w:rsidRDefault="00F501BE">
            <w:pPr>
              <w:spacing w:before="40" w:after="40"/>
              <w:jc w:val="center"/>
            </w:pPr>
            <w:r>
              <w:rPr>
                <w:b/>
              </w:rPr>
              <w:t>(3)</w:t>
            </w:r>
          </w:p>
        </w:tc>
        <w:tc>
          <w:tcPr>
            <w:tcW w:w="708"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5D6AE902" w14:textId="77777777" w:rsidR="00407BFE" w:rsidRDefault="00407BFE">
            <w:pPr>
              <w:spacing w:before="40" w:after="40"/>
              <w:jc w:val="center"/>
            </w:pPr>
          </w:p>
        </w:tc>
      </w:tr>
      <w:tr w:rsidR="00407BFE" w14:paraId="5BAE0600" w14:textId="77777777" w:rsidTr="00DA590C">
        <w:trPr>
          <w:trHeight w:val="292"/>
          <w:jc w:val="center"/>
        </w:trPr>
        <w:tc>
          <w:tcPr>
            <w:tcW w:w="9921" w:type="dxa"/>
            <w:gridSpan w:val="4"/>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002D0F3B" w14:textId="77777777" w:rsidR="00407BFE" w:rsidRDefault="00F501BE">
            <w:pPr>
              <w:spacing w:before="40" w:after="40"/>
              <w:jc w:val="right"/>
            </w:pPr>
            <w:r>
              <w:rPr>
                <w:b/>
              </w:rPr>
              <w:t>(14 marks)</w:t>
            </w:r>
          </w:p>
        </w:tc>
      </w:tr>
      <w:tr w:rsidR="00407BFE" w14:paraId="4971A865" w14:textId="77777777" w:rsidTr="00DA590C">
        <w:trPr>
          <w:trHeight w:val="315"/>
          <w:jc w:val="center"/>
        </w:trPr>
        <w:tc>
          <w:tcPr>
            <w:tcW w:w="9921" w:type="dxa"/>
            <w:gridSpan w:val="4"/>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3E29175A" w14:textId="77777777" w:rsidR="00407BFE" w:rsidRDefault="00F501BE">
            <w:pPr>
              <w:spacing w:before="40" w:after="40"/>
              <w:rPr>
                <w:rFonts w:ascii="Verdana" w:hAnsi="Verdana"/>
                <w:b/>
                <w:sz w:val="20"/>
                <w:szCs w:val="20"/>
              </w:rPr>
            </w:pPr>
            <w:r>
              <w:rPr>
                <w:rFonts w:ascii="Verdana" w:hAnsi="Verdana"/>
                <w:b/>
                <w:sz w:val="20"/>
                <w:szCs w:val="20"/>
              </w:rPr>
              <w:lastRenderedPageBreak/>
              <w:t>Notes:</w:t>
            </w:r>
          </w:p>
        </w:tc>
      </w:tr>
      <w:tr w:rsidR="00407BFE" w14:paraId="3DF4AA50" w14:textId="77777777" w:rsidTr="00DA590C">
        <w:trPr>
          <w:trHeight w:val="485"/>
          <w:jc w:val="center"/>
        </w:trPr>
        <w:tc>
          <w:tcPr>
            <w:tcW w:w="9921" w:type="dxa"/>
            <w:gridSpan w:val="4"/>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2855F639" w14:textId="77777777" w:rsidR="00407BFE" w:rsidRDefault="00F501BE">
            <w:pPr>
              <w:spacing w:before="40" w:after="40"/>
              <w:ind w:left="480" w:hanging="480"/>
            </w:pPr>
            <w:r>
              <w:rPr>
                <w:b/>
              </w:rPr>
              <w:t xml:space="preserve">(a) </w:t>
            </w:r>
          </w:p>
          <w:p w14:paraId="04D39FC9" w14:textId="77777777" w:rsidR="00407BFE" w:rsidRDefault="00F501BE">
            <w:pPr>
              <w:spacing w:before="40" w:after="40"/>
              <w:ind w:left="480" w:hanging="480"/>
            </w:pPr>
            <w:r>
              <w:rPr>
                <w:b/>
              </w:rPr>
              <w:t>M1:</w:t>
            </w:r>
            <w:r>
              <w:t xml:space="preserve"> Applies correct derivative of arctan(..) </w:t>
            </w:r>
          </w:p>
          <w:p w14:paraId="45A5828A" w14:textId="77777777" w:rsidR="00407BFE" w:rsidRDefault="00F501BE">
            <w:pPr>
              <w:spacing w:before="40" w:after="40"/>
              <w:ind w:left="480" w:hanging="480"/>
              <w:rPr>
                <w:b/>
                <w:bCs/>
              </w:rPr>
            </w:pPr>
            <w:r>
              <w:rPr>
                <w:b/>
                <w:bCs/>
              </w:rPr>
              <w:t xml:space="preserve">A1: </w:t>
            </w:r>
            <w:r>
              <w:t xml:space="preserve">Correct derivative of </w:t>
            </w:r>
            <w:r>
              <w:rPr>
                <w:i/>
                <w:iCs/>
              </w:rPr>
              <w:t>y</w:t>
            </w:r>
            <w:r>
              <w:t>.</w:t>
            </w:r>
          </w:p>
          <w:p w14:paraId="798DBB86" w14:textId="77777777" w:rsidR="00407BFE" w:rsidRDefault="00F501BE">
            <w:pPr>
              <w:spacing w:before="40" w:after="40"/>
              <w:ind w:left="480" w:hanging="480"/>
              <w:rPr>
                <w:b/>
                <w:bCs/>
              </w:rPr>
            </w:pPr>
            <w:r>
              <w:rPr>
                <w:b/>
                <w:bCs/>
              </w:rPr>
              <w:t>B1</w:t>
            </w:r>
            <w:r>
              <w:t>:</w:t>
            </w:r>
            <w:r>
              <w:rPr>
                <w:b/>
                <w:bCs/>
              </w:rPr>
              <w:t xml:space="preserve"> </w:t>
            </w:r>
            <w:r>
              <w:t>Uses the identity 1+sinh</w:t>
            </w:r>
            <w:r>
              <w:rPr>
                <w:vertAlign w:val="superscript"/>
              </w:rPr>
              <w:t>2</w:t>
            </w:r>
            <w:r>
              <w:rPr>
                <w:i/>
                <w:iCs/>
              </w:rPr>
              <w:t>x</w:t>
            </w:r>
            <w:r>
              <w:t xml:space="preserve"> = cosh</w:t>
            </w:r>
            <w:r>
              <w:rPr>
                <w:vertAlign w:val="superscript"/>
              </w:rPr>
              <w:t>2</w:t>
            </w:r>
            <w:r>
              <w:rPr>
                <w:i/>
                <w:iCs/>
              </w:rPr>
              <w:t xml:space="preserve">x </w:t>
            </w:r>
            <w:r>
              <w:t>to simplify the expression or anywhere later in their proof.</w:t>
            </w:r>
          </w:p>
          <w:p w14:paraId="4D600A40" w14:textId="77777777" w:rsidR="00407BFE" w:rsidRDefault="00F501BE">
            <w:pPr>
              <w:spacing w:before="40" w:after="40"/>
              <w:ind w:left="480" w:hanging="480"/>
              <w:rPr>
                <w:b/>
                <w:bCs/>
              </w:rPr>
            </w:pPr>
            <w:r>
              <w:rPr>
                <w:b/>
                <w:bCs/>
              </w:rPr>
              <w:t>M1:</w:t>
            </w:r>
            <w:r>
              <w:t xml:space="preserve"> Attempts the second derivative either using standard results, or quotient rule on unsimplified form.</w:t>
            </w:r>
          </w:p>
          <w:p w14:paraId="78761BC7" w14:textId="77777777" w:rsidR="00407BFE" w:rsidRDefault="00F501BE">
            <w:pPr>
              <w:spacing w:before="40" w:after="40"/>
              <w:ind w:left="480" w:hanging="480"/>
              <w:rPr>
                <w:b/>
                <w:bCs/>
              </w:rPr>
            </w:pPr>
            <w:r>
              <w:rPr>
                <w:b/>
                <w:bCs/>
              </w:rPr>
              <w:t>M1:</w:t>
            </w:r>
            <w:r>
              <w:t xml:space="preserve"> Simplifies and attempts the third </w:t>
            </w:r>
            <w:r w:rsidR="00FB34E5">
              <w:t>derivative or</w:t>
            </w:r>
            <w:r>
              <w:t xml:space="preserve"> attempts third derivative before simplifying. May even replace sech</w:t>
            </w:r>
            <w:r w:rsidR="00FB34E5">
              <w:t xml:space="preserve"> </w:t>
            </w:r>
            <w:r>
              <w:rPr>
                <w:i/>
                <w:iCs/>
              </w:rPr>
              <w:t>x</w:t>
            </w:r>
            <w:r>
              <w:t xml:space="preserve"> with </w:t>
            </w:r>
            <w:r>
              <w:rPr>
                <w:i/>
                <w:iCs/>
              </w:rPr>
              <w:t>y</w:t>
            </w:r>
            <w:r>
              <w:t>’ in the second derivative before using product rule. Many routes are possible at this stage (but must use product rule, chain rule, quotient rule as appropriate)</w:t>
            </w:r>
          </w:p>
          <w:p w14:paraId="66149C06" w14:textId="77777777" w:rsidR="00407BFE" w:rsidRDefault="00F501BE">
            <w:pPr>
              <w:spacing w:before="40" w:after="40"/>
              <w:ind w:left="480" w:hanging="480"/>
              <w:rPr>
                <w:b/>
                <w:bCs/>
              </w:rPr>
            </w:pPr>
            <w:r>
              <w:rPr>
                <w:b/>
                <w:bCs/>
              </w:rPr>
              <w:t>A1</w:t>
            </w:r>
            <w:r>
              <w:t>: A correct third derivative in any form.</w:t>
            </w:r>
          </w:p>
          <w:p w14:paraId="3FB28066" w14:textId="77777777" w:rsidR="00407BFE" w:rsidRDefault="00F501BE">
            <w:pPr>
              <w:spacing w:before="40" w:after="40"/>
              <w:ind w:left="480" w:hanging="480"/>
              <w:rPr>
                <w:b/>
                <w:bCs/>
              </w:rPr>
            </w:pPr>
            <w:r>
              <w:rPr>
                <w:b/>
                <w:bCs/>
              </w:rPr>
              <w:t>A1*</w:t>
            </w:r>
            <w:r>
              <w:t>: Fully correct work leading to the given answer. Steps should be clear to reach the given answer.</w:t>
            </w:r>
          </w:p>
        </w:tc>
      </w:tr>
      <w:tr w:rsidR="00407BFE" w14:paraId="33160FB8" w14:textId="77777777" w:rsidTr="00DA590C">
        <w:trPr>
          <w:trHeight w:val="485"/>
          <w:jc w:val="center"/>
        </w:trPr>
        <w:tc>
          <w:tcPr>
            <w:tcW w:w="9921" w:type="dxa"/>
            <w:gridSpan w:val="4"/>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6E36900F" w14:textId="77777777" w:rsidR="00407BFE" w:rsidRDefault="00F501BE">
            <w:pPr>
              <w:spacing w:before="40" w:after="40"/>
              <w:ind w:left="480" w:hanging="480"/>
              <w:rPr>
                <w:b/>
              </w:rPr>
            </w:pPr>
            <w:r>
              <w:rPr>
                <w:b/>
              </w:rPr>
              <w:t>(b)</w:t>
            </w:r>
          </w:p>
          <w:p w14:paraId="3E4176DA" w14:textId="77777777" w:rsidR="00407BFE" w:rsidRDefault="00F501BE">
            <w:pPr>
              <w:spacing w:before="40" w:after="40"/>
              <w:ind w:left="480" w:hanging="480"/>
            </w:pPr>
            <w:r>
              <w:rPr>
                <w:b/>
              </w:rPr>
              <w:t>M1:</w:t>
            </w:r>
            <w:r>
              <w:t xml:space="preserve"> Differentiates again using the chain rule on the cube term. Constant multiple may be incorrect.</w:t>
            </w:r>
          </w:p>
          <w:p w14:paraId="70795625" w14:textId="77777777" w:rsidR="00407BFE" w:rsidRDefault="00F501BE">
            <w:pPr>
              <w:spacing w:before="40" w:after="40"/>
              <w:ind w:left="480" w:hanging="480"/>
              <w:rPr>
                <w:b/>
                <w:bCs/>
              </w:rPr>
            </w:pPr>
            <w:r>
              <w:rPr>
                <w:b/>
                <w:bCs/>
              </w:rPr>
              <w:t>A1:</w:t>
            </w:r>
            <w:r>
              <w:t xml:space="preserve"> Correct (unsimplified) fourth derivative.</w:t>
            </w:r>
          </w:p>
          <w:p w14:paraId="79EAB82F" w14:textId="77777777" w:rsidR="00407BFE" w:rsidRDefault="00F501BE">
            <w:pPr>
              <w:spacing w:before="40" w:after="40"/>
              <w:ind w:left="480" w:hanging="480"/>
              <w:rPr>
                <w:b/>
                <w:bCs/>
              </w:rPr>
            </w:pPr>
            <w:r>
              <w:rPr>
                <w:b/>
                <w:bCs/>
              </w:rPr>
              <w:t>M1:</w:t>
            </w:r>
            <w:r>
              <w:t xml:space="preserve"> Completes the process of differentiation to reach the 5</w:t>
            </w:r>
            <w:r>
              <w:rPr>
                <w:vertAlign w:val="superscript"/>
              </w:rPr>
              <w:t>th</w:t>
            </w:r>
            <w:r>
              <w:t xml:space="preserve"> derivative.</w:t>
            </w:r>
            <w:r>
              <w:rPr>
                <w:b/>
                <w:bCs/>
              </w:rPr>
              <w:t xml:space="preserve"> </w:t>
            </w:r>
          </w:p>
          <w:p w14:paraId="3CA8CEE6" w14:textId="77777777" w:rsidR="00407BFE" w:rsidRDefault="00F501BE">
            <w:pPr>
              <w:spacing w:before="40" w:after="40"/>
              <w:ind w:left="480" w:hanging="480"/>
              <w:rPr>
                <w:b/>
                <w:bCs/>
              </w:rPr>
            </w:pPr>
            <w:r>
              <w:rPr>
                <w:b/>
                <w:bCs/>
              </w:rPr>
              <w:t>A1:</w:t>
            </w:r>
            <w:r>
              <w:t xml:space="preserve"> Correct answer, need not be simplified. Isw after a correct expression.</w:t>
            </w:r>
          </w:p>
        </w:tc>
      </w:tr>
      <w:tr w:rsidR="00407BFE" w14:paraId="697E6CF6" w14:textId="77777777" w:rsidTr="00DA590C">
        <w:trPr>
          <w:trHeight w:val="485"/>
          <w:jc w:val="center"/>
        </w:trPr>
        <w:tc>
          <w:tcPr>
            <w:tcW w:w="9921" w:type="dxa"/>
            <w:gridSpan w:val="4"/>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7065C83A" w14:textId="77777777" w:rsidR="00407BFE" w:rsidRDefault="00F501BE">
            <w:pPr>
              <w:spacing w:before="40" w:after="40"/>
              <w:ind w:left="480" w:hanging="480"/>
              <w:rPr>
                <w:b/>
              </w:rPr>
            </w:pPr>
            <w:r>
              <w:rPr>
                <w:b/>
              </w:rPr>
              <w:t>(c)</w:t>
            </w:r>
          </w:p>
          <w:p w14:paraId="0BBF56BB" w14:textId="77777777" w:rsidR="00407BFE" w:rsidRDefault="00F501BE">
            <w:pPr>
              <w:spacing w:before="40" w:after="40"/>
              <w:ind w:left="480" w:hanging="480"/>
            </w:pPr>
            <w:r>
              <w:rPr>
                <w:b/>
              </w:rPr>
              <w:t>M1:</w:t>
            </w:r>
            <w:r>
              <w:t xml:space="preserve"> Attempts the evaluation of all the derivatives</w:t>
            </w:r>
            <w:r w:rsidR="00FB34E5">
              <w:t xml:space="preserve"> at</w:t>
            </w:r>
            <w:r w:rsidR="006A4431">
              <w:t xml:space="preserve"> </w:t>
            </w:r>
            <w:r w:rsidR="006A4431">
              <w:rPr>
                <w:i/>
              </w:rPr>
              <w:t>x</w:t>
            </w:r>
            <w:r w:rsidR="006A4431">
              <w:t xml:space="preserve"> =</w:t>
            </w:r>
            <w:r w:rsidR="00251BEE">
              <w:t xml:space="preserve"> </w:t>
            </w:r>
            <w:r w:rsidR="006A4431">
              <w:t>0</w:t>
            </w:r>
            <w:r>
              <w:t>.</w:t>
            </w:r>
          </w:p>
          <w:p w14:paraId="466EE893" w14:textId="77777777" w:rsidR="00407BFE" w:rsidRDefault="00F501BE">
            <w:pPr>
              <w:spacing w:before="40" w:after="40"/>
              <w:ind w:left="480" w:hanging="480"/>
            </w:pPr>
            <w:r>
              <w:rPr>
                <w:b/>
                <w:bCs/>
              </w:rPr>
              <w:t>M1:</w:t>
            </w:r>
            <w:r>
              <w:t xml:space="preserve"> Applies the Maclaurin formula with their values. Accept with 3! or 6 and with 5! or 120.</w:t>
            </w:r>
          </w:p>
          <w:p w14:paraId="27DD226D" w14:textId="77777777" w:rsidR="00407BFE" w:rsidRDefault="00F501BE">
            <w:pPr>
              <w:spacing w:before="40" w:after="40"/>
              <w:ind w:left="480" w:hanging="480"/>
            </w:pPr>
            <w:r>
              <w:rPr>
                <w:b/>
                <w:bCs/>
              </w:rPr>
              <w:t>A1:</w:t>
            </w:r>
            <w:r>
              <w:t xml:space="preserve"> Correct series, must start </w:t>
            </w:r>
            <w:r>
              <w:rPr>
                <w:i/>
                <w:iCs/>
              </w:rPr>
              <w:t>y</w:t>
            </w:r>
            <w:r>
              <w:t xml:space="preserve"> = </w:t>
            </w:r>
            <w:r w:rsidR="00FB34E5">
              <w:t>.</w:t>
            </w:r>
            <w:r>
              <w:t>..  or with f(</w:t>
            </w:r>
            <w:r>
              <w:rPr>
                <w:i/>
                <w:iCs/>
              </w:rPr>
              <w:t>x</w:t>
            </w:r>
            <w:r>
              <w:t>) =</w:t>
            </w:r>
            <w:r w:rsidR="00FB34E5">
              <w:t xml:space="preserve"> .</w:t>
            </w:r>
            <w:r>
              <w:t xml:space="preserve">.. only if this has been defined as being equal to </w:t>
            </w:r>
            <w:r>
              <w:rPr>
                <w:i/>
                <w:iCs/>
              </w:rPr>
              <w:t xml:space="preserve">y </w:t>
            </w:r>
            <w:r>
              <w:t>at some stage in their working.</w:t>
            </w:r>
            <w:r>
              <w:rPr>
                <w:b/>
              </w:rPr>
              <w:t xml:space="preserve"> </w:t>
            </w:r>
          </w:p>
        </w:tc>
      </w:tr>
    </w:tbl>
    <w:p w14:paraId="32271081" w14:textId="77777777" w:rsidR="00407BFE" w:rsidRDefault="00F501BE">
      <w:pPr>
        <w:pStyle w:val="BodyText"/>
      </w:pPr>
      <w:r>
        <w:br w:type="page"/>
      </w:r>
    </w:p>
    <w:tbl>
      <w:tblPr>
        <w:tblW w:w="9921" w:type="dxa"/>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33" w:type="dxa"/>
        </w:tblCellMar>
        <w:tblLook w:val="04A0" w:firstRow="1" w:lastRow="0" w:firstColumn="1" w:lastColumn="0" w:noHBand="0" w:noVBand="1"/>
      </w:tblPr>
      <w:tblGrid>
        <w:gridCol w:w="1145"/>
        <w:gridCol w:w="7077"/>
        <w:gridCol w:w="991"/>
        <w:gridCol w:w="708"/>
      </w:tblGrid>
      <w:tr w:rsidR="00407BFE" w14:paraId="3D3C397D" w14:textId="77777777" w:rsidTr="00DA590C">
        <w:trPr>
          <w:trHeight w:val="269"/>
          <w:jc w:val="center"/>
        </w:trPr>
        <w:tc>
          <w:tcPr>
            <w:tcW w:w="1134" w:type="dxa"/>
            <w:tcBorders>
              <w:top w:val="single" w:sz="4" w:space="0" w:color="7F7F7F"/>
              <w:left w:val="single" w:sz="4" w:space="0" w:color="7F7F7F"/>
              <w:bottom w:val="single" w:sz="4" w:space="0" w:color="7F7F7F"/>
              <w:right w:val="single" w:sz="4" w:space="0" w:color="7F7F7F"/>
            </w:tcBorders>
            <w:shd w:val="clear" w:color="auto" w:fill="BEBEBE"/>
            <w:tcMar>
              <w:left w:w="33" w:type="dxa"/>
            </w:tcMar>
            <w:vAlign w:val="center"/>
          </w:tcPr>
          <w:p w14:paraId="1FB0F75D" w14:textId="77777777" w:rsidR="00407BFE" w:rsidRDefault="00F501BE">
            <w:pPr>
              <w:pageBreakBefore/>
              <w:spacing w:before="120" w:after="120"/>
              <w:jc w:val="center"/>
              <w:rPr>
                <w:rFonts w:ascii="Verdana" w:hAnsi="Verdana"/>
                <w:b/>
                <w:color w:val="FFFFFF"/>
                <w:sz w:val="20"/>
                <w:szCs w:val="20"/>
              </w:rPr>
            </w:pPr>
            <w:r>
              <w:rPr>
                <w:rFonts w:ascii="Verdana" w:hAnsi="Verdana"/>
                <w:b/>
                <w:color w:val="FFFFFF"/>
                <w:sz w:val="20"/>
                <w:szCs w:val="20"/>
              </w:rPr>
              <w:lastRenderedPageBreak/>
              <w:t>Question</w:t>
            </w:r>
          </w:p>
        </w:tc>
        <w:tc>
          <w:tcPr>
            <w:tcW w:w="7086" w:type="dxa"/>
            <w:tcBorders>
              <w:top w:val="single" w:sz="4" w:space="0" w:color="7F7F7F"/>
              <w:left w:val="single" w:sz="4" w:space="0" w:color="7F7F7F"/>
              <w:bottom w:val="single" w:sz="4" w:space="0" w:color="7F7F7F"/>
              <w:right w:val="single" w:sz="4" w:space="0" w:color="7F7F7F"/>
            </w:tcBorders>
            <w:shd w:val="clear" w:color="auto" w:fill="BEBEBE"/>
            <w:tcMar>
              <w:left w:w="33" w:type="dxa"/>
            </w:tcMar>
            <w:vAlign w:val="center"/>
          </w:tcPr>
          <w:p w14:paraId="630E5DBC" w14:textId="77777777" w:rsidR="00407BFE" w:rsidRDefault="00F501BE">
            <w:pPr>
              <w:spacing w:before="120" w:after="120"/>
              <w:jc w:val="center"/>
            </w:pPr>
            <w:r>
              <w:rPr>
                <w:rFonts w:ascii="Verdana" w:hAnsi="Verdana"/>
                <w:b/>
                <w:color w:val="FFFFFF"/>
                <w:sz w:val="20"/>
                <w:szCs w:val="20"/>
              </w:rPr>
              <w:t>Scheme</w:t>
            </w:r>
          </w:p>
        </w:tc>
        <w:tc>
          <w:tcPr>
            <w:tcW w:w="992" w:type="dxa"/>
            <w:tcBorders>
              <w:top w:val="single" w:sz="4" w:space="0" w:color="7F7F7F"/>
              <w:left w:val="single" w:sz="4" w:space="0" w:color="7F7F7F"/>
              <w:bottom w:val="single" w:sz="4" w:space="0" w:color="7F7F7F"/>
              <w:right w:val="single" w:sz="4" w:space="0" w:color="7F7F7F"/>
            </w:tcBorders>
            <w:shd w:val="clear" w:color="auto" w:fill="BEBEBE"/>
            <w:tcMar>
              <w:left w:w="33" w:type="dxa"/>
            </w:tcMar>
            <w:vAlign w:val="center"/>
          </w:tcPr>
          <w:p w14:paraId="392EE2EB" w14:textId="77777777" w:rsidR="00407BFE" w:rsidRDefault="00F501BE">
            <w:pPr>
              <w:spacing w:before="120" w:after="120"/>
              <w:jc w:val="center"/>
              <w:rPr>
                <w:rFonts w:ascii="Verdana" w:hAnsi="Verdana"/>
                <w:b/>
                <w:color w:val="FFFFFF"/>
                <w:sz w:val="20"/>
                <w:szCs w:val="20"/>
              </w:rPr>
            </w:pPr>
            <w:r>
              <w:rPr>
                <w:rFonts w:ascii="Verdana" w:hAnsi="Verdana"/>
                <w:b/>
                <w:color w:val="FFFFFF"/>
                <w:sz w:val="20"/>
                <w:szCs w:val="20"/>
              </w:rPr>
              <w:t>Marks</w:t>
            </w:r>
          </w:p>
        </w:tc>
        <w:tc>
          <w:tcPr>
            <w:tcW w:w="709" w:type="dxa"/>
            <w:tcBorders>
              <w:top w:val="single" w:sz="4" w:space="0" w:color="7F7F7F"/>
              <w:left w:val="single" w:sz="4" w:space="0" w:color="7F7F7F"/>
              <w:bottom w:val="single" w:sz="4" w:space="0" w:color="7F7F7F"/>
              <w:right w:val="single" w:sz="4" w:space="0" w:color="7F7F7F"/>
            </w:tcBorders>
            <w:shd w:val="clear" w:color="auto" w:fill="BEBEBE"/>
            <w:tcMar>
              <w:left w:w="33" w:type="dxa"/>
            </w:tcMar>
            <w:vAlign w:val="center"/>
          </w:tcPr>
          <w:p w14:paraId="56C4213E" w14:textId="77777777" w:rsidR="00407BFE" w:rsidRDefault="00F501BE">
            <w:pPr>
              <w:spacing w:before="120" w:after="120"/>
              <w:jc w:val="center"/>
              <w:rPr>
                <w:rFonts w:ascii="Verdana" w:hAnsi="Verdana"/>
                <w:b/>
                <w:color w:val="FFFFFF"/>
                <w:sz w:val="20"/>
                <w:szCs w:val="20"/>
              </w:rPr>
            </w:pPr>
            <w:r>
              <w:rPr>
                <w:rFonts w:ascii="Verdana" w:hAnsi="Verdana"/>
                <w:b/>
                <w:color w:val="FFFFFF"/>
                <w:sz w:val="20"/>
                <w:szCs w:val="20"/>
              </w:rPr>
              <w:t>AOs</w:t>
            </w:r>
          </w:p>
        </w:tc>
      </w:tr>
      <w:tr w:rsidR="00407BFE" w14:paraId="115D4BFB" w14:textId="77777777" w:rsidTr="00DA590C">
        <w:trPr>
          <w:trHeight w:val="239"/>
          <w:jc w:val="center"/>
        </w:trPr>
        <w:tc>
          <w:tcPr>
            <w:tcW w:w="1134" w:type="dxa"/>
            <w:vMerge w:val="restart"/>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4A7654D0" w14:textId="77777777" w:rsidR="00407BFE" w:rsidRDefault="00F501BE">
            <w:pPr>
              <w:spacing w:before="120" w:after="120"/>
              <w:jc w:val="center"/>
            </w:pPr>
            <w:r>
              <w:rPr>
                <w:b/>
                <w:color w:val="262626"/>
              </w:rPr>
              <w:t>6(a)</w:t>
            </w:r>
          </w:p>
        </w:tc>
        <w:tc>
          <w:tcPr>
            <w:tcW w:w="7086"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38A098B0" w14:textId="77777777" w:rsidR="00407BFE" w:rsidRDefault="00076FB0">
            <w:pPr>
              <w:spacing w:before="40" w:after="40"/>
              <w:rPr>
                <w:rFonts w:eastAsia="FreeSerif"/>
              </w:rPr>
            </w:pPr>
            <w:r w:rsidRPr="00076FB0">
              <w:rPr>
                <w:rFonts w:eastAsia="FreeSerif"/>
                <w:position w:val="-24"/>
              </w:rPr>
              <w:object w:dxaOrig="2200" w:dyaOrig="660" w14:anchorId="4748764D">
                <v:shape id="_x0000_i1088" type="#_x0000_t75" style="width:109.5pt;height:33pt" o:ole="">
                  <v:imagedata r:id="rId130" o:title=""/>
                </v:shape>
                <o:OLEObject Type="Embed" ProgID="Equation.DSMT4" ShapeID="_x0000_i1088" DrawAspect="Content" ObjectID="_1678101057" r:id="rId131"/>
              </w:object>
            </w:r>
          </w:p>
        </w:tc>
        <w:tc>
          <w:tcPr>
            <w:tcW w:w="99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040E6BB6" w14:textId="77777777" w:rsidR="00407BFE" w:rsidRDefault="00407BFE">
            <w:pPr>
              <w:spacing w:before="40" w:after="40"/>
              <w:jc w:val="center"/>
            </w:pPr>
          </w:p>
        </w:tc>
        <w:tc>
          <w:tcPr>
            <w:tcW w:w="70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3846DB71" w14:textId="77777777" w:rsidR="00407BFE" w:rsidRDefault="00407BFE">
            <w:pPr>
              <w:spacing w:before="40" w:after="40"/>
              <w:jc w:val="center"/>
            </w:pPr>
          </w:p>
        </w:tc>
      </w:tr>
      <w:tr w:rsidR="00407BFE" w14:paraId="26C914D5" w14:textId="77777777" w:rsidTr="00DA590C">
        <w:trPr>
          <w:trHeight w:val="385"/>
          <w:jc w:val="center"/>
        </w:trPr>
        <w:tc>
          <w:tcPr>
            <w:tcW w:w="1134"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43388C10" w14:textId="77777777" w:rsidR="00407BFE" w:rsidRDefault="00407BFE"/>
        </w:tc>
        <w:tc>
          <w:tcPr>
            <w:tcW w:w="7086"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6B621E46" w14:textId="77777777" w:rsidR="00407BFE" w:rsidRDefault="00F501BE">
            <w:pPr>
              <w:spacing w:before="40" w:after="40"/>
              <w:rPr>
                <w:i/>
                <w:iCs/>
              </w:rPr>
            </w:pPr>
            <w:r>
              <w:t>AE</w:t>
            </w:r>
            <w:r>
              <w:rPr>
                <w:i/>
                <w:iCs/>
              </w:rPr>
              <w:t>: m</w:t>
            </w:r>
            <w:r>
              <w:rPr>
                <w:i/>
                <w:iCs/>
                <w:vertAlign w:val="superscript"/>
              </w:rPr>
              <w:t xml:space="preserve">2 </w:t>
            </w:r>
            <w:r>
              <w:t>+ 6</w:t>
            </w:r>
            <w:r>
              <w:rPr>
                <w:i/>
                <w:iCs/>
              </w:rPr>
              <w:t xml:space="preserve">m </w:t>
            </w:r>
            <w:r>
              <w:t>+ 9</w:t>
            </w:r>
            <w:r>
              <w:rPr>
                <w:i/>
                <w:iCs/>
              </w:rPr>
              <w:t xml:space="preserve"> = 0 ⇒ </w:t>
            </w:r>
            <w:r>
              <w:t>(</w:t>
            </w:r>
            <w:r>
              <w:rPr>
                <w:i/>
                <w:iCs/>
              </w:rPr>
              <w:t>m</w:t>
            </w:r>
            <w:r>
              <w:t xml:space="preserve"> + 3)</w:t>
            </w:r>
            <w:r>
              <w:rPr>
                <w:vertAlign w:val="superscript"/>
              </w:rPr>
              <w:t>2</w:t>
            </w:r>
            <w:r>
              <w:t xml:space="preserve"> = 0 ⇒ </w:t>
            </w:r>
            <w:r>
              <w:rPr>
                <w:i/>
                <w:iCs/>
              </w:rPr>
              <w:t>m</w:t>
            </w:r>
            <w:r>
              <w:t xml:space="preserve"> =… (= −3)</w:t>
            </w:r>
          </w:p>
        </w:tc>
        <w:tc>
          <w:tcPr>
            <w:tcW w:w="99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2E3042D1" w14:textId="77777777" w:rsidR="00407BFE" w:rsidRDefault="00F501BE">
            <w:pPr>
              <w:spacing w:before="40" w:after="40"/>
              <w:jc w:val="center"/>
            </w:pPr>
            <w:r>
              <w:t>M1</w:t>
            </w:r>
          </w:p>
        </w:tc>
        <w:tc>
          <w:tcPr>
            <w:tcW w:w="70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0C80083F" w14:textId="77777777" w:rsidR="00407BFE" w:rsidRDefault="00F501BE">
            <w:pPr>
              <w:spacing w:before="40" w:after="40"/>
              <w:jc w:val="center"/>
            </w:pPr>
            <w:r>
              <w:t>1.1b</w:t>
            </w:r>
          </w:p>
        </w:tc>
      </w:tr>
      <w:tr w:rsidR="00407BFE" w14:paraId="63ED1B66" w14:textId="77777777" w:rsidTr="00DA590C">
        <w:trPr>
          <w:trHeight w:val="385"/>
          <w:jc w:val="center"/>
        </w:trPr>
        <w:tc>
          <w:tcPr>
            <w:tcW w:w="1134"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0B30EED9" w14:textId="77777777" w:rsidR="00407BFE" w:rsidRDefault="00407BFE"/>
        </w:tc>
        <w:tc>
          <w:tcPr>
            <w:tcW w:w="7086"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6F47A889" w14:textId="77777777" w:rsidR="00407BFE" w:rsidRDefault="00F501BE">
            <w:pPr>
              <w:spacing w:before="40" w:after="40"/>
            </w:pPr>
            <w:r>
              <w:t xml:space="preserve">So C.F. is </w:t>
            </w:r>
            <w:r>
              <w:rPr>
                <w:i/>
                <w:iCs/>
              </w:rPr>
              <w:t>x</w:t>
            </w:r>
            <w:r>
              <w:rPr>
                <w:vertAlign w:val="subscript"/>
              </w:rPr>
              <w:t>CF</w:t>
            </w:r>
            <w:r>
              <w:t xml:space="preserve"> = (</w:t>
            </w:r>
            <w:r>
              <w:rPr>
                <w:i/>
                <w:iCs/>
              </w:rPr>
              <w:t>A</w:t>
            </w:r>
            <w:r>
              <w:t xml:space="preserve"> + </w:t>
            </w:r>
            <w:r>
              <w:rPr>
                <w:i/>
                <w:iCs/>
              </w:rPr>
              <w:t>Bt</w:t>
            </w:r>
            <w:r>
              <w:t>)e</w:t>
            </w:r>
            <w:r>
              <w:rPr>
                <w:vertAlign w:val="superscript"/>
              </w:rPr>
              <w:t>−3</w:t>
            </w:r>
            <w:r>
              <w:rPr>
                <w:i/>
                <w:iCs/>
                <w:vertAlign w:val="superscript"/>
              </w:rPr>
              <w:t>t</w:t>
            </w:r>
          </w:p>
        </w:tc>
        <w:tc>
          <w:tcPr>
            <w:tcW w:w="99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2B198855" w14:textId="77777777" w:rsidR="00407BFE" w:rsidRDefault="00F501BE">
            <w:pPr>
              <w:spacing w:before="40" w:after="40"/>
              <w:jc w:val="center"/>
            </w:pPr>
            <w:r>
              <w:t>A1</w:t>
            </w:r>
          </w:p>
        </w:tc>
        <w:tc>
          <w:tcPr>
            <w:tcW w:w="70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0D8FE266" w14:textId="77777777" w:rsidR="00407BFE" w:rsidRDefault="00F501BE">
            <w:pPr>
              <w:spacing w:before="40" w:after="40"/>
              <w:jc w:val="center"/>
            </w:pPr>
            <w:r>
              <w:t>2.2a</w:t>
            </w:r>
          </w:p>
        </w:tc>
      </w:tr>
      <w:tr w:rsidR="00407BFE" w14:paraId="36CCADD5" w14:textId="77777777" w:rsidTr="00DA590C">
        <w:trPr>
          <w:trHeight w:val="385"/>
          <w:jc w:val="center"/>
        </w:trPr>
        <w:tc>
          <w:tcPr>
            <w:tcW w:w="1134"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1A4108AD" w14:textId="77777777" w:rsidR="00407BFE" w:rsidRDefault="00407BFE"/>
        </w:tc>
        <w:tc>
          <w:tcPr>
            <w:tcW w:w="7086"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4BF6888C" w14:textId="77777777" w:rsidR="00407BFE" w:rsidRDefault="00F501BE">
            <w:pPr>
              <w:spacing w:before="40" w:after="40"/>
            </w:pPr>
            <w:r>
              <w:t xml:space="preserve">For P.I. try </w:t>
            </w:r>
            <w:r>
              <w:rPr>
                <w:i/>
                <w:iCs/>
              </w:rPr>
              <w:t>x</w:t>
            </w:r>
            <w:r>
              <w:rPr>
                <w:vertAlign w:val="subscript"/>
              </w:rPr>
              <w:t>PI</w:t>
            </w:r>
            <w:r>
              <w:t xml:space="preserve"> = </w:t>
            </w:r>
            <w:r>
              <w:rPr>
                <w:i/>
                <w:iCs/>
              </w:rPr>
              <w:t>kt</w:t>
            </w:r>
            <w:r>
              <w:rPr>
                <w:i/>
                <w:iCs/>
                <w:vertAlign w:val="superscript"/>
              </w:rPr>
              <w:t>2</w:t>
            </w:r>
            <w:r>
              <w:t>e</w:t>
            </w:r>
            <w:r>
              <w:rPr>
                <w:i/>
                <w:iCs/>
                <w:vertAlign w:val="superscript"/>
              </w:rPr>
              <w:t>−</w:t>
            </w:r>
            <w:r>
              <w:rPr>
                <w:vertAlign w:val="superscript"/>
              </w:rPr>
              <w:t>3</w:t>
            </w:r>
            <w:r>
              <w:rPr>
                <w:i/>
                <w:iCs/>
                <w:vertAlign w:val="superscript"/>
              </w:rPr>
              <w:t>t</w:t>
            </w:r>
          </w:p>
        </w:tc>
        <w:tc>
          <w:tcPr>
            <w:tcW w:w="99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4BE14970" w14:textId="77777777" w:rsidR="00407BFE" w:rsidRDefault="00F501BE">
            <w:pPr>
              <w:spacing w:before="40" w:after="40"/>
              <w:jc w:val="center"/>
            </w:pPr>
            <w:r>
              <w:t>B1</w:t>
            </w:r>
          </w:p>
        </w:tc>
        <w:tc>
          <w:tcPr>
            <w:tcW w:w="70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1CCB1AB7" w14:textId="77777777" w:rsidR="00407BFE" w:rsidRDefault="00F501BE">
            <w:pPr>
              <w:spacing w:before="40" w:after="40"/>
              <w:jc w:val="center"/>
            </w:pPr>
            <w:r>
              <w:t>2.2a</w:t>
            </w:r>
          </w:p>
        </w:tc>
      </w:tr>
      <w:tr w:rsidR="00407BFE" w14:paraId="440FC8B7" w14:textId="77777777" w:rsidTr="00DA590C">
        <w:trPr>
          <w:trHeight w:val="385"/>
          <w:jc w:val="center"/>
        </w:trPr>
        <w:tc>
          <w:tcPr>
            <w:tcW w:w="1134"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65358591" w14:textId="77777777" w:rsidR="00407BFE" w:rsidRDefault="00407BFE"/>
        </w:tc>
        <w:tc>
          <w:tcPr>
            <w:tcW w:w="7086"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5151E690" w14:textId="77777777" w:rsidR="00407BFE" w:rsidRDefault="00F501BE">
            <w:pPr>
              <w:spacing w:before="40" w:after="40"/>
            </w:pPr>
            <w:r>
              <w:rPr>
                <w:i/>
                <w:iCs/>
              </w:rPr>
              <w:t>ẋ</w:t>
            </w:r>
            <w:r>
              <w:rPr>
                <w:vertAlign w:val="subscript"/>
              </w:rPr>
              <w:t>PI</w:t>
            </w:r>
            <w:r>
              <w:t xml:space="preserve"> =</w:t>
            </w:r>
            <w:r>
              <w:rPr>
                <w:vertAlign w:val="subscript"/>
              </w:rPr>
              <w:t xml:space="preserve">  </w:t>
            </w:r>
            <w:r>
              <w:t>2</w:t>
            </w:r>
            <w:r>
              <w:rPr>
                <w:i/>
                <w:iCs/>
              </w:rPr>
              <w:t>kt</w:t>
            </w:r>
            <w:r>
              <w:t>e</w:t>
            </w:r>
            <w:r>
              <w:rPr>
                <w:i/>
                <w:iCs/>
                <w:vertAlign w:val="superscript"/>
              </w:rPr>
              <w:t>−</w:t>
            </w:r>
            <w:r>
              <w:rPr>
                <w:vertAlign w:val="superscript"/>
              </w:rPr>
              <w:t>3</w:t>
            </w:r>
            <w:r>
              <w:rPr>
                <w:i/>
                <w:iCs/>
                <w:vertAlign w:val="superscript"/>
              </w:rPr>
              <w:t>t</w:t>
            </w:r>
            <w:r>
              <w:rPr>
                <w:i/>
                <w:iCs/>
              </w:rPr>
              <w:t xml:space="preserve"> −  </w:t>
            </w:r>
            <w:r>
              <w:t>3</w:t>
            </w:r>
            <w:r>
              <w:rPr>
                <w:i/>
                <w:iCs/>
              </w:rPr>
              <w:t>kt</w:t>
            </w:r>
            <w:r>
              <w:rPr>
                <w:i/>
                <w:iCs/>
                <w:vertAlign w:val="superscript"/>
              </w:rPr>
              <w:t>2</w:t>
            </w:r>
            <w:r>
              <w:t>e</w:t>
            </w:r>
            <w:r>
              <w:rPr>
                <w:i/>
                <w:iCs/>
                <w:vertAlign w:val="superscript"/>
              </w:rPr>
              <w:t>−</w:t>
            </w:r>
            <w:r>
              <w:rPr>
                <w:vertAlign w:val="superscript"/>
              </w:rPr>
              <w:t>3</w:t>
            </w:r>
            <w:r>
              <w:rPr>
                <w:i/>
                <w:iCs/>
                <w:vertAlign w:val="superscript"/>
              </w:rPr>
              <w:t xml:space="preserve">t   </w:t>
            </w:r>
            <w:r>
              <w:rPr>
                <w:i/>
                <w:iCs/>
              </w:rPr>
              <w:t xml:space="preserve"> </w:t>
            </w:r>
            <w:r>
              <w:t xml:space="preserve">(= </w:t>
            </w:r>
            <w:r>
              <w:rPr>
                <w:i/>
                <w:iCs/>
              </w:rPr>
              <w:t>k</w:t>
            </w:r>
            <w:r>
              <w:t>(2</w:t>
            </w:r>
            <w:r>
              <w:rPr>
                <w:i/>
                <w:iCs/>
              </w:rPr>
              <w:t>t−</w:t>
            </w:r>
            <w:r>
              <w:t>3</w:t>
            </w:r>
            <w:r>
              <w:rPr>
                <w:i/>
                <w:iCs/>
              </w:rPr>
              <w:t>t</w:t>
            </w:r>
            <w:r>
              <w:rPr>
                <w:vertAlign w:val="superscript"/>
              </w:rPr>
              <w:t>2</w:t>
            </w:r>
            <w:r>
              <w:t>)e</w:t>
            </w:r>
            <w:r>
              <w:rPr>
                <w:vertAlign w:val="superscript"/>
              </w:rPr>
              <w:t>−3</w:t>
            </w:r>
            <w:r>
              <w:rPr>
                <w:i/>
                <w:iCs/>
                <w:vertAlign w:val="superscript"/>
              </w:rPr>
              <w:t>t</w:t>
            </w:r>
            <w:r>
              <w:t xml:space="preserve">) </w:t>
            </w:r>
          </w:p>
          <w:p w14:paraId="4E0708D0" w14:textId="77777777" w:rsidR="00407BFE" w:rsidRDefault="00F501BE">
            <w:pPr>
              <w:spacing w:before="40" w:after="40"/>
            </w:pPr>
            <w:r>
              <w:rPr>
                <w:i/>
                <w:iCs/>
              </w:rPr>
              <w:t>ẍ</w:t>
            </w:r>
            <w:r>
              <w:rPr>
                <w:vertAlign w:val="subscript"/>
              </w:rPr>
              <w:t>PI</w:t>
            </w:r>
            <w:r>
              <w:t xml:space="preserve"> =</w:t>
            </w:r>
            <w:r>
              <w:rPr>
                <w:vertAlign w:val="subscript"/>
              </w:rPr>
              <w:t xml:space="preserve">  </w:t>
            </w:r>
            <w:r>
              <w:t>2</w:t>
            </w:r>
            <w:r>
              <w:rPr>
                <w:i/>
                <w:iCs/>
              </w:rPr>
              <w:t>k</w:t>
            </w:r>
            <w:r>
              <w:t>e</w:t>
            </w:r>
            <w:r>
              <w:rPr>
                <w:i/>
                <w:iCs/>
                <w:vertAlign w:val="superscript"/>
              </w:rPr>
              <w:t>−</w:t>
            </w:r>
            <w:r>
              <w:rPr>
                <w:vertAlign w:val="superscript"/>
              </w:rPr>
              <w:t>3</w:t>
            </w:r>
            <w:r>
              <w:rPr>
                <w:i/>
                <w:iCs/>
                <w:vertAlign w:val="superscript"/>
              </w:rPr>
              <w:t>t</w:t>
            </w:r>
            <w:r>
              <w:rPr>
                <w:i/>
                <w:iCs/>
              </w:rPr>
              <w:t xml:space="preserve"> − </w:t>
            </w:r>
            <w:r>
              <w:t>6</w:t>
            </w:r>
            <w:r>
              <w:rPr>
                <w:i/>
                <w:iCs/>
              </w:rPr>
              <w:t>kt</w:t>
            </w:r>
            <w:r>
              <w:t>e</w:t>
            </w:r>
            <w:r>
              <w:rPr>
                <w:i/>
                <w:iCs/>
                <w:vertAlign w:val="superscript"/>
              </w:rPr>
              <w:t>−</w:t>
            </w:r>
            <w:r>
              <w:rPr>
                <w:vertAlign w:val="superscript"/>
              </w:rPr>
              <w:t>3</w:t>
            </w:r>
            <w:r>
              <w:rPr>
                <w:i/>
                <w:iCs/>
                <w:vertAlign w:val="superscript"/>
              </w:rPr>
              <w:t>t</w:t>
            </w:r>
            <w:r>
              <w:rPr>
                <w:i/>
                <w:iCs/>
              </w:rPr>
              <w:t xml:space="preserve"> − </w:t>
            </w:r>
            <w:r>
              <w:t>6</w:t>
            </w:r>
            <w:r>
              <w:rPr>
                <w:i/>
                <w:iCs/>
              </w:rPr>
              <w:t>kt</w:t>
            </w:r>
            <w:r>
              <w:t>e</w:t>
            </w:r>
            <w:r>
              <w:rPr>
                <w:i/>
                <w:iCs/>
                <w:vertAlign w:val="superscript"/>
              </w:rPr>
              <w:t>−</w:t>
            </w:r>
            <w:r>
              <w:rPr>
                <w:vertAlign w:val="superscript"/>
              </w:rPr>
              <w:t>3</w:t>
            </w:r>
            <w:r>
              <w:rPr>
                <w:i/>
                <w:iCs/>
                <w:vertAlign w:val="superscript"/>
              </w:rPr>
              <w:t>t</w:t>
            </w:r>
            <w:r>
              <w:rPr>
                <w:i/>
                <w:iCs/>
              </w:rPr>
              <w:t xml:space="preserve"> </w:t>
            </w:r>
            <w:r>
              <w:t>+ 9</w:t>
            </w:r>
            <w:r>
              <w:rPr>
                <w:i/>
                <w:iCs/>
              </w:rPr>
              <w:t>kt</w:t>
            </w:r>
            <w:r>
              <w:rPr>
                <w:vertAlign w:val="superscript"/>
              </w:rPr>
              <w:t>2</w:t>
            </w:r>
            <w:r>
              <w:t>e</w:t>
            </w:r>
            <w:r>
              <w:rPr>
                <w:i/>
                <w:iCs/>
                <w:vertAlign w:val="superscript"/>
              </w:rPr>
              <w:t>−</w:t>
            </w:r>
            <w:r>
              <w:rPr>
                <w:vertAlign w:val="superscript"/>
              </w:rPr>
              <w:t>3</w:t>
            </w:r>
            <w:r>
              <w:rPr>
                <w:i/>
                <w:iCs/>
                <w:vertAlign w:val="superscript"/>
              </w:rPr>
              <w:t>t</w:t>
            </w:r>
            <w:r>
              <w:rPr>
                <w:i/>
                <w:iCs/>
              </w:rPr>
              <w:t xml:space="preserve">     </w:t>
            </w:r>
            <w:r>
              <w:t xml:space="preserve">(= </w:t>
            </w:r>
            <w:r>
              <w:rPr>
                <w:i/>
                <w:iCs/>
              </w:rPr>
              <w:t>k</w:t>
            </w:r>
            <w:r>
              <w:t>(2 − 12</w:t>
            </w:r>
            <w:r>
              <w:rPr>
                <w:i/>
                <w:iCs/>
              </w:rPr>
              <w:t xml:space="preserve">t </w:t>
            </w:r>
            <w:r>
              <w:t>+ 9</w:t>
            </w:r>
            <w:r>
              <w:rPr>
                <w:i/>
                <w:iCs/>
              </w:rPr>
              <w:t>t</w:t>
            </w:r>
            <w:r>
              <w:rPr>
                <w:vertAlign w:val="superscript"/>
              </w:rPr>
              <w:t>2</w:t>
            </w:r>
            <w:r>
              <w:t>)e</w:t>
            </w:r>
            <w:r>
              <w:rPr>
                <w:vertAlign w:val="superscript"/>
              </w:rPr>
              <w:t>−3</w:t>
            </w:r>
            <w:r>
              <w:rPr>
                <w:i/>
                <w:iCs/>
                <w:vertAlign w:val="superscript"/>
              </w:rPr>
              <w:t>t</w:t>
            </w:r>
            <w:r>
              <w:t xml:space="preserve">) </w:t>
            </w:r>
          </w:p>
          <w:p w14:paraId="7EE9FFFB" w14:textId="77777777" w:rsidR="00407BFE" w:rsidRDefault="00F501BE">
            <w:pPr>
              <w:spacing w:before="40" w:after="40"/>
            </w:pPr>
            <w:r>
              <w:t xml:space="preserve">⇒  </w:t>
            </w:r>
            <w:r>
              <w:rPr>
                <w:i/>
                <w:iCs/>
              </w:rPr>
              <w:t>k</w:t>
            </w:r>
            <w:r>
              <w:t>(2 − 12</w:t>
            </w:r>
            <w:r>
              <w:rPr>
                <w:i/>
                <w:iCs/>
              </w:rPr>
              <w:t xml:space="preserve">t </w:t>
            </w:r>
            <w:r>
              <w:t>+ 9</w:t>
            </w:r>
            <w:r>
              <w:rPr>
                <w:i/>
                <w:iCs/>
              </w:rPr>
              <w:t>t</w:t>
            </w:r>
            <w:r>
              <w:rPr>
                <w:vertAlign w:val="superscript"/>
              </w:rPr>
              <w:t>2</w:t>
            </w:r>
            <w:r>
              <w:t>)e</w:t>
            </w:r>
            <w:r>
              <w:rPr>
                <w:vertAlign w:val="superscript"/>
              </w:rPr>
              <w:t>−3</w:t>
            </w:r>
            <w:r>
              <w:rPr>
                <w:i/>
                <w:iCs/>
                <w:vertAlign w:val="superscript"/>
              </w:rPr>
              <w:t xml:space="preserve">t </w:t>
            </w:r>
            <w:r>
              <w:t>+ 6</w:t>
            </w:r>
            <w:r>
              <w:rPr>
                <w:i/>
                <w:iCs/>
              </w:rPr>
              <w:t>k</w:t>
            </w:r>
            <w:r>
              <w:t>(2</w:t>
            </w:r>
            <w:r>
              <w:rPr>
                <w:i/>
                <w:iCs/>
              </w:rPr>
              <w:t>t−</w:t>
            </w:r>
            <w:r>
              <w:t>3</w:t>
            </w:r>
            <w:r>
              <w:rPr>
                <w:i/>
                <w:iCs/>
              </w:rPr>
              <w:t>t</w:t>
            </w:r>
            <w:r>
              <w:rPr>
                <w:vertAlign w:val="superscript"/>
              </w:rPr>
              <w:t>2</w:t>
            </w:r>
            <w:r>
              <w:t>)e</w:t>
            </w:r>
            <w:r>
              <w:rPr>
                <w:vertAlign w:val="superscript"/>
              </w:rPr>
              <w:t>−3</w:t>
            </w:r>
            <w:r>
              <w:rPr>
                <w:i/>
                <w:iCs/>
                <w:vertAlign w:val="superscript"/>
              </w:rPr>
              <w:t xml:space="preserve">t </w:t>
            </w:r>
            <w:r>
              <w:t xml:space="preserve"> + 9</w:t>
            </w:r>
            <w:r>
              <w:rPr>
                <w:i/>
                <w:iCs/>
              </w:rPr>
              <w:t>kt</w:t>
            </w:r>
            <w:r>
              <w:rPr>
                <w:i/>
                <w:iCs/>
                <w:vertAlign w:val="superscript"/>
              </w:rPr>
              <w:t>2</w:t>
            </w:r>
            <w:r>
              <w:t>e</w:t>
            </w:r>
            <w:r>
              <w:rPr>
                <w:i/>
                <w:iCs/>
                <w:vertAlign w:val="superscript"/>
              </w:rPr>
              <w:t>−</w:t>
            </w:r>
            <w:r>
              <w:rPr>
                <w:vertAlign w:val="superscript"/>
              </w:rPr>
              <w:t>3</w:t>
            </w:r>
            <w:r>
              <w:rPr>
                <w:i/>
                <w:iCs/>
                <w:vertAlign w:val="superscript"/>
              </w:rPr>
              <w:t>t</w:t>
            </w:r>
            <w:r>
              <w:t xml:space="preserve"> = 2e</w:t>
            </w:r>
            <w:r>
              <w:rPr>
                <w:i/>
                <w:iCs/>
                <w:vertAlign w:val="superscript"/>
              </w:rPr>
              <w:t>−</w:t>
            </w:r>
            <w:r>
              <w:rPr>
                <w:vertAlign w:val="superscript"/>
              </w:rPr>
              <w:t>3</w:t>
            </w:r>
            <w:r>
              <w:rPr>
                <w:i/>
                <w:iCs/>
                <w:vertAlign w:val="superscript"/>
              </w:rPr>
              <w:t xml:space="preserve">t </w:t>
            </w:r>
            <w:r>
              <w:t xml:space="preserve">⇒ </w:t>
            </w:r>
            <w:r>
              <w:rPr>
                <w:i/>
                <w:iCs/>
              </w:rPr>
              <w:t>k</w:t>
            </w:r>
            <w:r>
              <w:t xml:space="preserve"> = …</w:t>
            </w:r>
          </w:p>
        </w:tc>
        <w:tc>
          <w:tcPr>
            <w:tcW w:w="99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720E3A04" w14:textId="77777777" w:rsidR="00407BFE" w:rsidRDefault="00F501BE">
            <w:pPr>
              <w:spacing w:before="40" w:after="40"/>
              <w:jc w:val="center"/>
            </w:pPr>
            <w:r>
              <w:t>M1</w:t>
            </w:r>
          </w:p>
        </w:tc>
        <w:tc>
          <w:tcPr>
            <w:tcW w:w="70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26D492C8" w14:textId="77777777" w:rsidR="00407BFE" w:rsidRDefault="00F501BE">
            <w:pPr>
              <w:spacing w:before="40" w:after="40"/>
              <w:jc w:val="center"/>
            </w:pPr>
            <w:r>
              <w:t>1.1b</w:t>
            </w:r>
          </w:p>
        </w:tc>
      </w:tr>
      <w:tr w:rsidR="00407BFE" w14:paraId="79D55B46" w14:textId="77777777" w:rsidTr="00DA590C">
        <w:trPr>
          <w:trHeight w:val="385"/>
          <w:jc w:val="center"/>
        </w:trPr>
        <w:tc>
          <w:tcPr>
            <w:tcW w:w="1134"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2C93E7F4" w14:textId="77777777" w:rsidR="00407BFE" w:rsidRDefault="00407BFE"/>
        </w:tc>
        <w:tc>
          <w:tcPr>
            <w:tcW w:w="7086"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41363C74" w14:textId="77777777" w:rsidR="00407BFE" w:rsidRDefault="00F501BE">
            <w:pPr>
              <w:spacing w:before="40" w:after="40"/>
              <w:rPr>
                <w:i/>
                <w:iCs/>
              </w:rPr>
            </w:pPr>
            <w:r>
              <w:t xml:space="preserve">So </w:t>
            </w:r>
            <w:r>
              <w:rPr>
                <w:i/>
                <w:iCs/>
              </w:rPr>
              <w:t xml:space="preserve">k </w:t>
            </w:r>
            <w:r>
              <w:t xml:space="preserve">= 1   ie  </w:t>
            </w:r>
            <w:r>
              <w:rPr>
                <w:i/>
                <w:iCs/>
              </w:rPr>
              <w:t>x</w:t>
            </w:r>
            <w:r>
              <w:rPr>
                <w:vertAlign w:val="subscript"/>
              </w:rPr>
              <w:t>PI</w:t>
            </w:r>
            <w:r>
              <w:t xml:space="preserve"> = </w:t>
            </w:r>
            <w:r>
              <w:rPr>
                <w:i/>
                <w:iCs/>
              </w:rPr>
              <w:t>t</w:t>
            </w:r>
            <w:r>
              <w:rPr>
                <w:i/>
                <w:iCs/>
                <w:vertAlign w:val="superscript"/>
              </w:rPr>
              <w:t>2</w:t>
            </w:r>
            <w:r>
              <w:t>e</w:t>
            </w:r>
            <w:r>
              <w:rPr>
                <w:i/>
                <w:iCs/>
                <w:vertAlign w:val="superscript"/>
              </w:rPr>
              <w:t>−</w:t>
            </w:r>
            <w:r>
              <w:rPr>
                <w:vertAlign w:val="superscript"/>
              </w:rPr>
              <w:t>3</w:t>
            </w:r>
            <w:r>
              <w:rPr>
                <w:i/>
                <w:iCs/>
                <w:vertAlign w:val="superscript"/>
              </w:rPr>
              <w:t>t</w:t>
            </w:r>
          </w:p>
        </w:tc>
        <w:tc>
          <w:tcPr>
            <w:tcW w:w="99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58BA0C8D" w14:textId="77777777" w:rsidR="00407BFE" w:rsidRDefault="00F501BE">
            <w:pPr>
              <w:spacing w:before="40" w:after="40"/>
              <w:jc w:val="center"/>
            </w:pPr>
            <w:r>
              <w:t>A1</w:t>
            </w:r>
          </w:p>
        </w:tc>
        <w:tc>
          <w:tcPr>
            <w:tcW w:w="70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748051F7" w14:textId="77777777" w:rsidR="00407BFE" w:rsidRDefault="00F501BE">
            <w:pPr>
              <w:spacing w:before="40" w:after="40"/>
              <w:jc w:val="center"/>
            </w:pPr>
            <w:r>
              <w:t>1.1b</w:t>
            </w:r>
          </w:p>
        </w:tc>
      </w:tr>
      <w:tr w:rsidR="00407BFE" w14:paraId="2D739440" w14:textId="77777777" w:rsidTr="00DA590C">
        <w:trPr>
          <w:trHeight w:val="90"/>
          <w:jc w:val="center"/>
        </w:trPr>
        <w:tc>
          <w:tcPr>
            <w:tcW w:w="1134"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091B9806" w14:textId="77777777" w:rsidR="00407BFE" w:rsidRDefault="00407BFE"/>
        </w:tc>
        <w:tc>
          <w:tcPr>
            <w:tcW w:w="7086"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02A3E0F2" w14:textId="77777777" w:rsidR="00407BFE" w:rsidRDefault="00F501BE">
            <w:pPr>
              <w:spacing w:before="40" w:after="40"/>
            </w:pPr>
            <w:r>
              <w:t xml:space="preserve">General solution is </w:t>
            </w:r>
            <w:r>
              <w:rPr>
                <w:i/>
                <w:iCs/>
              </w:rPr>
              <w:t>x</w:t>
            </w:r>
            <w:r>
              <w:t xml:space="preserve"> = (</w:t>
            </w:r>
            <w:r>
              <w:rPr>
                <w:i/>
                <w:iCs/>
              </w:rPr>
              <w:t>A</w:t>
            </w:r>
            <w:r>
              <w:t xml:space="preserve"> + </w:t>
            </w:r>
            <w:r>
              <w:rPr>
                <w:i/>
                <w:iCs/>
              </w:rPr>
              <w:t>Bt</w:t>
            </w:r>
            <w:r>
              <w:t>)e</w:t>
            </w:r>
            <w:r>
              <w:rPr>
                <w:vertAlign w:val="superscript"/>
              </w:rPr>
              <w:t>−3</w:t>
            </w:r>
            <w:r>
              <w:rPr>
                <w:i/>
                <w:iCs/>
                <w:vertAlign w:val="superscript"/>
              </w:rPr>
              <w:t xml:space="preserve">t </w:t>
            </w:r>
            <w:r>
              <w:t xml:space="preserve">+ </w:t>
            </w:r>
            <w:r>
              <w:rPr>
                <w:i/>
                <w:iCs/>
              </w:rPr>
              <w:t>t</w:t>
            </w:r>
            <w:r>
              <w:rPr>
                <w:i/>
                <w:iCs/>
                <w:vertAlign w:val="superscript"/>
              </w:rPr>
              <w:t>2</w:t>
            </w:r>
            <w:r>
              <w:t>e</w:t>
            </w:r>
            <w:r>
              <w:rPr>
                <w:i/>
                <w:iCs/>
                <w:vertAlign w:val="superscript"/>
              </w:rPr>
              <w:t>−</w:t>
            </w:r>
            <w:r>
              <w:rPr>
                <w:vertAlign w:val="superscript"/>
              </w:rPr>
              <w:t>3</w:t>
            </w:r>
            <w:r>
              <w:rPr>
                <w:i/>
                <w:iCs/>
                <w:vertAlign w:val="superscript"/>
              </w:rPr>
              <w:t xml:space="preserve">t  </w:t>
            </w:r>
            <w:r>
              <w:rPr>
                <w:vertAlign w:val="superscript"/>
              </w:rPr>
              <w:t xml:space="preserve">       </w:t>
            </w:r>
            <w:r>
              <w:t>(their C.F. + their P.I.)</w:t>
            </w:r>
          </w:p>
        </w:tc>
        <w:tc>
          <w:tcPr>
            <w:tcW w:w="99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63F95152" w14:textId="77777777" w:rsidR="00407BFE" w:rsidRDefault="00F501BE">
            <w:pPr>
              <w:spacing w:before="40" w:after="40"/>
              <w:jc w:val="center"/>
            </w:pPr>
            <w:r>
              <w:t>M1</w:t>
            </w:r>
          </w:p>
        </w:tc>
        <w:tc>
          <w:tcPr>
            <w:tcW w:w="70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6EB1937A" w14:textId="77777777" w:rsidR="00407BFE" w:rsidRDefault="00F501BE">
            <w:pPr>
              <w:spacing w:before="40" w:after="40"/>
              <w:jc w:val="center"/>
            </w:pPr>
            <w:r>
              <w:t>1.1a</w:t>
            </w:r>
          </w:p>
        </w:tc>
      </w:tr>
      <w:tr w:rsidR="00407BFE" w14:paraId="4EA9917C" w14:textId="77777777" w:rsidTr="00DA590C">
        <w:trPr>
          <w:trHeight w:val="214"/>
          <w:jc w:val="center"/>
        </w:trPr>
        <w:tc>
          <w:tcPr>
            <w:tcW w:w="1134"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460B2880" w14:textId="77777777" w:rsidR="00407BFE" w:rsidRDefault="00407BFE"/>
        </w:tc>
        <w:tc>
          <w:tcPr>
            <w:tcW w:w="7086"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351D9AC1" w14:textId="77777777" w:rsidR="00407BFE" w:rsidRDefault="00F501BE">
            <w:pPr>
              <w:spacing w:before="40" w:after="40"/>
              <w:rPr>
                <w:i/>
                <w:iCs/>
              </w:rPr>
            </w:pPr>
            <w:r>
              <w:rPr>
                <w:i/>
                <w:iCs/>
              </w:rPr>
              <w:t>x</w:t>
            </w:r>
            <w:r>
              <w:t xml:space="preserve">(0) = 20 ⇒ </w:t>
            </w:r>
            <w:r>
              <w:rPr>
                <w:i/>
                <w:iCs/>
              </w:rPr>
              <w:t>A</w:t>
            </w:r>
            <w:r>
              <w:t xml:space="preserve"> = 20</w:t>
            </w:r>
          </w:p>
        </w:tc>
        <w:tc>
          <w:tcPr>
            <w:tcW w:w="99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4BC6B94D" w14:textId="77777777" w:rsidR="00407BFE" w:rsidRDefault="00F501BE">
            <w:pPr>
              <w:spacing w:before="40" w:after="40"/>
              <w:jc w:val="center"/>
            </w:pPr>
            <w:r>
              <w:t>M1</w:t>
            </w:r>
          </w:p>
        </w:tc>
        <w:tc>
          <w:tcPr>
            <w:tcW w:w="70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21BF9AFD" w14:textId="77777777" w:rsidR="00407BFE" w:rsidRDefault="00F501BE">
            <w:pPr>
              <w:spacing w:before="40" w:after="40"/>
              <w:jc w:val="center"/>
            </w:pPr>
            <w:r>
              <w:t>3.4</w:t>
            </w:r>
          </w:p>
        </w:tc>
      </w:tr>
      <w:tr w:rsidR="00407BFE" w14:paraId="77967D3C" w14:textId="77777777" w:rsidTr="00DA590C">
        <w:trPr>
          <w:trHeight w:val="214"/>
          <w:jc w:val="center"/>
        </w:trPr>
        <w:tc>
          <w:tcPr>
            <w:tcW w:w="1134"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5A3F1704" w14:textId="77777777" w:rsidR="00407BFE" w:rsidRDefault="00407BFE"/>
        </w:tc>
        <w:tc>
          <w:tcPr>
            <w:tcW w:w="7086"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4162CD8B" w14:textId="77777777" w:rsidR="00407BFE" w:rsidRDefault="00F501BE">
            <w:pPr>
              <w:spacing w:before="40" w:after="40"/>
              <w:rPr>
                <w:i/>
                <w:iCs/>
              </w:rPr>
            </w:pPr>
            <w:r>
              <w:rPr>
                <w:i/>
                <w:iCs/>
              </w:rPr>
              <w:t xml:space="preserve">ẋ </w:t>
            </w:r>
            <w:r>
              <w:t xml:space="preserve">= </w:t>
            </w:r>
            <w:r>
              <w:rPr>
                <w:i/>
                <w:iCs/>
              </w:rPr>
              <w:t>B</w:t>
            </w:r>
            <w:r>
              <w:t>e</w:t>
            </w:r>
            <w:r>
              <w:rPr>
                <w:vertAlign w:val="superscript"/>
              </w:rPr>
              <w:t>−3</w:t>
            </w:r>
            <w:r>
              <w:rPr>
                <w:i/>
                <w:iCs/>
                <w:vertAlign w:val="superscript"/>
              </w:rPr>
              <w:t>t</w:t>
            </w:r>
            <w:r>
              <w:t xml:space="preserve"> − 3(</w:t>
            </w:r>
            <w:r>
              <w:rPr>
                <w:i/>
                <w:iCs/>
              </w:rPr>
              <w:t>A</w:t>
            </w:r>
            <w:r>
              <w:t xml:space="preserve"> + </w:t>
            </w:r>
            <w:r>
              <w:rPr>
                <w:i/>
                <w:iCs/>
              </w:rPr>
              <w:t>Bt</w:t>
            </w:r>
            <w:r>
              <w:t>)e</w:t>
            </w:r>
            <w:r>
              <w:rPr>
                <w:vertAlign w:val="superscript"/>
              </w:rPr>
              <w:t>−3</w:t>
            </w:r>
            <w:r>
              <w:rPr>
                <w:i/>
                <w:iCs/>
                <w:vertAlign w:val="superscript"/>
              </w:rPr>
              <w:t xml:space="preserve">t </w:t>
            </w:r>
            <w:r>
              <w:t>+ 2</w:t>
            </w:r>
            <w:r>
              <w:rPr>
                <w:i/>
                <w:iCs/>
              </w:rPr>
              <w:t>t</w:t>
            </w:r>
            <w:r>
              <w:t>e</w:t>
            </w:r>
            <w:r>
              <w:rPr>
                <w:vertAlign w:val="superscript"/>
              </w:rPr>
              <w:t>−3</w:t>
            </w:r>
            <w:r>
              <w:rPr>
                <w:i/>
                <w:iCs/>
                <w:vertAlign w:val="superscript"/>
              </w:rPr>
              <w:t>t</w:t>
            </w:r>
            <w:r>
              <w:t xml:space="preserve"> − 3</w:t>
            </w:r>
            <w:r>
              <w:rPr>
                <w:i/>
                <w:iCs/>
              </w:rPr>
              <w:t>t</w:t>
            </w:r>
            <w:r>
              <w:rPr>
                <w:i/>
                <w:iCs/>
                <w:vertAlign w:val="superscript"/>
              </w:rPr>
              <w:t>2</w:t>
            </w:r>
            <w:r>
              <w:t>e</w:t>
            </w:r>
            <w:r>
              <w:rPr>
                <w:i/>
                <w:iCs/>
                <w:vertAlign w:val="superscript"/>
              </w:rPr>
              <w:t>−</w:t>
            </w:r>
            <w:r>
              <w:rPr>
                <w:vertAlign w:val="superscript"/>
              </w:rPr>
              <w:t>3</w:t>
            </w:r>
            <w:r>
              <w:rPr>
                <w:i/>
                <w:iCs/>
                <w:vertAlign w:val="superscript"/>
              </w:rPr>
              <w:t xml:space="preserve">t </w:t>
            </w:r>
            <w:r>
              <w:t>= (</w:t>
            </w:r>
            <w:r>
              <w:rPr>
                <w:i/>
                <w:iCs/>
              </w:rPr>
              <w:t>B</w:t>
            </w:r>
            <w:r>
              <w:t xml:space="preserve"> − 3</w:t>
            </w:r>
            <w:r>
              <w:rPr>
                <w:i/>
                <w:iCs/>
              </w:rPr>
              <w:t>A</w:t>
            </w:r>
            <w:r>
              <w:t xml:space="preserve"> +(2 − 3</w:t>
            </w:r>
            <w:r>
              <w:rPr>
                <w:i/>
                <w:iCs/>
              </w:rPr>
              <w:t>B</w:t>
            </w:r>
            <w:r>
              <w:t>)</w:t>
            </w:r>
            <w:r>
              <w:rPr>
                <w:i/>
                <w:iCs/>
              </w:rPr>
              <w:t>t</w:t>
            </w:r>
            <w:r>
              <w:t xml:space="preserve"> − 3</w:t>
            </w:r>
            <w:r>
              <w:rPr>
                <w:i/>
                <w:iCs/>
              </w:rPr>
              <w:t>t</w:t>
            </w:r>
            <w:r>
              <w:rPr>
                <w:vertAlign w:val="superscript"/>
              </w:rPr>
              <w:t>2</w:t>
            </w:r>
            <w:r>
              <w:t>)e</w:t>
            </w:r>
            <w:r>
              <w:rPr>
                <w:i/>
                <w:iCs/>
                <w:vertAlign w:val="superscript"/>
              </w:rPr>
              <w:t>−</w:t>
            </w:r>
            <w:r>
              <w:rPr>
                <w:vertAlign w:val="superscript"/>
              </w:rPr>
              <w:t>3</w:t>
            </w:r>
            <w:r>
              <w:rPr>
                <w:i/>
                <w:iCs/>
                <w:vertAlign w:val="superscript"/>
              </w:rPr>
              <w:t xml:space="preserve">t  </w:t>
            </w:r>
            <w:r>
              <w:rPr>
                <w:vertAlign w:val="superscript"/>
              </w:rPr>
              <w:t xml:space="preserve"> </w:t>
            </w:r>
          </w:p>
          <w:p w14:paraId="06742637" w14:textId="77777777" w:rsidR="00407BFE" w:rsidRDefault="001A65ED">
            <w:pPr>
              <w:spacing w:before="40" w:after="40"/>
              <w:rPr>
                <w:i/>
                <w:iCs/>
              </w:rPr>
            </w:pPr>
            <w:r w:rsidRPr="001A65ED">
              <w:rPr>
                <w:i/>
                <w:iCs/>
                <w:position w:val="-10"/>
              </w:rPr>
              <w:object w:dxaOrig="3700" w:dyaOrig="320" w14:anchorId="41EF451C">
                <v:shape id="_x0000_i1089" type="#_x0000_t75" style="width:184.5pt;height:16.5pt" o:ole="">
                  <v:imagedata r:id="rId132" o:title=""/>
                </v:shape>
                <o:OLEObject Type="Embed" ProgID="Equation.DSMT4" ShapeID="_x0000_i1089" DrawAspect="Content" ObjectID="_1678101058" r:id="rId133"/>
              </w:object>
            </w:r>
          </w:p>
        </w:tc>
        <w:tc>
          <w:tcPr>
            <w:tcW w:w="99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30EAC1DB" w14:textId="77777777" w:rsidR="00407BFE" w:rsidRDefault="00F501BE">
            <w:pPr>
              <w:spacing w:before="40" w:after="40"/>
              <w:jc w:val="center"/>
            </w:pPr>
            <w:r>
              <w:t>M1</w:t>
            </w:r>
          </w:p>
        </w:tc>
        <w:tc>
          <w:tcPr>
            <w:tcW w:w="70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391BB90A" w14:textId="77777777" w:rsidR="00407BFE" w:rsidRDefault="00F501BE">
            <w:pPr>
              <w:spacing w:before="40" w:after="40"/>
              <w:jc w:val="center"/>
            </w:pPr>
            <w:r>
              <w:t>3.4</w:t>
            </w:r>
          </w:p>
        </w:tc>
      </w:tr>
      <w:tr w:rsidR="00407BFE" w14:paraId="27C25A5C" w14:textId="77777777" w:rsidTr="00DA590C">
        <w:trPr>
          <w:trHeight w:val="271"/>
          <w:jc w:val="center"/>
        </w:trPr>
        <w:tc>
          <w:tcPr>
            <w:tcW w:w="1134"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634F675F" w14:textId="77777777" w:rsidR="00407BFE" w:rsidRDefault="00407BFE"/>
        </w:tc>
        <w:tc>
          <w:tcPr>
            <w:tcW w:w="7086"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783D9C06" w14:textId="77777777" w:rsidR="00407BFE" w:rsidRDefault="00F501BE">
            <w:pPr>
              <w:spacing w:before="40" w:after="40"/>
            </w:pPr>
            <w:r>
              <w:t xml:space="preserve">So </w:t>
            </w:r>
            <w:r>
              <w:rPr>
                <w:i/>
                <w:iCs/>
              </w:rPr>
              <w:t>x</w:t>
            </w:r>
            <w:r>
              <w:t xml:space="preserve"> = (20 + 160</w:t>
            </w:r>
            <w:r>
              <w:rPr>
                <w:i/>
                <w:iCs/>
              </w:rPr>
              <w:t>t</w:t>
            </w:r>
            <w:r>
              <w:t xml:space="preserve"> + </w:t>
            </w:r>
            <w:r>
              <w:rPr>
                <w:i/>
                <w:iCs/>
              </w:rPr>
              <w:t>t</w:t>
            </w:r>
            <w:r>
              <w:rPr>
                <w:vertAlign w:val="superscript"/>
              </w:rPr>
              <w:t>2</w:t>
            </w:r>
            <w:r>
              <w:t>)e</w:t>
            </w:r>
            <w:r>
              <w:rPr>
                <w:vertAlign w:val="superscript"/>
              </w:rPr>
              <w:t>−3</w:t>
            </w:r>
            <w:r>
              <w:rPr>
                <w:i/>
                <w:iCs/>
                <w:vertAlign w:val="superscript"/>
              </w:rPr>
              <w:t>t</w:t>
            </w:r>
            <w:r>
              <w:t xml:space="preserve"> </w:t>
            </w:r>
          </w:p>
        </w:tc>
        <w:tc>
          <w:tcPr>
            <w:tcW w:w="99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6E977D53" w14:textId="77777777" w:rsidR="00407BFE" w:rsidRDefault="00F501BE">
            <w:pPr>
              <w:spacing w:before="40" w:after="40"/>
              <w:jc w:val="center"/>
            </w:pPr>
            <w:r>
              <w:t>A1</w:t>
            </w:r>
          </w:p>
        </w:tc>
        <w:tc>
          <w:tcPr>
            <w:tcW w:w="70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44AFCFC4" w14:textId="77777777" w:rsidR="00407BFE" w:rsidRDefault="00F501BE">
            <w:pPr>
              <w:spacing w:before="40" w:after="40"/>
              <w:jc w:val="center"/>
            </w:pPr>
            <w:r>
              <w:t>1.1b</w:t>
            </w:r>
          </w:p>
        </w:tc>
      </w:tr>
      <w:tr w:rsidR="00407BFE" w14:paraId="6FE66144" w14:textId="77777777" w:rsidTr="00DA590C">
        <w:trPr>
          <w:trHeight w:val="90"/>
          <w:jc w:val="center"/>
        </w:trPr>
        <w:tc>
          <w:tcPr>
            <w:tcW w:w="1134"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66115230" w14:textId="77777777" w:rsidR="00407BFE" w:rsidRDefault="00407BFE"/>
        </w:tc>
        <w:tc>
          <w:tcPr>
            <w:tcW w:w="7086"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418AE250" w14:textId="77777777" w:rsidR="00407BFE" w:rsidRDefault="00407BFE">
            <w:pPr>
              <w:spacing w:before="40" w:after="40"/>
            </w:pPr>
          </w:p>
        </w:tc>
        <w:tc>
          <w:tcPr>
            <w:tcW w:w="99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0818FFF7" w14:textId="77777777" w:rsidR="00407BFE" w:rsidRDefault="00F501BE">
            <w:pPr>
              <w:spacing w:before="40" w:after="40"/>
              <w:jc w:val="center"/>
            </w:pPr>
            <w:r>
              <w:rPr>
                <w:b/>
              </w:rPr>
              <w:t>(</w:t>
            </w:r>
            <w:r>
              <w:rPr>
                <w:b/>
                <w:color w:val="262626"/>
              </w:rPr>
              <w:t>9</w:t>
            </w:r>
            <w:r>
              <w:rPr>
                <w:b/>
              </w:rPr>
              <w:t>)</w:t>
            </w:r>
          </w:p>
        </w:tc>
        <w:tc>
          <w:tcPr>
            <w:tcW w:w="70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42206598" w14:textId="77777777" w:rsidR="00407BFE" w:rsidRDefault="00407BFE">
            <w:pPr>
              <w:spacing w:before="40" w:after="40"/>
              <w:jc w:val="center"/>
            </w:pPr>
          </w:p>
        </w:tc>
      </w:tr>
      <w:tr w:rsidR="00407BFE" w14:paraId="09B4B8FF" w14:textId="77777777" w:rsidTr="00DA590C">
        <w:trPr>
          <w:trHeight w:val="495"/>
          <w:jc w:val="center"/>
        </w:trPr>
        <w:tc>
          <w:tcPr>
            <w:tcW w:w="1134" w:type="dxa"/>
            <w:vMerge w:val="restart"/>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742E60DD" w14:textId="77777777" w:rsidR="00407BFE" w:rsidRDefault="00F501BE">
            <w:pPr>
              <w:spacing w:before="120" w:after="120"/>
              <w:jc w:val="center"/>
              <w:rPr>
                <w:b/>
                <w:color w:val="262626"/>
              </w:rPr>
            </w:pPr>
            <w:r>
              <w:rPr>
                <w:b/>
                <w:color w:val="262626"/>
              </w:rPr>
              <w:t>(b)</w:t>
            </w:r>
          </w:p>
        </w:tc>
        <w:tc>
          <w:tcPr>
            <w:tcW w:w="7086"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32470588" w14:textId="77777777" w:rsidR="00407BFE" w:rsidRDefault="00F501BE">
            <w:pPr>
              <w:spacing w:before="40" w:after="40"/>
              <w:rPr>
                <w:i/>
                <w:iCs/>
              </w:rPr>
            </w:pPr>
            <w:r>
              <w:t xml:space="preserve">From above </w:t>
            </w:r>
            <w:r w:rsidR="001A65ED" w:rsidRPr="001A65ED">
              <w:rPr>
                <w:position w:val="-6"/>
              </w:rPr>
              <w:object w:dxaOrig="380" w:dyaOrig="279" w14:anchorId="133B148C">
                <v:shape id="_x0000_i1090" type="#_x0000_t75" style="width:18pt;height:14.25pt" o:ole="">
                  <v:imagedata r:id="rId134" o:title=""/>
                </v:shape>
                <o:OLEObject Type="Embed" ProgID="Equation.DSMT4" ShapeID="_x0000_i1090" DrawAspect="Content" ObjectID="_1678101059" r:id="rId135"/>
              </w:object>
            </w:r>
            <w:r>
              <w:t>(</w:t>
            </w:r>
            <w:r>
              <w:rPr>
                <w:i/>
                <w:iCs/>
              </w:rPr>
              <w:t>B</w:t>
            </w:r>
            <w:r>
              <w:t xml:space="preserve"> − 3</w:t>
            </w:r>
            <w:r>
              <w:rPr>
                <w:i/>
                <w:iCs/>
              </w:rPr>
              <w:t>A</w:t>
            </w:r>
            <w:r>
              <w:t xml:space="preserve"> +(2 − 3</w:t>
            </w:r>
            <w:r>
              <w:rPr>
                <w:i/>
                <w:iCs/>
              </w:rPr>
              <w:t>B</w:t>
            </w:r>
            <w:r>
              <w:t>)</w:t>
            </w:r>
            <w:r>
              <w:rPr>
                <w:i/>
                <w:iCs/>
              </w:rPr>
              <w:t>t</w:t>
            </w:r>
            <w:r>
              <w:t xml:space="preserve"> − 3</w:t>
            </w:r>
            <w:r>
              <w:rPr>
                <w:i/>
                <w:iCs/>
              </w:rPr>
              <w:t>t</w:t>
            </w:r>
            <w:r>
              <w:rPr>
                <w:vertAlign w:val="superscript"/>
              </w:rPr>
              <w:t>2</w:t>
            </w:r>
            <w:r>
              <w:t>)e</w:t>
            </w:r>
            <w:r>
              <w:rPr>
                <w:i/>
                <w:iCs/>
                <w:vertAlign w:val="superscript"/>
              </w:rPr>
              <w:t>−</w:t>
            </w:r>
            <w:r>
              <w:rPr>
                <w:vertAlign w:val="superscript"/>
              </w:rPr>
              <w:t>3</w:t>
            </w:r>
            <w:r>
              <w:rPr>
                <w:i/>
                <w:iCs/>
                <w:vertAlign w:val="superscript"/>
              </w:rPr>
              <w:t xml:space="preserve">t </w:t>
            </w:r>
            <w:r>
              <w:t xml:space="preserve"> = (100 − 478</w:t>
            </w:r>
            <w:r>
              <w:rPr>
                <w:i/>
                <w:iCs/>
              </w:rPr>
              <w:t>t</w:t>
            </w:r>
            <w:r>
              <w:t xml:space="preserve"> − 3</w:t>
            </w:r>
            <w:r>
              <w:rPr>
                <w:i/>
                <w:iCs/>
              </w:rPr>
              <w:t>t</w:t>
            </w:r>
            <w:r>
              <w:rPr>
                <w:vertAlign w:val="superscript"/>
              </w:rPr>
              <w:t>2</w:t>
            </w:r>
            <w:r>
              <w:t>)e</w:t>
            </w:r>
            <w:r>
              <w:rPr>
                <w:i/>
                <w:iCs/>
                <w:vertAlign w:val="superscript"/>
              </w:rPr>
              <w:t>−</w:t>
            </w:r>
            <w:r>
              <w:rPr>
                <w:vertAlign w:val="superscript"/>
              </w:rPr>
              <w:t>3</w:t>
            </w:r>
            <w:r>
              <w:rPr>
                <w:i/>
                <w:iCs/>
                <w:vertAlign w:val="superscript"/>
              </w:rPr>
              <w:t>t</w:t>
            </w:r>
          </w:p>
        </w:tc>
        <w:tc>
          <w:tcPr>
            <w:tcW w:w="99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69AC0700" w14:textId="77777777" w:rsidR="00407BFE" w:rsidRDefault="00407BFE">
            <w:pPr>
              <w:spacing w:before="40" w:after="40"/>
              <w:jc w:val="center"/>
            </w:pPr>
          </w:p>
        </w:tc>
        <w:tc>
          <w:tcPr>
            <w:tcW w:w="70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0795679D" w14:textId="77777777" w:rsidR="00407BFE" w:rsidRDefault="00407BFE">
            <w:pPr>
              <w:spacing w:before="40" w:after="40"/>
              <w:jc w:val="center"/>
            </w:pPr>
          </w:p>
        </w:tc>
      </w:tr>
      <w:tr w:rsidR="00407BFE" w14:paraId="3B51C0D9" w14:textId="77777777" w:rsidTr="00DA590C">
        <w:trPr>
          <w:trHeight w:val="485"/>
          <w:jc w:val="center"/>
        </w:trPr>
        <w:tc>
          <w:tcPr>
            <w:tcW w:w="1134"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7529C2A2" w14:textId="77777777" w:rsidR="00407BFE" w:rsidRDefault="00407BFE"/>
        </w:tc>
        <w:tc>
          <w:tcPr>
            <w:tcW w:w="7086"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5E1CC34D" w14:textId="77777777" w:rsidR="00407BFE" w:rsidRDefault="001A65ED">
            <w:pPr>
              <w:spacing w:before="40" w:after="40"/>
              <w:rPr>
                <w:i/>
                <w:iCs/>
              </w:rPr>
            </w:pPr>
            <w:r w:rsidRPr="001A65ED">
              <w:rPr>
                <w:position w:val="-6"/>
              </w:rPr>
              <w:object w:dxaOrig="380" w:dyaOrig="279" w14:anchorId="5C8FFC60">
                <v:shape id="_x0000_i1091" type="#_x0000_t75" style="width:18pt;height:14.25pt" o:ole="">
                  <v:imagedata r:id="rId136" o:title=""/>
                </v:shape>
                <o:OLEObject Type="Embed" ProgID="Equation.DSMT4" ShapeID="_x0000_i1091" DrawAspect="Content" ObjectID="_1678101060" r:id="rId137"/>
              </w:object>
            </w:r>
            <w:r w:rsidR="00F501BE">
              <w:t xml:space="preserve"> 0 ⇒ 100 − 478</w:t>
            </w:r>
            <w:r w:rsidR="00F501BE">
              <w:rPr>
                <w:i/>
                <w:iCs/>
              </w:rPr>
              <w:t>t</w:t>
            </w:r>
            <w:r w:rsidR="00F501BE">
              <w:t xml:space="preserve"> − 3</w:t>
            </w:r>
            <w:r w:rsidR="00F501BE">
              <w:rPr>
                <w:i/>
                <w:iCs/>
              </w:rPr>
              <w:t>t</w:t>
            </w:r>
            <w:r w:rsidR="00F501BE">
              <w:rPr>
                <w:vertAlign w:val="superscript"/>
              </w:rPr>
              <w:t>2</w:t>
            </w:r>
            <w:r w:rsidR="00F501BE">
              <w:t xml:space="preserve"> = 0 ⇒ </w:t>
            </w:r>
            <w:r w:rsidR="00F501BE">
              <w:rPr>
                <w:i/>
                <w:iCs/>
              </w:rPr>
              <w:t xml:space="preserve">t </w:t>
            </w:r>
            <w:r w:rsidR="00F501BE">
              <w:t>= ..   (= −159.5… or 0.2089…)</w:t>
            </w:r>
          </w:p>
        </w:tc>
        <w:tc>
          <w:tcPr>
            <w:tcW w:w="99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107D43F5" w14:textId="77777777" w:rsidR="00407BFE" w:rsidRDefault="00F501BE">
            <w:pPr>
              <w:spacing w:before="40" w:after="40"/>
              <w:jc w:val="center"/>
            </w:pPr>
            <w:r>
              <w:t>M1</w:t>
            </w:r>
          </w:p>
        </w:tc>
        <w:tc>
          <w:tcPr>
            <w:tcW w:w="70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30A4BF75" w14:textId="77777777" w:rsidR="00407BFE" w:rsidRDefault="00F501BE">
            <w:pPr>
              <w:spacing w:before="40" w:after="40"/>
              <w:jc w:val="center"/>
            </w:pPr>
            <w:r>
              <w:t>3.1a</w:t>
            </w:r>
          </w:p>
        </w:tc>
      </w:tr>
      <w:tr w:rsidR="00407BFE" w14:paraId="3501C4B9" w14:textId="77777777" w:rsidTr="00DA590C">
        <w:trPr>
          <w:trHeight w:val="485"/>
          <w:jc w:val="center"/>
        </w:trPr>
        <w:tc>
          <w:tcPr>
            <w:tcW w:w="1134"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4A601A66" w14:textId="77777777" w:rsidR="00407BFE" w:rsidRDefault="00407BFE"/>
        </w:tc>
        <w:tc>
          <w:tcPr>
            <w:tcW w:w="7086"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63E1A587" w14:textId="77777777" w:rsidR="00407BFE" w:rsidRDefault="00F501BE">
            <w:pPr>
              <w:spacing w:before="40" w:after="40"/>
              <w:rPr>
                <w:i/>
                <w:iCs/>
              </w:rPr>
            </w:pPr>
            <w:r>
              <w:rPr>
                <w:i/>
                <w:iCs/>
              </w:rPr>
              <w:t>t</w:t>
            </w:r>
            <w:r>
              <w:t xml:space="preserve"> &gt; 0, so </w:t>
            </w:r>
            <w:r w:rsidR="009D6714" w:rsidRPr="009D6714">
              <w:rPr>
                <w:position w:val="-12"/>
              </w:rPr>
              <w:object w:dxaOrig="2000" w:dyaOrig="360" w14:anchorId="1AD1CD96">
                <v:shape id="_x0000_i1092" type="#_x0000_t75" style="width:99.75pt;height:18pt" o:ole="">
                  <v:imagedata r:id="rId138" o:title=""/>
                </v:shape>
                <o:OLEObject Type="Embed" ProgID="Equation.DSMT4" ShapeID="_x0000_i1092" DrawAspect="Content" ObjectID="_1678101061" r:id="rId139"/>
              </w:object>
            </w:r>
          </w:p>
          <w:p w14:paraId="62980A27" w14:textId="77777777" w:rsidR="00407BFE" w:rsidRDefault="009D6714">
            <w:pPr>
              <w:spacing w:before="40" w:after="40"/>
              <w:rPr>
                <w:i/>
                <w:iCs/>
              </w:rPr>
            </w:pPr>
            <w:r w:rsidRPr="009D6714">
              <w:rPr>
                <w:i/>
                <w:iCs/>
                <w:position w:val="-20"/>
              </w:rPr>
              <w:object w:dxaOrig="5899" w:dyaOrig="520" w14:anchorId="7DC8BDBE">
                <v:shape id="_x0000_i1093" type="#_x0000_t75" style="width:294pt;height:25.5pt" o:ole="">
                  <v:imagedata r:id="rId140" o:title=""/>
                </v:shape>
                <o:OLEObject Type="Embed" ProgID="Equation.DSMT4" ShapeID="_x0000_i1093" DrawAspect="Content" ObjectID="_1678101062" r:id="rId141"/>
              </w:object>
            </w:r>
          </w:p>
        </w:tc>
        <w:tc>
          <w:tcPr>
            <w:tcW w:w="99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7DCA5966" w14:textId="77777777" w:rsidR="00407BFE" w:rsidRDefault="00F501BE">
            <w:pPr>
              <w:spacing w:before="40" w:after="40"/>
              <w:jc w:val="center"/>
            </w:pPr>
            <w:r>
              <w:t>M1</w:t>
            </w:r>
          </w:p>
        </w:tc>
        <w:tc>
          <w:tcPr>
            <w:tcW w:w="70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56D49916" w14:textId="77777777" w:rsidR="00407BFE" w:rsidRDefault="00F501BE">
            <w:pPr>
              <w:spacing w:before="40" w:after="40"/>
              <w:jc w:val="center"/>
            </w:pPr>
            <w:r>
              <w:t>3.4</w:t>
            </w:r>
          </w:p>
        </w:tc>
      </w:tr>
      <w:tr w:rsidR="00407BFE" w14:paraId="1BAAD7D9" w14:textId="77777777" w:rsidTr="00DA590C">
        <w:trPr>
          <w:trHeight w:val="314"/>
          <w:jc w:val="center"/>
        </w:trPr>
        <w:tc>
          <w:tcPr>
            <w:tcW w:w="1134"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1FE4BDFB" w14:textId="77777777" w:rsidR="00407BFE" w:rsidRDefault="00407BFE"/>
        </w:tc>
        <w:tc>
          <w:tcPr>
            <w:tcW w:w="7086"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255918AE" w14:textId="77777777" w:rsidR="00407BFE" w:rsidRDefault="00322CDF">
            <w:pPr>
              <w:spacing w:before="40" w:after="40"/>
              <w:rPr>
                <w:i/>
                <w:iCs/>
              </w:rPr>
            </w:pPr>
            <w:r w:rsidRPr="009D6714">
              <w:rPr>
                <w:i/>
                <w:iCs/>
                <w:position w:val="-14"/>
              </w:rPr>
              <w:object w:dxaOrig="3040" w:dyaOrig="400" w14:anchorId="19242274">
                <v:shape id="_x0000_i1094" type="#_x0000_t75" style="width:151.5pt;height:20.25pt" o:ole="">
                  <v:imagedata r:id="rId142" o:title=""/>
                </v:shape>
                <o:OLEObject Type="Embed" ProgID="Equation.DSMT4" ShapeID="_x0000_i1094" DrawAspect="Content" ObjectID="_1678101063" r:id="rId143"/>
              </w:object>
            </w:r>
            <w:r w:rsidR="00F501BE">
              <w:t>(28.57055381741878)</w:t>
            </w:r>
          </w:p>
        </w:tc>
        <w:tc>
          <w:tcPr>
            <w:tcW w:w="99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6614A486" w14:textId="77777777" w:rsidR="00407BFE" w:rsidRDefault="00F501BE">
            <w:pPr>
              <w:spacing w:before="40" w:after="40"/>
              <w:jc w:val="center"/>
            </w:pPr>
            <w:r>
              <w:t>A1</w:t>
            </w:r>
          </w:p>
        </w:tc>
        <w:tc>
          <w:tcPr>
            <w:tcW w:w="70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40F8964D" w14:textId="77777777" w:rsidR="00407BFE" w:rsidRDefault="00F501BE">
            <w:pPr>
              <w:spacing w:before="40" w:after="40"/>
              <w:jc w:val="center"/>
            </w:pPr>
            <w:r>
              <w:t>1.1b</w:t>
            </w:r>
          </w:p>
        </w:tc>
      </w:tr>
      <w:tr w:rsidR="00407BFE" w14:paraId="26A5DFE2" w14:textId="77777777" w:rsidTr="00DA590C">
        <w:trPr>
          <w:trHeight w:val="314"/>
          <w:jc w:val="center"/>
        </w:trPr>
        <w:tc>
          <w:tcPr>
            <w:tcW w:w="1134"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04276B70" w14:textId="77777777" w:rsidR="00407BFE" w:rsidRDefault="00407BFE"/>
        </w:tc>
        <w:tc>
          <w:tcPr>
            <w:tcW w:w="7086"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775165BA" w14:textId="77777777" w:rsidR="00407BFE" w:rsidRDefault="00407BFE">
            <w:pPr>
              <w:spacing w:before="40" w:after="40"/>
              <w:rPr>
                <w:vertAlign w:val="superscript"/>
              </w:rPr>
            </w:pPr>
          </w:p>
        </w:tc>
        <w:tc>
          <w:tcPr>
            <w:tcW w:w="99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08B879B3" w14:textId="77777777" w:rsidR="00407BFE" w:rsidRDefault="00F501BE">
            <w:pPr>
              <w:spacing w:before="40" w:after="40"/>
              <w:jc w:val="center"/>
              <w:rPr>
                <w:b/>
                <w:bCs/>
              </w:rPr>
            </w:pPr>
            <w:r>
              <w:rPr>
                <w:b/>
                <w:bCs/>
              </w:rPr>
              <w:t>(3)</w:t>
            </w:r>
          </w:p>
        </w:tc>
        <w:tc>
          <w:tcPr>
            <w:tcW w:w="70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28217583" w14:textId="77777777" w:rsidR="00407BFE" w:rsidRDefault="00407BFE">
            <w:pPr>
              <w:spacing w:before="40" w:after="40"/>
              <w:jc w:val="center"/>
            </w:pPr>
          </w:p>
        </w:tc>
      </w:tr>
      <w:tr w:rsidR="00407BFE" w14:paraId="4AF9DB7C" w14:textId="77777777" w:rsidTr="00DA590C">
        <w:trPr>
          <w:trHeight w:val="143"/>
          <w:jc w:val="center"/>
        </w:trPr>
        <w:tc>
          <w:tcPr>
            <w:tcW w:w="1134" w:type="dxa"/>
            <w:vMerge w:val="restart"/>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448AAAE8" w14:textId="77777777" w:rsidR="00407BFE" w:rsidRDefault="00F501BE">
            <w:pPr>
              <w:jc w:val="center"/>
              <w:rPr>
                <w:b/>
                <w:bCs/>
              </w:rPr>
            </w:pPr>
            <w:r>
              <w:rPr>
                <w:b/>
                <w:bCs/>
              </w:rPr>
              <w:t>(c)</w:t>
            </w:r>
          </w:p>
        </w:tc>
        <w:tc>
          <w:tcPr>
            <w:tcW w:w="7086" w:type="dxa"/>
            <w:tcBorders>
              <w:top w:val="single" w:sz="4" w:space="0" w:color="7F7F7F"/>
              <w:left w:val="single" w:sz="4" w:space="0" w:color="7E7E7E"/>
              <w:bottom w:val="single" w:sz="4" w:space="0" w:color="7F7F7F"/>
              <w:right w:val="single" w:sz="4" w:space="0" w:color="7F7F7F"/>
            </w:tcBorders>
            <w:shd w:val="clear" w:color="auto" w:fill="auto"/>
            <w:tcMar>
              <w:left w:w="33" w:type="dxa"/>
            </w:tcMar>
            <w:vAlign w:val="center"/>
          </w:tcPr>
          <w:p w14:paraId="16CB5CE7" w14:textId="77777777" w:rsidR="00407BFE" w:rsidRDefault="00F501BE">
            <w:pPr>
              <w:spacing w:before="40" w:after="40"/>
              <w:rPr>
                <w:i/>
                <w:iCs/>
              </w:rPr>
            </w:pPr>
            <w:r>
              <w:rPr>
                <w:i/>
                <w:iCs/>
              </w:rPr>
              <w:t>x</w:t>
            </w:r>
            <w:r>
              <w:t>(2.86) = 0.0912… which is close to zero (less than 1mm), which can be accounted for by inaccuracies in measurements. So the model is supported by this measurement.</w:t>
            </w:r>
          </w:p>
        </w:tc>
        <w:tc>
          <w:tcPr>
            <w:tcW w:w="99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12B7BC7F" w14:textId="77777777" w:rsidR="00407BFE" w:rsidRDefault="00F501BE">
            <w:pPr>
              <w:spacing w:before="40" w:after="40"/>
              <w:jc w:val="center"/>
            </w:pPr>
            <w:r>
              <w:t>B1ft</w:t>
            </w:r>
          </w:p>
        </w:tc>
        <w:tc>
          <w:tcPr>
            <w:tcW w:w="70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2DC71EEB" w14:textId="77777777" w:rsidR="00407BFE" w:rsidRDefault="00F501BE">
            <w:pPr>
              <w:spacing w:before="40" w:after="40"/>
              <w:jc w:val="center"/>
            </w:pPr>
            <w:r>
              <w:t>2.2b</w:t>
            </w:r>
          </w:p>
        </w:tc>
      </w:tr>
      <w:tr w:rsidR="00407BFE" w14:paraId="5F7F3081" w14:textId="77777777" w:rsidTr="00DA590C">
        <w:trPr>
          <w:trHeight w:val="90"/>
          <w:jc w:val="center"/>
        </w:trPr>
        <w:tc>
          <w:tcPr>
            <w:tcW w:w="1134" w:type="dxa"/>
            <w:vMerge/>
            <w:tcBorders>
              <w:top w:val="single" w:sz="4" w:space="0" w:color="7F7F7F"/>
              <w:left w:val="single" w:sz="4" w:space="0" w:color="7F7F7F"/>
              <w:bottom w:val="single" w:sz="4" w:space="0" w:color="7F7F7F"/>
              <w:right w:val="single" w:sz="4" w:space="0" w:color="7F7F7F"/>
            </w:tcBorders>
            <w:shd w:val="clear" w:color="auto" w:fill="auto"/>
            <w:tcMar>
              <w:left w:w="33" w:type="dxa"/>
            </w:tcMar>
          </w:tcPr>
          <w:p w14:paraId="6E661423" w14:textId="77777777" w:rsidR="00407BFE" w:rsidRDefault="00407BFE"/>
        </w:tc>
        <w:tc>
          <w:tcPr>
            <w:tcW w:w="7086" w:type="dxa"/>
            <w:tcBorders>
              <w:top w:val="single" w:sz="4" w:space="0" w:color="7F7F7F"/>
              <w:left w:val="single" w:sz="4" w:space="0" w:color="7E7E7E"/>
              <w:bottom w:val="single" w:sz="4" w:space="0" w:color="7F7F7F"/>
              <w:right w:val="single" w:sz="4" w:space="0" w:color="7F7F7F"/>
            </w:tcBorders>
            <w:shd w:val="clear" w:color="auto" w:fill="auto"/>
            <w:tcMar>
              <w:left w:w="33" w:type="dxa"/>
            </w:tcMar>
            <w:vAlign w:val="center"/>
          </w:tcPr>
          <w:p w14:paraId="5D1F78BA" w14:textId="77777777" w:rsidR="00407BFE" w:rsidRDefault="00407BFE">
            <w:pPr>
              <w:spacing w:before="40" w:after="40"/>
            </w:pPr>
          </w:p>
        </w:tc>
        <w:tc>
          <w:tcPr>
            <w:tcW w:w="992"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1B6754B5" w14:textId="77777777" w:rsidR="00407BFE" w:rsidRDefault="00F501BE">
            <w:pPr>
              <w:spacing w:before="40" w:after="40"/>
              <w:jc w:val="center"/>
            </w:pPr>
            <w:r>
              <w:rPr>
                <w:b/>
              </w:rPr>
              <w:t>(</w:t>
            </w:r>
            <w:r>
              <w:rPr>
                <w:b/>
                <w:color w:val="262626"/>
              </w:rPr>
              <w:t>1</w:t>
            </w:r>
            <w:r>
              <w:rPr>
                <w:b/>
              </w:rPr>
              <w:t>)</w:t>
            </w:r>
          </w:p>
        </w:tc>
        <w:tc>
          <w:tcPr>
            <w:tcW w:w="709" w:type="dxa"/>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66297520" w14:textId="77777777" w:rsidR="00407BFE" w:rsidRDefault="00407BFE">
            <w:pPr>
              <w:spacing w:before="40" w:after="40"/>
              <w:jc w:val="center"/>
            </w:pPr>
          </w:p>
        </w:tc>
      </w:tr>
      <w:tr w:rsidR="00407BFE" w14:paraId="6EB408A7" w14:textId="77777777" w:rsidTr="00DA590C">
        <w:trPr>
          <w:trHeight w:val="303"/>
          <w:jc w:val="center"/>
        </w:trPr>
        <w:tc>
          <w:tcPr>
            <w:tcW w:w="9921" w:type="dxa"/>
            <w:gridSpan w:val="4"/>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2D74A393" w14:textId="77777777" w:rsidR="00407BFE" w:rsidRDefault="00F501BE">
            <w:pPr>
              <w:spacing w:before="40" w:after="40"/>
              <w:jc w:val="right"/>
            </w:pPr>
            <w:r>
              <w:rPr>
                <w:b/>
              </w:rPr>
              <w:t>(</w:t>
            </w:r>
            <w:r>
              <w:rPr>
                <w:b/>
                <w:color w:val="262626"/>
              </w:rPr>
              <w:t xml:space="preserve">13 </w:t>
            </w:r>
            <w:r>
              <w:rPr>
                <w:b/>
              </w:rPr>
              <w:t>marks)</w:t>
            </w:r>
          </w:p>
        </w:tc>
      </w:tr>
      <w:tr w:rsidR="00407BFE" w14:paraId="6A2D5271" w14:textId="77777777" w:rsidTr="00DA590C">
        <w:trPr>
          <w:trHeight w:val="282"/>
          <w:jc w:val="center"/>
        </w:trPr>
        <w:tc>
          <w:tcPr>
            <w:tcW w:w="9921" w:type="dxa"/>
            <w:gridSpan w:val="4"/>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0BBCEF19" w14:textId="77777777" w:rsidR="00407BFE" w:rsidRDefault="00F501BE">
            <w:pPr>
              <w:spacing w:before="40" w:after="40"/>
              <w:rPr>
                <w:rFonts w:ascii="Verdana" w:hAnsi="Verdana"/>
                <w:b/>
                <w:sz w:val="20"/>
                <w:szCs w:val="20"/>
              </w:rPr>
            </w:pPr>
            <w:r>
              <w:rPr>
                <w:rFonts w:ascii="Verdana" w:hAnsi="Verdana"/>
                <w:b/>
                <w:sz w:val="20"/>
                <w:szCs w:val="20"/>
              </w:rPr>
              <w:t>Notes:</w:t>
            </w:r>
          </w:p>
        </w:tc>
      </w:tr>
      <w:tr w:rsidR="00407BFE" w14:paraId="1C2230AB" w14:textId="77777777" w:rsidTr="00DA590C">
        <w:trPr>
          <w:trHeight w:val="90"/>
          <w:jc w:val="center"/>
        </w:trPr>
        <w:tc>
          <w:tcPr>
            <w:tcW w:w="9921" w:type="dxa"/>
            <w:gridSpan w:val="4"/>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67C0BA60" w14:textId="77777777" w:rsidR="00407BFE" w:rsidRDefault="00F501BE">
            <w:pPr>
              <w:spacing w:before="40" w:after="40"/>
              <w:ind w:left="480" w:hanging="480"/>
            </w:pPr>
            <w:r>
              <w:rPr>
                <w:b/>
                <w:color w:val="262626"/>
              </w:rPr>
              <w:t>(a)</w:t>
            </w:r>
          </w:p>
          <w:p w14:paraId="67BAE258" w14:textId="77777777" w:rsidR="00407BFE" w:rsidRDefault="00F501BE">
            <w:pPr>
              <w:spacing w:before="40" w:after="40"/>
              <w:ind w:left="480" w:hanging="480"/>
            </w:pPr>
            <w:r>
              <w:rPr>
                <w:b/>
                <w:color w:val="262626"/>
              </w:rPr>
              <w:t xml:space="preserve">M1: </w:t>
            </w:r>
            <w:r>
              <w:rPr>
                <w:color w:val="262626"/>
              </w:rPr>
              <w:t>Forms and solves the auxiliary equation.</w:t>
            </w:r>
          </w:p>
          <w:p w14:paraId="078A3246" w14:textId="77777777" w:rsidR="00407BFE" w:rsidRDefault="00F501BE">
            <w:pPr>
              <w:spacing w:before="40" w:after="40"/>
              <w:ind w:left="480" w:hanging="480"/>
              <w:rPr>
                <w:b/>
                <w:bCs/>
              </w:rPr>
            </w:pPr>
            <w:r>
              <w:rPr>
                <w:b/>
                <w:bCs/>
                <w:color w:val="262626"/>
              </w:rPr>
              <w:t>A1:</w:t>
            </w:r>
            <w:r>
              <w:rPr>
                <w:color w:val="262626"/>
              </w:rPr>
              <w:t xml:space="preserve"> Deduces correct C.F. for repeated root. (Variables must be consistent.)</w:t>
            </w:r>
          </w:p>
          <w:p w14:paraId="5BB754E9" w14:textId="77777777" w:rsidR="00407BFE" w:rsidRDefault="00F501BE">
            <w:pPr>
              <w:spacing w:before="40" w:after="40"/>
              <w:ind w:left="480" w:hanging="480"/>
              <w:rPr>
                <w:b/>
                <w:bCs/>
              </w:rPr>
            </w:pPr>
            <w:r>
              <w:rPr>
                <w:b/>
                <w:bCs/>
                <w:color w:val="262626"/>
              </w:rPr>
              <w:t>B1:</w:t>
            </w:r>
            <w:r>
              <w:rPr>
                <w:color w:val="262626"/>
              </w:rPr>
              <w:t xml:space="preserve"> Deduces a correct form for the P.I. following a correct C.F. Accept any variations that include </w:t>
            </w:r>
            <w:r>
              <w:rPr>
                <w:i/>
                <w:iCs/>
                <w:color w:val="262626"/>
              </w:rPr>
              <w:t>kt</w:t>
            </w:r>
            <w:r>
              <w:rPr>
                <w:i/>
                <w:iCs/>
                <w:color w:val="262626"/>
                <w:vertAlign w:val="superscript"/>
              </w:rPr>
              <w:t>2</w:t>
            </w:r>
            <w:r>
              <w:rPr>
                <w:i/>
                <w:iCs/>
                <w:color w:val="262626"/>
              </w:rPr>
              <w:t>e</w:t>
            </w:r>
            <w:r>
              <w:rPr>
                <w:i/>
                <w:iCs/>
                <w:color w:val="262626"/>
                <w:vertAlign w:val="superscript"/>
              </w:rPr>
              <w:t>−</w:t>
            </w:r>
            <w:r>
              <w:rPr>
                <w:color w:val="262626"/>
                <w:vertAlign w:val="superscript"/>
              </w:rPr>
              <w:t>3</w:t>
            </w:r>
            <w:r>
              <w:rPr>
                <w:i/>
                <w:iCs/>
                <w:color w:val="262626"/>
                <w:vertAlign w:val="superscript"/>
              </w:rPr>
              <w:t>t</w:t>
            </w:r>
            <w:r>
              <w:rPr>
                <w:color w:val="262626"/>
              </w:rPr>
              <w:t xml:space="preserve"> with other terms.</w:t>
            </w:r>
          </w:p>
          <w:p w14:paraId="2341524D" w14:textId="77777777" w:rsidR="00407BFE" w:rsidRDefault="00F501BE">
            <w:pPr>
              <w:spacing w:before="40" w:after="40"/>
              <w:ind w:left="480" w:hanging="480"/>
              <w:rPr>
                <w:b/>
                <w:bCs/>
              </w:rPr>
            </w:pPr>
            <w:r>
              <w:rPr>
                <w:b/>
                <w:bCs/>
                <w:color w:val="262626"/>
              </w:rPr>
              <w:t>M1:</w:t>
            </w:r>
            <w:r>
              <w:rPr>
                <w:color w:val="262626"/>
              </w:rPr>
              <w:t xml:space="preserve"> Differentiates their P.I. twice and substitutes into original equation and attempts to find the unknown(s).</w:t>
            </w:r>
          </w:p>
          <w:p w14:paraId="1BFF1DC8" w14:textId="77777777" w:rsidR="00407BFE" w:rsidRDefault="00F501BE">
            <w:pPr>
              <w:spacing w:before="40" w:after="40"/>
              <w:ind w:left="480" w:hanging="480"/>
              <w:rPr>
                <w:b/>
                <w:bCs/>
              </w:rPr>
            </w:pPr>
            <w:r>
              <w:rPr>
                <w:b/>
                <w:bCs/>
                <w:color w:val="262626"/>
              </w:rPr>
              <w:t>A1:</w:t>
            </w:r>
            <w:r>
              <w:rPr>
                <w:color w:val="262626"/>
              </w:rPr>
              <w:t xml:space="preserve"> Correct value for </w:t>
            </w:r>
            <w:r>
              <w:rPr>
                <w:i/>
                <w:iCs/>
                <w:color w:val="262626"/>
              </w:rPr>
              <w:t>k</w:t>
            </w:r>
            <w:r>
              <w:rPr>
                <w:color w:val="262626"/>
              </w:rPr>
              <w:t xml:space="preserve"> or correct P.I. </w:t>
            </w:r>
          </w:p>
          <w:p w14:paraId="252631E9" w14:textId="77777777" w:rsidR="00407BFE" w:rsidRDefault="00F501BE">
            <w:pPr>
              <w:spacing w:before="40" w:after="40"/>
              <w:ind w:left="480" w:hanging="480"/>
              <w:rPr>
                <w:b/>
                <w:bCs/>
              </w:rPr>
            </w:pPr>
            <w:r>
              <w:rPr>
                <w:b/>
                <w:bCs/>
                <w:color w:val="262626"/>
              </w:rPr>
              <w:t>M1:</w:t>
            </w:r>
            <w:r>
              <w:rPr>
                <w:color w:val="262626"/>
              </w:rPr>
              <w:t xml:space="preserve"> Forms general solution, </w:t>
            </w:r>
            <w:r>
              <w:rPr>
                <w:i/>
                <w:iCs/>
                <w:color w:val="262626"/>
              </w:rPr>
              <w:t>x</w:t>
            </w:r>
            <w:r>
              <w:rPr>
                <w:color w:val="262626"/>
              </w:rPr>
              <w:t xml:space="preserve"> = their C.F. + their P.I.</w:t>
            </w:r>
          </w:p>
          <w:p w14:paraId="45559096" w14:textId="77777777" w:rsidR="00407BFE" w:rsidRDefault="00F501BE">
            <w:pPr>
              <w:spacing w:before="40" w:after="40"/>
              <w:ind w:left="480" w:hanging="480"/>
              <w:rPr>
                <w:b/>
                <w:bCs/>
              </w:rPr>
            </w:pPr>
            <w:r>
              <w:rPr>
                <w:b/>
                <w:bCs/>
                <w:color w:val="262626"/>
              </w:rPr>
              <w:t>M1:</w:t>
            </w:r>
            <w:r>
              <w:rPr>
                <w:color w:val="262626"/>
              </w:rPr>
              <w:t xml:space="preserve"> Uses </w:t>
            </w:r>
            <w:r>
              <w:rPr>
                <w:i/>
                <w:iCs/>
                <w:color w:val="262626"/>
              </w:rPr>
              <w:t>x</w:t>
            </w:r>
            <w:r w:rsidR="0057026C">
              <w:rPr>
                <w:i/>
                <w:iCs/>
                <w:color w:val="262626"/>
              </w:rPr>
              <w:t xml:space="preserve"> </w:t>
            </w:r>
            <w:r>
              <w:rPr>
                <w:color w:val="262626"/>
              </w:rPr>
              <w:t>=</w:t>
            </w:r>
            <w:r w:rsidR="0057026C">
              <w:rPr>
                <w:color w:val="262626"/>
              </w:rPr>
              <w:t xml:space="preserve"> </w:t>
            </w:r>
            <w:r>
              <w:rPr>
                <w:color w:val="262626"/>
              </w:rPr>
              <w:t xml:space="preserve">20 at </w:t>
            </w:r>
            <w:r>
              <w:rPr>
                <w:i/>
                <w:iCs/>
                <w:color w:val="262626"/>
              </w:rPr>
              <w:t>t</w:t>
            </w:r>
            <w:r w:rsidR="0057026C">
              <w:rPr>
                <w:i/>
                <w:iCs/>
                <w:color w:val="262626"/>
              </w:rPr>
              <w:t xml:space="preserve"> </w:t>
            </w:r>
            <w:r>
              <w:rPr>
                <w:color w:val="262626"/>
              </w:rPr>
              <w:t>=</w:t>
            </w:r>
            <w:r w:rsidR="0057026C">
              <w:rPr>
                <w:color w:val="262626"/>
              </w:rPr>
              <w:t xml:space="preserve"> </w:t>
            </w:r>
            <w:r>
              <w:rPr>
                <w:color w:val="262626"/>
              </w:rPr>
              <w:t>0 to find first constant/set up one equation in two unknowns.</w:t>
            </w:r>
          </w:p>
          <w:p w14:paraId="7E989544" w14:textId="77777777" w:rsidR="00407BFE" w:rsidRDefault="00F501BE">
            <w:pPr>
              <w:spacing w:before="40" w:after="40"/>
              <w:ind w:left="480" w:hanging="480"/>
              <w:rPr>
                <w:b/>
                <w:bCs/>
              </w:rPr>
            </w:pPr>
            <w:r>
              <w:rPr>
                <w:b/>
                <w:bCs/>
                <w:color w:val="262626"/>
              </w:rPr>
              <w:t>M1:</w:t>
            </w:r>
            <w:r>
              <w:rPr>
                <w:color w:val="262626"/>
              </w:rPr>
              <w:t xml:space="preserve"> Differentiates general solution and uses </w:t>
            </w:r>
            <w:r>
              <w:rPr>
                <w:i/>
                <w:iCs/>
                <w:color w:val="262626"/>
              </w:rPr>
              <w:t xml:space="preserve">ẋ </w:t>
            </w:r>
            <w:r>
              <w:rPr>
                <w:color w:val="262626"/>
              </w:rPr>
              <w:t xml:space="preserve">= 100 at </w:t>
            </w:r>
            <w:r>
              <w:rPr>
                <w:i/>
                <w:iCs/>
                <w:color w:val="262626"/>
              </w:rPr>
              <w:t>t</w:t>
            </w:r>
            <w:r>
              <w:rPr>
                <w:color w:val="262626"/>
              </w:rPr>
              <w:t xml:space="preserve"> = 0 to form and solve second equation in the unknowns.</w:t>
            </w:r>
          </w:p>
          <w:p w14:paraId="3EA35C8C" w14:textId="77777777" w:rsidR="00407BFE" w:rsidRDefault="00F501BE">
            <w:pPr>
              <w:spacing w:before="40" w:after="40"/>
              <w:ind w:left="480" w:hanging="480"/>
              <w:rPr>
                <w:b/>
                <w:bCs/>
              </w:rPr>
            </w:pPr>
            <w:r>
              <w:rPr>
                <w:b/>
                <w:bCs/>
                <w:color w:val="262626"/>
              </w:rPr>
              <w:t>A1:</w:t>
            </w:r>
            <w:r>
              <w:rPr>
                <w:color w:val="262626"/>
              </w:rPr>
              <w:t xml:space="preserve"> Correct answer.</w:t>
            </w:r>
          </w:p>
        </w:tc>
      </w:tr>
      <w:tr w:rsidR="00407BFE" w14:paraId="77C360BD" w14:textId="77777777" w:rsidTr="00DA590C">
        <w:trPr>
          <w:trHeight w:val="90"/>
          <w:jc w:val="center"/>
        </w:trPr>
        <w:tc>
          <w:tcPr>
            <w:tcW w:w="9921" w:type="dxa"/>
            <w:gridSpan w:val="4"/>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66B1C05F" w14:textId="77777777" w:rsidR="00407BFE" w:rsidRDefault="00F501BE">
            <w:pPr>
              <w:spacing w:before="40" w:after="40"/>
              <w:ind w:left="480" w:hanging="480"/>
              <w:rPr>
                <w:b/>
                <w:color w:val="262626"/>
              </w:rPr>
            </w:pPr>
            <w:r>
              <w:rPr>
                <w:b/>
                <w:color w:val="262626"/>
              </w:rPr>
              <w:lastRenderedPageBreak/>
              <w:t>(b)</w:t>
            </w:r>
          </w:p>
          <w:p w14:paraId="4C2DFBD1" w14:textId="77777777" w:rsidR="00407BFE" w:rsidRDefault="00F501BE">
            <w:pPr>
              <w:spacing w:before="40" w:after="40"/>
              <w:ind w:left="480" w:hanging="480"/>
            </w:pPr>
            <w:r>
              <w:rPr>
                <w:b/>
                <w:color w:val="262626"/>
              </w:rPr>
              <w:t>M1:</w:t>
            </w:r>
            <w:r>
              <w:rPr>
                <w:color w:val="262626"/>
              </w:rPr>
              <w:t xml:space="preserve"> Uses  </w:t>
            </w:r>
            <w:r>
              <w:rPr>
                <w:i/>
                <w:iCs/>
                <w:color w:val="262626"/>
              </w:rPr>
              <w:t xml:space="preserve">ẋ </w:t>
            </w:r>
            <w:r>
              <w:rPr>
                <w:color w:val="262626"/>
              </w:rPr>
              <w:t>=0 to find the time the maximum is achieved. May use the derivative from (a) with constants found, or may differentiate again from answer to (a).</w:t>
            </w:r>
          </w:p>
          <w:p w14:paraId="1B224BB5" w14:textId="77777777" w:rsidR="00407BFE" w:rsidRDefault="00F501BE">
            <w:pPr>
              <w:spacing w:before="40" w:after="40"/>
              <w:ind w:left="480" w:hanging="480"/>
            </w:pPr>
            <w:r>
              <w:rPr>
                <w:b/>
                <w:bCs/>
                <w:color w:val="262626"/>
              </w:rPr>
              <w:t xml:space="preserve">M1: </w:t>
            </w:r>
            <w:r>
              <w:rPr>
                <w:color w:val="262626"/>
              </w:rPr>
              <w:t xml:space="preserve">Substitutes </w:t>
            </w:r>
            <w:r>
              <w:rPr>
                <w:i/>
                <w:iCs/>
                <w:color w:val="262626"/>
              </w:rPr>
              <w:t>t</w:t>
            </w:r>
            <w:r>
              <w:rPr>
                <w:color w:val="262626"/>
                <w:vertAlign w:val="subscript"/>
              </w:rPr>
              <w:t>max</w:t>
            </w:r>
            <w:r>
              <w:rPr>
                <w:color w:val="262626"/>
              </w:rPr>
              <w:t xml:space="preserve"> into their equations to find </w:t>
            </w:r>
            <w:r>
              <w:rPr>
                <w:i/>
                <w:iCs/>
                <w:color w:val="262626"/>
              </w:rPr>
              <w:t>x</w:t>
            </w:r>
            <w:r>
              <w:rPr>
                <w:color w:val="262626"/>
                <w:vertAlign w:val="subscript"/>
              </w:rPr>
              <w:t>max</w:t>
            </w:r>
            <w:r>
              <w:rPr>
                <w:color w:val="262626"/>
              </w:rPr>
              <w:t xml:space="preserve">. </w:t>
            </w:r>
          </w:p>
          <w:p w14:paraId="0DBF1CDF" w14:textId="77777777" w:rsidR="00407BFE" w:rsidRDefault="00F501BE">
            <w:pPr>
              <w:spacing w:before="40" w:after="40"/>
              <w:ind w:left="480" w:hanging="480"/>
            </w:pPr>
            <w:r>
              <w:rPr>
                <w:b/>
                <w:bCs/>
                <w:color w:val="262626"/>
              </w:rPr>
              <w:t>A1:</w:t>
            </w:r>
            <w:r>
              <w:rPr>
                <w:color w:val="262626"/>
              </w:rPr>
              <w:t xml:space="preserve"> Correct answer.</w:t>
            </w:r>
            <w:r>
              <w:rPr>
                <w:b/>
                <w:color w:val="262626"/>
              </w:rPr>
              <w:t xml:space="preserve"> </w:t>
            </w:r>
            <w:r>
              <w:rPr>
                <w:bCs/>
                <w:color w:val="262626"/>
              </w:rPr>
              <w:t xml:space="preserve"> </w:t>
            </w:r>
          </w:p>
        </w:tc>
      </w:tr>
      <w:tr w:rsidR="00407BFE" w14:paraId="53C24422" w14:textId="77777777" w:rsidTr="00DA590C">
        <w:trPr>
          <w:trHeight w:val="90"/>
          <w:jc w:val="center"/>
        </w:trPr>
        <w:tc>
          <w:tcPr>
            <w:tcW w:w="9921" w:type="dxa"/>
            <w:gridSpan w:val="4"/>
            <w:tcBorders>
              <w:top w:val="single" w:sz="4" w:space="0" w:color="7F7F7F"/>
              <w:left w:val="single" w:sz="4" w:space="0" w:color="7F7F7F"/>
              <w:bottom w:val="single" w:sz="4" w:space="0" w:color="7F7F7F"/>
              <w:right w:val="single" w:sz="4" w:space="0" w:color="7F7F7F"/>
            </w:tcBorders>
            <w:shd w:val="clear" w:color="auto" w:fill="auto"/>
            <w:tcMar>
              <w:left w:w="33" w:type="dxa"/>
            </w:tcMar>
            <w:vAlign w:val="center"/>
          </w:tcPr>
          <w:p w14:paraId="1D6328AD" w14:textId="77777777" w:rsidR="00407BFE" w:rsidRDefault="00F501BE">
            <w:pPr>
              <w:spacing w:before="40" w:after="40"/>
              <w:ind w:left="480" w:hanging="480"/>
              <w:rPr>
                <w:b/>
                <w:bCs/>
              </w:rPr>
            </w:pPr>
            <w:r>
              <w:rPr>
                <w:b/>
                <w:bCs/>
              </w:rPr>
              <w:t>(c)</w:t>
            </w:r>
          </w:p>
          <w:p w14:paraId="001C2BA0" w14:textId="77777777" w:rsidR="00407BFE" w:rsidRDefault="00F501BE">
            <w:pPr>
              <w:spacing w:before="40" w:after="40"/>
              <w:ind w:left="480" w:hanging="480"/>
              <w:rPr>
                <w:b/>
                <w:bCs/>
              </w:rPr>
            </w:pPr>
            <w:r>
              <w:rPr>
                <w:b/>
                <w:bCs/>
              </w:rPr>
              <w:t>B1ft:</w:t>
            </w:r>
            <w:r>
              <w:t xml:space="preserve"> Finds </w:t>
            </w:r>
            <w:r>
              <w:rPr>
                <w:i/>
                <w:iCs/>
              </w:rPr>
              <w:t>x</w:t>
            </w:r>
            <w:r>
              <w:t xml:space="preserve"> when </w:t>
            </w:r>
            <w:r>
              <w:rPr>
                <w:i/>
                <w:iCs/>
              </w:rPr>
              <w:t>t</w:t>
            </w:r>
            <w:r>
              <w:t xml:space="preserve"> = 2.86 and makes an inference about whether it supports the model or not. The conclusion should be relevant for their found value, if close to zero then should conclude in accordance with model as may have slight variance due to measurements not being accurate, if not close to zero, then should conclude that even taking inaccuracies into account the measurement does not fit with the model.</w:t>
            </w:r>
          </w:p>
        </w:tc>
      </w:tr>
    </w:tbl>
    <w:p w14:paraId="5EBCB03B" w14:textId="77777777" w:rsidR="00407BFE" w:rsidRDefault="00F501BE">
      <w:r>
        <w:br w:type="page"/>
      </w:r>
    </w:p>
    <w:tbl>
      <w:tblPr>
        <w:tblW w:w="988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38" w:type="dxa"/>
        </w:tblCellMar>
        <w:tblLook w:val="04A0" w:firstRow="1" w:lastRow="0" w:firstColumn="1" w:lastColumn="0" w:noHBand="0" w:noVBand="1"/>
      </w:tblPr>
      <w:tblGrid>
        <w:gridCol w:w="1188"/>
        <w:gridCol w:w="7091"/>
        <w:gridCol w:w="796"/>
        <w:gridCol w:w="813"/>
      </w:tblGrid>
      <w:tr w:rsidR="00407BFE" w14:paraId="608458AD" w14:textId="77777777" w:rsidTr="00DA590C">
        <w:trPr>
          <w:jc w:val="center"/>
        </w:trPr>
        <w:tc>
          <w:tcPr>
            <w:tcW w:w="1188" w:type="dxa"/>
            <w:tcBorders>
              <w:top w:val="single" w:sz="4" w:space="0" w:color="00000A"/>
              <w:left w:val="single" w:sz="4" w:space="0" w:color="00000A"/>
              <w:bottom w:val="single" w:sz="4" w:space="0" w:color="00000A"/>
              <w:right w:val="single" w:sz="4" w:space="0" w:color="00000A"/>
            </w:tcBorders>
            <w:shd w:val="clear" w:color="auto" w:fill="A5A5A5"/>
            <w:tcMar>
              <w:left w:w="38" w:type="dxa"/>
            </w:tcMar>
            <w:vAlign w:val="center"/>
          </w:tcPr>
          <w:p w14:paraId="07C1B488" w14:textId="77777777" w:rsidR="00407BFE" w:rsidRDefault="00F501BE">
            <w:pPr>
              <w:pageBreakBefore/>
              <w:spacing w:before="60" w:after="60"/>
              <w:jc w:val="center"/>
            </w:pPr>
            <w:r>
              <w:rPr>
                <w:rFonts w:ascii="Verdana" w:hAnsi="Verdana"/>
                <w:b/>
                <w:color w:val="FFFFFF"/>
                <w:sz w:val="18"/>
                <w:szCs w:val="22"/>
              </w:rPr>
              <w:lastRenderedPageBreak/>
              <w:t>Question</w:t>
            </w:r>
          </w:p>
        </w:tc>
        <w:tc>
          <w:tcPr>
            <w:tcW w:w="7091" w:type="dxa"/>
            <w:tcBorders>
              <w:top w:val="single" w:sz="4" w:space="0" w:color="00000A"/>
              <w:left w:val="single" w:sz="4" w:space="0" w:color="00000A"/>
              <w:bottom w:val="single" w:sz="4" w:space="0" w:color="00000A"/>
              <w:right w:val="single" w:sz="4" w:space="0" w:color="00000A"/>
            </w:tcBorders>
            <w:shd w:val="clear" w:color="auto" w:fill="A5A5A5"/>
            <w:tcMar>
              <w:left w:w="38" w:type="dxa"/>
            </w:tcMar>
            <w:vAlign w:val="center"/>
          </w:tcPr>
          <w:p w14:paraId="2D378ADE" w14:textId="77777777" w:rsidR="00407BFE" w:rsidRDefault="00F501BE">
            <w:pPr>
              <w:spacing w:before="60" w:after="60"/>
              <w:jc w:val="center"/>
              <w:rPr>
                <w:rFonts w:ascii="Verdana" w:hAnsi="Verdana"/>
                <w:b/>
                <w:color w:val="FFFFFF"/>
                <w:sz w:val="18"/>
                <w:szCs w:val="22"/>
              </w:rPr>
            </w:pPr>
            <w:r>
              <w:rPr>
                <w:rFonts w:ascii="Verdana" w:hAnsi="Verdana"/>
                <w:b/>
                <w:color w:val="FFFFFF"/>
                <w:sz w:val="18"/>
                <w:szCs w:val="22"/>
              </w:rPr>
              <w:t>Scheme</w:t>
            </w:r>
          </w:p>
        </w:tc>
        <w:tc>
          <w:tcPr>
            <w:tcW w:w="796" w:type="dxa"/>
            <w:tcBorders>
              <w:top w:val="single" w:sz="4" w:space="0" w:color="00000A"/>
              <w:left w:val="single" w:sz="4" w:space="0" w:color="00000A"/>
              <w:bottom w:val="single" w:sz="4" w:space="0" w:color="00000A"/>
              <w:right w:val="single" w:sz="4" w:space="0" w:color="00000A"/>
            </w:tcBorders>
            <w:shd w:val="clear" w:color="auto" w:fill="A5A5A5"/>
            <w:tcMar>
              <w:left w:w="38" w:type="dxa"/>
            </w:tcMar>
            <w:vAlign w:val="center"/>
          </w:tcPr>
          <w:p w14:paraId="46D728BC" w14:textId="77777777" w:rsidR="00407BFE" w:rsidRDefault="00F501BE">
            <w:pPr>
              <w:spacing w:before="60" w:after="60"/>
              <w:jc w:val="center"/>
              <w:rPr>
                <w:rFonts w:ascii="Verdana" w:hAnsi="Verdana"/>
                <w:b/>
                <w:color w:val="FFFFFF"/>
                <w:sz w:val="18"/>
                <w:szCs w:val="22"/>
              </w:rPr>
            </w:pPr>
            <w:r>
              <w:rPr>
                <w:rFonts w:ascii="Verdana" w:hAnsi="Verdana"/>
                <w:b/>
                <w:color w:val="FFFFFF"/>
                <w:sz w:val="18"/>
                <w:szCs w:val="22"/>
              </w:rPr>
              <w:t>Marks</w:t>
            </w:r>
          </w:p>
        </w:tc>
        <w:tc>
          <w:tcPr>
            <w:tcW w:w="813" w:type="dxa"/>
            <w:tcBorders>
              <w:top w:val="single" w:sz="4" w:space="0" w:color="00000A"/>
              <w:left w:val="single" w:sz="4" w:space="0" w:color="00000A"/>
              <w:bottom w:val="single" w:sz="4" w:space="0" w:color="00000A"/>
              <w:right w:val="single" w:sz="4" w:space="0" w:color="00000A"/>
            </w:tcBorders>
            <w:shd w:val="clear" w:color="auto" w:fill="A5A5A5"/>
            <w:tcMar>
              <w:left w:w="38" w:type="dxa"/>
            </w:tcMar>
            <w:vAlign w:val="center"/>
          </w:tcPr>
          <w:p w14:paraId="47429614" w14:textId="77777777" w:rsidR="00407BFE" w:rsidRDefault="00F501BE">
            <w:pPr>
              <w:spacing w:before="60" w:after="60"/>
              <w:jc w:val="center"/>
              <w:rPr>
                <w:rFonts w:ascii="Verdana" w:hAnsi="Verdana"/>
                <w:b/>
                <w:color w:val="FFFFFF"/>
                <w:sz w:val="18"/>
                <w:szCs w:val="22"/>
              </w:rPr>
            </w:pPr>
            <w:r>
              <w:rPr>
                <w:rFonts w:ascii="Verdana" w:hAnsi="Verdana"/>
                <w:b/>
                <w:color w:val="FFFFFF"/>
                <w:sz w:val="18"/>
                <w:szCs w:val="22"/>
              </w:rPr>
              <w:t>AOs</w:t>
            </w:r>
          </w:p>
        </w:tc>
      </w:tr>
      <w:tr w:rsidR="00407BFE" w14:paraId="6795EA09" w14:textId="77777777" w:rsidTr="00DA590C">
        <w:trPr>
          <w:jc w:val="center"/>
        </w:trPr>
        <w:tc>
          <w:tcPr>
            <w:tcW w:w="1188" w:type="dxa"/>
            <w:vMerge w:val="restart"/>
            <w:tcBorders>
              <w:top w:val="single" w:sz="4" w:space="0" w:color="00000A"/>
              <w:left w:val="single" w:sz="4" w:space="0" w:color="00000A"/>
              <w:bottom w:val="single" w:sz="4" w:space="0" w:color="00000A"/>
              <w:right w:val="single" w:sz="4" w:space="0" w:color="00000A"/>
            </w:tcBorders>
            <w:shd w:val="clear" w:color="auto" w:fill="auto"/>
            <w:tcMar>
              <w:left w:w="38" w:type="dxa"/>
            </w:tcMar>
          </w:tcPr>
          <w:p w14:paraId="504AD5C4" w14:textId="77777777" w:rsidR="00407BFE" w:rsidRDefault="00F501BE">
            <w:pPr>
              <w:spacing w:before="60" w:after="60"/>
              <w:jc w:val="center"/>
            </w:pPr>
            <w:r>
              <w:rPr>
                <w:b/>
                <w:sz w:val="22"/>
                <w:szCs w:val="22"/>
              </w:rPr>
              <w:t>7(a)</w:t>
            </w:r>
          </w:p>
        </w:tc>
        <w:tc>
          <w:tcPr>
            <w:tcW w:w="7091"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61F78FC6" w14:textId="77777777" w:rsidR="00407BFE" w:rsidRDefault="00000383">
            <w:pPr>
              <w:spacing w:before="60" w:after="60"/>
              <w:rPr>
                <w:sz w:val="22"/>
                <w:szCs w:val="22"/>
              </w:rPr>
            </w:pPr>
            <w:r w:rsidRPr="00F91440">
              <w:rPr>
                <w:position w:val="-68"/>
                <w:sz w:val="22"/>
                <w:szCs w:val="22"/>
              </w:rPr>
              <w:object w:dxaOrig="5800" w:dyaOrig="1480" w14:anchorId="1A4A7C82">
                <v:shape id="_x0000_i1095" type="#_x0000_t75" style="width:289.5pt;height:74.25pt" o:ole="">
                  <v:imagedata r:id="rId144" o:title=""/>
                </v:shape>
                <o:OLEObject Type="Embed" ProgID="Equation.DSMT4" ShapeID="_x0000_i1095" DrawAspect="Content" ObjectID="_1678101064" r:id="rId145"/>
              </w:object>
            </w:r>
          </w:p>
        </w:tc>
        <w:tc>
          <w:tcPr>
            <w:tcW w:w="796"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71539B62" w14:textId="77777777" w:rsidR="00407BFE" w:rsidRDefault="00F501BE">
            <w:pPr>
              <w:spacing w:before="60" w:after="60"/>
              <w:jc w:val="center"/>
            </w:pPr>
            <w:r>
              <w:rPr>
                <w:sz w:val="22"/>
                <w:szCs w:val="22"/>
              </w:rPr>
              <w:t>M1</w:t>
            </w:r>
          </w:p>
        </w:tc>
        <w:tc>
          <w:tcPr>
            <w:tcW w:w="813"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2F7CF37E" w14:textId="77777777" w:rsidR="00407BFE" w:rsidRDefault="00F501BE">
            <w:pPr>
              <w:spacing w:before="60" w:after="60"/>
              <w:jc w:val="center"/>
            </w:pPr>
            <w:r>
              <w:rPr>
                <w:sz w:val="22"/>
                <w:szCs w:val="22"/>
              </w:rPr>
              <w:t>1.1b</w:t>
            </w:r>
          </w:p>
        </w:tc>
      </w:tr>
      <w:tr w:rsidR="00407BFE" w14:paraId="3C1E5CEE" w14:textId="77777777" w:rsidTr="00DA590C">
        <w:trPr>
          <w:jc w:val="center"/>
        </w:trPr>
        <w:tc>
          <w:tcPr>
            <w:tcW w:w="1188" w:type="dxa"/>
            <w:vMerge/>
            <w:tcBorders>
              <w:top w:val="single" w:sz="4" w:space="0" w:color="00000A"/>
              <w:left w:val="single" w:sz="4" w:space="0" w:color="00000A"/>
              <w:bottom w:val="single" w:sz="4" w:space="0" w:color="00000A"/>
              <w:right w:val="single" w:sz="4" w:space="0" w:color="00000A"/>
            </w:tcBorders>
            <w:shd w:val="clear" w:color="auto" w:fill="auto"/>
            <w:tcMar>
              <w:left w:w="38" w:type="dxa"/>
            </w:tcMar>
          </w:tcPr>
          <w:p w14:paraId="7D403D1F" w14:textId="77777777" w:rsidR="00407BFE" w:rsidRDefault="00407BFE"/>
        </w:tc>
        <w:tc>
          <w:tcPr>
            <w:tcW w:w="7091"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2475D702" w14:textId="77777777" w:rsidR="00407BFE" w:rsidRDefault="00000383">
            <w:pPr>
              <w:spacing w:before="60" w:after="60"/>
              <w:rPr>
                <w:sz w:val="22"/>
                <w:szCs w:val="22"/>
              </w:rPr>
            </w:pPr>
            <w:r w:rsidRPr="00F91440">
              <w:rPr>
                <w:position w:val="-58"/>
                <w:sz w:val="22"/>
                <w:szCs w:val="22"/>
              </w:rPr>
              <w:object w:dxaOrig="4260" w:dyaOrig="1280" w14:anchorId="36973BD4">
                <v:shape id="_x0000_i1096" type="#_x0000_t75" style="width:212.25pt;height:63pt" o:ole="">
                  <v:imagedata r:id="rId146" o:title=""/>
                </v:shape>
                <o:OLEObject Type="Embed" ProgID="Equation.DSMT4" ShapeID="_x0000_i1096" DrawAspect="Content" ObjectID="_1678101065" r:id="rId147"/>
              </w:object>
            </w:r>
          </w:p>
        </w:tc>
        <w:tc>
          <w:tcPr>
            <w:tcW w:w="796"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57C62E3C" w14:textId="77777777" w:rsidR="00407BFE" w:rsidRDefault="00F501BE">
            <w:pPr>
              <w:spacing w:before="60" w:after="60"/>
              <w:jc w:val="center"/>
              <w:rPr>
                <w:sz w:val="22"/>
                <w:szCs w:val="22"/>
              </w:rPr>
            </w:pPr>
            <w:r>
              <w:rPr>
                <w:sz w:val="22"/>
                <w:szCs w:val="22"/>
              </w:rPr>
              <w:t>M1</w:t>
            </w:r>
          </w:p>
        </w:tc>
        <w:tc>
          <w:tcPr>
            <w:tcW w:w="813"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68E88AB6" w14:textId="77777777" w:rsidR="00407BFE" w:rsidRDefault="00F501BE">
            <w:pPr>
              <w:spacing w:before="60" w:after="60"/>
              <w:jc w:val="center"/>
            </w:pPr>
            <w:r>
              <w:rPr>
                <w:sz w:val="22"/>
                <w:szCs w:val="22"/>
              </w:rPr>
              <w:t>3.1a</w:t>
            </w:r>
          </w:p>
        </w:tc>
      </w:tr>
      <w:tr w:rsidR="00407BFE" w14:paraId="056C50E8" w14:textId="77777777" w:rsidTr="00DA590C">
        <w:trPr>
          <w:jc w:val="center"/>
        </w:trPr>
        <w:tc>
          <w:tcPr>
            <w:tcW w:w="1188" w:type="dxa"/>
            <w:vMerge/>
            <w:tcBorders>
              <w:top w:val="single" w:sz="4" w:space="0" w:color="00000A"/>
              <w:left w:val="single" w:sz="4" w:space="0" w:color="00000A"/>
              <w:bottom w:val="single" w:sz="4" w:space="0" w:color="00000A"/>
              <w:right w:val="single" w:sz="4" w:space="0" w:color="00000A"/>
            </w:tcBorders>
            <w:shd w:val="clear" w:color="auto" w:fill="auto"/>
            <w:tcMar>
              <w:left w:w="38" w:type="dxa"/>
            </w:tcMar>
          </w:tcPr>
          <w:p w14:paraId="73DFF71E" w14:textId="77777777" w:rsidR="00407BFE" w:rsidRDefault="00407BFE"/>
        </w:tc>
        <w:tc>
          <w:tcPr>
            <w:tcW w:w="7091"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72181FE0" w14:textId="77777777" w:rsidR="00407BFE" w:rsidRDefault="00A863DF">
            <w:pPr>
              <w:spacing w:before="60" w:after="60"/>
              <w:rPr>
                <w:sz w:val="22"/>
                <w:szCs w:val="22"/>
              </w:rPr>
            </w:pPr>
            <w:r w:rsidRPr="00A374CF">
              <w:rPr>
                <w:position w:val="-58"/>
                <w:sz w:val="22"/>
                <w:szCs w:val="22"/>
              </w:rPr>
              <w:object w:dxaOrig="4099" w:dyaOrig="1280" w14:anchorId="62DEFB1F">
                <v:shape id="_x0000_i1097" type="#_x0000_t75" style="width:205.5pt;height:62.25pt" o:ole="">
                  <v:imagedata r:id="rId148" o:title=""/>
                </v:shape>
                <o:OLEObject Type="Embed" ProgID="Equation.DSMT4" ShapeID="_x0000_i1097" DrawAspect="Content" ObjectID="_1678101066" r:id="rId149"/>
              </w:object>
            </w:r>
          </w:p>
        </w:tc>
        <w:tc>
          <w:tcPr>
            <w:tcW w:w="796"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228BB675" w14:textId="77777777" w:rsidR="00407BFE" w:rsidRDefault="00F501BE">
            <w:pPr>
              <w:spacing w:before="60" w:after="60"/>
              <w:jc w:val="center"/>
              <w:rPr>
                <w:sz w:val="22"/>
                <w:szCs w:val="22"/>
              </w:rPr>
            </w:pPr>
            <w:r>
              <w:rPr>
                <w:sz w:val="22"/>
                <w:szCs w:val="22"/>
              </w:rPr>
              <w:t>A1*</w:t>
            </w:r>
          </w:p>
        </w:tc>
        <w:tc>
          <w:tcPr>
            <w:tcW w:w="813"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64E37780" w14:textId="77777777" w:rsidR="00407BFE" w:rsidRDefault="00F501BE">
            <w:pPr>
              <w:spacing w:before="60" w:after="60"/>
              <w:jc w:val="center"/>
              <w:rPr>
                <w:sz w:val="22"/>
                <w:szCs w:val="22"/>
              </w:rPr>
            </w:pPr>
            <w:r>
              <w:rPr>
                <w:sz w:val="22"/>
                <w:szCs w:val="22"/>
              </w:rPr>
              <w:t>2.1</w:t>
            </w:r>
          </w:p>
        </w:tc>
      </w:tr>
      <w:tr w:rsidR="00407BFE" w14:paraId="707C5E8E" w14:textId="77777777" w:rsidTr="00DA590C">
        <w:trPr>
          <w:jc w:val="center"/>
        </w:trPr>
        <w:tc>
          <w:tcPr>
            <w:tcW w:w="1188" w:type="dxa"/>
            <w:tcBorders>
              <w:top w:val="single" w:sz="4" w:space="0" w:color="00000A"/>
              <w:left w:val="single" w:sz="4" w:space="0" w:color="00000A"/>
              <w:bottom w:val="single" w:sz="4" w:space="0" w:color="00000A"/>
              <w:right w:val="single" w:sz="4" w:space="0" w:color="00000A"/>
            </w:tcBorders>
            <w:shd w:val="clear" w:color="auto" w:fill="auto"/>
            <w:tcMar>
              <w:left w:w="38" w:type="dxa"/>
            </w:tcMar>
          </w:tcPr>
          <w:p w14:paraId="27687ADF" w14:textId="77777777" w:rsidR="00407BFE" w:rsidRDefault="00407BFE">
            <w:pPr>
              <w:spacing w:before="60" w:after="60"/>
              <w:jc w:val="center"/>
              <w:rPr>
                <w:b/>
                <w:sz w:val="22"/>
                <w:szCs w:val="22"/>
              </w:rPr>
            </w:pPr>
          </w:p>
        </w:tc>
        <w:tc>
          <w:tcPr>
            <w:tcW w:w="7091"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6E3E8564" w14:textId="77777777" w:rsidR="00407BFE" w:rsidRDefault="00407BFE">
            <w:pPr>
              <w:spacing w:before="60" w:after="60"/>
              <w:jc w:val="center"/>
              <w:rPr>
                <w:sz w:val="22"/>
                <w:szCs w:val="22"/>
              </w:rPr>
            </w:pPr>
          </w:p>
        </w:tc>
        <w:tc>
          <w:tcPr>
            <w:tcW w:w="796"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6F9038FF" w14:textId="77777777" w:rsidR="00407BFE" w:rsidRDefault="00F501BE">
            <w:pPr>
              <w:spacing w:before="60" w:after="60"/>
              <w:jc w:val="center"/>
              <w:rPr>
                <w:b/>
                <w:sz w:val="22"/>
                <w:szCs w:val="22"/>
              </w:rPr>
            </w:pPr>
            <w:r>
              <w:rPr>
                <w:b/>
                <w:sz w:val="22"/>
                <w:szCs w:val="22"/>
              </w:rPr>
              <w:t>(3)</w:t>
            </w:r>
          </w:p>
        </w:tc>
        <w:tc>
          <w:tcPr>
            <w:tcW w:w="813"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0AE78F98" w14:textId="77777777" w:rsidR="00407BFE" w:rsidRDefault="00407BFE">
            <w:pPr>
              <w:spacing w:before="60" w:after="60"/>
              <w:jc w:val="center"/>
              <w:rPr>
                <w:sz w:val="22"/>
                <w:szCs w:val="22"/>
              </w:rPr>
            </w:pPr>
          </w:p>
        </w:tc>
      </w:tr>
      <w:tr w:rsidR="00407BFE" w14:paraId="6FADD995" w14:textId="77777777" w:rsidTr="00DA590C">
        <w:trPr>
          <w:jc w:val="center"/>
        </w:trPr>
        <w:tc>
          <w:tcPr>
            <w:tcW w:w="1188" w:type="dxa"/>
            <w:vMerge w:val="restart"/>
            <w:tcBorders>
              <w:top w:val="single" w:sz="4" w:space="0" w:color="00000A"/>
              <w:left w:val="single" w:sz="4" w:space="0" w:color="00000A"/>
              <w:bottom w:val="single" w:sz="4" w:space="0" w:color="00000A"/>
              <w:right w:val="single" w:sz="4" w:space="0" w:color="00000A"/>
            </w:tcBorders>
            <w:shd w:val="clear" w:color="auto" w:fill="auto"/>
            <w:tcMar>
              <w:left w:w="38" w:type="dxa"/>
            </w:tcMar>
          </w:tcPr>
          <w:p w14:paraId="6E447175" w14:textId="77777777" w:rsidR="00407BFE" w:rsidRDefault="00F501BE">
            <w:pPr>
              <w:spacing w:before="60" w:after="60"/>
              <w:jc w:val="center"/>
              <w:rPr>
                <w:b/>
                <w:sz w:val="22"/>
                <w:szCs w:val="22"/>
              </w:rPr>
            </w:pPr>
            <w:r>
              <w:rPr>
                <w:b/>
                <w:sz w:val="22"/>
                <w:szCs w:val="22"/>
              </w:rPr>
              <w:t>(b)</w:t>
            </w:r>
          </w:p>
        </w:tc>
        <w:tc>
          <w:tcPr>
            <w:tcW w:w="7091"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52C189B8" w14:textId="77777777" w:rsidR="00407BFE" w:rsidRDefault="00F501BE">
            <w:pPr>
              <w:spacing w:before="60" w:after="60"/>
            </w:pPr>
            <w:r>
              <w:t>Uses (π)∫</w:t>
            </w:r>
            <w:r>
              <w:rPr>
                <w:i/>
                <w:iCs/>
              </w:rPr>
              <w:t>x</w:t>
            </w:r>
            <w:r>
              <w:rPr>
                <w:vertAlign w:val="superscript"/>
              </w:rPr>
              <w:t>2</w:t>
            </w:r>
            <w:r>
              <w:t xml:space="preserve"> d</w:t>
            </w:r>
            <w:r>
              <w:rPr>
                <w:i/>
                <w:iCs/>
              </w:rPr>
              <w:t>y</w:t>
            </w:r>
            <w:r>
              <w:t xml:space="preserve"> with both of the curves and adds the results (a complete method to find the volume of the main body piece).</w:t>
            </w:r>
          </w:p>
        </w:tc>
        <w:tc>
          <w:tcPr>
            <w:tcW w:w="796"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65CD2731" w14:textId="77777777" w:rsidR="00407BFE" w:rsidRDefault="00F501BE">
            <w:pPr>
              <w:spacing w:before="60" w:after="60"/>
              <w:jc w:val="center"/>
            </w:pPr>
            <w:r>
              <w:rPr>
                <w:sz w:val="22"/>
                <w:szCs w:val="22"/>
              </w:rPr>
              <w:t>B1</w:t>
            </w:r>
          </w:p>
        </w:tc>
        <w:tc>
          <w:tcPr>
            <w:tcW w:w="813"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0A656A5B" w14:textId="77777777" w:rsidR="00407BFE" w:rsidRDefault="00F501BE">
            <w:pPr>
              <w:spacing w:before="60" w:after="60"/>
              <w:jc w:val="center"/>
              <w:rPr>
                <w:sz w:val="22"/>
                <w:szCs w:val="22"/>
              </w:rPr>
            </w:pPr>
            <w:r>
              <w:rPr>
                <w:sz w:val="22"/>
                <w:szCs w:val="22"/>
              </w:rPr>
              <w:t>3.1a</w:t>
            </w:r>
          </w:p>
        </w:tc>
      </w:tr>
      <w:tr w:rsidR="00407BFE" w14:paraId="464E1A6B" w14:textId="77777777" w:rsidTr="00DA590C">
        <w:trPr>
          <w:jc w:val="center"/>
        </w:trPr>
        <w:tc>
          <w:tcPr>
            <w:tcW w:w="1188" w:type="dxa"/>
            <w:vMerge/>
            <w:tcBorders>
              <w:top w:val="single" w:sz="4" w:space="0" w:color="00000A"/>
              <w:left w:val="single" w:sz="4" w:space="0" w:color="00000A"/>
              <w:bottom w:val="single" w:sz="4" w:space="0" w:color="00000A"/>
              <w:right w:val="single" w:sz="4" w:space="0" w:color="00000A"/>
            </w:tcBorders>
            <w:shd w:val="clear" w:color="auto" w:fill="auto"/>
            <w:tcMar>
              <w:left w:w="38" w:type="dxa"/>
            </w:tcMar>
          </w:tcPr>
          <w:p w14:paraId="7B810FA1" w14:textId="77777777" w:rsidR="00407BFE" w:rsidRDefault="00407BFE"/>
        </w:tc>
        <w:tc>
          <w:tcPr>
            <w:tcW w:w="7091"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21417FE9" w14:textId="77777777" w:rsidR="00407BFE" w:rsidRDefault="00F501BE">
            <w:pPr>
              <w:spacing w:before="60" w:after="60"/>
              <w:rPr>
                <w:sz w:val="22"/>
                <w:szCs w:val="22"/>
              </w:rPr>
            </w:pPr>
            <w:r>
              <w:rPr>
                <w:sz w:val="22"/>
                <w:szCs w:val="22"/>
              </w:rPr>
              <w:t xml:space="preserve">Attempts </w:t>
            </w:r>
            <w:r w:rsidR="00000383" w:rsidRPr="00F91440">
              <w:rPr>
                <w:position w:val="-26"/>
                <w:sz w:val="22"/>
                <w:szCs w:val="22"/>
              </w:rPr>
              <w:object w:dxaOrig="2000" w:dyaOrig="680" w14:anchorId="1F54BC90">
                <v:shape id="_x0000_i1098" type="#_x0000_t75" style="width:99.75pt;height:34.5pt" o:ole="">
                  <v:imagedata r:id="rId150" o:title=""/>
                </v:shape>
                <o:OLEObject Type="Embed" ProgID="Equation.DSMT4" ShapeID="_x0000_i1098" DrawAspect="Content" ObjectID="_1678101067" r:id="rId151"/>
              </w:object>
            </w:r>
          </w:p>
        </w:tc>
        <w:tc>
          <w:tcPr>
            <w:tcW w:w="796"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68D4E130" w14:textId="77777777" w:rsidR="00407BFE" w:rsidRDefault="00F501BE">
            <w:pPr>
              <w:spacing w:before="60" w:after="60"/>
              <w:jc w:val="center"/>
            </w:pPr>
            <w:r>
              <w:rPr>
                <w:sz w:val="22"/>
                <w:szCs w:val="22"/>
              </w:rPr>
              <w:t>M1</w:t>
            </w:r>
          </w:p>
        </w:tc>
        <w:tc>
          <w:tcPr>
            <w:tcW w:w="813"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49CFDC95" w14:textId="77777777" w:rsidR="00407BFE" w:rsidRDefault="00F501BE">
            <w:pPr>
              <w:spacing w:before="60" w:after="60"/>
              <w:jc w:val="center"/>
              <w:rPr>
                <w:sz w:val="22"/>
                <w:szCs w:val="22"/>
              </w:rPr>
            </w:pPr>
            <w:r>
              <w:rPr>
                <w:sz w:val="22"/>
                <w:szCs w:val="22"/>
              </w:rPr>
              <w:t>1.1b</w:t>
            </w:r>
          </w:p>
        </w:tc>
      </w:tr>
      <w:tr w:rsidR="00407BFE" w14:paraId="1FB1BEE7" w14:textId="77777777" w:rsidTr="00DA590C">
        <w:trPr>
          <w:jc w:val="center"/>
        </w:trPr>
        <w:tc>
          <w:tcPr>
            <w:tcW w:w="1188" w:type="dxa"/>
            <w:vMerge/>
            <w:tcBorders>
              <w:top w:val="single" w:sz="4" w:space="0" w:color="00000A"/>
              <w:left w:val="single" w:sz="4" w:space="0" w:color="00000A"/>
              <w:bottom w:val="single" w:sz="4" w:space="0" w:color="00000A"/>
              <w:right w:val="single" w:sz="4" w:space="0" w:color="00000A"/>
            </w:tcBorders>
            <w:shd w:val="clear" w:color="auto" w:fill="auto"/>
            <w:tcMar>
              <w:left w:w="38" w:type="dxa"/>
            </w:tcMar>
          </w:tcPr>
          <w:p w14:paraId="3D584FFD" w14:textId="77777777" w:rsidR="00407BFE" w:rsidRDefault="00407BFE"/>
        </w:tc>
        <w:tc>
          <w:tcPr>
            <w:tcW w:w="7091"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000183F1" w14:textId="77777777" w:rsidR="00407BFE" w:rsidRDefault="00F501BE">
            <w:pPr>
              <w:spacing w:before="60" w:after="60"/>
              <w:rPr>
                <w:sz w:val="22"/>
                <w:szCs w:val="22"/>
              </w:rPr>
            </w:pPr>
            <w:r>
              <w:rPr>
                <w:sz w:val="22"/>
                <w:szCs w:val="22"/>
              </w:rPr>
              <w:t xml:space="preserve">So </w:t>
            </w:r>
            <w:r w:rsidR="00000383" w:rsidRPr="00F91440">
              <w:rPr>
                <w:position w:val="-40"/>
                <w:sz w:val="22"/>
                <w:szCs w:val="22"/>
              </w:rPr>
              <w:object w:dxaOrig="1939" w:dyaOrig="920" w14:anchorId="10D2B429">
                <v:shape id="_x0000_i1099" type="#_x0000_t75" style="width:96.75pt;height:45.75pt" o:ole="">
                  <v:imagedata r:id="rId152" o:title=""/>
                </v:shape>
                <o:OLEObject Type="Embed" ProgID="Equation.DSMT4" ShapeID="_x0000_i1099" DrawAspect="Content" ObjectID="_1678101068" r:id="rId153"/>
              </w:object>
            </w:r>
          </w:p>
        </w:tc>
        <w:tc>
          <w:tcPr>
            <w:tcW w:w="796"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552F5EA9" w14:textId="77777777" w:rsidR="00407BFE" w:rsidRDefault="00F501BE">
            <w:pPr>
              <w:spacing w:before="60" w:after="60"/>
              <w:jc w:val="center"/>
            </w:pPr>
            <w:r>
              <w:rPr>
                <w:sz w:val="22"/>
                <w:szCs w:val="22"/>
              </w:rPr>
              <w:t>A1</w:t>
            </w:r>
          </w:p>
        </w:tc>
        <w:tc>
          <w:tcPr>
            <w:tcW w:w="813"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154F5663" w14:textId="77777777" w:rsidR="00407BFE" w:rsidRDefault="00F501BE">
            <w:pPr>
              <w:spacing w:before="60" w:after="60"/>
              <w:jc w:val="center"/>
              <w:rPr>
                <w:sz w:val="22"/>
                <w:szCs w:val="22"/>
              </w:rPr>
            </w:pPr>
            <w:r>
              <w:rPr>
                <w:sz w:val="22"/>
                <w:szCs w:val="22"/>
              </w:rPr>
              <w:t>2.2a</w:t>
            </w:r>
          </w:p>
        </w:tc>
      </w:tr>
      <w:tr w:rsidR="00407BFE" w14:paraId="4764957F" w14:textId="77777777" w:rsidTr="00DA590C">
        <w:trPr>
          <w:jc w:val="center"/>
        </w:trPr>
        <w:tc>
          <w:tcPr>
            <w:tcW w:w="1188" w:type="dxa"/>
            <w:vMerge/>
            <w:tcBorders>
              <w:top w:val="single" w:sz="4" w:space="0" w:color="00000A"/>
              <w:left w:val="single" w:sz="4" w:space="0" w:color="00000A"/>
              <w:bottom w:val="single" w:sz="4" w:space="0" w:color="00000A"/>
              <w:right w:val="single" w:sz="4" w:space="0" w:color="00000A"/>
            </w:tcBorders>
            <w:shd w:val="clear" w:color="auto" w:fill="auto"/>
            <w:tcMar>
              <w:left w:w="38" w:type="dxa"/>
            </w:tcMar>
          </w:tcPr>
          <w:p w14:paraId="00F55A78" w14:textId="77777777" w:rsidR="00407BFE" w:rsidRDefault="00407BFE"/>
        </w:tc>
        <w:tc>
          <w:tcPr>
            <w:tcW w:w="7091"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5F9C6A0F" w14:textId="77777777" w:rsidR="00407BFE" w:rsidRDefault="00F501BE">
            <w:pPr>
              <w:spacing w:before="60" w:after="60"/>
            </w:pPr>
            <w:r>
              <w:t xml:space="preserve">Attempts second curve </w:t>
            </w:r>
            <w:r w:rsidR="00A863DF" w:rsidRPr="00A863DF">
              <w:rPr>
                <w:position w:val="-30"/>
              </w:rPr>
              <w:object w:dxaOrig="3960" w:dyaOrig="720" w14:anchorId="7E56462F">
                <v:shape id="_x0000_i1100" type="#_x0000_t75" style="width:197.25pt;height:36.75pt" o:ole="">
                  <v:imagedata r:id="rId154" o:title=""/>
                </v:shape>
                <o:OLEObject Type="Embed" ProgID="Equation.DSMT4" ShapeID="_x0000_i1100" DrawAspect="Content" ObjectID="_1678101069" r:id="rId155"/>
              </w:object>
            </w:r>
          </w:p>
        </w:tc>
        <w:tc>
          <w:tcPr>
            <w:tcW w:w="796"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0E9DB1B2" w14:textId="77777777" w:rsidR="00407BFE" w:rsidRDefault="00F501BE">
            <w:pPr>
              <w:spacing w:before="60" w:after="60"/>
              <w:jc w:val="center"/>
            </w:pPr>
            <w:r>
              <w:t>M1</w:t>
            </w:r>
          </w:p>
        </w:tc>
        <w:tc>
          <w:tcPr>
            <w:tcW w:w="813"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52B6BC59" w14:textId="77777777" w:rsidR="00407BFE" w:rsidRDefault="00F501BE">
            <w:pPr>
              <w:spacing w:before="60" w:after="60"/>
              <w:jc w:val="center"/>
            </w:pPr>
            <w:r>
              <w:t>1.1b</w:t>
            </w:r>
          </w:p>
        </w:tc>
      </w:tr>
      <w:tr w:rsidR="00407BFE" w14:paraId="57C5FA28" w14:textId="77777777" w:rsidTr="00DA590C">
        <w:trPr>
          <w:jc w:val="center"/>
        </w:trPr>
        <w:tc>
          <w:tcPr>
            <w:tcW w:w="1188" w:type="dxa"/>
            <w:vMerge/>
            <w:tcBorders>
              <w:top w:val="single" w:sz="4" w:space="0" w:color="00000A"/>
              <w:left w:val="single" w:sz="4" w:space="0" w:color="00000A"/>
              <w:bottom w:val="single" w:sz="4" w:space="0" w:color="00000A"/>
              <w:right w:val="single" w:sz="4" w:space="0" w:color="00000A"/>
            </w:tcBorders>
            <w:shd w:val="clear" w:color="auto" w:fill="auto"/>
            <w:tcMar>
              <w:left w:w="38" w:type="dxa"/>
            </w:tcMar>
          </w:tcPr>
          <w:p w14:paraId="78C809F1" w14:textId="77777777" w:rsidR="00407BFE" w:rsidRDefault="00407BFE"/>
        </w:tc>
        <w:tc>
          <w:tcPr>
            <w:tcW w:w="7091"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2D325677" w14:textId="77777777" w:rsidR="00407BFE" w:rsidRDefault="00A863DF">
            <w:pPr>
              <w:spacing w:before="60" w:after="60"/>
            </w:pPr>
            <w:r w:rsidRPr="0082689F">
              <w:rPr>
                <w:position w:val="-32"/>
              </w:rPr>
              <w:object w:dxaOrig="6560" w:dyaOrig="980" w14:anchorId="4ECF693E">
                <v:shape id="_x0000_i1101" type="#_x0000_t75" style="width:327pt;height:48pt" o:ole="">
                  <v:imagedata r:id="rId156" o:title=""/>
                </v:shape>
                <o:OLEObject Type="Embed" ProgID="Equation.DSMT4" ShapeID="_x0000_i1101" DrawAspect="Content" ObjectID="_1678101070" r:id="rId157"/>
              </w:object>
            </w:r>
          </w:p>
        </w:tc>
        <w:tc>
          <w:tcPr>
            <w:tcW w:w="796"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7F2BED11" w14:textId="77777777" w:rsidR="00407BFE" w:rsidRDefault="00F501BE">
            <w:pPr>
              <w:spacing w:before="60" w:after="60"/>
              <w:jc w:val="center"/>
            </w:pPr>
            <w:r>
              <w:t>M1</w:t>
            </w:r>
          </w:p>
        </w:tc>
        <w:tc>
          <w:tcPr>
            <w:tcW w:w="813"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53329D36" w14:textId="77777777" w:rsidR="00407BFE" w:rsidRDefault="00F501BE">
            <w:pPr>
              <w:spacing w:before="60" w:after="60"/>
              <w:jc w:val="center"/>
            </w:pPr>
            <w:r>
              <w:t>2.1</w:t>
            </w:r>
          </w:p>
        </w:tc>
      </w:tr>
      <w:tr w:rsidR="00407BFE" w14:paraId="081D8D0F" w14:textId="77777777" w:rsidTr="00DA590C">
        <w:trPr>
          <w:jc w:val="center"/>
        </w:trPr>
        <w:tc>
          <w:tcPr>
            <w:tcW w:w="1188" w:type="dxa"/>
            <w:vMerge/>
            <w:tcBorders>
              <w:top w:val="single" w:sz="4" w:space="0" w:color="00000A"/>
              <w:left w:val="single" w:sz="4" w:space="0" w:color="00000A"/>
              <w:bottom w:val="single" w:sz="4" w:space="0" w:color="00000A"/>
              <w:right w:val="single" w:sz="4" w:space="0" w:color="00000A"/>
            </w:tcBorders>
            <w:shd w:val="clear" w:color="auto" w:fill="auto"/>
            <w:tcMar>
              <w:left w:w="38" w:type="dxa"/>
            </w:tcMar>
          </w:tcPr>
          <w:p w14:paraId="611AACB1" w14:textId="77777777" w:rsidR="00407BFE" w:rsidRDefault="00407BFE"/>
        </w:tc>
        <w:tc>
          <w:tcPr>
            <w:tcW w:w="7091"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575FEC2C" w14:textId="77777777" w:rsidR="00407BFE" w:rsidRDefault="00F501BE">
            <w:pPr>
              <w:spacing w:before="60" w:after="60"/>
            </w:pPr>
            <w:r>
              <w:t xml:space="preserve">So </w:t>
            </w:r>
            <w:r w:rsidR="00AB2BD8">
              <w:t>v</w:t>
            </w:r>
            <w:r>
              <w:t xml:space="preserve">olume of body  </w:t>
            </w:r>
            <w:r w:rsidR="0082689F" w:rsidRPr="00F91440">
              <w:rPr>
                <w:position w:val="-32"/>
              </w:rPr>
              <w:object w:dxaOrig="3340" w:dyaOrig="760" w14:anchorId="06054638">
                <v:shape id="_x0000_i1102" type="#_x0000_t75" style="width:168pt;height:39pt" o:ole="">
                  <v:imagedata r:id="rId158" o:title=""/>
                </v:shape>
                <o:OLEObject Type="Embed" ProgID="Equation.DSMT4" ShapeID="_x0000_i1102" DrawAspect="Content" ObjectID="_1678101071" r:id="rId159"/>
              </w:object>
            </w:r>
          </w:p>
          <w:p w14:paraId="15F44714" w14:textId="77777777" w:rsidR="00407BFE" w:rsidRDefault="00F501BE">
            <w:pPr>
              <w:spacing w:before="60" w:after="60"/>
            </w:pPr>
            <w:r>
              <w:t xml:space="preserve">Or </w:t>
            </w:r>
            <w:r w:rsidR="00AB2BD8">
              <w:t>t</w:t>
            </w:r>
            <w:r>
              <w:t xml:space="preserve">otal </w:t>
            </w:r>
            <w:r w:rsidR="00AB2BD8">
              <w:t>v</w:t>
            </w:r>
            <w:r>
              <w:t xml:space="preserve">olume </w:t>
            </w:r>
            <w:r w:rsidR="0082689F" w:rsidRPr="00F501BE">
              <w:rPr>
                <w:position w:val="-32"/>
              </w:rPr>
              <w:object w:dxaOrig="3640" w:dyaOrig="760" w14:anchorId="13638BE4">
                <v:shape id="_x0000_i1103" type="#_x0000_t75" style="width:181.5pt;height:39pt" o:ole="">
                  <v:imagedata r:id="rId160" o:title=""/>
                </v:shape>
                <o:OLEObject Type="Embed" ProgID="Equation.DSMT4" ShapeID="_x0000_i1103" DrawAspect="Content" ObjectID="_1678101072" r:id="rId161"/>
              </w:object>
            </w:r>
          </w:p>
        </w:tc>
        <w:tc>
          <w:tcPr>
            <w:tcW w:w="796"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57577DBE" w14:textId="77777777" w:rsidR="00407BFE" w:rsidRDefault="00F501BE">
            <w:pPr>
              <w:spacing w:before="60" w:after="60"/>
              <w:jc w:val="center"/>
            </w:pPr>
            <w:r>
              <w:t>A1</w:t>
            </w:r>
          </w:p>
        </w:tc>
        <w:tc>
          <w:tcPr>
            <w:tcW w:w="813"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527FB3B2" w14:textId="77777777" w:rsidR="00407BFE" w:rsidRDefault="00F501BE">
            <w:pPr>
              <w:spacing w:before="60" w:after="60"/>
              <w:jc w:val="center"/>
            </w:pPr>
            <w:r>
              <w:t>1.1b</w:t>
            </w:r>
          </w:p>
        </w:tc>
      </w:tr>
      <w:tr w:rsidR="00407BFE" w14:paraId="3F3189E2" w14:textId="77777777" w:rsidTr="00DA590C">
        <w:trPr>
          <w:jc w:val="center"/>
        </w:trPr>
        <w:tc>
          <w:tcPr>
            <w:tcW w:w="1188" w:type="dxa"/>
            <w:vMerge/>
            <w:tcBorders>
              <w:top w:val="single" w:sz="4" w:space="0" w:color="00000A"/>
              <w:left w:val="single" w:sz="4" w:space="0" w:color="00000A"/>
              <w:bottom w:val="single" w:sz="4" w:space="0" w:color="00000A"/>
              <w:right w:val="single" w:sz="4" w:space="0" w:color="00000A"/>
            </w:tcBorders>
            <w:shd w:val="clear" w:color="auto" w:fill="auto"/>
            <w:tcMar>
              <w:left w:w="38" w:type="dxa"/>
            </w:tcMar>
          </w:tcPr>
          <w:p w14:paraId="70B9204F" w14:textId="77777777" w:rsidR="00407BFE" w:rsidRDefault="00407BFE"/>
        </w:tc>
        <w:tc>
          <w:tcPr>
            <w:tcW w:w="7091"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091968D2" w14:textId="77777777" w:rsidR="00407BFE" w:rsidRDefault="0082689F">
            <w:pPr>
              <w:spacing w:before="60" w:after="60"/>
              <w:rPr>
                <w:sz w:val="22"/>
                <w:szCs w:val="22"/>
              </w:rPr>
            </w:pPr>
            <w:r w:rsidRPr="00076FB0">
              <w:rPr>
                <w:position w:val="-24"/>
                <w:sz w:val="22"/>
                <w:szCs w:val="22"/>
              </w:rPr>
              <w:object w:dxaOrig="3720" w:dyaOrig="660" w14:anchorId="6CFA707C">
                <v:shape id="_x0000_i1104" type="#_x0000_t75" style="width:186pt;height:33pt" o:ole="">
                  <v:imagedata r:id="rId162" o:title=""/>
                </v:shape>
                <o:OLEObject Type="Embed" ProgID="Equation.DSMT4" ShapeID="_x0000_i1104" DrawAspect="Content" ObjectID="_1678101073" r:id="rId163"/>
              </w:object>
            </w:r>
          </w:p>
        </w:tc>
        <w:tc>
          <w:tcPr>
            <w:tcW w:w="796"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2ED6E5FB" w14:textId="77777777" w:rsidR="00407BFE" w:rsidRDefault="00F501BE">
            <w:pPr>
              <w:spacing w:before="60" w:after="60"/>
              <w:jc w:val="center"/>
              <w:rPr>
                <w:sz w:val="22"/>
                <w:szCs w:val="22"/>
              </w:rPr>
            </w:pPr>
            <w:r>
              <w:rPr>
                <w:sz w:val="22"/>
                <w:szCs w:val="22"/>
              </w:rPr>
              <w:t>M1</w:t>
            </w:r>
          </w:p>
        </w:tc>
        <w:tc>
          <w:tcPr>
            <w:tcW w:w="813"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05418FAD" w14:textId="77777777" w:rsidR="00407BFE" w:rsidRDefault="00F501BE">
            <w:pPr>
              <w:spacing w:before="60" w:after="60"/>
              <w:jc w:val="center"/>
            </w:pPr>
            <w:r>
              <w:rPr>
                <w:sz w:val="22"/>
                <w:szCs w:val="22"/>
              </w:rPr>
              <w:t>3.1a</w:t>
            </w:r>
          </w:p>
        </w:tc>
      </w:tr>
      <w:tr w:rsidR="00407BFE" w14:paraId="59875EB5" w14:textId="77777777" w:rsidTr="00DA590C">
        <w:trPr>
          <w:jc w:val="center"/>
        </w:trPr>
        <w:tc>
          <w:tcPr>
            <w:tcW w:w="1188" w:type="dxa"/>
            <w:vMerge/>
            <w:tcBorders>
              <w:top w:val="single" w:sz="4" w:space="0" w:color="00000A"/>
              <w:left w:val="single" w:sz="4" w:space="0" w:color="00000A"/>
              <w:bottom w:val="single" w:sz="4" w:space="0" w:color="00000A"/>
              <w:right w:val="single" w:sz="4" w:space="0" w:color="00000A"/>
            </w:tcBorders>
            <w:shd w:val="clear" w:color="auto" w:fill="auto"/>
            <w:tcMar>
              <w:left w:w="38" w:type="dxa"/>
            </w:tcMar>
          </w:tcPr>
          <w:p w14:paraId="6A83791E" w14:textId="77777777" w:rsidR="00407BFE" w:rsidRDefault="00407BFE"/>
        </w:tc>
        <w:tc>
          <w:tcPr>
            <w:tcW w:w="7091"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50CA61D1" w14:textId="77777777" w:rsidR="00407BFE" w:rsidRDefault="0082689F">
            <w:pPr>
              <w:spacing w:before="60" w:after="60"/>
            </w:pPr>
            <w:r w:rsidRPr="00076FB0">
              <w:rPr>
                <w:position w:val="-6"/>
              </w:rPr>
              <w:object w:dxaOrig="3080" w:dyaOrig="320" w14:anchorId="5EBA29E6">
                <v:shape id="_x0000_i1105" type="#_x0000_t75" style="width:153.75pt;height:16.5pt" o:ole="">
                  <v:imagedata r:id="rId164" o:title=""/>
                </v:shape>
                <o:OLEObject Type="Embed" ProgID="Equation.DSMT4" ShapeID="_x0000_i1105" DrawAspect="Content" ObjectID="_1678101074" r:id="rId165"/>
              </w:object>
            </w:r>
          </w:p>
        </w:tc>
        <w:tc>
          <w:tcPr>
            <w:tcW w:w="796"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7F177AAB" w14:textId="77777777" w:rsidR="00407BFE" w:rsidRDefault="00F501BE">
            <w:pPr>
              <w:spacing w:before="60" w:after="60"/>
              <w:jc w:val="center"/>
            </w:pPr>
            <w:r>
              <w:t>M1</w:t>
            </w:r>
          </w:p>
        </w:tc>
        <w:tc>
          <w:tcPr>
            <w:tcW w:w="813"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42C9F9F7" w14:textId="77777777" w:rsidR="00407BFE" w:rsidRDefault="00F501BE">
            <w:pPr>
              <w:spacing w:before="60" w:after="60"/>
              <w:jc w:val="center"/>
            </w:pPr>
            <w:r>
              <w:t>1.1b</w:t>
            </w:r>
          </w:p>
        </w:tc>
      </w:tr>
      <w:tr w:rsidR="00407BFE" w14:paraId="2238F504" w14:textId="77777777" w:rsidTr="00DA590C">
        <w:trPr>
          <w:jc w:val="center"/>
        </w:trPr>
        <w:tc>
          <w:tcPr>
            <w:tcW w:w="1188" w:type="dxa"/>
            <w:vMerge/>
            <w:tcBorders>
              <w:top w:val="single" w:sz="4" w:space="0" w:color="00000A"/>
              <w:left w:val="single" w:sz="4" w:space="0" w:color="00000A"/>
              <w:bottom w:val="single" w:sz="4" w:space="0" w:color="00000A"/>
              <w:right w:val="single" w:sz="4" w:space="0" w:color="00000A"/>
            </w:tcBorders>
            <w:shd w:val="clear" w:color="auto" w:fill="auto"/>
            <w:tcMar>
              <w:left w:w="38" w:type="dxa"/>
            </w:tcMar>
          </w:tcPr>
          <w:p w14:paraId="394927C3" w14:textId="77777777" w:rsidR="00407BFE" w:rsidRDefault="00407BFE"/>
        </w:tc>
        <w:tc>
          <w:tcPr>
            <w:tcW w:w="7091"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46872DCB" w14:textId="77777777" w:rsidR="00407BFE" w:rsidRDefault="00F501BE">
            <w:pPr>
              <w:spacing w:before="60" w:after="60"/>
              <w:rPr>
                <w:sz w:val="22"/>
                <w:szCs w:val="22"/>
              </w:rPr>
            </w:pPr>
            <w:r>
              <w:rPr>
                <w:sz w:val="22"/>
                <w:szCs w:val="22"/>
              </w:rPr>
              <w:t xml:space="preserve">But </w:t>
            </w:r>
            <w:r w:rsidR="0082689F">
              <w:rPr>
                <w:i/>
                <w:iCs/>
                <w:sz w:val="22"/>
                <w:szCs w:val="22"/>
              </w:rPr>
              <w:t>k</w:t>
            </w:r>
            <w:r>
              <w:rPr>
                <w:sz w:val="22"/>
                <w:szCs w:val="22"/>
              </w:rPr>
              <w:t xml:space="preserve"> &gt; ½ so must be </w:t>
            </w:r>
            <w:r w:rsidR="0082689F">
              <w:rPr>
                <w:i/>
                <w:iCs/>
                <w:sz w:val="22"/>
                <w:szCs w:val="22"/>
              </w:rPr>
              <w:t>k</w:t>
            </w:r>
            <w:r>
              <w:rPr>
                <w:sz w:val="22"/>
                <w:szCs w:val="22"/>
              </w:rPr>
              <w:t xml:space="preserve"> = </w:t>
            </w:r>
            <w:r w:rsidR="0082689F">
              <w:rPr>
                <w:sz w:val="22"/>
                <w:szCs w:val="22"/>
              </w:rPr>
              <w:t xml:space="preserve">awrt </w:t>
            </w:r>
            <w:r>
              <w:rPr>
                <w:sz w:val="22"/>
                <w:szCs w:val="22"/>
              </w:rPr>
              <w:t>7.45 cm</w:t>
            </w:r>
          </w:p>
        </w:tc>
        <w:tc>
          <w:tcPr>
            <w:tcW w:w="796"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4AF4A94D" w14:textId="77777777" w:rsidR="00407BFE" w:rsidRDefault="00F501BE">
            <w:pPr>
              <w:spacing w:before="60" w:after="60"/>
              <w:jc w:val="center"/>
              <w:rPr>
                <w:sz w:val="22"/>
                <w:szCs w:val="22"/>
              </w:rPr>
            </w:pPr>
            <w:r>
              <w:rPr>
                <w:sz w:val="22"/>
                <w:szCs w:val="22"/>
              </w:rPr>
              <w:t>A1</w:t>
            </w:r>
          </w:p>
        </w:tc>
        <w:tc>
          <w:tcPr>
            <w:tcW w:w="813"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270FBFAC" w14:textId="77777777" w:rsidR="00407BFE" w:rsidRDefault="00F501BE">
            <w:pPr>
              <w:spacing w:before="60" w:after="60"/>
              <w:jc w:val="center"/>
              <w:rPr>
                <w:sz w:val="22"/>
                <w:szCs w:val="22"/>
              </w:rPr>
            </w:pPr>
            <w:r>
              <w:rPr>
                <w:sz w:val="22"/>
                <w:szCs w:val="22"/>
              </w:rPr>
              <w:t>3.2a</w:t>
            </w:r>
          </w:p>
        </w:tc>
      </w:tr>
      <w:tr w:rsidR="00407BFE" w14:paraId="183FE580" w14:textId="77777777" w:rsidTr="00DA590C">
        <w:trPr>
          <w:jc w:val="center"/>
        </w:trPr>
        <w:tc>
          <w:tcPr>
            <w:tcW w:w="1188"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7E1C5186" w14:textId="77777777" w:rsidR="00407BFE" w:rsidRDefault="00407BFE">
            <w:pPr>
              <w:spacing w:before="60" w:after="60"/>
              <w:jc w:val="center"/>
              <w:rPr>
                <w:b/>
                <w:sz w:val="22"/>
                <w:szCs w:val="22"/>
              </w:rPr>
            </w:pPr>
          </w:p>
        </w:tc>
        <w:tc>
          <w:tcPr>
            <w:tcW w:w="7091"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1F706EED" w14:textId="77777777" w:rsidR="00407BFE" w:rsidRDefault="00407BFE">
            <w:pPr>
              <w:spacing w:before="60" w:after="60"/>
              <w:rPr>
                <w:sz w:val="22"/>
                <w:szCs w:val="22"/>
              </w:rPr>
            </w:pPr>
          </w:p>
        </w:tc>
        <w:tc>
          <w:tcPr>
            <w:tcW w:w="796"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375C4DA5" w14:textId="77777777" w:rsidR="00407BFE" w:rsidRDefault="00F501BE">
            <w:pPr>
              <w:spacing w:before="60" w:after="60"/>
              <w:jc w:val="center"/>
            </w:pPr>
            <w:r>
              <w:rPr>
                <w:b/>
                <w:sz w:val="22"/>
                <w:szCs w:val="22"/>
              </w:rPr>
              <w:t>(9)</w:t>
            </w:r>
          </w:p>
        </w:tc>
        <w:tc>
          <w:tcPr>
            <w:tcW w:w="813"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6B1B7AB8" w14:textId="77777777" w:rsidR="00407BFE" w:rsidRDefault="00407BFE">
            <w:pPr>
              <w:spacing w:before="60" w:after="60"/>
              <w:jc w:val="center"/>
              <w:rPr>
                <w:sz w:val="22"/>
                <w:szCs w:val="22"/>
              </w:rPr>
            </w:pPr>
          </w:p>
        </w:tc>
      </w:tr>
    </w:tbl>
    <w:p w14:paraId="66540E54" w14:textId="77777777" w:rsidR="00DA590C" w:rsidRDefault="00DA590C">
      <w:r>
        <w:br w:type="page"/>
      </w:r>
    </w:p>
    <w:tbl>
      <w:tblPr>
        <w:tblW w:w="988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38" w:type="dxa"/>
        </w:tblCellMar>
        <w:tblLook w:val="04A0" w:firstRow="1" w:lastRow="0" w:firstColumn="1" w:lastColumn="0" w:noHBand="0" w:noVBand="1"/>
      </w:tblPr>
      <w:tblGrid>
        <w:gridCol w:w="1188"/>
        <w:gridCol w:w="7091"/>
        <w:gridCol w:w="796"/>
        <w:gridCol w:w="813"/>
      </w:tblGrid>
      <w:tr w:rsidR="00407BFE" w14:paraId="2E48EA41" w14:textId="77777777" w:rsidTr="00DA590C">
        <w:trPr>
          <w:jc w:val="center"/>
        </w:trPr>
        <w:tc>
          <w:tcPr>
            <w:tcW w:w="1188" w:type="dxa"/>
            <w:vMerge w:val="restart"/>
            <w:tcBorders>
              <w:top w:val="single" w:sz="4" w:space="0" w:color="00000A"/>
              <w:left w:val="single" w:sz="4" w:space="0" w:color="00000A"/>
              <w:bottom w:val="single" w:sz="4" w:space="0" w:color="00000A"/>
              <w:right w:val="single" w:sz="4" w:space="0" w:color="00000A"/>
            </w:tcBorders>
            <w:shd w:val="clear" w:color="auto" w:fill="auto"/>
            <w:tcMar>
              <w:left w:w="38" w:type="dxa"/>
            </w:tcMar>
          </w:tcPr>
          <w:p w14:paraId="41B69A83" w14:textId="77777777" w:rsidR="00407BFE" w:rsidRDefault="00F501BE">
            <w:pPr>
              <w:spacing w:before="60" w:after="60"/>
              <w:jc w:val="center"/>
              <w:rPr>
                <w:b/>
                <w:sz w:val="22"/>
                <w:szCs w:val="22"/>
              </w:rPr>
            </w:pPr>
            <w:r>
              <w:rPr>
                <w:b/>
                <w:sz w:val="22"/>
                <w:szCs w:val="22"/>
              </w:rPr>
              <w:lastRenderedPageBreak/>
              <w:t>(c)</w:t>
            </w:r>
          </w:p>
        </w:tc>
        <w:tc>
          <w:tcPr>
            <w:tcW w:w="7091"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15525FF2" w14:textId="77777777" w:rsidR="00407BFE" w:rsidRDefault="00F501BE">
            <w:pPr>
              <w:pStyle w:val="ListParagraph"/>
              <w:spacing w:before="60" w:after="60"/>
              <w:ind w:left="0"/>
            </w:pPr>
            <w:r>
              <w:rPr>
                <w:sz w:val="22"/>
                <w:szCs w:val="22"/>
              </w:rPr>
              <w:t>Volume of handle is π</w:t>
            </w:r>
            <w:r>
              <w:rPr>
                <w:i/>
                <w:iCs/>
                <w:sz w:val="22"/>
                <w:szCs w:val="22"/>
              </w:rPr>
              <w:t>r</w:t>
            </w:r>
            <w:r>
              <w:rPr>
                <w:sz w:val="22"/>
                <w:szCs w:val="22"/>
                <w:vertAlign w:val="superscript"/>
              </w:rPr>
              <w:t>2</w:t>
            </w:r>
            <w:r>
              <w:rPr>
                <w:i/>
                <w:iCs/>
                <w:sz w:val="22"/>
                <w:szCs w:val="22"/>
              </w:rPr>
              <w:t>h</w:t>
            </w:r>
            <w:r>
              <w:rPr>
                <w:sz w:val="22"/>
                <w:szCs w:val="22"/>
              </w:rPr>
              <w:t xml:space="preserve"> (= π(0.5)</w:t>
            </w:r>
            <w:r>
              <w:rPr>
                <w:sz w:val="22"/>
                <w:szCs w:val="22"/>
                <w:vertAlign w:val="superscript"/>
              </w:rPr>
              <w:t>2</w:t>
            </w:r>
            <w:r>
              <w:rPr>
                <w:sz w:val="22"/>
                <w:szCs w:val="22"/>
              </w:rPr>
              <w:t xml:space="preserve"> ×4 ) = π</w:t>
            </w:r>
          </w:p>
        </w:tc>
        <w:tc>
          <w:tcPr>
            <w:tcW w:w="796"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14377DEA" w14:textId="77777777" w:rsidR="00407BFE" w:rsidRDefault="00F501BE">
            <w:pPr>
              <w:spacing w:before="60" w:after="60"/>
              <w:jc w:val="center"/>
            </w:pPr>
            <w:r>
              <w:rPr>
                <w:sz w:val="22"/>
                <w:szCs w:val="22"/>
              </w:rPr>
              <w:t>B1</w:t>
            </w:r>
          </w:p>
        </w:tc>
        <w:tc>
          <w:tcPr>
            <w:tcW w:w="813"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2FE639EC" w14:textId="77777777" w:rsidR="00407BFE" w:rsidRDefault="00F501BE">
            <w:pPr>
              <w:spacing w:before="60" w:after="60"/>
              <w:jc w:val="center"/>
              <w:rPr>
                <w:sz w:val="22"/>
                <w:szCs w:val="22"/>
              </w:rPr>
            </w:pPr>
            <w:r>
              <w:rPr>
                <w:sz w:val="22"/>
                <w:szCs w:val="22"/>
              </w:rPr>
              <w:t>2.2a</w:t>
            </w:r>
          </w:p>
        </w:tc>
      </w:tr>
      <w:tr w:rsidR="00407BFE" w14:paraId="1F22D2FF" w14:textId="77777777" w:rsidTr="00DA590C">
        <w:trPr>
          <w:jc w:val="center"/>
        </w:trPr>
        <w:tc>
          <w:tcPr>
            <w:tcW w:w="1188" w:type="dxa"/>
            <w:vMerge/>
            <w:tcBorders>
              <w:top w:val="single" w:sz="4" w:space="0" w:color="00000A"/>
              <w:left w:val="single" w:sz="4" w:space="0" w:color="00000A"/>
              <w:bottom w:val="single" w:sz="4" w:space="0" w:color="00000A"/>
              <w:right w:val="single" w:sz="4" w:space="0" w:color="00000A"/>
            </w:tcBorders>
            <w:shd w:val="clear" w:color="auto" w:fill="auto"/>
            <w:tcMar>
              <w:left w:w="38" w:type="dxa"/>
            </w:tcMar>
          </w:tcPr>
          <w:p w14:paraId="3E4F7915" w14:textId="77777777" w:rsidR="00407BFE" w:rsidRDefault="00407BFE"/>
        </w:tc>
        <w:tc>
          <w:tcPr>
            <w:tcW w:w="7091"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09E500AF" w14:textId="77777777" w:rsidR="00407BFE" w:rsidRDefault="00F501BE">
            <w:pPr>
              <w:pStyle w:val="ListParagraph"/>
              <w:spacing w:before="60" w:after="60"/>
              <w:ind w:left="0"/>
            </w:pPr>
            <w:r>
              <w:t xml:space="preserve">So volume of spinning top is </w:t>
            </w:r>
            <w:r w:rsidR="00F91440" w:rsidRPr="00F91440">
              <w:rPr>
                <w:position w:val="-32"/>
              </w:rPr>
              <w:object w:dxaOrig="5880" w:dyaOrig="760" w14:anchorId="26E64947">
                <v:shape id="_x0000_i1106" type="#_x0000_t75" style="width:294.75pt;height:39pt" o:ole="">
                  <v:imagedata r:id="rId166" o:title=""/>
                </v:shape>
                <o:OLEObject Type="Embed" ProgID="Equation.DSMT4" ShapeID="_x0000_i1106" DrawAspect="Content" ObjectID="_1678101075" r:id="rId167"/>
              </w:object>
            </w:r>
          </w:p>
        </w:tc>
        <w:tc>
          <w:tcPr>
            <w:tcW w:w="796"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3157FC30" w14:textId="77777777" w:rsidR="00407BFE" w:rsidRDefault="00F501BE">
            <w:pPr>
              <w:spacing w:before="60" w:after="60"/>
              <w:jc w:val="center"/>
            </w:pPr>
            <w:r>
              <w:t>M1</w:t>
            </w:r>
          </w:p>
        </w:tc>
        <w:tc>
          <w:tcPr>
            <w:tcW w:w="813"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17728346" w14:textId="77777777" w:rsidR="00407BFE" w:rsidRDefault="00F501BE">
            <w:pPr>
              <w:spacing w:before="60" w:after="60"/>
              <w:jc w:val="center"/>
              <w:rPr>
                <w:sz w:val="22"/>
                <w:szCs w:val="22"/>
              </w:rPr>
            </w:pPr>
            <w:r>
              <w:rPr>
                <w:sz w:val="22"/>
                <w:szCs w:val="22"/>
              </w:rPr>
              <w:t>1.1b</w:t>
            </w:r>
          </w:p>
        </w:tc>
      </w:tr>
      <w:tr w:rsidR="00407BFE" w14:paraId="5E2C14F0" w14:textId="77777777" w:rsidTr="00DA590C">
        <w:trPr>
          <w:jc w:val="center"/>
        </w:trPr>
        <w:tc>
          <w:tcPr>
            <w:tcW w:w="1188" w:type="dxa"/>
            <w:vMerge/>
            <w:tcBorders>
              <w:top w:val="single" w:sz="4" w:space="0" w:color="00000A"/>
              <w:left w:val="single" w:sz="4" w:space="0" w:color="00000A"/>
              <w:bottom w:val="single" w:sz="4" w:space="0" w:color="00000A"/>
              <w:right w:val="single" w:sz="4" w:space="0" w:color="00000A"/>
            </w:tcBorders>
            <w:shd w:val="clear" w:color="auto" w:fill="auto"/>
            <w:tcMar>
              <w:left w:w="38" w:type="dxa"/>
            </w:tcMar>
          </w:tcPr>
          <w:p w14:paraId="16054DD1" w14:textId="77777777" w:rsidR="00407BFE" w:rsidRDefault="00407BFE"/>
        </w:tc>
        <w:tc>
          <w:tcPr>
            <w:tcW w:w="7091"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648701D9" w14:textId="77777777" w:rsidR="00407BFE" w:rsidRDefault="00F501BE">
            <w:pPr>
              <w:pStyle w:val="ListParagraph"/>
              <w:spacing w:before="60" w:after="60"/>
              <w:ind w:left="0"/>
            </w:pPr>
            <w:r>
              <w:rPr>
                <w:sz w:val="22"/>
                <w:szCs w:val="22"/>
              </w:rPr>
              <w:t xml:space="preserve"> = awrt 237 cm</w:t>
            </w:r>
            <w:r>
              <w:rPr>
                <w:sz w:val="22"/>
                <w:szCs w:val="22"/>
                <w:vertAlign w:val="superscript"/>
              </w:rPr>
              <w:t>3</w:t>
            </w:r>
            <w:r>
              <w:rPr>
                <w:sz w:val="22"/>
                <w:szCs w:val="22"/>
              </w:rPr>
              <w:t xml:space="preserve"> (3 s.f.)</w:t>
            </w:r>
          </w:p>
        </w:tc>
        <w:tc>
          <w:tcPr>
            <w:tcW w:w="796"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2A5EC124" w14:textId="77777777" w:rsidR="00407BFE" w:rsidRDefault="00F501BE">
            <w:pPr>
              <w:spacing w:before="60" w:after="60"/>
              <w:jc w:val="center"/>
              <w:rPr>
                <w:sz w:val="22"/>
                <w:szCs w:val="22"/>
              </w:rPr>
            </w:pPr>
            <w:r>
              <w:rPr>
                <w:sz w:val="22"/>
                <w:szCs w:val="22"/>
              </w:rPr>
              <w:t>A1</w:t>
            </w:r>
          </w:p>
        </w:tc>
        <w:tc>
          <w:tcPr>
            <w:tcW w:w="813"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10245DB8" w14:textId="77777777" w:rsidR="00407BFE" w:rsidRDefault="00F501BE">
            <w:pPr>
              <w:spacing w:before="60" w:after="60"/>
              <w:jc w:val="center"/>
              <w:rPr>
                <w:sz w:val="22"/>
                <w:szCs w:val="22"/>
              </w:rPr>
            </w:pPr>
            <w:r>
              <w:rPr>
                <w:sz w:val="22"/>
                <w:szCs w:val="22"/>
              </w:rPr>
              <w:t>1.1b</w:t>
            </w:r>
          </w:p>
        </w:tc>
      </w:tr>
      <w:tr w:rsidR="00407BFE" w14:paraId="5917F5E7" w14:textId="77777777" w:rsidTr="00DA590C">
        <w:trPr>
          <w:jc w:val="center"/>
        </w:trPr>
        <w:tc>
          <w:tcPr>
            <w:tcW w:w="1188"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5C2C24C3" w14:textId="77777777" w:rsidR="00407BFE" w:rsidRDefault="00407BFE">
            <w:pPr>
              <w:spacing w:before="60" w:after="60"/>
              <w:jc w:val="center"/>
              <w:rPr>
                <w:b/>
                <w:sz w:val="22"/>
                <w:szCs w:val="22"/>
              </w:rPr>
            </w:pPr>
          </w:p>
        </w:tc>
        <w:tc>
          <w:tcPr>
            <w:tcW w:w="7091"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248B240F" w14:textId="77777777" w:rsidR="00407BFE" w:rsidRDefault="00407BFE">
            <w:pPr>
              <w:spacing w:before="60" w:after="60"/>
              <w:jc w:val="center"/>
              <w:rPr>
                <w:b/>
                <w:sz w:val="22"/>
                <w:szCs w:val="22"/>
                <w:u w:val="single"/>
              </w:rPr>
            </w:pPr>
          </w:p>
        </w:tc>
        <w:tc>
          <w:tcPr>
            <w:tcW w:w="796"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08F3176A" w14:textId="77777777" w:rsidR="00407BFE" w:rsidRDefault="00F501BE">
            <w:pPr>
              <w:spacing w:before="60" w:after="60"/>
              <w:jc w:val="center"/>
            </w:pPr>
            <w:r>
              <w:rPr>
                <w:b/>
                <w:sz w:val="22"/>
                <w:szCs w:val="22"/>
              </w:rPr>
              <w:t>(3)</w:t>
            </w:r>
          </w:p>
        </w:tc>
        <w:tc>
          <w:tcPr>
            <w:tcW w:w="813" w:type="dxa"/>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70D5E751" w14:textId="77777777" w:rsidR="00407BFE" w:rsidRDefault="00407BFE">
            <w:pPr>
              <w:spacing w:before="60" w:after="60"/>
              <w:jc w:val="center"/>
              <w:rPr>
                <w:sz w:val="22"/>
                <w:szCs w:val="22"/>
              </w:rPr>
            </w:pPr>
          </w:p>
        </w:tc>
      </w:tr>
      <w:tr w:rsidR="00407BFE" w14:paraId="74E2463C" w14:textId="77777777" w:rsidTr="00DA590C">
        <w:trPr>
          <w:jc w:val="center"/>
        </w:trPr>
        <w:tc>
          <w:tcPr>
            <w:tcW w:w="9888" w:type="dxa"/>
            <w:gridSpan w:val="4"/>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074172EB" w14:textId="77777777" w:rsidR="00407BFE" w:rsidRDefault="00F501BE">
            <w:pPr>
              <w:spacing w:before="60" w:after="60"/>
              <w:jc w:val="right"/>
            </w:pPr>
            <w:r>
              <w:rPr>
                <w:b/>
                <w:sz w:val="22"/>
                <w:szCs w:val="22"/>
              </w:rPr>
              <w:t>(15 marks)</w:t>
            </w:r>
          </w:p>
        </w:tc>
      </w:tr>
      <w:tr w:rsidR="00407BFE" w14:paraId="3F71B7A6" w14:textId="77777777" w:rsidTr="00DA590C">
        <w:trPr>
          <w:trHeight w:val="50"/>
          <w:jc w:val="center"/>
        </w:trPr>
        <w:tc>
          <w:tcPr>
            <w:tcW w:w="9888" w:type="dxa"/>
            <w:gridSpan w:val="4"/>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27AD53B9" w14:textId="77777777" w:rsidR="00407BFE" w:rsidRDefault="00F501BE">
            <w:pPr>
              <w:spacing w:before="60" w:after="60"/>
              <w:rPr>
                <w:rFonts w:ascii="Verdana" w:hAnsi="Verdana"/>
                <w:b/>
                <w:sz w:val="20"/>
                <w:szCs w:val="20"/>
              </w:rPr>
            </w:pPr>
            <w:r>
              <w:rPr>
                <w:rFonts w:ascii="Verdana" w:hAnsi="Verdana"/>
                <w:b/>
                <w:sz w:val="20"/>
                <w:szCs w:val="20"/>
              </w:rPr>
              <w:t>Notes:</w:t>
            </w:r>
          </w:p>
        </w:tc>
      </w:tr>
      <w:tr w:rsidR="00407BFE" w14:paraId="11A5A530" w14:textId="77777777" w:rsidTr="00DA590C">
        <w:trPr>
          <w:trHeight w:val="184"/>
          <w:jc w:val="center"/>
        </w:trPr>
        <w:tc>
          <w:tcPr>
            <w:tcW w:w="9888" w:type="dxa"/>
            <w:gridSpan w:val="4"/>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089F342C" w14:textId="77777777" w:rsidR="00407BFE" w:rsidRDefault="00F501BE">
            <w:pPr>
              <w:spacing w:before="60" w:after="60"/>
              <w:ind w:left="397" w:hanging="397"/>
              <w:rPr>
                <w:b/>
                <w:sz w:val="22"/>
                <w:szCs w:val="22"/>
              </w:rPr>
            </w:pPr>
            <w:r>
              <w:rPr>
                <w:b/>
                <w:sz w:val="22"/>
                <w:szCs w:val="22"/>
              </w:rPr>
              <w:t>(a)</w:t>
            </w:r>
          </w:p>
          <w:p w14:paraId="5EA13FCB" w14:textId="77777777" w:rsidR="00407BFE" w:rsidRDefault="00F501BE">
            <w:pPr>
              <w:spacing w:before="60" w:after="60"/>
              <w:ind w:left="397" w:hanging="397"/>
            </w:pPr>
            <w:r>
              <w:rPr>
                <w:b/>
                <w:sz w:val="22"/>
                <w:szCs w:val="22"/>
              </w:rPr>
              <w:t xml:space="preserve">M1: </w:t>
            </w:r>
            <w:r w:rsidRPr="000671F6">
              <w:t>Correct attempt at integration and applies the limits.</w:t>
            </w:r>
          </w:p>
          <w:p w14:paraId="6B193758" w14:textId="77777777" w:rsidR="00407BFE" w:rsidRDefault="00F501BE">
            <w:pPr>
              <w:spacing w:before="60" w:after="60"/>
              <w:ind w:left="397" w:hanging="397"/>
            </w:pPr>
            <w:r>
              <w:rPr>
                <w:b/>
                <w:bCs/>
              </w:rPr>
              <w:t xml:space="preserve">M1: </w:t>
            </w:r>
            <w:r>
              <w:t>Applies completion of the square or expanding and factorising to obtain the factor (</w:t>
            </w:r>
            <w:r w:rsidR="0082689F">
              <w:rPr>
                <w:i/>
              </w:rPr>
              <w:t>k</w:t>
            </w:r>
            <w:r>
              <w:t xml:space="preserve"> − 8) and removes this factor.</w:t>
            </w:r>
          </w:p>
          <w:p w14:paraId="416D1AB0" w14:textId="77777777" w:rsidR="00407BFE" w:rsidRDefault="00F501BE">
            <w:pPr>
              <w:spacing w:before="60" w:after="60"/>
              <w:ind w:left="397" w:hanging="397"/>
            </w:pPr>
            <w:r>
              <w:rPr>
                <w:b/>
                <w:bCs/>
              </w:rPr>
              <w:t xml:space="preserve">A1*: </w:t>
            </w:r>
            <w:r>
              <w:t xml:space="preserve">Correct completion, expands and collects terms </w:t>
            </w:r>
            <w:r w:rsidR="00A374CF">
              <w:t>inside</w:t>
            </w:r>
            <w:r>
              <w:t xml:space="preserve"> the bracket. No errors seen and sufficient steps must be shown.</w:t>
            </w:r>
          </w:p>
        </w:tc>
      </w:tr>
      <w:tr w:rsidR="00407BFE" w14:paraId="5C708E01" w14:textId="77777777" w:rsidTr="00DA590C">
        <w:trPr>
          <w:trHeight w:val="184"/>
          <w:jc w:val="center"/>
        </w:trPr>
        <w:tc>
          <w:tcPr>
            <w:tcW w:w="9888" w:type="dxa"/>
            <w:gridSpan w:val="4"/>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1ABECE59" w14:textId="77777777" w:rsidR="00407BFE" w:rsidRDefault="00F501BE">
            <w:pPr>
              <w:spacing w:before="60" w:after="60"/>
              <w:ind w:left="397" w:hanging="397"/>
              <w:rPr>
                <w:b/>
                <w:sz w:val="22"/>
                <w:szCs w:val="22"/>
              </w:rPr>
            </w:pPr>
            <w:r>
              <w:rPr>
                <w:b/>
                <w:sz w:val="22"/>
                <w:szCs w:val="22"/>
              </w:rPr>
              <w:t>(b)</w:t>
            </w:r>
          </w:p>
          <w:p w14:paraId="24FEF0BE" w14:textId="77777777" w:rsidR="00407BFE" w:rsidRPr="00A12872" w:rsidRDefault="00F501BE">
            <w:pPr>
              <w:ind w:left="397" w:hanging="397"/>
            </w:pPr>
            <w:r>
              <w:rPr>
                <w:b/>
                <w:sz w:val="22"/>
                <w:szCs w:val="22"/>
              </w:rPr>
              <w:t xml:space="preserve">B1: </w:t>
            </w:r>
            <w:r w:rsidRPr="00A12872">
              <w:t>Realises the needed to find the volume and attempts the formula at for both curves, adding the result. Note the π is not necessary at all for part (b).</w:t>
            </w:r>
          </w:p>
          <w:p w14:paraId="63667CA4" w14:textId="77777777" w:rsidR="00407BFE" w:rsidRDefault="00F501BE">
            <w:pPr>
              <w:ind w:left="397" w:hanging="397"/>
            </w:pPr>
            <w:r>
              <w:rPr>
                <w:b/>
                <w:bCs/>
              </w:rPr>
              <w:t xml:space="preserve">M1: </w:t>
            </w:r>
            <w:r>
              <w:t xml:space="preserve">Attempts to make </w:t>
            </w:r>
            <w:r>
              <w:rPr>
                <w:i/>
                <w:iCs/>
              </w:rPr>
              <w:t>x</w:t>
            </w:r>
            <w:r>
              <w:rPr>
                <w:vertAlign w:val="superscript"/>
              </w:rPr>
              <w:t>2</w:t>
            </w:r>
            <w:r>
              <w:t xml:space="preserve"> the subject of the first equation and attempts to integrate it. Power of </w:t>
            </w:r>
            <w:r w:rsidR="0082689F">
              <w:rPr>
                <w:i/>
                <w:iCs/>
              </w:rPr>
              <w:t>k</w:t>
            </w:r>
            <w:r>
              <w:t xml:space="preserve"> may be incorrect.</w:t>
            </w:r>
          </w:p>
          <w:p w14:paraId="6DC894B0" w14:textId="77777777" w:rsidR="00407BFE" w:rsidRDefault="00F501BE">
            <w:pPr>
              <w:ind w:left="397" w:hanging="397"/>
            </w:pPr>
            <w:r>
              <w:rPr>
                <w:b/>
                <w:bCs/>
              </w:rPr>
              <w:t>A1:</w:t>
            </w:r>
            <w:r>
              <w:t xml:space="preserve"> Correct limits 0 and </w:t>
            </w:r>
            <w:r w:rsidR="0082689F">
              <w:rPr>
                <w:i/>
                <w:iCs/>
              </w:rPr>
              <w:t>k</w:t>
            </w:r>
            <w:r>
              <w:t xml:space="preserve"> applied to deduce the volume in terms of </w:t>
            </w:r>
            <w:r w:rsidR="0082689F">
              <w:rPr>
                <w:i/>
                <w:iCs/>
              </w:rPr>
              <w:t>k</w:t>
            </w:r>
            <w:r>
              <w:t xml:space="preserve"> for this section.</w:t>
            </w:r>
          </w:p>
          <w:p w14:paraId="42FD2078" w14:textId="77777777" w:rsidR="00407BFE" w:rsidRDefault="00F501BE">
            <w:pPr>
              <w:ind w:left="397" w:hanging="397"/>
            </w:pPr>
            <w:r>
              <w:rPr>
                <w:b/>
                <w:bCs/>
              </w:rPr>
              <w:t xml:space="preserve">M1: </w:t>
            </w:r>
            <w:r>
              <w:t xml:space="preserve">Attempts the integral for top portion of body, make </w:t>
            </w:r>
            <w:r>
              <w:rPr>
                <w:i/>
                <w:iCs/>
              </w:rPr>
              <w:t>x</w:t>
            </w:r>
            <w:r>
              <w:rPr>
                <w:vertAlign w:val="superscript"/>
              </w:rPr>
              <w:t>2</w:t>
            </w:r>
            <w:r>
              <w:t xml:space="preserve"> the subject, including the</w:t>
            </w:r>
            <w:r w:rsidR="00A863DF">
              <w:t xml:space="preserve"> 32</w:t>
            </w:r>
            <w:r>
              <w:t xml:space="preserve"> </w:t>
            </w:r>
            <w:r w:rsidR="00A863DF">
              <w:t>–</w:t>
            </w:r>
            <w:r>
              <w:t xml:space="preserve"> </w:t>
            </w:r>
            <w:r w:rsidR="00A863DF">
              <w:t>4</w:t>
            </w:r>
            <w:r w:rsidR="00A863DF">
              <w:rPr>
                <w:i/>
              </w:rPr>
              <w:t>k</w:t>
            </w:r>
            <w:r>
              <w:t xml:space="preserve"> in the denominator.</w:t>
            </w:r>
          </w:p>
          <w:p w14:paraId="03D3713E" w14:textId="77777777" w:rsidR="00407BFE" w:rsidRDefault="00F501BE">
            <w:pPr>
              <w:ind w:left="397" w:hanging="397"/>
            </w:pPr>
            <w:r>
              <w:rPr>
                <w:b/>
                <w:bCs/>
              </w:rPr>
              <w:t xml:space="preserve">M1: </w:t>
            </w:r>
            <w:r>
              <w:t>Obtains the result using (a) and cancels the (</w:t>
            </w:r>
            <w:r w:rsidR="00A863DF">
              <w:t>8</w:t>
            </w:r>
            <w:r>
              <w:t xml:space="preserve"> − </w:t>
            </w:r>
            <w:r w:rsidR="00A863DF">
              <w:rPr>
                <w:i/>
              </w:rPr>
              <w:t>k</w:t>
            </w:r>
            <w:r>
              <w:t>) term</w:t>
            </w:r>
            <w:r w:rsidR="00C34183">
              <w:t xml:space="preserve"> </w:t>
            </w:r>
            <w:r>
              <w:t xml:space="preserve">to achieve a cubic in </w:t>
            </w:r>
            <w:r w:rsidR="0082689F">
              <w:rPr>
                <w:i/>
                <w:iCs/>
              </w:rPr>
              <w:t>k</w:t>
            </w:r>
            <w:r>
              <w:t>.</w:t>
            </w:r>
          </w:p>
          <w:p w14:paraId="61ABFC3D" w14:textId="77777777" w:rsidR="00407BFE" w:rsidRDefault="00F501BE">
            <w:pPr>
              <w:ind w:left="397" w:hanging="397"/>
            </w:pPr>
            <w:r>
              <w:rPr>
                <w:b/>
                <w:bCs/>
              </w:rPr>
              <w:t xml:space="preserve">A1: </w:t>
            </w:r>
            <w:r>
              <w:t>Adds the results of the integrals to give the volume for the whole spinning top, or just the body. If the volume of the cylinder is incorrect, ignore this term for the accuracy – the non-constant terms should all be correct.</w:t>
            </w:r>
          </w:p>
          <w:p w14:paraId="1DF88A27" w14:textId="77777777" w:rsidR="00407BFE" w:rsidRDefault="00F501BE">
            <w:pPr>
              <w:ind w:left="397" w:hanging="397"/>
            </w:pPr>
            <w:r>
              <w:rPr>
                <w:b/>
                <w:bCs/>
              </w:rPr>
              <w:t xml:space="preserve">M1: </w:t>
            </w:r>
            <w:r>
              <w:t xml:space="preserve">Realises the need to differentiate the result and set equal to 0 to obtain the </w:t>
            </w:r>
            <w:r>
              <w:rPr>
                <w:i/>
                <w:iCs/>
              </w:rPr>
              <w:t>x</w:t>
            </w:r>
            <w:r>
              <w:t xml:space="preserve"> value at any stationary points. Must be a valid attempt at differentiating.</w:t>
            </w:r>
          </w:p>
          <w:p w14:paraId="62D8B369" w14:textId="77777777" w:rsidR="00407BFE" w:rsidRDefault="00F501BE">
            <w:pPr>
              <w:ind w:left="397" w:hanging="397"/>
            </w:pPr>
            <w:r>
              <w:rPr>
                <w:b/>
                <w:bCs/>
              </w:rPr>
              <w:t xml:space="preserve">M1: </w:t>
            </w:r>
            <w:r>
              <w:t>Solves the quadratic (usual rules).</w:t>
            </w:r>
          </w:p>
          <w:p w14:paraId="2E67BAA8" w14:textId="77777777" w:rsidR="00407BFE" w:rsidRDefault="00F501BE">
            <w:pPr>
              <w:ind w:left="397" w:hanging="397"/>
            </w:pPr>
            <w:r>
              <w:rPr>
                <w:b/>
                <w:bCs/>
              </w:rPr>
              <w:t>A1:</w:t>
            </w:r>
            <w:r>
              <w:t xml:space="preserve"> Correct answer, with second root rejected, or comment why this root gives the maximum.</w:t>
            </w:r>
          </w:p>
        </w:tc>
      </w:tr>
      <w:tr w:rsidR="00407BFE" w14:paraId="268639E4" w14:textId="77777777" w:rsidTr="00DA590C">
        <w:trPr>
          <w:trHeight w:val="416"/>
          <w:jc w:val="center"/>
        </w:trPr>
        <w:tc>
          <w:tcPr>
            <w:tcW w:w="9888" w:type="dxa"/>
            <w:gridSpan w:val="4"/>
            <w:tcBorders>
              <w:top w:val="single" w:sz="4" w:space="0" w:color="00000A"/>
              <w:left w:val="single" w:sz="4" w:space="0" w:color="00000A"/>
              <w:bottom w:val="single" w:sz="4" w:space="0" w:color="00000A"/>
              <w:right w:val="single" w:sz="4" w:space="0" w:color="00000A"/>
            </w:tcBorders>
            <w:shd w:val="clear" w:color="auto" w:fill="auto"/>
            <w:tcMar>
              <w:left w:w="38" w:type="dxa"/>
            </w:tcMar>
            <w:vAlign w:val="center"/>
          </w:tcPr>
          <w:p w14:paraId="6504A76F" w14:textId="77777777" w:rsidR="00407BFE" w:rsidRDefault="00F501BE">
            <w:pPr>
              <w:ind w:left="510" w:hanging="510"/>
              <w:rPr>
                <w:b/>
                <w:sz w:val="22"/>
                <w:szCs w:val="22"/>
              </w:rPr>
            </w:pPr>
            <w:r>
              <w:rPr>
                <w:b/>
                <w:sz w:val="22"/>
                <w:szCs w:val="22"/>
              </w:rPr>
              <w:t xml:space="preserve"> (c)</w:t>
            </w:r>
            <w:r w:rsidR="00A12872">
              <w:rPr>
                <w:b/>
                <w:sz w:val="22"/>
                <w:szCs w:val="22"/>
              </w:rPr>
              <w:t xml:space="preserve"> Allow marks for part (c) </w:t>
            </w:r>
            <w:r w:rsidR="0082689F">
              <w:rPr>
                <w:b/>
                <w:sz w:val="22"/>
                <w:szCs w:val="22"/>
              </w:rPr>
              <w:t>for</w:t>
            </w:r>
            <w:r w:rsidR="00A12872">
              <w:rPr>
                <w:b/>
                <w:sz w:val="22"/>
                <w:szCs w:val="22"/>
              </w:rPr>
              <w:t xml:space="preserve"> the volume if the work is done in part (b).</w:t>
            </w:r>
          </w:p>
          <w:p w14:paraId="7E983CD0" w14:textId="77777777" w:rsidR="00407BFE" w:rsidRDefault="00F501BE">
            <w:pPr>
              <w:ind w:left="510" w:hanging="510"/>
            </w:pPr>
            <w:r>
              <w:rPr>
                <w:b/>
              </w:rPr>
              <w:t xml:space="preserve">B1: </w:t>
            </w:r>
            <w:r>
              <w:t>Deduces correct volume π for the handle. Cylinder formula or use of integration may be used. Award wherever seen - could be in (b).</w:t>
            </w:r>
          </w:p>
          <w:p w14:paraId="3162028E" w14:textId="77777777" w:rsidR="00407BFE" w:rsidRDefault="00F501BE">
            <w:pPr>
              <w:ind w:left="510" w:hanging="510"/>
            </w:pPr>
            <w:r>
              <w:rPr>
                <w:b/>
                <w:bCs/>
              </w:rPr>
              <w:t xml:space="preserve">M1: </w:t>
            </w:r>
            <w:r>
              <w:t xml:space="preserve">Substitutes their value for </w:t>
            </w:r>
            <w:r w:rsidR="000671F6">
              <w:rPr>
                <w:i/>
                <w:iCs/>
              </w:rPr>
              <w:t>k</w:t>
            </w:r>
            <w:r>
              <w:t xml:space="preserve"> into their </w:t>
            </w:r>
            <w:r w:rsidR="00A12872">
              <w:t>v</w:t>
            </w:r>
            <w:r>
              <w:t>olume formula. Dependent on the volume formula having been the sum of the three sections and including the factor π - handle must be included.</w:t>
            </w:r>
            <w:r w:rsidR="00A12872">
              <w:t xml:space="preserve"> May have been done in (b).</w:t>
            </w:r>
          </w:p>
          <w:p w14:paraId="1808D954" w14:textId="77777777" w:rsidR="00407BFE" w:rsidRDefault="00F501BE">
            <w:pPr>
              <w:ind w:left="510" w:hanging="510"/>
            </w:pPr>
            <w:r>
              <w:rPr>
                <w:b/>
                <w:bCs/>
              </w:rPr>
              <w:t xml:space="preserve">A1: </w:t>
            </w:r>
            <w:r>
              <w:t>Awrt 237cm</w:t>
            </w:r>
            <w:r>
              <w:rPr>
                <w:vertAlign w:val="superscript"/>
              </w:rPr>
              <w:t>3</w:t>
            </w:r>
            <w:r>
              <w:t xml:space="preserve">  </w:t>
            </w:r>
            <w:r w:rsidR="00A12872">
              <w:t xml:space="preserve"> NB if this is given in (b) allow this mark unless a different answer is given in (c), in which case count the answer given in (c) as their answer.</w:t>
            </w:r>
          </w:p>
        </w:tc>
      </w:tr>
    </w:tbl>
    <w:p w14:paraId="0667B985" w14:textId="77777777" w:rsidR="00407BFE" w:rsidRDefault="00407BFE"/>
    <w:sectPr w:rsidR="00407BFE" w:rsidSect="00845E81">
      <w:pgSz w:w="11906" w:h="16838"/>
      <w:pgMar w:top="1021" w:right="1134" w:bottom="680" w:left="1247" w:header="0" w:footer="227"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F01C8C" w14:textId="77777777" w:rsidR="00571BB7" w:rsidRDefault="00571BB7">
      <w:r>
        <w:separator/>
      </w:r>
    </w:p>
  </w:endnote>
  <w:endnote w:type="continuationSeparator" w:id="0">
    <w:p w14:paraId="79F2E3FA" w14:textId="77777777" w:rsidR="00571BB7" w:rsidRDefault="00571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55 Roman">
    <w:altName w:val="Arial Narrow"/>
    <w:charset w:val="00"/>
    <w:family w:val="swiss"/>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Bliss Bold">
    <w:altName w:val="Courier New"/>
    <w:charset w:val="00"/>
    <w:family w:val="auto"/>
    <w:pitch w:val="variable"/>
    <w:sig w:usb0="00000003" w:usb1="00000000" w:usb2="00000000" w:usb3="00000000" w:csb0="00000001" w:csb1="00000000"/>
  </w:font>
  <w:font w:name="Bliss Regular">
    <w:altName w:val="Courier New"/>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FreeSerif">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09041F" w14:textId="77777777" w:rsidR="00571BB7" w:rsidRDefault="00571BB7">
      <w:r>
        <w:separator/>
      </w:r>
    </w:p>
  </w:footnote>
  <w:footnote w:type="continuationSeparator" w:id="0">
    <w:p w14:paraId="289AECBD" w14:textId="77777777" w:rsidR="00571BB7" w:rsidRDefault="00571B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BFE"/>
    <w:rsid w:val="00000383"/>
    <w:rsid w:val="00051A73"/>
    <w:rsid w:val="000671F6"/>
    <w:rsid w:val="00076FB0"/>
    <w:rsid w:val="00091915"/>
    <w:rsid w:val="00163EC2"/>
    <w:rsid w:val="001974E4"/>
    <w:rsid w:val="001A65ED"/>
    <w:rsid w:val="001A6ADE"/>
    <w:rsid w:val="00221446"/>
    <w:rsid w:val="0022555F"/>
    <w:rsid w:val="00225B2C"/>
    <w:rsid w:val="00227694"/>
    <w:rsid w:val="00251BEE"/>
    <w:rsid w:val="002721C1"/>
    <w:rsid w:val="002B734E"/>
    <w:rsid w:val="002E05BE"/>
    <w:rsid w:val="00321C42"/>
    <w:rsid w:val="00322CDF"/>
    <w:rsid w:val="003578A6"/>
    <w:rsid w:val="003B6FBA"/>
    <w:rsid w:val="00407BFE"/>
    <w:rsid w:val="00476CC6"/>
    <w:rsid w:val="004B0054"/>
    <w:rsid w:val="004B5CDD"/>
    <w:rsid w:val="004C5503"/>
    <w:rsid w:val="004F246F"/>
    <w:rsid w:val="004F7472"/>
    <w:rsid w:val="005473C6"/>
    <w:rsid w:val="00564C1A"/>
    <w:rsid w:val="0057026C"/>
    <w:rsid w:val="00571BB7"/>
    <w:rsid w:val="005763E5"/>
    <w:rsid w:val="005E3449"/>
    <w:rsid w:val="00626731"/>
    <w:rsid w:val="006A4431"/>
    <w:rsid w:val="006B325E"/>
    <w:rsid w:val="00737F6A"/>
    <w:rsid w:val="007573A2"/>
    <w:rsid w:val="00770CDA"/>
    <w:rsid w:val="00782A80"/>
    <w:rsid w:val="00794A68"/>
    <w:rsid w:val="007951F6"/>
    <w:rsid w:val="007E5FAE"/>
    <w:rsid w:val="007F3679"/>
    <w:rsid w:val="0082689F"/>
    <w:rsid w:val="008437A3"/>
    <w:rsid w:val="00845E81"/>
    <w:rsid w:val="0086664F"/>
    <w:rsid w:val="00922A1E"/>
    <w:rsid w:val="0098520C"/>
    <w:rsid w:val="0099302C"/>
    <w:rsid w:val="009D6714"/>
    <w:rsid w:val="00A12872"/>
    <w:rsid w:val="00A32E32"/>
    <w:rsid w:val="00A374CF"/>
    <w:rsid w:val="00A41D7F"/>
    <w:rsid w:val="00A72906"/>
    <w:rsid w:val="00A85791"/>
    <w:rsid w:val="00A863DF"/>
    <w:rsid w:val="00AB2BD8"/>
    <w:rsid w:val="00B554A0"/>
    <w:rsid w:val="00B937FD"/>
    <w:rsid w:val="00BD2E97"/>
    <w:rsid w:val="00BE7929"/>
    <w:rsid w:val="00C00B13"/>
    <w:rsid w:val="00C2626E"/>
    <w:rsid w:val="00C34183"/>
    <w:rsid w:val="00C34D24"/>
    <w:rsid w:val="00C979EA"/>
    <w:rsid w:val="00D12BED"/>
    <w:rsid w:val="00D80850"/>
    <w:rsid w:val="00DA590C"/>
    <w:rsid w:val="00E61F95"/>
    <w:rsid w:val="00E65276"/>
    <w:rsid w:val="00E7379A"/>
    <w:rsid w:val="00F10547"/>
    <w:rsid w:val="00F12C4E"/>
    <w:rsid w:val="00F501BE"/>
    <w:rsid w:val="00F635A9"/>
    <w:rsid w:val="00F73516"/>
    <w:rsid w:val="00F808D8"/>
    <w:rsid w:val="00F91440"/>
    <w:rsid w:val="00FB34E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57D9F"/>
  <w15:docId w15:val="{2D71C12F-6176-45CD-8D9E-FC1A6ED99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color w:val="00000A"/>
      <w:sz w:val="24"/>
      <w:szCs w:val="24"/>
      <w:lang w:eastAsia="en-GB" w:bidi="ar-SA"/>
    </w:rPr>
  </w:style>
  <w:style w:type="paragraph" w:styleId="Heading1">
    <w:name w:val="heading 1"/>
    <w:basedOn w:val="Normal"/>
    <w:qFormat/>
    <w:pPr>
      <w:keepNext/>
      <w:spacing w:before="240" w:after="60"/>
      <w:outlineLvl w:val="0"/>
    </w:pPr>
    <w:rPr>
      <w:rFonts w:ascii="Arial" w:hAnsi="Arial" w:cs="Arial"/>
      <w:b/>
      <w:bCs/>
      <w:kern w:val="2"/>
      <w:sz w:val="32"/>
      <w:szCs w:val="32"/>
    </w:rPr>
  </w:style>
  <w:style w:type="paragraph" w:styleId="Heading2">
    <w:name w:val="heading 2"/>
    <w:basedOn w:val="Normal"/>
    <w:qFormat/>
    <w:pPr>
      <w:keepNext/>
      <w:jc w:val="center"/>
      <w:outlineLvl w:val="1"/>
    </w:pPr>
    <w:rPr>
      <w:rFonts w:ascii="Trebuchet MS" w:hAnsi="Trebuchet MS"/>
      <w:b/>
      <w:color w:val="000080"/>
      <w:szCs w:val="20"/>
      <w:lang w:eastAsia="en-US"/>
    </w:rPr>
  </w:style>
  <w:style w:type="paragraph" w:styleId="Heading9">
    <w:name w:val="heading 9"/>
    <w:basedOn w:val="Normal"/>
    <w:qFormat/>
    <w:pPr>
      <w:keepNext/>
      <w:keepLines/>
      <w:spacing w:before="40"/>
      <w:outlineLvl w:val="8"/>
    </w:pPr>
    <w:rPr>
      <w:rFonts w:ascii="Cambria" w:hAnsi="Cambria"/>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Pr>
      <w:rFonts w:cs="Times New Roman"/>
    </w:rPr>
  </w:style>
  <w:style w:type="character" w:customStyle="1" w:styleId="InternetLink">
    <w:name w:val="Internet Link"/>
    <w:basedOn w:val="DefaultParagraphFont"/>
    <w:rPr>
      <w:rFonts w:cs="Times New Roman"/>
      <w:color w:val="0000FF"/>
      <w:u w:val="single"/>
    </w:rPr>
  </w:style>
  <w:style w:type="character" w:customStyle="1" w:styleId="Heading1Char">
    <w:name w:val="Heading 1 Char"/>
    <w:basedOn w:val="DefaultParagraphFont"/>
    <w:qFormat/>
    <w:rPr>
      <w:rFonts w:ascii="Cambria" w:eastAsia="Times New Roman" w:hAnsi="Cambria" w:cs="Times New Roman"/>
      <w:b/>
      <w:bCs/>
      <w:kern w:val="2"/>
      <w:sz w:val="32"/>
      <w:szCs w:val="32"/>
    </w:rPr>
  </w:style>
  <w:style w:type="character" w:customStyle="1" w:styleId="Heading2Char">
    <w:name w:val="Heading 2 Char"/>
    <w:basedOn w:val="DefaultParagraphFont"/>
    <w:qFormat/>
    <w:rPr>
      <w:rFonts w:ascii="Cambria" w:eastAsia="Times New Roman" w:hAnsi="Cambria" w:cs="Times New Roman"/>
      <w:b/>
      <w:bCs/>
      <w:i/>
      <w:iCs/>
      <w:sz w:val="28"/>
      <w:szCs w:val="28"/>
    </w:rPr>
  </w:style>
  <w:style w:type="character" w:customStyle="1" w:styleId="Heading9Char">
    <w:name w:val="Heading 9 Char"/>
    <w:basedOn w:val="DefaultParagraphFont"/>
    <w:qFormat/>
    <w:rPr>
      <w:rFonts w:ascii="Cambria" w:hAnsi="Cambria" w:cs="Times New Roman"/>
      <w:i/>
      <w:iCs/>
      <w:color w:val="272727"/>
      <w:sz w:val="21"/>
      <w:szCs w:val="21"/>
      <w:lang w:val="en-GB" w:eastAsia="en-GB"/>
    </w:rPr>
  </w:style>
  <w:style w:type="character" w:customStyle="1" w:styleId="HeaderChar">
    <w:name w:val="Header Char"/>
    <w:basedOn w:val="DefaultParagraphFont"/>
    <w:qFormat/>
    <w:rPr>
      <w:rFonts w:ascii="Frutiger 55 Roman" w:hAnsi="Frutiger 55 Roman"/>
      <w:sz w:val="22"/>
      <w:lang w:val="en-GB"/>
    </w:rPr>
  </w:style>
  <w:style w:type="character" w:customStyle="1" w:styleId="FooterChar">
    <w:name w:val="Footer Char"/>
    <w:basedOn w:val="DefaultParagraphFont"/>
    <w:qFormat/>
    <w:rPr>
      <w:rFonts w:cs="Times New Roman"/>
      <w:sz w:val="24"/>
      <w:szCs w:val="24"/>
    </w:rPr>
  </w:style>
  <w:style w:type="character" w:customStyle="1" w:styleId="TitleChar">
    <w:name w:val="Title Char"/>
    <w:basedOn w:val="DefaultParagraphFont"/>
    <w:qFormat/>
    <w:rPr>
      <w:rFonts w:ascii="Arial" w:hAnsi="Arial" w:cs="Arial"/>
      <w:b/>
      <w:sz w:val="32"/>
      <w:lang w:val="en-GB"/>
    </w:rPr>
  </w:style>
  <w:style w:type="character" w:customStyle="1" w:styleId="BodyTextIndentChar">
    <w:name w:val="Body Text Indent Char"/>
    <w:basedOn w:val="DefaultParagraphFont"/>
    <w:qFormat/>
    <w:rPr>
      <w:rFonts w:ascii="CG Times" w:hAnsi="CG Times" w:cs="Times New Roman"/>
      <w:sz w:val="24"/>
    </w:rPr>
  </w:style>
  <w:style w:type="character" w:customStyle="1" w:styleId="BalloonTextChar">
    <w:name w:val="Balloon Text Char"/>
    <w:basedOn w:val="DefaultParagraphFont"/>
    <w:qFormat/>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BalloonText">
    <w:name w:val="Balloon Text"/>
    <w:basedOn w:val="Normal"/>
    <w:qFormat/>
    <w:rPr>
      <w:rFonts w:ascii="Segoe UI" w:hAnsi="Segoe UI" w:cs="Segoe UI"/>
      <w:sz w:val="18"/>
      <w:szCs w:val="18"/>
    </w:rPr>
  </w:style>
  <w:style w:type="paragraph" w:styleId="BodyTextIndent">
    <w:name w:val="Body Text Indent"/>
    <w:basedOn w:val="Normal"/>
    <w:pPr>
      <w:ind w:hanging="709"/>
    </w:pPr>
    <w:rPr>
      <w:rFonts w:ascii="CG Times" w:hAnsi="CG Times"/>
      <w:szCs w:val="20"/>
      <w:lang w:val="en-US" w:eastAsia="en-US"/>
    </w:rPr>
  </w:style>
  <w:style w:type="paragraph" w:styleId="Footer">
    <w:name w:val="footer"/>
    <w:basedOn w:val="Normal"/>
    <w:pPr>
      <w:tabs>
        <w:tab w:val="center" w:pos="4153"/>
        <w:tab w:val="right" w:pos="8306"/>
      </w:tabs>
    </w:pPr>
  </w:style>
  <w:style w:type="paragraph" w:styleId="Header">
    <w:name w:val="header"/>
    <w:basedOn w:val="Normal"/>
    <w:pPr>
      <w:tabs>
        <w:tab w:val="center" w:pos="4320"/>
        <w:tab w:val="right" w:pos="8640"/>
      </w:tabs>
    </w:pPr>
    <w:rPr>
      <w:rFonts w:ascii="Frutiger 55 Roman" w:hAnsi="Frutiger 55 Roman"/>
      <w:sz w:val="22"/>
      <w:szCs w:val="20"/>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olor w:val="00000A"/>
      <w:lang w:val="en-US" w:bidi="ar-SA"/>
    </w:rPr>
  </w:style>
  <w:style w:type="paragraph" w:styleId="NormalWeb">
    <w:name w:val="Normal (Web)"/>
    <w:qFormat/>
    <w:pPr>
      <w:spacing w:before="280" w:after="142" w:line="288" w:lineRule="auto"/>
    </w:pPr>
    <w:rPr>
      <w:color w:val="00000A"/>
      <w:sz w:val="24"/>
      <w:szCs w:val="24"/>
      <w:lang w:val="en-US" w:bidi="ar-SA"/>
    </w:rPr>
  </w:style>
  <w:style w:type="paragraph" w:styleId="Title">
    <w:name w:val="Title"/>
    <w:basedOn w:val="Normal"/>
    <w:qFormat/>
    <w:pPr>
      <w:jc w:val="center"/>
    </w:pPr>
    <w:rPr>
      <w:rFonts w:ascii="Arial" w:hAnsi="Arial" w:cs="Arial"/>
      <w:b/>
      <w:sz w:val="32"/>
      <w:szCs w:val="20"/>
      <w:lang w:eastAsia="en-US"/>
    </w:rPr>
  </w:style>
  <w:style w:type="paragraph" w:customStyle="1" w:styleId="text">
    <w:name w:val="text"/>
    <w:basedOn w:val="Normal"/>
    <w:qFormat/>
    <w:pPr>
      <w:spacing w:before="60" w:after="60" w:line="260" w:lineRule="exact"/>
    </w:pPr>
    <w:rPr>
      <w:sz w:val="22"/>
      <w:szCs w:val="20"/>
      <w:lang w:eastAsia="en-US"/>
    </w:rPr>
  </w:style>
  <w:style w:type="paragraph" w:customStyle="1" w:styleId="Docucontent">
    <w:name w:val="Docucontent"/>
    <w:basedOn w:val="Heading1"/>
    <w:qFormat/>
    <w:pPr>
      <w:spacing w:before="0" w:after="0" w:line="360" w:lineRule="atLeast"/>
    </w:pPr>
    <w:rPr>
      <w:rFonts w:ascii="Bliss Bold" w:hAnsi="Bliss Bold" w:cs="Times New Roman"/>
      <w:b w:val="0"/>
      <w:bCs w:val="0"/>
      <w:color w:val="FFFFFF"/>
      <w:kern w:val="0"/>
      <w:sz w:val="28"/>
      <w:szCs w:val="20"/>
    </w:rPr>
  </w:style>
  <w:style w:type="paragraph" w:customStyle="1" w:styleId="Subref">
    <w:name w:val="Subref"/>
    <w:basedOn w:val="Normal"/>
    <w:qFormat/>
    <w:pPr>
      <w:spacing w:line="400" w:lineRule="atLeast"/>
      <w:outlineLvl w:val="0"/>
    </w:pPr>
    <w:rPr>
      <w:rFonts w:ascii="Bliss Regular" w:hAnsi="Bliss Regular"/>
      <w:sz w:val="36"/>
      <w:szCs w:val="20"/>
      <w:lang w:eastAsia="en-US"/>
    </w:rPr>
  </w:style>
  <w:style w:type="paragraph" w:customStyle="1" w:styleId="Introtext">
    <w:name w:val="Intro text"/>
    <w:basedOn w:val="Normal"/>
    <w:qFormat/>
    <w:pPr>
      <w:suppressAutoHyphens/>
      <w:spacing w:line="288" w:lineRule="auto"/>
      <w:textAlignment w:val="center"/>
    </w:pPr>
    <w:rPr>
      <w:rFonts w:ascii="Verdana" w:hAnsi="Verdana" w:cs="Verdana"/>
      <w:color w:val="000000"/>
      <w:sz w:val="22"/>
      <w:szCs w:val="22"/>
    </w:rPr>
  </w:style>
  <w:style w:type="paragraph" w:customStyle="1" w:styleId="Legalinformation">
    <w:name w:val="_Legal information"/>
    <w:basedOn w:val="Normal"/>
    <w:qFormat/>
    <w:pPr>
      <w:spacing w:before="120"/>
    </w:pPr>
    <w:rPr>
      <w:rFonts w:ascii="Verdana" w:hAnsi="Verdana"/>
      <w:sz w:val="12"/>
      <w:lang w:val="en-US"/>
    </w:rPr>
  </w:style>
  <w:style w:type="paragraph" w:customStyle="1" w:styleId="Default">
    <w:name w:val="Default"/>
    <w:qFormat/>
    <w:rPr>
      <w:rFonts w:eastAsia="Times New Roman"/>
      <w:color w:val="000000"/>
      <w:sz w:val="24"/>
      <w:szCs w:val="24"/>
      <w:lang w:eastAsia="en-GB" w:bidi="ar-SA"/>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57.bin"/><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2.wmf"/><Relationship Id="rId84" Type="http://schemas.openxmlformats.org/officeDocument/2006/relationships/oleObject" Target="embeddings/oleObject40.bin"/><Relationship Id="rId89" Type="http://schemas.openxmlformats.org/officeDocument/2006/relationships/image" Target="media/image42.wmf"/><Relationship Id="rId112" Type="http://schemas.openxmlformats.org/officeDocument/2006/relationships/image" Target="media/image53.wmf"/><Relationship Id="rId133" Type="http://schemas.openxmlformats.org/officeDocument/2006/relationships/oleObject" Target="embeddings/oleObject65.bin"/><Relationship Id="rId138" Type="http://schemas.openxmlformats.org/officeDocument/2006/relationships/image" Target="media/image66.wmf"/><Relationship Id="rId154" Type="http://schemas.openxmlformats.org/officeDocument/2006/relationships/image" Target="media/image74.wmf"/><Relationship Id="rId159" Type="http://schemas.openxmlformats.org/officeDocument/2006/relationships/oleObject" Target="embeddings/oleObject78.bin"/><Relationship Id="rId16" Type="http://schemas.openxmlformats.org/officeDocument/2006/relationships/image" Target="media/image6.wmf"/><Relationship Id="rId107" Type="http://schemas.openxmlformats.org/officeDocument/2006/relationships/oleObject" Target="embeddings/oleObject52.bin"/><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oleObject" Target="embeddings/oleObject35.bin"/><Relationship Id="rId79" Type="http://schemas.openxmlformats.org/officeDocument/2006/relationships/image" Target="media/image37.wmf"/><Relationship Id="rId102" Type="http://schemas.openxmlformats.org/officeDocument/2006/relationships/image" Target="media/image48.wmf"/><Relationship Id="rId123" Type="http://schemas.openxmlformats.org/officeDocument/2006/relationships/oleObject" Target="embeddings/oleObject60.bin"/><Relationship Id="rId128" Type="http://schemas.openxmlformats.org/officeDocument/2006/relationships/image" Target="media/image61.wmf"/><Relationship Id="rId144" Type="http://schemas.openxmlformats.org/officeDocument/2006/relationships/image" Target="media/image69.wmf"/><Relationship Id="rId149" Type="http://schemas.openxmlformats.org/officeDocument/2006/relationships/oleObject" Target="embeddings/oleObject73.bin"/><Relationship Id="rId5" Type="http://schemas.openxmlformats.org/officeDocument/2006/relationships/endnotes" Target="endnotes.xml"/><Relationship Id="rId90" Type="http://schemas.openxmlformats.org/officeDocument/2006/relationships/oleObject" Target="embeddings/oleObject43.bin"/><Relationship Id="rId95" Type="http://schemas.openxmlformats.org/officeDocument/2006/relationships/image" Target="media/image45.wmf"/><Relationship Id="rId160" Type="http://schemas.openxmlformats.org/officeDocument/2006/relationships/image" Target="media/image77.wmf"/><Relationship Id="rId165" Type="http://schemas.openxmlformats.org/officeDocument/2006/relationships/oleObject" Target="embeddings/oleObject81.bin"/><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2.bin"/><Relationship Id="rId113" Type="http://schemas.openxmlformats.org/officeDocument/2006/relationships/oleObject" Target="embeddings/oleObject55.bin"/><Relationship Id="rId118" Type="http://schemas.openxmlformats.org/officeDocument/2006/relationships/image" Target="media/image56.wmf"/><Relationship Id="rId134" Type="http://schemas.openxmlformats.org/officeDocument/2006/relationships/image" Target="media/image64.wmf"/><Relationship Id="rId139" Type="http://schemas.openxmlformats.org/officeDocument/2006/relationships/oleObject" Target="embeddings/oleObject68.bin"/><Relationship Id="rId80" Type="http://schemas.openxmlformats.org/officeDocument/2006/relationships/oleObject" Target="embeddings/oleObject38.bin"/><Relationship Id="rId85" Type="http://schemas.openxmlformats.org/officeDocument/2006/relationships/image" Target="media/image40.wmf"/><Relationship Id="rId150" Type="http://schemas.openxmlformats.org/officeDocument/2006/relationships/image" Target="media/image72.wmf"/><Relationship Id="rId155" Type="http://schemas.openxmlformats.org/officeDocument/2006/relationships/oleObject" Target="embeddings/oleObject76.bin"/><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50.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63.bin"/><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6.bin"/><Relationship Id="rId140" Type="http://schemas.openxmlformats.org/officeDocument/2006/relationships/image" Target="media/image67.wmf"/><Relationship Id="rId145" Type="http://schemas.openxmlformats.org/officeDocument/2006/relationships/oleObject" Target="embeddings/oleObject71.bin"/><Relationship Id="rId161" Type="http://schemas.openxmlformats.org/officeDocument/2006/relationships/oleObject" Target="embeddings/oleObject79.bin"/><Relationship Id="rId166" Type="http://schemas.openxmlformats.org/officeDocument/2006/relationships/image" Target="media/image80.wmf"/><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image" Target="media/image50.wmf"/><Relationship Id="rId114" Type="http://schemas.openxmlformats.org/officeDocument/2006/relationships/image" Target="media/image54.wmf"/><Relationship Id="rId119" Type="http://schemas.openxmlformats.org/officeDocument/2006/relationships/oleObject" Target="embeddings/oleObject58.bin"/><Relationship Id="rId127" Type="http://schemas.openxmlformats.org/officeDocument/2006/relationships/oleObject" Target="embeddings/oleObject62.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oleObject" Target="embeddings/oleObject37.bin"/><Relationship Id="rId81" Type="http://schemas.openxmlformats.org/officeDocument/2006/relationships/image" Target="media/image38.wmf"/><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8.wmf"/><Relationship Id="rId130" Type="http://schemas.openxmlformats.org/officeDocument/2006/relationships/image" Target="media/image62.wmf"/><Relationship Id="rId135" Type="http://schemas.openxmlformats.org/officeDocument/2006/relationships/oleObject" Target="embeddings/oleObject66.bin"/><Relationship Id="rId143" Type="http://schemas.openxmlformats.org/officeDocument/2006/relationships/oleObject" Target="embeddings/oleObject70.bin"/><Relationship Id="rId148" Type="http://schemas.openxmlformats.org/officeDocument/2006/relationships/image" Target="media/image71.wmf"/><Relationship Id="rId151" Type="http://schemas.openxmlformats.org/officeDocument/2006/relationships/oleObject" Target="embeddings/oleObject74.bin"/><Relationship Id="rId156" Type="http://schemas.openxmlformats.org/officeDocument/2006/relationships/image" Target="media/image75.wmf"/><Relationship Id="rId164" Type="http://schemas.openxmlformats.org/officeDocument/2006/relationships/image" Target="media/image79.wmf"/><Relationship Id="rId16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53.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oleObject" Target="embeddings/oleObject36.bin"/><Relationship Id="rId97" Type="http://schemas.openxmlformats.org/officeDocument/2006/relationships/oleObject" Target="embeddings/oleObject47.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61.bin"/><Relationship Id="rId141" Type="http://schemas.openxmlformats.org/officeDocument/2006/relationships/oleObject" Target="embeddings/oleObject69.bin"/><Relationship Id="rId146" Type="http://schemas.openxmlformats.org/officeDocument/2006/relationships/image" Target="media/image70.wmf"/><Relationship Id="rId167" Type="http://schemas.openxmlformats.org/officeDocument/2006/relationships/oleObject" Target="embeddings/oleObject82.bin"/><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oleObject" Target="embeddings/oleObject44.bin"/><Relationship Id="rId162" Type="http://schemas.openxmlformats.org/officeDocument/2006/relationships/image" Target="media/image78.wmf"/><Relationship Id="rId2" Type="http://schemas.openxmlformats.org/officeDocument/2006/relationships/settings" Target="setting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image" Target="media/image41.wmf"/><Relationship Id="rId110" Type="http://schemas.openxmlformats.org/officeDocument/2006/relationships/image" Target="media/image52.wmf"/><Relationship Id="rId115" Type="http://schemas.openxmlformats.org/officeDocument/2006/relationships/oleObject" Target="embeddings/oleObject56.bin"/><Relationship Id="rId131" Type="http://schemas.openxmlformats.org/officeDocument/2006/relationships/oleObject" Target="embeddings/oleObject64.bin"/><Relationship Id="rId136" Type="http://schemas.openxmlformats.org/officeDocument/2006/relationships/image" Target="media/image65.wmf"/><Relationship Id="rId157" Type="http://schemas.openxmlformats.org/officeDocument/2006/relationships/oleObject" Target="embeddings/oleObject77.bin"/><Relationship Id="rId61" Type="http://schemas.openxmlformats.org/officeDocument/2006/relationships/oleObject" Target="embeddings/oleObject28.bin"/><Relationship Id="rId82" Type="http://schemas.openxmlformats.org/officeDocument/2006/relationships/oleObject" Target="embeddings/oleObject39.bin"/><Relationship Id="rId152" Type="http://schemas.openxmlformats.org/officeDocument/2006/relationships/image" Target="media/image73.wmf"/><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image" Target="media/image36.wmf"/><Relationship Id="rId100" Type="http://schemas.openxmlformats.org/officeDocument/2006/relationships/image" Target="media/image47.wmf"/><Relationship Id="rId105" Type="http://schemas.openxmlformats.org/officeDocument/2006/relationships/oleObject" Target="embeddings/oleObject51.bin"/><Relationship Id="rId126" Type="http://schemas.openxmlformats.org/officeDocument/2006/relationships/image" Target="media/image60.wmf"/><Relationship Id="rId147" Type="http://schemas.openxmlformats.org/officeDocument/2006/relationships/oleObject" Target="embeddings/oleObject72.bin"/><Relationship Id="rId168"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image" Target="media/image44.wmf"/><Relationship Id="rId98" Type="http://schemas.openxmlformats.org/officeDocument/2006/relationships/image" Target="media/image46.wmf"/><Relationship Id="rId121" Type="http://schemas.openxmlformats.org/officeDocument/2006/relationships/oleObject" Target="embeddings/oleObject59.bin"/><Relationship Id="rId142" Type="http://schemas.openxmlformats.org/officeDocument/2006/relationships/image" Target="media/image68.wmf"/><Relationship Id="rId163" Type="http://schemas.openxmlformats.org/officeDocument/2006/relationships/oleObject" Target="embeddings/oleObject80.bin"/><Relationship Id="rId3" Type="http://schemas.openxmlformats.org/officeDocument/2006/relationships/webSettings" Target="webSettings.xm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116" Type="http://schemas.openxmlformats.org/officeDocument/2006/relationships/image" Target="media/image55.wmf"/><Relationship Id="rId137" Type="http://schemas.openxmlformats.org/officeDocument/2006/relationships/oleObject" Target="embeddings/oleObject67.bin"/><Relationship Id="rId158" Type="http://schemas.openxmlformats.org/officeDocument/2006/relationships/image" Target="media/image76.wmf"/><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image" Target="media/image39.wmf"/><Relationship Id="rId88" Type="http://schemas.openxmlformats.org/officeDocument/2006/relationships/oleObject" Target="embeddings/oleObject42.bin"/><Relationship Id="rId111" Type="http://schemas.openxmlformats.org/officeDocument/2006/relationships/oleObject" Target="embeddings/oleObject54.bin"/><Relationship Id="rId132" Type="http://schemas.openxmlformats.org/officeDocument/2006/relationships/image" Target="media/image63.wmf"/><Relationship Id="rId153" Type="http://schemas.openxmlformats.org/officeDocument/2006/relationships/oleObject" Target="embeddings/oleObject7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2370</Words>
  <Characters>13514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June 2008</vt:lpstr>
    </vt:vector>
  </TitlesOfParts>
  <Company>Pearson</Company>
  <LinksUpToDate>false</LinksUpToDate>
  <CharactersWithSpaces>15853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June 2008</dc:title>
  <dc:subject/>
  <dc:creator>Joan</dc:creator>
  <dc:description/>
  <cp:lastModifiedBy>So, Leona</cp:lastModifiedBy>
  <cp:revision>5</cp:revision>
  <cp:lastPrinted>2015-05-19T19:23:00Z</cp:lastPrinted>
  <dcterms:created xsi:type="dcterms:W3CDTF">2018-06-22T11:13:00Z</dcterms:created>
  <dcterms:modified xsi:type="dcterms:W3CDTF">2021-03-24T14:22:00Z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Pearson</vt:lpwstr>
  </property>
  <property fmtid="{D5CDD505-2E9C-101B-9397-08002B2CF9AE}" pid="3" name="DocSecurity">
    <vt:i4>0</vt:i4>
  </property>
  <property fmtid="{D5CDD505-2E9C-101B-9397-08002B2CF9AE}" pid="4" name="KSOProductBuildVer">
    <vt:lpwstr>2057-10.1.0.5707</vt:lpwstr>
  </property>
  <property fmtid="{D5CDD505-2E9C-101B-9397-08002B2CF9AE}" pid="5" name="LinksUpToDate">
    <vt:bool>false</vt:bool>
  </property>
  <property fmtid="{D5CDD505-2E9C-101B-9397-08002B2CF9AE}" pid="6" name="MTWinEqns">
    <vt:bool>true</vt:bool>
  </property>
  <property fmtid="{D5CDD505-2E9C-101B-9397-08002B2CF9AE}" pid="7" name="ScaleCrop">
    <vt:bool>false</vt:bool>
  </property>
</Properties>
</file>