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B67A" w14:textId="72D8C3C7" w:rsidR="00BC3A29" w:rsidRDefault="00E27760">
      <w:pPr>
        <w:rPr>
          <w:sz w:val="32"/>
          <w:szCs w:val="32"/>
        </w:rPr>
      </w:pPr>
      <w:r w:rsidRPr="001A3817">
        <w:rPr>
          <w:sz w:val="32"/>
          <w:szCs w:val="32"/>
        </w:rPr>
        <w:t xml:space="preserve">Пошаговое выполнение проекта по </w:t>
      </w:r>
      <w:r w:rsidRPr="001A3817">
        <w:rPr>
          <w:sz w:val="32"/>
          <w:szCs w:val="32"/>
          <w:lang w:val="en-US"/>
        </w:rPr>
        <w:t>DWH</w:t>
      </w:r>
      <w:r w:rsidRPr="001A3817">
        <w:rPr>
          <w:sz w:val="32"/>
          <w:szCs w:val="32"/>
        </w:rPr>
        <w:t>-аналитике</w:t>
      </w:r>
    </w:p>
    <w:p w14:paraId="3A705CCF" w14:textId="72C31A21" w:rsidR="009535E7" w:rsidRPr="009535E7" w:rsidRDefault="009535E7" w:rsidP="009535E7">
      <w:pPr>
        <w:spacing w:before="180" w:line="360" w:lineRule="atLeast"/>
        <w:textAlignment w:val="baseline"/>
        <w:rPr>
          <w:color w:val="050505"/>
          <w:sz w:val="32"/>
          <w:szCs w:val="32"/>
        </w:rPr>
      </w:pPr>
      <w:r w:rsidRPr="009535E7">
        <w:rPr>
          <w:color w:val="050505"/>
          <w:sz w:val="32"/>
          <w:szCs w:val="32"/>
        </w:rPr>
        <w:t>Построение архитектуры хранилища данных</w:t>
      </w:r>
      <w:r w:rsidRPr="009535E7">
        <w:rPr>
          <w:color w:val="050505"/>
          <w:sz w:val="32"/>
          <w:szCs w:val="32"/>
        </w:rPr>
        <w:t xml:space="preserve"> для принятия решений о развитии автономного транспорта в Москве</w:t>
      </w:r>
    </w:p>
    <w:p w14:paraId="358FA057" w14:textId="767EBAAC" w:rsidR="00385A0D" w:rsidRPr="001A3817" w:rsidRDefault="00385A0D" w:rsidP="00385A0D">
      <w:pPr>
        <w:rPr>
          <w:sz w:val="28"/>
          <w:szCs w:val="28"/>
        </w:rPr>
      </w:pPr>
      <w:r w:rsidRPr="001A3817">
        <w:rPr>
          <w:spacing w:val="1"/>
          <w:sz w:val="28"/>
          <w:szCs w:val="28"/>
        </w:rPr>
        <w:t>Основные бизнес-требования к хранилищу данных:</w:t>
      </w:r>
    </w:p>
    <w:p w14:paraId="04E8CA9D" w14:textId="3F5FEB8F" w:rsidR="00385A0D" w:rsidRDefault="00385A0D" w:rsidP="00385A0D">
      <w:r>
        <w:t xml:space="preserve">- Необходимо собрать все возможные данные о </w:t>
      </w:r>
      <w:r w:rsidR="00797CCA">
        <w:t>пассажиропотоках</w:t>
      </w:r>
      <w:r>
        <w:t xml:space="preserve">, основных транспортных </w:t>
      </w:r>
      <w:r w:rsidR="00797CCA">
        <w:t>узлах, о возможных сложных развязках и неровностях в одной базе данных для дальнейшей выгрузки отчетов и построения дашбордов для принятия решений о развитии автономного такси.</w:t>
      </w:r>
      <w:r w:rsidR="00843CBC">
        <w:t xml:space="preserve"> (На начальном этапе это датасеты с сайта </w:t>
      </w:r>
      <w:r w:rsidR="00843CBC">
        <w:rPr>
          <w:lang w:val="en-US"/>
        </w:rPr>
        <w:t>data</w:t>
      </w:r>
      <w:r w:rsidR="00843CBC" w:rsidRPr="00843CBC">
        <w:t>.</w:t>
      </w:r>
      <w:proofErr w:type="spellStart"/>
      <w:r w:rsidR="00843CBC">
        <w:rPr>
          <w:lang w:val="en-US"/>
        </w:rPr>
        <w:t>mos</w:t>
      </w:r>
      <w:proofErr w:type="spellEnd"/>
      <w:r w:rsidR="00843CBC" w:rsidRPr="00843CBC">
        <w:t>.</w:t>
      </w:r>
      <w:proofErr w:type="spellStart"/>
      <w:r w:rsidR="00843CBC">
        <w:rPr>
          <w:lang w:val="en-US"/>
        </w:rPr>
        <w:t>ru</w:t>
      </w:r>
      <w:proofErr w:type="spellEnd"/>
      <w:r w:rsidR="00843CBC">
        <w:t xml:space="preserve">, далее планируется подключение к </w:t>
      </w:r>
      <w:r w:rsidR="00843CBC">
        <w:rPr>
          <w:lang w:val="en-US"/>
        </w:rPr>
        <w:t>OpenStreetMap</w:t>
      </w:r>
      <w:r w:rsidR="00843CBC" w:rsidRPr="00843CBC">
        <w:t xml:space="preserve"> </w:t>
      </w:r>
      <w:r w:rsidR="00843CBC">
        <w:t>и доп выгрузка данных с логов автономного городского транспорта).</w:t>
      </w:r>
    </w:p>
    <w:p w14:paraId="0F5023CD" w14:textId="75B3CEE3" w:rsidR="00843CBC" w:rsidRPr="001A3817" w:rsidRDefault="00843CBC" w:rsidP="00843CBC">
      <w:pPr>
        <w:rPr>
          <w:spacing w:val="1"/>
          <w:sz w:val="28"/>
          <w:szCs w:val="28"/>
        </w:rPr>
      </w:pPr>
      <w:r w:rsidRPr="001A3817">
        <w:rPr>
          <w:spacing w:val="1"/>
          <w:sz w:val="28"/>
          <w:szCs w:val="28"/>
        </w:rPr>
        <w:t>Цели создания DWH:</w:t>
      </w:r>
    </w:p>
    <w:p w14:paraId="107A1A7C" w14:textId="77777777" w:rsidR="00843CBC" w:rsidRPr="0080404D" w:rsidRDefault="00843CBC" w:rsidP="00843CBC">
      <w:pPr>
        <w:rPr>
          <w:spacing w:val="1"/>
        </w:rPr>
      </w:pPr>
      <w:r w:rsidRPr="0080404D">
        <w:rPr>
          <w:spacing w:val="1"/>
        </w:rPr>
        <w:t>- Централизованный источник достоверных данных для аналитики и отчетности;</w:t>
      </w:r>
    </w:p>
    <w:p w14:paraId="3756C490" w14:textId="302721C6" w:rsidR="00843CBC" w:rsidRPr="0080404D" w:rsidRDefault="00843CBC" w:rsidP="00843CBC">
      <w:pPr>
        <w:rPr>
          <w:spacing w:val="1"/>
        </w:rPr>
      </w:pPr>
      <w:r w:rsidRPr="0080404D">
        <w:rPr>
          <w:spacing w:val="1"/>
        </w:rPr>
        <w:t>- Ускорение процессов построения отчетов и аналитических витрин за счет единого формата данных</w:t>
      </w:r>
      <w:r>
        <w:rPr>
          <w:spacing w:val="1"/>
        </w:rPr>
        <w:t xml:space="preserve"> (не нужно искать в интернете доп информацию, проверять, все доступно в текущем моменте)</w:t>
      </w:r>
      <w:r w:rsidRPr="0080404D">
        <w:rPr>
          <w:spacing w:val="1"/>
        </w:rPr>
        <w:t>;</w:t>
      </w:r>
    </w:p>
    <w:p w14:paraId="16BFA706" w14:textId="2CDDBFD5" w:rsidR="00843CBC" w:rsidRPr="0080404D" w:rsidRDefault="00843CBC" w:rsidP="00843CBC">
      <w:pPr>
        <w:rPr>
          <w:color w:val="050505"/>
        </w:rPr>
      </w:pPr>
      <w:r w:rsidRPr="0080404D">
        <w:rPr>
          <w:spacing w:val="1"/>
        </w:rPr>
        <w:t xml:space="preserve">- Снижение ручного труда по обработке данных из разных </w:t>
      </w:r>
      <w:r>
        <w:rPr>
          <w:spacing w:val="1"/>
        </w:rPr>
        <w:t>источников, вся агрегация производится автоматизированно.</w:t>
      </w:r>
    </w:p>
    <w:p w14:paraId="471010C7" w14:textId="66DAF9F2" w:rsidR="00385A0D" w:rsidRDefault="001A3817" w:rsidP="00385A0D">
      <w:r>
        <w:t>Источники:</w:t>
      </w:r>
    </w:p>
    <w:p w14:paraId="2314EE68" w14:textId="35CE752D" w:rsidR="001A3817" w:rsidRPr="004C7C19" w:rsidRDefault="001A3817" w:rsidP="00385A0D">
      <w:r>
        <w:t xml:space="preserve">Выгрузки с сайта </w:t>
      </w:r>
      <w:r>
        <w:rPr>
          <w:lang w:val="en-US"/>
        </w:rPr>
        <w:t>data</w:t>
      </w:r>
      <w:r w:rsidRPr="001A3817">
        <w:t>.</w:t>
      </w:r>
      <w:proofErr w:type="spellStart"/>
      <w:r>
        <w:rPr>
          <w:lang w:val="en-US"/>
        </w:rPr>
        <w:t>mos</w:t>
      </w:r>
      <w:proofErr w:type="spellEnd"/>
      <w:r w:rsidRPr="001A3817">
        <w:t>.</w:t>
      </w:r>
      <w:proofErr w:type="spellStart"/>
      <w:r>
        <w:rPr>
          <w:lang w:val="en-US"/>
        </w:rPr>
        <w:t>ru</w:t>
      </w:r>
      <w:proofErr w:type="spellEnd"/>
      <w:r w:rsidRPr="001A3817">
        <w:t>:</w:t>
      </w:r>
    </w:p>
    <w:p w14:paraId="4C5D64BA" w14:textId="564B0CB9" w:rsidR="001A3817" w:rsidRPr="004C7C19" w:rsidRDefault="004C7C19" w:rsidP="004C7C19">
      <w:pPr>
        <w:pStyle w:val="a7"/>
        <w:numPr>
          <w:ilvl w:val="0"/>
          <w:numId w:val="3"/>
        </w:numPr>
      </w:pPr>
      <w:r w:rsidRPr="004C7C19">
        <w:t>Автовокзалы и автостанции Москвы</w:t>
      </w:r>
    </w:p>
    <w:p w14:paraId="1C4655D1" w14:textId="598859AA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Автозаправочные станции, реализующие топливо, несоответствующее установленным экологическим требованиям</w:t>
      </w:r>
    </w:p>
    <w:p w14:paraId="0487C630" w14:textId="3DA06C3F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Автозаправочные станции, реализующие топливо, соответствующее установленным экологическим требованиям</w:t>
      </w:r>
    </w:p>
    <w:p w14:paraId="0B5AAAB1" w14:textId="77777777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Аэропорты</w:t>
      </w:r>
    </w:p>
    <w:p w14:paraId="7220694E" w14:textId="29B57B5B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Годовой пассажиропоток по всем видам общественного транспорта в городе Москве</w:t>
      </w:r>
    </w:p>
    <w:p w14:paraId="273D0BA2" w14:textId="4405DAE8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Железнодорожные вокзалы Москвы</w:t>
      </w:r>
    </w:p>
    <w:p w14:paraId="0B805CE8" w14:textId="6CE82D20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Зарядные станции для электромобилей</w:t>
      </w:r>
    </w:p>
    <w:p w14:paraId="59FFE7B3" w14:textId="77777777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Парковки такси</w:t>
      </w:r>
    </w:p>
    <w:p w14:paraId="4F9F0E67" w14:textId="4614EFE4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Перехватывающие парковки</w:t>
      </w:r>
    </w:p>
    <w:p w14:paraId="6BF79C59" w14:textId="77777777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Платные парковки закрытого типа</w:t>
      </w:r>
    </w:p>
    <w:p w14:paraId="276F36E0" w14:textId="14A0844F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Платные парковки на улично-дорожной сети</w:t>
      </w:r>
    </w:p>
    <w:p w14:paraId="5AF7D13B" w14:textId="73B8A5B4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Реестр искусственных дорожных неровностей</w:t>
      </w:r>
    </w:p>
    <w:p w14:paraId="785BE9AB" w14:textId="41C965EF" w:rsidR="004C7C19" w:rsidRPr="004C7C19" w:rsidRDefault="004C7C19" w:rsidP="004C7C19">
      <w:pPr>
        <w:pStyle w:val="a7"/>
        <w:numPr>
          <w:ilvl w:val="0"/>
          <w:numId w:val="3"/>
        </w:numPr>
      </w:pPr>
      <w:r w:rsidRPr="004C7C19">
        <w:t>Реестр транспортно-пересадочных узлов, требующих особого режима содержания</w:t>
      </w:r>
    </w:p>
    <w:p w14:paraId="7BCD70EA" w14:textId="77777777" w:rsidR="008E2DD0" w:rsidRDefault="008E2DD0" w:rsidP="004C7C19">
      <w:pP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7482C9D2" w14:textId="04070912" w:rsidR="008E2DD0" w:rsidRDefault="008E2DD0" w:rsidP="004C7C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Модель БД – </w:t>
      </w:r>
      <w:r w:rsidR="007E20E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Звезда</w:t>
      </w:r>
    </w:p>
    <w:p w14:paraId="08B4615C" w14:textId="569AD027" w:rsidR="008E2DD0" w:rsidRDefault="008E2DD0" w:rsidP="004C7C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Измерения</w:t>
      </w:r>
      <w:r w:rsidR="00C130D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(4</w:t>
      </w:r>
      <w:r w:rsidR="003C601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сущностей 7</w:t>
      </w:r>
      <w:r w:rsidR="00C130D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1. Заправка (заправки, </w:t>
      </w:r>
      <w:proofErr w:type="spellStart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электрозарядки</w:t>
      </w:r>
      <w:proofErr w:type="spellEnd"/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), </w:t>
      </w:r>
      <w:r w:rsidR="00C130D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 Узлы, требующие доп режима (неровности, сложные узлы), 3. Места стоянки, конечные пункты (парковки, транспортные узлы), 4. Доп информация для аналитики (пассажиропоток)</w:t>
      </w:r>
    </w:p>
    <w:p w14:paraId="150CD7C6" w14:textId="77777777" w:rsidR="00C130D9" w:rsidRPr="008E2DD0" w:rsidRDefault="00C130D9" w:rsidP="004C7C19"/>
    <w:tbl>
      <w:tblPr>
        <w:tblStyle w:val="ad"/>
        <w:tblW w:w="9493" w:type="dxa"/>
        <w:tblLook w:val="04A0" w:firstRow="1" w:lastRow="0" w:firstColumn="1" w:lastColumn="0" w:noHBand="0" w:noVBand="1"/>
      </w:tblPr>
      <w:tblGrid>
        <w:gridCol w:w="3128"/>
        <w:gridCol w:w="3109"/>
        <w:gridCol w:w="3256"/>
      </w:tblGrid>
      <w:tr w:rsidR="008E2DD0" w:rsidRPr="0080404D" w14:paraId="1C35197E" w14:textId="77777777" w:rsidTr="00A619DE">
        <w:tc>
          <w:tcPr>
            <w:tcW w:w="3128" w:type="dxa"/>
          </w:tcPr>
          <w:p w14:paraId="0090C35E" w14:textId="77777777" w:rsidR="008E2DD0" w:rsidRPr="0080404D" w:rsidRDefault="008E2DD0" w:rsidP="00F8378D">
            <w:pPr>
              <w:rPr>
                <w:spacing w:val="1"/>
              </w:rPr>
            </w:pPr>
            <w:r w:rsidRPr="0080404D">
              <w:rPr>
                <w:spacing w:val="1"/>
              </w:rPr>
              <w:t>Сущность</w:t>
            </w:r>
          </w:p>
        </w:tc>
        <w:tc>
          <w:tcPr>
            <w:tcW w:w="3109" w:type="dxa"/>
          </w:tcPr>
          <w:p w14:paraId="4CA395FC" w14:textId="77777777" w:rsidR="008E2DD0" w:rsidRPr="0080404D" w:rsidRDefault="008E2DD0" w:rsidP="00F8378D">
            <w:pPr>
              <w:rPr>
                <w:spacing w:val="1"/>
              </w:rPr>
            </w:pPr>
            <w:r w:rsidRPr="0080404D">
              <w:rPr>
                <w:spacing w:val="1"/>
              </w:rPr>
              <w:t>Описание</w:t>
            </w:r>
          </w:p>
        </w:tc>
        <w:tc>
          <w:tcPr>
            <w:tcW w:w="3256" w:type="dxa"/>
          </w:tcPr>
          <w:p w14:paraId="3ABDBE2A" w14:textId="77777777" w:rsidR="008E2DD0" w:rsidRPr="0080404D" w:rsidRDefault="008E2DD0" w:rsidP="00F8378D">
            <w:pPr>
              <w:rPr>
                <w:spacing w:val="1"/>
              </w:rPr>
            </w:pPr>
            <w:r w:rsidRPr="0080404D">
              <w:rPr>
                <w:spacing w:val="1"/>
              </w:rPr>
              <w:t>Тип</w:t>
            </w:r>
          </w:p>
        </w:tc>
      </w:tr>
      <w:tr w:rsidR="008E2DD0" w:rsidRPr="0080404D" w14:paraId="3E0DD965" w14:textId="77777777" w:rsidTr="00A619DE">
        <w:tc>
          <w:tcPr>
            <w:tcW w:w="3128" w:type="dxa"/>
          </w:tcPr>
          <w:p w14:paraId="3C1FAE25" w14:textId="2EAA4DE8" w:rsidR="008E2DD0" w:rsidRPr="00AB51DF" w:rsidRDefault="008E2DD0" w:rsidP="00F8378D">
            <w:pPr>
              <w:rPr>
                <w:spacing w:val="1"/>
              </w:rPr>
            </w:pPr>
            <w:r w:rsidRPr="00AB51DF">
              <w:t>Неровности</w:t>
            </w:r>
            <w:r w:rsidRPr="00AB51DF">
              <w:t xml:space="preserve"> (</w:t>
            </w:r>
            <w:r w:rsidR="004D74F7" w:rsidRPr="00AB51DF">
              <w:t>узлы доп режима</w:t>
            </w:r>
            <w:r w:rsidRPr="00AB51DF">
              <w:t>)</w:t>
            </w:r>
          </w:p>
        </w:tc>
        <w:tc>
          <w:tcPr>
            <w:tcW w:w="3109" w:type="dxa"/>
            <w:vAlign w:val="bottom"/>
          </w:tcPr>
          <w:p w14:paraId="2668A433" w14:textId="5E4EA80A" w:rsidR="008E2DD0" w:rsidRPr="00AB51DF" w:rsidRDefault="00C8107F" w:rsidP="00F8378D">
            <w:pPr>
              <w:rPr>
                <w:spacing w:val="1"/>
                <w:lang w:val="en-US"/>
              </w:rPr>
            </w:pP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global_id</w:t>
            </w:r>
            <w:bookmarkStart w:id="0" w:name="OLE_LINK9"/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Name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bookmarkStart w:id="1" w:name="OLE_LINK10"/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AdmArea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District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bookmarkEnd w:id="1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Location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bookmarkEnd w:id="0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Material</w:t>
            </w:r>
          </w:p>
        </w:tc>
        <w:tc>
          <w:tcPr>
            <w:tcW w:w="3256" w:type="dxa"/>
          </w:tcPr>
          <w:p w14:paraId="176FFB71" w14:textId="23140AA0" w:rsidR="008E2DD0" w:rsidRPr="0080404D" w:rsidRDefault="004D74F7" w:rsidP="00F8378D">
            <w:pPr>
              <w:rPr>
                <w:spacing w:val="1"/>
              </w:rPr>
            </w:pPr>
            <w:bookmarkStart w:id="2" w:name="OLE_LINK7"/>
            <w:r>
              <w:rPr>
                <w:spacing w:val="1"/>
              </w:rPr>
              <w:t>измерение</w:t>
            </w:r>
            <w:bookmarkEnd w:id="2"/>
          </w:p>
        </w:tc>
      </w:tr>
      <w:tr w:rsidR="008E2DD0" w:rsidRPr="0080404D" w14:paraId="2D4204BC" w14:textId="77777777" w:rsidTr="00A619DE">
        <w:tc>
          <w:tcPr>
            <w:tcW w:w="3128" w:type="dxa"/>
            <w:vAlign w:val="bottom"/>
          </w:tcPr>
          <w:p w14:paraId="3459CC23" w14:textId="38FA8880" w:rsidR="008E2DD0" w:rsidRPr="00AB51DF" w:rsidRDefault="008E2DD0" w:rsidP="00F8378D">
            <w:pPr>
              <w:rPr>
                <w:spacing w:val="1"/>
              </w:rPr>
            </w:pPr>
            <w:r w:rsidRPr="00AB51DF">
              <w:t>Сложные узлы</w:t>
            </w:r>
            <w:r w:rsidRPr="00AB51DF">
              <w:t xml:space="preserve"> (</w:t>
            </w:r>
            <w:r w:rsidR="004D74F7" w:rsidRPr="00AB51DF">
              <w:t>узлы доп режима</w:t>
            </w:r>
            <w:r w:rsidRPr="00AB51DF">
              <w:t>)</w:t>
            </w:r>
          </w:p>
        </w:tc>
        <w:tc>
          <w:tcPr>
            <w:tcW w:w="3109" w:type="dxa"/>
            <w:vAlign w:val="bottom"/>
          </w:tcPr>
          <w:p w14:paraId="73F92963" w14:textId="76C6C94B" w:rsidR="008E2DD0" w:rsidRPr="00AB51DF" w:rsidRDefault="00C8107F" w:rsidP="00F8378D">
            <w:pPr>
              <w:rPr>
                <w:spacing w:val="1"/>
                <w:lang w:val="en-US"/>
              </w:rPr>
            </w:pP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global_id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Name,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AdmArea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District,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NearStation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,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Holder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,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bookmarkStart w:id="3" w:name="OLE_LINK11"/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,</w:t>
            </w:r>
            <w:bookmarkEnd w:id="3"/>
          </w:p>
        </w:tc>
        <w:tc>
          <w:tcPr>
            <w:tcW w:w="3256" w:type="dxa"/>
          </w:tcPr>
          <w:p w14:paraId="38B5B087" w14:textId="0FD1BC37" w:rsidR="008E2DD0" w:rsidRPr="0080404D" w:rsidRDefault="004D74F7" w:rsidP="00F8378D">
            <w:pPr>
              <w:rPr>
                <w:spacing w:val="1"/>
              </w:rPr>
            </w:pPr>
            <w:r>
              <w:rPr>
                <w:spacing w:val="1"/>
              </w:rPr>
              <w:t>измерение</w:t>
            </w:r>
          </w:p>
        </w:tc>
      </w:tr>
      <w:tr w:rsidR="008E2DD0" w:rsidRPr="0080404D" w14:paraId="532F8A77" w14:textId="77777777" w:rsidTr="00A619DE">
        <w:tc>
          <w:tcPr>
            <w:tcW w:w="3128" w:type="dxa"/>
            <w:vAlign w:val="bottom"/>
          </w:tcPr>
          <w:p w14:paraId="58BC6408" w14:textId="73B37DF6" w:rsidR="008E2DD0" w:rsidRPr="00AB51DF" w:rsidRDefault="008E2DD0" w:rsidP="00F8378D">
            <w:pPr>
              <w:rPr>
                <w:spacing w:val="1"/>
              </w:rPr>
            </w:pPr>
            <w:r w:rsidRPr="00AB51DF">
              <w:t>Аэропорты/</w:t>
            </w:r>
            <w:proofErr w:type="spellStart"/>
            <w:r w:rsidRPr="00AB51DF">
              <w:t>жд</w:t>
            </w:r>
            <w:proofErr w:type="spellEnd"/>
            <w:r w:rsidRPr="00AB51DF">
              <w:t>/автовокзалы (</w:t>
            </w:r>
            <w:r w:rsidR="004D74F7" w:rsidRPr="00AB51DF">
              <w:t>место стоянки</w:t>
            </w:r>
            <w:r w:rsidRPr="00AB51DF">
              <w:t>)</w:t>
            </w:r>
          </w:p>
        </w:tc>
        <w:tc>
          <w:tcPr>
            <w:tcW w:w="3109" w:type="dxa"/>
            <w:vAlign w:val="bottom"/>
          </w:tcPr>
          <w:p w14:paraId="4E56688A" w14:textId="3FB5117A" w:rsidR="008E2DD0" w:rsidRPr="00AB51DF" w:rsidRDefault="00CA0937" w:rsidP="00F8378D">
            <w:pPr>
              <w:rPr>
                <w:spacing w:val="1"/>
                <w:lang w:val="en-US"/>
              </w:rPr>
            </w:pP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global_id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Name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type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</w:p>
        </w:tc>
        <w:tc>
          <w:tcPr>
            <w:tcW w:w="3256" w:type="dxa"/>
          </w:tcPr>
          <w:p w14:paraId="63F5439B" w14:textId="0BFB5DAE" w:rsidR="008E2DD0" w:rsidRPr="0080404D" w:rsidRDefault="004D74F7" w:rsidP="00F8378D">
            <w:pPr>
              <w:rPr>
                <w:spacing w:val="1"/>
              </w:rPr>
            </w:pPr>
            <w:r>
              <w:rPr>
                <w:spacing w:val="1"/>
              </w:rPr>
              <w:t>измерение</w:t>
            </w:r>
          </w:p>
        </w:tc>
      </w:tr>
      <w:tr w:rsidR="008E2DD0" w:rsidRPr="0080404D" w14:paraId="7886BAF5" w14:textId="77777777" w:rsidTr="00A619DE">
        <w:tc>
          <w:tcPr>
            <w:tcW w:w="3128" w:type="dxa"/>
            <w:vAlign w:val="bottom"/>
          </w:tcPr>
          <w:p w14:paraId="61DFEC6B" w14:textId="33235B73" w:rsidR="008E2DD0" w:rsidRPr="00AB51DF" w:rsidRDefault="004D74F7" w:rsidP="00F8378D">
            <w:pPr>
              <w:rPr>
                <w:spacing w:val="1"/>
              </w:rPr>
            </w:pPr>
            <w:bookmarkStart w:id="4" w:name="OLE_LINK22"/>
            <w:r w:rsidRPr="00AB51DF">
              <w:rPr>
                <w:spacing w:val="1"/>
              </w:rPr>
              <w:t>Парковки (место стоянки)</w:t>
            </w:r>
          </w:p>
        </w:tc>
        <w:tc>
          <w:tcPr>
            <w:tcW w:w="3109" w:type="dxa"/>
            <w:vAlign w:val="bottom"/>
          </w:tcPr>
          <w:p w14:paraId="667DA201" w14:textId="2FB7B5D5" w:rsidR="008E2DD0" w:rsidRPr="00AB51DF" w:rsidRDefault="00F514BD" w:rsidP="00F8378D">
            <w:pPr>
              <w:rPr>
                <w:spacing w:val="1"/>
              </w:rPr>
            </w:pP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global_id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ID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Name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PlaceID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AdmArea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, District,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Address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CountSpaces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type_park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</w:p>
        </w:tc>
        <w:tc>
          <w:tcPr>
            <w:tcW w:w="3256" w:type="dxa"/>
          </w:tcPr>
          <w:p w14:paraId="7CBCF818" w14:textId="5986269E" w:rsidR="008E2DD0" w:rsidRPr="0080404D" w:rsidRDefault="004D74F7" w:rsidP="00F8378D">
            <w:pPr>
              <w:rPr>
                <w:lang w:val="en-US"/>
              </w:rPr>
            </w:pPr>
            <w:r>
              <w:rPr>
                <w:spacing w:val="1"/>
              </w:rPr>
              <w:t>измерение</w:t>
            </w:r>
          </w:p>
        </w:tc>
      </w:tr>
      <w:bookmarkEnd w:id="4"/>
      <w:tr w:rsidR="008E2DD0" w:rsidRPr="0080404D" w14:paraId="54BD28E8" w14:textId="77777777" w:rsidTr="00A619DE">
        <w:trPr>
          <w:trHeight w:val="269"/>
        </w:trPr>
        <w:tc>
          <w:tcPr>
            <w:tcW w:w="3128" w:type="dxa"/>
          </w:tcPr>
          <w:p w14:paraId="63BF4E26" w14:textId="466CC45E" w:rsidR="008E2DD0" w:rsidRPr="00AB51DF" w:rsidRDefault="004D74F7" w:rsidP="00F8378D">
            <w:pPr>
              <w:rPr>
                <w:spacing w:val="1"/>
              </w:rPr>
            </w:pPr>
            <w:proofErr w:type="spellStart"/>
            <w:r w:rsidRPr="00AB51DF">
              <w:t>Электрозарядки</w:t>
            </w:r>
            <w:proofErr w:type="spellEnd"/>
            <w:r w:rsidR="008E2DD0" w:rsidRPr="00AB51DF">
              <w:t xml:space="preserve"> (</w:t>
            </w:r>
            <w:r w:rsidRPr="00AB51DF">
              <w:t>заправки</w:t>
            </w:r>
            <w:r w:rsidR="008E2DD0" w:rsidRPr="00AB51DF">
              <w:t>)</w:t>
            </w:r>
          </w:p>
        </w:tc>
        <w:tc>
          <w:tcPr>
            <w:tcW w:w="3109" w:type="dxa"/>
          </w:tcPr>
          <w:p w14:paraId="3D25FF77" w14:textId="0A84E45C" w:rsidR="008E2DD0" w:rsidRPr="00AB51DF" w:rsidRDefault="00F529DC" w:rsidP="00F8378D">
            <w:pPr>
              <w:rPr>
                <w:spacing w:val="1"/>
                <w:lang w:val="en-US"/>
              </w:rPr>
            </w:pP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global_id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Name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BalanceHolder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bookmarkStart w:id="5" w:name="OLE_LINK14"/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AdmArea</w:t>
            </w:r>
            <w:bookmarkEnd w:id="5"/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District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Address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</w:p>
        </w:tc>
        <w:tc>
          <w:tcPr>
            <w:tcW w:w="3256" w:type="dxa"/>
          </w:tcPr>
          <w:p w14:paraId="75C65523" w14:textId="6FDEE9A0" w:rsidR="008E2DD0" w:rsidRPr="0080404D" w:rsidRDefault="004D74F7" w:rsidP="00F8378D">
            <w:r>
              <w:rPr>
                <w:spacing w:val="1"/>
              </w:rPr>
              <w:t>измерение</w:t>
            </w:r>
            <w:r>
              <w:rPr>
                <w:spacing w:val="1"/>
              </w:rPr>
              <w:t xml:space="preserve"> </w:t>
            </w:r>
          </w:p>
        </w:tc>
      </w:tr>
      <w:tr w:rsidR="008E2DD0" w:rsidRPr="0080404D" w14:paraId="1C7C8005" w14:textId="77777777" w:rsidTr="00A619DE">
        <w:trPr>
          <w:trHeight w:val="269"/>
        </w:trPr>
        <w:tc>
          <w:tcPr>
            <w:tcW w:w="3128" w:type="dxa"/>
          </w:tcPr>
          <w:p w14:paraId="7538822F" w14:textId="5A81AF00" w:rsidR="008E2DD0" w:rsidRPr="00AB51DF" w:rsidRDefault="004D74F7" w:rsidP="00F8378D">
            <w:r w:rsidRPr="00AB51DF">
              <w:t>Заправки (заправки)</w:t>
            </w:r>
          </w:p>
        </w:tc>
        <w:tc>
          <w:tcPr>
            <w:tcW w:w="3109" w:type="dxa"/>
          </w:tcPr>
          <w:p w14:paraId="13E73AA4" w14:textId="07BFA097" w:rsidR="008E2DD0" w:rsidRPr="00AB51DF" w:rsidRDefault="00CA0937" w:rsidP="00F8378D">
            <w:pPr>
              <w:rPr>
                <w:lang w:val="en-US"/>
              </w:rPr>
            </w:pPr>
            <w:bookmarkStart w:id="6" w:name="OLE_LINK13"/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global_id</w:t>
            </w:r>
            <w:bookmarkEnd w:id="6"/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ID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Name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ShortName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AdmArea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District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Address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Owner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TestDate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lon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lat</w:t>
            </w:r>
            <w:proofErr w:type="spellEnd"/>
          </w:p>
        </w:tc>
        <w:tc>
          <w:tcPr>
            <w:tcW w:w="3256" w:type="dxa"/>
          </w:tcPr>
          <w:p w14:paraId="28C158E8" w14:textId="72DEE6C9" w:rsidR="008E2DD0" w:rsidRPr="0080404D" w:rsidRDefault="004D74F7" w:rsidP="00F8378D">
            <w:r>
              <w:rPr>
                <w:spacing w:val="1"/>
              </w:rPr>
              <w:t>измерение</w:t>
            </w:r>
          </w:p>
        </w:tc>
      </w:tr>
      <w:tr w:rsidR="008E2DD0" w:rsidRPr="0080404D" w14:paraId="4BF2B81F" w14:textId="77777777" w:rsidTr="00A619DE">
        <w:trPr>
          <w:trHeight w:val="1046"/>
        </w:trPr>
        <w:tc>
          <w:tcPr>
            <w:tcW w:w="3128" w:type="dxa"/>
          </w:tcPr>
          <w:p w14:paraId="55AE897C" w14:textId="77777777" w:rsidR="00A619DE" w:rsidRDefault="004D74F7" w:rsidP="00F8378D">
            <w:r w:rsidRPr="00AB51DF">
              <w:t xml:space="preserve">Пассажиропоток (доп </w:t>
            </w:r>
          </w:p>
          <w:p w14:paraId="4655C816" w14:textId="1FC14CDD" w:rsidR="008E2DD0" w:rsidRPr="00AB51DF" w:rsidRDefault="004D74F7" w:rsidP="00F8378D">
            <w:r w:rsidRPr="00AB51DF">
              <w:t>информация)</w:t>
            </w:r>
          </w:p>
        </w:tc>
        <w:tc>
          <w:tcPr>
            <w:tcW w:w="3109" w:type="dxa"/>
          </w:tcPr>
          <w:p w14:paraId="63E9C01E" w14:textId="36894A44" w:rsidR="008E2DD0" w:rsidRPr="00AB51DF" w:rsidRDefault="002A2791" w:rsidP="00F8378D">
            <w:pPr>
              <w:rPr>
                <w:lang w:val="en-US"/>
              </w:rPr>
            </w:pP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global_id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ID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Year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Month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TransportType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PassengerTraffic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proofErr w:type="spellStart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Month_num</w:t>
            </w:r>
            <w:proofErr w:type="spellEnd"/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Pr="00AB51DF">
              <w:rPr>
                <w:rFonts w:ascii="Segoe UI" w:hAnsi="Segoe UI" w:cs="Segoe UI"/>
                <w:sz w:val="20"/>
                <w:szCs w:val="20"/>
                <w:shd w:val="clear" w:color="auto" w:fill="FFFFFF"/>
                <w:lang w:val="en-US"/>
              </w:rPr>
              <w:t>Data</w:t>
            </w:r>
          </w:p>
        </w:tc>
        <w:tc>
          <w:tcPr>
            <w:tcW w:w="3256" w:type="dxa"/>
          </w:tcPr>
          <w:p w14:paraId="197C2DB8" w14:textId="487D3005" w:rsidR="008E2DD0" w:rsidRPr="0080404D" w:rsidRDefault="004D74F7" w:rsidP="00F8378D">
            <w:r>
              <w:rPr>
                <w:spacing w:val="1"/>
              </w:rPr>
              <w:t>измерение</w:t>
            </w:r>
          </w:p>
        </w:tc>
      </w:tr>
    </w:tbl>
    <w:p w14:paraId="5DC43CCB" w14:textId="0A872B30" w:rsidR="00A619DE" w:rsidRDefault="00A619DE" w:rsidP="00385A0D">
      <w:r>
        <w:t xml:space="preserve">Создается дополнительно единый справочник данных, по которому можно искать нужный </w:t>
      </w:r>
      <w:proofErr w:type="spellStart"/>
      <w:r>
        <w:t>айдишник</w:t>
      </w:r>
      <w:proofErr w:type="spellEnd"/>
      <w:r>
        <w:t xml:space="preserve"> (</w:t>
      </w:r>
      <w:r w:rsidRPr="00AB51DF">
        <w:rPr>
          <w:rFonts w:ascii="Segoe UI" w:hAnsi="Segoe UI" w:cs="Segoe UI"/>
          <w:sz w:val="20"/>
          <w:szCs w:val="20"/>
          <w:shd w:val="clear" w:color="auto" w:fill="FFFFFF"/>
          <w:lang w:val="en-US"/>
        </w:rPr>
        <w:t>global</w:t>
      </w:r>
      <w:r w:rsidRPr="00A619DE">
        <w:rPr>
          <w:rFonts w:ascii="Segoe UI" w:hAnsi="Segoe UI" w:cs="Segoe UI"/>
          <w:sz w:val="20"/>
          <w:szCs w:val="20"/>
          <w:shd w:val="clear" w:color="auto" w:fill="FFFFFF"/>
        </w:rPr>
        <w:t>_</w:t>
      </w:r>
      <w:r w:rsidRPr="00AB51DF">
        <w:rPr>
          <w:rFonts w:ascii="Segoe UI" w:hAnsi="Segoe UI" w:cs="Segoe UI"/>
          <w:sz w:val="20"/>
          <w:szCs w:val="20"/>
          <w:shd w:val="clear" w:color="auto" w:fill="FFFFFF"/>
          <w:lang w:val="en-US"/>
        </w:rPr>
        <w:t>id</w:t>
      </w:r>
      <w:r>
        <w:t xml:space="preserve">). Это может быть заправка или аэропорт, </w:t>
      </w:r>
      <w:proofErr w:type="spellStart"/>
      <w:r>
        <w:t>жд</w:t>
      </w:r>
      <w:proofErr w:type="spellEnd"/>
      <w:r>
        <w:t xml:space="preserve"> вокзал и так далее. </w:t>
      </w:r>
    </w:p>
    <w:p w14:paraId="07724D15" w14:textId="358EB060" w:rsidR="00A619DE" w:rsidRPr="00A619DE" w:rsidRDefault="00A619DE" w:rsidP="00385A0D">
      <w:r>
        <w:t>Практически в каждой таблице имеются данные о принадлежности к административному району – для агрегации и поска данных по районам. Далее можно создать общую витрину данных по районам.</w:t>
      </w:r>
    </w:p>
    <w:p w14:paraId="4A7AF75D" w14:textId="7E857CAA" w:rsidR="00A619DE" w:rsidRPr="00A619DE" w:rsidRDefault="00A619DE" w:rsidP="00385A0D">
      <w:proofErr w:type="spellStart"/>
      <w:r w:rsidRPr="00AB51DF">
        <w:rPr>
          <w:rFonts w:ascii="Segoe UI" w:hAnsi="Segoe UI" w:cs="Segoe UI"/>
          <w:sz w:val="20"/>
          <w:szCs w:val="20"/>
          <w:shd w:val="clear" w:color="auto" w:fill="FFFFFF"/>
          <w:lang w:val="en-US"/>
        </w:rPr>
        <w:t>AdmArea</w:t>
      </w:r>
      <w:proofErr w:type="spellEnd"/>
      <w:r>
        <w:rPr>
          <w:rFonts w:ascii="Segoe UI" w:hAnsi="Segoe UI" w:cs="Segoe UI"/>
          <w:sz w:val="20"/>
          <w:szCs w:val="20"/>
          <w:shd w:val="clear" w:color="auto" w:fill="FFFFFF"/>
        </w:rPr>
        <w:t xml:space="preserve"> является </w:t>
      </w:r>
      <w:r>
        <w:rPr>
          <w:rFonts w:ascii="Segoe UI" w:hAnsi="Segoe UI" w:cs="Segoe UI"/>
          <w:sz w:val="20"/>
          <w:szCs w:val="20"/>
          <w:shd w:val="clear" w:color="auto" w:fill="FFFFFF"/>
          <w:lang w:val="en-US"/>
        </w:rPr>
        <w:t>FK</w:t>
      </w:r>
    </w:p>
    <w:p w14:paraId="66488488" w14:textId="3E1123B9" w:rsidR="00A619DE" w:rsidRPr="0080404D" w:rsidRDefault="00A619DE" w:rsidP="00A619DE">
      <w:pPr>
        <w:spacing w:line="360" w:lineRule="atLeast"/>
        <w:textAlignment w:val="baseline"/>
        <w:rPr>
          <w:color w:val="050505"/>
        </w:rPr>
      </w:pPr>
      <w:bookmarkStart w:id="7" w:name="OLE_LINK12"/>
      <w:r w:rsidRPr="00F94427">
        <w:rPr>
          <w:color w:val="050505"/>
        </w:rPr>
        <w:t xml:space="preserve">разложения данных по слоям </w:t>
      </w:r>
      <w:proofErr w:type="spellStart"/>
      <w:r w:rsidRPr="00F94427">
        <w:rPr>
          <w:color w:val="050505"/>
        </w:rPr>
        <w:t>stage</w:t>
      </w:r>
      <w:proofErr w:type="spellEnd"/>
      <w:r w:rsidRPr="00F94427">
        <w:rPr>
          <w:color w:val="050505"/>
        </w:rPr>
        <w:t xml:space="preserve"> - </w:t>
      </w:r>
      <w:proofErr w:type="spellStart"/>
      <w:r w:rsidRPr="00F94427">
        <w:rPr>
          <w:color w:val="050505"/>
        </w:rPr>
        <w:t>ods</w:t>
      </w:r>
      <w:proofErr w:type="spellEnd"/>
      <w:r w:rsidRPr="00F94427">
        <w:rPr>
          <w:color w:val="050505"/>
        </w:rPr>
        <w:t xml:space="preserve"> -</w:t>
      </w:r>
      <w:proofErr w:type="spellStart"/>
      <w:r w:rsidRPr="00F94427">
        <w:rPr>
          <w:color w:val="050505"/>
        </w:rPr>
        <w:t xml:space="preserve"> dds </w:t>
      </w:r>
      <w:r w:rsidRPr="0080404D">
        <w:rPr>
          <w:color w:val="050505"/>
        </w:rPr>
        <w:t>–</w:t>
      </w:r>
      <w:r w:rsidRPr="00F94427">
        <w:rPr>
          <w:color w:val="050505"/>
        </w:rPr>
        <w:t xml:space="preserve"> datamart</w:t>
      </w:r>
      <w:proofErr w:type="spellEnd"/>
    </w:p>
    <w:p w14:paraId="0711516B" w14:textId="0E43DD27" w:rsidR="00A619DE" w:rsidRPr="0080404D" w:rsidRDefault="00A619DE" w:rsidP="00A619DE">
      <w:pPr>
        <w:spacing w:line="360" w:lineRule="atLeast"/>
        <w:textAlignment w:val="baseline"/>
        <w:rPr>
          <w:spacing w:val="1"/>
        </w:rPr>
      </w:pPr>
      <w:r w:rsidRPr="0080404D">
        <w:rPr>
          <w:b/>
          <w:bCs/>
          <w:color w:val="050505"/>
          <w:lang w:val="en-US"/>
        </w:rPr>
        <w:t>Stage</w:t>
      </w:r>
      <w:r w:rsidRPr="0080404D">
        <w:rPr>
          <w:b/>
          <w:bCs/>
          <w:color w:val="050505"/>
        </w:rPr>
        <w:t xml:space="preserve"> </w:t>
      </w:r>
      <w:r w:rsidRPr="0080404D">
        <w:rPr>
          <w:b/>
          <w:bCs/>
          <w:color w:val="050505"/>
          <w:lang w:val="en-US"/>
        </w:rPr>
        <w:t>Layer</w:t>
      </w:r>
      <w:r w:rsidRPr="0080404D">
        <w:rPr>
          <w:b/>
          <w:bCs/>
          <w:color w:val="050505"/>
        </w:rPr>
        <w:t>:</w:t>
      </w:r>
      <w:r w:rsidRPr="0080404D">
        <w:rPr>
          <w:spacing w:val="1"/>
        </w:rPr>
        <w:br/>
        <w:t>Первичный прием сырого, необработанного файла из разных источников (</w:t>
      </w:r>
      <w:r>
        <w:rPr>
          <w:spacing w:val="1"/>
        </w:rPr>
        <w:t xml:space="preserve">в данном случае </w:t>
      </w:r>
      <w:proofErr w:type="gramStart"/>
      <w:r>
        <w:rPr>
          <w:spacing w:val="1"/>
        </w:rPr>
        <w:t xml:space="preserve">- </w:t>
      </w:r>
      <w:r w:rsidRPr="0080404D">
        <w:rPr>
          <w:spacing w:val="1"/>
        </w:rPr>
        <w:t xml:space="preserve"> CSV</w:t>
      </w:r>
      <w:proofErr w:type="gramEnd"/>
      <w:r w:rsidRPr="0080404D">
        <w:rPr>
          <w:spacing w:val="1"/>
        </w:rPr>
        <w:t>). Файлы хранятся без изменений до дальнейшей обработки.</w:t>
      </w:r>
    </w:p>
    <w:p w14:paraId="3E6D1A96" w14:textId="5C87D23F" w:rsidR="00A619DE" w:rsidRPr="003730AC" w:rsidRDefault="00A619DE" w:rsidP="00A619DE">
      <w:pPr>
        <w:spacing w:line="360" w:lineRule="atLeast"/>
        <w:textAlignment w:val="baseline"/>
        <w:rPr>
          <w:spacing w:val="1"/>
        </w:rPr>
      </w:pPr>
      <w:r w:rsidRPr="0080404D">
        <w:rPr>
          <w:b/>
          <w:bCs/>
          <w:spacing w:val="1"/>
          <w:lang w:val="en-US"/>
        </w:rPr>
        <w:t>ODS</w:t>
      </w:r>
      <w:r w:rsidRPr="003730AC">
        <w:rPr>
          <w:b/>
          <w:bCs/>
          <w:spacing w:val="1"/>
        </w:rPr>
        <w:t xml:space="preserve"> (</w:t>
      </w:r>
      <w:r w:rsidRPr="0080404D">
        <w:rPr>
          <w:b/>
          <w:bCs/>
          <w:spacing w:val="1"/>
          <w:lang w:val="en-US"/>
        </w:rPr>
        <w:t>Operational</w:t>
      </w:r>
      <w:r w:rsidRPr="003730AC">
        <w:rPr>
          <w:b/>
          <w:bCs/>
          <w:spacing w:val="1"/>
        </w:rPr>
        <w:t xml:space="preserve"> </w:t>
      </w:r>
      <w:r w:rsidRPr="0080404D">
        <w:rPr>
          <w:b/>
          <w:bCs/>
          <w:spacing w:val="1"/>
          <w:lang w:val="en-US"/>
        </w:rPr>
        <w:t>Data</w:t>
      </w:r>
      <w:r w:rsidRPr="003730AC">
        <w:rPr>
          <w:b/>
          <w:bCs/>
          <w:spacing w:val="1"/>
        </w:rPr>
        <w:t xml:space="preserve"> </w:t>
      </w:r>
      <w:r w:rsidRPr="0080404D">
        <w:rPr>
          <w:b/>
          <w:bCs/>
          <w:spacing w:val="1"/>
          <w:lang w:val="en-US"/>
        </w:rPr>
        <w:t>Store</w:t>
      </w:r>
      <w:r w:rsidRPr="003730AC">
        <w:rPr>
          <w:b/>
          <w:bCs/>
          <w:spacing w:val="1"/>
        </w:rPr>
        <w:t>):</w:t>
      </w:r>
      <w:r w:rsidRPr="0080404D">
        <w:rPr>
          <w:spacing w:val="1"/>
        </w:rPr>
        <w:br/>
        <w:t>Промежуточное хранилище, где данные приводятся к единому формату, очищаются, устраняются дубликаты и ошибки. Здесь нет сложных связей между сущностями — данные сохраняют свою транзакционную природу</w:t>
      </w:r>
    </w:p>
    <w:p w14:paraId="7AA1C67A" w14:textId="77777777" w:rsidR="00A619DE" w:rsidRPr="003730AC" w:rsidRDefault="00A619DE" w:rsidP="00A619DE">
      <w:pPr>
        <w:spacing w:line="360" w:lineRule="atLeast"/>
        <w:textAlignment w:val="baseline"/>
        <w:rPr>
          <w:spacing w:val="1"/>
        </w:rPr>
      </w:pPr>
      <w:r w:rsidRPr="0080404D">
        <w:rPr>
          <w:b/>
          <w:bCs/>
          <w:spacing w:val="1"/>
          <w:lang w:val="en-US"/>
        </w:rPr>
        <w:lastRenderedPageBreak/>
        <w:t>DDS</w:t>
      </w:r>
      <w:r w:rsidRPr="003730AC">
        <w:rPr>
          <w:b/>
          <w:bCs/>
          <w:spacing w:val="1"/>
        </w:rPr>
        <w:t xml:space="preserve"> </w:t>
      </w:r>
      <w:r w:rsidRPr="0080404D">
        <w:rPr>
          <w:b/>
          <w:bCs/>
          <w:spacing w:val="1"/>
          <w:lang w:val="en-US"/>
        </w:rPr>
        <w:t>Layer</w:t>
      </w:r>
      <w:r w:rsidRPr="003730AC">
        <w:rPr>
          <w:b/>
          <w:bCs/>
          <w:spacing w:val="1"/>
        </w:rPr>
        <w:t xml:space="preserve"> (</w:t>
      </w:r>
      <w:r w:rsidRPr="0080404D">
        <w:rPr>
          <w:b/>
          <w:bCs/>
          <w:spacing w:val="1"/>
          <w:lang w:val="en-US"/>
        </w:rPr>
        <w:t>Data</w:t>
      </w:r>
      <w:r w:rsidRPr="003730AC">
        <w:rPr>
          <w:b/>
          <w:bCs/>
          <w:spacing w:val="1"/>
        </w:rPr>
        <w:t xml:space="preserve"> </w:t>
      </w:r>
      <w:r w:rsidRPr="0080404D">
        <w:rPr>
          <w:b/>
          <w:bCs/>
          <w:spacing w:val="1"/>
          <w:lang w:val="en-US"/>
        </w:rPr>
        <w:t>Warehouse</w:t>
      </w:r>
      <w:r w:rsidRPr="003730AC">
        <w:rPr>
          <w:b/>
          <w:bCs/>
          <w:spacing w:val="1"/>
        </w:rPr>
        <w:t>):</w:t>
      </w:r>
      <w:r w:rsidRPr="0080404D">
        <w:rPr>
          <w:spacing w:val="1"/>
        </w:rPr>
        <w:br/>
        <w:t>Ядро хранилища, где реализована интеграция данных, построены факт и измерения. Данные нормализованы, обеспечены связи (</w:t>
      </w:r>
      <w:proofErr w:type="spellStart"/>
      <w:r w:rsidRPr="0080404D">
        <w:rPr>
          <w:spacing w:val="1"/>
        </w:rPr>
        <w:t>foreign</w:t>
      </w:r>
      <w:proofErr w:type="spellEnd"/>
      <w:r w:rsidRPr="0080404D">
        <w:rPr>
          <w:spacing w:val="1"/>
        </w:rPr>
        <w:t xml:space="preserve"> </w:t>
      </w:r>
      <w:proofErr w:type="spellStart"/>
      <w:r w:rsidRPr="0080404D">
        <w:rPr>
          <w:spacing w:val="1"/>
        </w:rPr>
        <w:t>key</w:t>
      </w:r>
      <w:proofErr w:type="spellEnd"/>
      <w:r w:rsidRPr="0080404D">
        <w:rPr>
          <w:spacing w:val="1"/>
        </w:rPr>
        <w:t>), реализованы справочники и метаданные.</w:t>
      </w:r>
    </w:p>
    <w:p w14:paraId="5F420183" w14:textId="3E37CC0A" w:rsidR="00385A0D" w:rsidRDefault="00A619DE" w:rsidP="00522234">
      <w:pPr>
        <w:spacing w:line="360" w:lineRule="atLeast"/>
        <w:textAlignment w:val="baseline"/>
        <w:rPr>
          <w:spacing w:val="1"/>
        </w:rPr>
      </w:pPr>
      <w:r w:rsidRPr="0080404D">
        <w:rPr>
          <w:b/>
          <w:bCs/>
          <w:spacing w:val="1"/>
          <w:lang w:val="en-US"/>
        </w:rPr>
        <w:t>Datamart</w:t>
      </w:r>
      <w:r w:rsidRPr="003730AC">
        <w:rPr>
          <w:b/>
          <w:bCs/>
          <w:spacing w:val="1"/>
        </w:rPr>
        <w:t xml:space="preserve"> (</w:t>
      </w:r>
      <w:r w:rsidRPr="0080404D">
        <w:rPr>
          <w:b/>
          <w:bCs/>
          <w:spacing w:val="1"/>
        </w:rPr>
        <w:t>Витрины данных</w:t>
      </w:r>
      <w:r w:rsidRPr="003730AC">
        <w:rPr>
          <w:b/>
          <w:bCs/>
          <w:spacing w:val="1"/>
        </w:rPr>
        <w:t>)</w:t>
      </w:r>
      <w:r w:rsidRPr="0080404D">
        <w:rPr>
          <w:b/>
          <w:bCs/>
          <w:spacing w:val="1"/>
        </w:rPr>
        <w:t>:</w:t>
      </w:r>
      <w:r w:rsidRPr="0080404D">
        <w:rPr>
          <w:spacing w:val="1"/>
        </w:rPr>
        <w:br/>
        <w:t>Специализированные представления для аналитики и построения отчетов</w:t>
      </w:r>
      <w:r w:rsidR="00FA6750">
        <w:rPr>
          <w:spacing w:val="1"/>
        </w:rPr>
        <w:t>. Агрегация данных по районам и плотности тех или иных узлов/станций/заправок/парковок.</w:t>
      </w:r>
      <w:bookmarkEnd w:id="7"/>
    </w:p>
    <w:p w14:paraId="4F5B3B9D" w14:textId="77777777" w:rsidR="00522234" w:rsidRPr="00522234" w:rsidRDefault="00522234" w:rsidP="00522234">
      <w:pPr>
        <w:spacing w:line="360" w:lineRule="atLeast"/>
        <w:textAlignment w:val="baseline"/>
        <w:rPr>
          <w:spacing w:val="1"/>
        </w:rPr>
      </w:pPr>
    </w:p>
    <w:p w14:paraId="3A38B5A7" w14:textId="2CD0D0BA" w:rsidR="00385A0D" w:rsidRPr="00385A0D" w:rsidRDefault="00522234" w:rsidP="00385A0D">
      <w:r>
        <w:rPr>
          <w:noProof/>
        </w:rPr>
        <w:drawing>
          <wp:inline distT="0" distB="0" distL="0" distR="0" wp14:anchorId="61E4290A" wp14:editId="6F720D03">
            <wp:extent cx="5940425" cy="4936490"/>
            <wp:effectExtent l="0" t="0" r="3175" b="3810"/>
            <wp:docPr id="20871060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06074" name="Рисунок 2087106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A0D" w:rsidRPr="00385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2A30"/>
    <w:multiLevelType w:val="hybridMultilevel"/>
    <w:tmpl w:val="7D3CF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2632F"/>
    <w:multiLevelType w:val="hybridMultilevel"/>
    <w:tmpl w:val="D2769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D2BC6"/>
    <w:multiLevelType w:val="hybridMultilevel"/>
    <w:tmpl w:val="35AA3792"/>
    <w:lvl w:ilvl="0" w:tplc="2C728B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649398">
    <w:abstractNumId w:val="1"/>
  </w:num>
  <w:num w:numId="2" w16cid:durableId="1903370209">
    <w:abstractNumId w:val="0"/>
  </w:num>
  <w:num w:numId="3" w16cid:durableId="1008093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60"/>
    <w:rsid w:val="001A3817"/>
    <w:rsid w:val="002A2791"/>
    <w:rsid w:val="00385A0D"/>
    <w:rsid w:val="003C601A"/>
    <w:rsid w:val="004C7C19"/>
    <w:rsid w:val="004D74F7"/>
    <w:rsid w:val="00522234"/>
    <w:rsid w:val="006D6D65"/>
    <w:rsid w:val="00797CCA"/>
    <w:rsid w:val="007D11AE"/>
    <w:rsid w:val="007E20E8"/>
    <w:rsid w:val="007F34E4"/>
    <w:rsid w:val="00843CBC"/>
    <w:rsid w:val="008E2DD0"/>
    <w:rsid w:val="009535E7"/>
    <w:rsid w:val="00A619DE"/>
    <w:rsid w:val="00AB51DF"/>
    <w:rsid w:val="00BC3A29"/>
    <w:rsid w:val="00C130D9"/>
    <w:rsid w:val="00C8107F"/>
    <w:rsid w:val="00CA0937"/>
    <w:rsid w:val="00D33915"/>
    <w:rsid w:val="00DA1C80"/>
    <w:rsid w:val="00DC1B18"/>
    <w:rsid w:val="00E27760"/>
    <w:rsid w:val="00F514BD"/>
    <w:rsid w:val="00F529DC"/>
    <w:rsid w:val="00FA6750"/>
    <w:rsid w:val="00FB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A43ED6"/>
  <w15:chartTrackingRefBased/>
  <w15:docId w15:val="{2518B98A-9A09-5B4D-9973-9FFC5A95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7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7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7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7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760"/>
    <w:rPr>
      <w:b/>
      <w:bCs/>
      <w:smallCaps/>
      <w:color w:val="2F5496" w:themeColor="accent1" w:themeShade="BF"/>
      <w:spacing w:val="5"/>
    </w:rPr>
  </w:style>
  <w:style w:type="character" w:customStyle="1" w:styleId="token">
    <w:name w:val="token"/>
    <w:basedOn w:val="a0"/>
    <w:rsid w:val="00E27760"/>
  </w:style>
  <w:style w:type="paragraph" w:customStyle="1" w:styleId="h3">
    <w:name w:val="h3"/>
    <w:basedOn w:val="a"/>
    <w:rsid w:val="004C7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Hyperlink"/>
    <w:basedOn w:val="a0"/>
    <w:uiPriority w:val="99"/>
    <w:semiHidden/>
    <w:unhideWhenUsed/>
    <w:rsid w:val="004C7C19"/>
    <w:rPr>
      <w:color w:val="0000FF"/>
      <w:u w:val="single"/>
    </w:rPr>
  </w:style>
  <w:style w:type="character" w:customStyle="1" w:styleId="h31">
    <w:name w:val="h31"/>
    <w:basedOn w:val="a0"/>
    <w:rsid w:val="004C7C19"/>
  </w:style>
  <w:style w:type="table" w:styleId="ad">
    <w:name w:val="Table Grid"/>
    <w:basedOn w:val="a1"/>
    <w:uiPriority w:val="39"/>
    <w:rsid w:val="008E2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Алтышева Мария Александровна</dc:creator>
  <cp:keywords/>
  <dc:description/>
  <cp:lastModifiedBy>Алтышева Мария Александровна</cp:lastModifiedBy>
  <cp:revision>22</cp:revision>
  <dcterms:created xsi:type="dcterms:W3CDTF">2026-01-09T12:13:00Z</dcterms:created>
  <dcterms:modified xsi:type="dcterms:W3CDTF">2026-01-10T11:28:00Z</dcterms:modified>
</cp:coreProperties>
</file>