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46A85" w14:textId="3BE56F6A" w:rsidR="00562C47" w:rsidRDefault="00673F6D">
      <w:r>
        <w:t>Github Link:</w:t>
      </w:r>
      <w:r w:rsidR="0096599A">
        <w:t xml:space="preserve"> </w:t>
      </w:r>
      <w:r w:rsidR="0096599A" w:rsidRPr="0096599A">
        <w:t>https://github.com/916RasnitaRadu/SEM5-FLCD/tree/main/Lab</w:t>
      </w:r>
      <w:r w:rsidR="007B50FE">
        <w:t>6-7</w:t>
      </w:r>
    </w:p>
    <w:p w14:paraId="7999C270" w14:textId="77777777" w:rsidR="00673F6D" w:rsidRDefault="00673F6D"/>
    <w:p w14:paraId="1B4DE5E4" w14:textId="5173B9A6" w:rsidR="00673F6D" w:rsidRDefault="00673F6D">
      <w:pPr>
        <w:rPr>
          <w:rFonts w:ascii="Times New Roman" w:hAnsi="Times New Roman" w:cs="Times New Roman"/>
          <w:sz w:val="32"/>
          <w:szCs w:val="32"/>
          <w:u w:val="single"/>
        </w:rPr>
      </w:pPr>
      <w:r>
        <w:tab/>
      </w:r>
      <w:r w:rsidRPr="00673F6D">
        <w:rPr>
          <w:rFonts w:ascii="Times New Roman" w:hAnsi="Times New Roman" w:cs="Times New Roman"/>
          <w:sz w:val="32"/>
          <w:szCs w:val="32"/>
          <w:u w:val="single"/>
        </w:rPr>
        <w:t>Documentation</w:t>
      </w:r>
    </w:p>
    <w:p w14:paraId="64A2D4CB" w14:textId="51AB9528" w:rsidR="00673F6D" w:rsidRDefault="00673F6D">
      <w:pPr>
        <w:rPr>
          <w:rFonts w:ascii="Times New Roman" w:hAnsi="Times New Roman" w:cs="Times New Roman"/>
          <w:sz w:val="32"/>
          <w:szCs w:val="32"/>
          <w:u w:val="single"/>
        </w:rPr>
      </w:pPr>
    </w:p>
    <w:p w14:paraId="3591399D" w14:textId="6A885440" w:rsidR="00673F6D" w:rsidRDefault="00673F6D">
      <w:pPr>
        <w:rPr>
          <w:rFonts w:ascii="Times New Roman" w:hAnsi="Times New Roman" w:cs="Times New Roman"/>
          <w:sz w:val="32"/>
          <w:szCs w:val="32"/>
          <w:u w:val="single"/>
        </w:rPr>
      </w:pPr>
      <w:r>
        <w:rPr>
          <w:rFonts w:ascii="Times New Roman" w:hAnsi="Times New Roman" w:cs="Times New Roman"/>
          <w:sz w:val="32"/>
          <w:szCs w:val="32"/>
        </w:rPr>
        <w:tab/>
      </w:r>
      <w:r>
        <w:rPr>
          <w:rFonts w:ascii="Times New Roman" w:hAnsi="Times New Roman" w:cs="Times New Roman"/>
          <w:sz w:val="32"/>
          <w:szCs w:val="32"/>
          <w:u w:val="single"/>
        </w:rPr>
        <w:t>Grammar</w:t>
      </w:r>
    </w:p>
    <w:p w14:paraId="4258337F" w14:textId="09435B5B" w:rsidR="00673F6D" w:rsidRDefault="00673F6D">
      <w:pPr>
        <w:rPr>
          <w:rFonts w:ascii="Times New Roman" w:hAnsi="Times New Roman" w:cs="Times New Roman"/>
          <w:sz w:val="24"/>
          <w:szCs w:val="24"/>
        </w:rPr>
      </w:pPr>
      <w:r>
        <w:rPr>
          <w:rFonts w:ascii="Times New Roman" w:hAnsi="Times New Roman" w:cs="Times New Roman"/>
          <w:sz w:val="24"/>
          <w:szCs w:val="24"/>
        </w:rPr>
        <w:tab/>
        <w:t xml:space="preserve">The Grammar class implements the grammar for a formal language. It has a field for each (N, E, P, S) set of the grammar and those are: </w:t>
      </w:r>
      <w:r w:rsidRPr="00673F6D">
        <w:rPr>
          <w:rFonts w:ascii="Times New Roman" w:hAnsi="Times New Roman" w:cs="Times New Roman"/>
          <w:i/>
          <w:iCs/>
          <w:sz w:val="24"/>
          <w:szCs w:val="24"/>
        </w:rPr>
        <w:t>non-terminals</w:t>
      </w:r>
      <w:r>
        <w:rPr>
          <w:rFonts w:ascii="Times New Roman" w:hAnsi="Times New Roman" w:cs="Times New Roman"/>
          <w:sz w:val="24"/>
          <w:szCs w:val="24"/>
        </w:rPr>
        <w:t xml:space="preserve">, </w:t>
      </w:r>
      <w:r w:rsidRPr="00673F6D">
        <w:rPr>
          <w:rFonts w:ascii="Times New Roman" w:hAnsi="Times New Roman" w:cs="Times New Roman"/>
          <w:i/>
          <w:iCs/>
          <w:sz w:val="24"/>
          <w:szCs w:val="24"/>
        </w:rPr>
        <w:t>terminals</w:t>
      </w:r>
      <w:r>
        <w:rPr>
          <w:rFonts w:ascii="Times New Roman" w:hAnsi="Times New Roman" w:cs="Times New Roman"/>
          <w:sz w:val="24"/>
          <w:szCs w:val="24"/>
        </w:rPr>
        <w:t xml:space="preserve">, </w:t>
      </w:r>
      <w:r w:rsidRPr="00673F6D">
        <w:rPr>
          <w:rFonts w:ascii="Times New Roman" w:hAnsi="Times New Roman" w:cs="Times New Roman"/>
          <w:i/>
          <w:iCs/>
          <w:sz w:val="24"/>
          <w:szCs w:val="24"/>
        </w:rPr>
        <w:t>productions</w:t>
      </w:r>
      <w:r>
        <w:rPr>
          <w:rFonts w:ascii="Times New Roman" w:hAnsi="Times New Roman" w:cs="Times New Roman"/>
          <w:sz w:val="24"/>
          <w:szCs w:val="24"/>
        </w:rPr>
        <w:t xml:space="preserve"> and </w:t>
      </w:r>
      <w:r w:rsidRPr="00673F6D">
        <w:rPr>
          <w:rFonts w:ascii="Times New Roman" w:hAnsi="Times New Roman" w:cs="Times New Roman"/>
          <w:i/>
          <w:iCs/>
          <w:sz w:val="24"/>
          <w:szCs w:val="24"/>
        </w:rPr>
        <w:t>the starting symbol</w:t>
      </w:r>
      <w:r>
        <w:rPr>
          <w:rFonts w:ascii="Times New Roman" w:hAnsi="Times New Roman" w:cs="Times New Roman"/>
          <w:sz w:val="24"/>
          <w:szCs w:val="24"/>
        </w:rPr>
        <w:t>. The starting symbol is kept as a map between, where the key is the left-hand side of the production and the value is the right-hand side of the production represented as a list of strings.</w:t>
      </w:r>
    </w:p>
    <w:p w14:paraId="441A4CD3" w14:textId="1A21DD32" w:rsidR="00673F6D" w:rsidRDefault="00673F6D">
      <w:pPr>
        <w:rPr>
          <w:rFonts w:ascii="Times New Roman" w:hAnsi="Times New Roman" w:cs="Times New Roman"/>
          <w:sz w:val="24"/>
          <w:szCs w:val="24"/>
        </w:rPr>
      </w:pPr>
      <w:r>
        <w:rPr>
          <w:rFonts w:ascii="Times New Roman" w:hAnsi="Times New Roman" w:cs="Times New Roman"/>
          <w:sz w:val="24"/>
          <w:szCs w:val="24"/>
        </w:rPr>
        <w:tab/>
        <w:t>Most of the methods are for parsing, such as:</w:t>
      </w:r>
    </w:p>
    <w:p w14:paraId="5BAB52C7" w14:textId="2937DAD7" w:rsidR="00673F6D" w:rsidRDefault="00673F6D" w:rsidP="00673F6D">
      <w:pPr>
        <w:pStyle w:val="Listparagraf"/>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parseLine(</w:t>
      </w:r>
      <w:proofErr w:type="gramEnd"/>
      <w:r>
        <w:rPr>
          <w:rFonts w:ascii="Times New Roman" w:hAnsi="Times New Roman" w:cs="Times New Roman"/>
          <w:sz w:val="24"/>
          <w:szCs w:val="24"/>
        </w:rPr>
        <w:t>String line ) – parse a line of the file and return a list of words</w:t>
      </w:r>
    </w:p>
    <w:p w14:paraId="4ABB7808" w14:textId="5806E828" w:rsidR="00673F6D" w:rsidRDefault="00673F6D" w:rsidP="00673F6D">
      <w:pPr>
        <w:pStyle w:val="Listparagraf"/>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fromFile(</w:t>
      </w:r>
      <w:proofErr w:type="gramEnd"/>
      <w:r>
        <w:rPr>
          <w:rFonts w:ascii="Times New Roman" w:hAnsi="Times New Roman" w:cs="Times New Roman"/>
          <w:sz w:val="24"/>
          <w:szCs w:val="24"/>
        </w:rPr>
        <w:t>String fileName) – read the input grammar file, creates the (N, E, P, S) tuple and verifies if the grammar is context free by calling the validate() function</w:t>
      </w:r>
    </w:p>
    <w:p w14:paraId="093D0BCA" w14:textId="49153974" w:rsidR="00673F6D" w:rsidRDefault="00673F6D" w:rsidP="00673F6D">
      <w:pPr>
        <w:pStyle w:val="Listparagraf"/>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parseRules(</w:t>
      </w:r>
      <w:proofErr w:type="gramEnd"/>
      <w:r>
        <w:rPr>
          <w:rFonts w:ascii="Times New Roman" w:hAnsi="Times New Roman" w:cs="Times New Roman"/>
          <w:sz w:val="24"/>
          <w:szCs w:val="24"/>
        </w:rPr>
        <w:t>List&lt;String&gt; rules) – takes the set of the productions and creates the map from the class</w:t>
      </w:r>
    </w:p>
    <w:p w14:paraId="280680CE" w14:textId="096310C0" w:rsidR="00673F6D" w:rsidRDefault="00673F6D" w:rsidP="00673F6D">
      <w:pPr>
        <w:ind w:left="720"/>
        <w:rPr>
          <w:rFonts w:ascii="Times New Roman" w:hAnsi="Times New Roman" w:cs="Times New Roman"/>
          <w:sz w:val="24"/>
          <w:szCs w:val="24"/>
        </w:rPr>
      </w:pPr>
      <w:r>
        <w:rPr>
          <w:rFonts w:ascii="Times New Roman" w:hAnsi="Times New Roman" w:cs="Times New Roman"/>
          <w:sz w:val="24"/>
          <w:szCs w:val="24"/>
        </w:rPr>
        <w:t>There are also other methods:</w:t>
      </w:r>
    </w:p>
    <w:p w14:paraId="14A8313E" w14:textId="5416D70C" w:rsidR="00673F6D" w:rsidRDefault="00673F6D" w:rsidP="00673F6D">
      <w:pPr>
        <w:pStyle w:val="Listparagraf"/>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validate(</w:t>
      </w:r>
      <w:proofErr w:type="gramEnd"/>
      <w:r w:rsidR="0096599A" w:rsidRPr="0096599A">
        <w:rPr>
          <w:rFonts w:ascii="Times New Roman" w:hAnsi="Times New Roman" w:cs="Times New Roman"/>
          <w:sz w:val="24"/>
          <w:szCs w:val="24"/>
        </w:rPr>
        <w:t xml:space="preserve">List&lt;String&gt; </w:t>
      </w:r>
      <w:r w:rsidR="0096599A">
        <w:rPr>
          <w:rFonts w:ascii="Times New Roman" w:hAnsi="Times New Roman" w:cs="Times New Roman"/>
          <w:sz w:val="24"/>
          <w:szCs w:val="24"/>
        </w:rPr>
        <w:t>N</w:t>
      </w:r>
      <w:r w:rsidR="0096599A" w:rsidRPr="0096599A">
        <w:rPr>
          <w:rFonts w:ascii="Times New Roman" w:hAnsi="Times New Roman" w:cs="Times New Roman"/>
          <w:sz w:val="24"/>
          <w:szCs w:val="24"/>
        </w:rPr>
        <w:t xml:space="preserve">, List&lt;String&gt; </w:t>
      </w:r>
      <w:r w:rsidR="0096599A">
        <w:rPr>
          <w:rFonts w:ascii="Times New Roman" w:hAnsi="Times New Roman" w:cs="Times New Roman"/>
          <w:sz w:val="24"/>
          <w:szCs w:val="24"/>
        </w:rPr>
        <w:t>E</w:t>
      </w:r>
      <w:r w:rsidR="0096599A" w:rsidRPr="0096599A">
        <w:rPr>
          <w:rFonts w:ascii="Times New Roman" w:hAnsi="Times New Roman" w:cs="Times New Roman"/>
          <w:sz w:val="24"/>
          <w:szCs w:val="24"/>
        </w:rPr>
        <w:t xml:space="preserve">, Map&lt;String, List&lt;String&gt;&gt; </w:t>
      </w:r>
      <w:r w:rsidR="0096599A">
        <w:rPr>
          <w:rFonts w:ascii="Times New Roman" w:hAnsi="Times New Roman" w:cs="Times New Roman"/>
          <w:sz w:val="24"/>
          <w:szCs w:val="24"/>
        </w:rPr>
        <w:t>P</w:t>
      </w:r>
      <w:r w:rsidR="0096599A" w:rsidRPr="0096599A">
        <w:rPr>
          <w:rFonts w:ascii="Times New Roman" w:hAnsi="Times New Roman" w:cs="Times New Roman"/>
          <w:sz w:val="24"/>
          <w:szCs w:val="24"/>
        </w:rPr>
        <w:t xml:space="preserve">, String </w:t>
      </w:r>
      <w:r w:rsidR="0096599A">
        <w:rPr>
          <w:rFonts w:ascii="Times New Roman" w:hAnsi="Times New Roman" w:cs="Times New Roman"/>
          <w:sz w:val="24"/>
          <w:szCs w:val="24"/>
        </w:rPr>
        <w:t>S</w:t>
      </w:r>
      <w:r>
        <w:rPr>
          <w:rFonts w:ascii="Times New Roman" w:hAnsi="Times New Roman" w:cs="Times New Roman"/>
          <w:sz w:val="24"/>
          <w:szCs w:val="24"/>
        </w:rPr>
        <w:t>) – checks if the grammar is context free</w:t>
      </w:r>
    </w:p>
    <w:p w14:paraId="3A48B732" w14:textId="74187D2A" w:rsidR="00673F6D" w:rsidRDefault="00673F6D" w:rsidP="00673F6D">
      <w:pPr>
        <w:pStyle w:val="Listparagraf"/>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isNonTerminal(</w:t>
      </w:r>
      <w:proofErr w:type="gramEnd"/>
      <w:r>
        <w:rPr>
          <w:rFonts w:ascii="Times New Roman" w:hAnsi="Times New Roman" w:cs="Times New Roman"/>
          <w:sz w:val="24"/>
          <w:szCs w:val="24"/>
        </w:rPr>
        <w:t>String value)</w:t>
      </w:r>
    </w:p>
    <w:p w14:paraId="6BDC2359" w14:textId="10A6173F" w:rsidR="0096599A" w:rsidRDefault="0096599A" w:rsidP="00673F6D">
      <w:pPr>
        <w:pStyle w:val="Listparagraf"/>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isTerminal(</w:t>
      </w:r>
      <w:proofErr w:type="gramEnd"/>
      <w:r>
        <w:rPr>
          <w:rFonts w:ascii="Times New Roman" w:hAnsi="Times New Roman" w:cs="Times New Roman"/>
          <w:sz w:val="24"/>
          <w:szCs w:val="24"/>
        </w:rPr>
        <w:t>String value)</w:t>
      </w:r>
    </w:p>
    <w:p w14:paraId="1514CDA4" w14:textId="53A1C972" w:rsidR="0096599A" w:rsidRDefault="0096599A" w:rsidP="00673F6D">
      <w:pPr>
        <w:pStyle w:val="Listparagraf"/>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getProductionsFor(</w:t>
      </w:r>
      <w:proofErr w:type="gramEnd"/>
      <w:r>
        <w:rPr>
          <w:rFonts w:ascii="Times New Roman" w:hAnsi="Times New Roman" w:cs="Times New Roman"/>
          <w:sz w:val="24"/>
          <w:szCs w:val="24"/>
        </w:rPr>
        <w:t>String nonterminal) – returns the list of productions for a non-terminal</w:t>
      </w:r>
    </w:p>
    <w:p w14:paraId="0598D9DA" w14:textId="77777777" w:rsidR="007B50FE" w:rsidRPr="007B50FE" w:rsidRDefault="007B50FE" w:rsidP="007B50FE">
      <w:pPr>
        <w:rPr>
          <w:rFonts w:ascii="Times New Roman" w:hAnsi="Times New Roman" w:cs="Times New Roman"/>
          <w:sz w:val="24"/>
          <w:szCs w:val="24"/>
        </w:rPr>
      </w:pPr>
    </w:p>
    <w:p w14:paraId="69EFF040" w14:textId="77777777" w:rsidR="007B50FE" w:rsidRPr="007B50FE" w:rsidRDefault="007B50FE" w:rsidP="007B50FE">
      <w:pPr>
        <w:ind w:firstLine="720"/>
        <w:rPr>
          <w:rFonts w:ascii="Times New Roman" w:hAnsi="Times New Roman" w:cs="Times New Roman"/>
          <w:sz w:val="32"/>
          <w:szCs w:val="32"/>
          <w:u w:val="single"/>
        </w:rPr>
      </w:pPr>
      <w:r w:rsidRPr="007B50FE">
        <w:rPr>
          <w:rFonts w:ascii="Times New Roman" w:hAnsi="Times New Roman" w:cs="Times New Roman"/>
          <w:sz w:val="32"/>
          <w:szCs w:val="32"/>
          <w:u w:val="single"/>
        </w:rPr>
        <w:t xml:space="preserve">Parser </w:t>
      </w:r>
    </w:p>
    <w:p w14:paraId="013B045E" w14:textId="77777777" w:rsidR="007B50FE" w:rsidRDefault="007B50FE" w:rsidP="007B50FE">
      <w:pPr>
        <w:ind w:firstLine="720"/>
        <w:rPr>
          <w:rFonts w:ascii="Times New Roman" w:hAnsi="Times New Roman" w:cs="Times New Roman"/>
          <w:sz w:val="24"/>
          <w:szCs w:val="24"/>
        </w:rPr>
      </w:pPr>
      <w:r w:rsidRPr="007B50FE">
        <w:rPr>
          <w:rFonts w:ascii="Times New Roman" w:hAnsi="Times New Roman" w:cs="Times New Roman"/>
          <w:sz w:val="24"/>
          <w:szCs w:val="24"/>
        </w:rPr>
        <w:t xml:space="preserve">The Parser class is implementing the </w:t>
      </w:r>
      <w:proofErr w:type="gramStart"/>
      <w:r w:rsidRPr="007B50FE">
        <w:rPr>
          <w:rFonts w:ascii="Times New Roman" w:hAnsi="Times New Roman" w:cs="Times New Roman"/>
          <w:sz w:val="24"/>
          <w:szCs w:val="24"/>
        </w:rPr>
        <w:t>LL(</w:t>
      </w:r>
      <w:proofErr w:type="gramEnd"/>
      <w:r w:rsidRPr="007B50FE">
        <w:rPr>
          <w:rFonts w:ascii="Times New Roman" w:hAnsi="Times New Roman" w:cs="Times New Roman"/>
          <w:sz w:val="24"/>
          <w:szCs w:val="24"/>
        </w:rPr>
        <w:t xml:space="preserve">1) algorithm, with the FIRST and FOLLOW algorithms. The class is composed of: one object of type Grammar, the FIRST set of terminals and the FOLLOW set of terminals. </w:t>
      </w:r>
    </w:p>
    <w:p w14:paraId="7230FE1B" w14:textId="77777777" w:rsidR="007B50FE" w:rsidRDefault="007B50FE" w:rsidP="007B50FE">
      <w:pPr>
        <w:ind w:firstLine="720"/>
        <w:rPr>
          <w:rFonts w:ascii="Times New Roman" w:hAnsi="Times New Roman" w:cs="Times New Roman"/>
          <w:sz w:val="24"/>
          <w:szCs w:val="24"/>
        </w:rPr>
      </w:pPr>
      <w:r w:rsidRPr="007B50FE">
        <w:rPr>
          <w:rFonts w:ascii="Times New Roman" w:hAnsi="Times New Roman" w:cs="Times New Roman"/>
          <w:sz w:val="24"/>
          <w:szCs w:val="24"/>
        </w:rPr>
        <w:t xml:space="preserve">Operations: </w:t>
      </w:r>
    </w:p>
    <w:p w14:paraId="4E23AD7D" w14:textId="77777777" w:rsidR="007B50FE" w:rsidRDefault="007B50FE" w:rsidP="007B50FE">
      <w:pPr>
        <w:ind w:firstLine="720"/>
        <w:rPr>
          <w:rFonts w:ascii="Times New Roman" w:hAnsi="Times New Roman" w:cs="Times New Roman"/>
          <w:sz w:val="24"/>
          <w:szCs w:val="24"/>
        </w:rPr>
      </w:pPr>
      <w:r w:rsidRPr="007B50FE">
        <w:rPr>
          <w:rFonts w:ascii="Times New Roman" w:hAnsi="Times New Roman" w:cs="Times New Roman"/>
          <w:sz w:val="24"/>
          <w:szCs w:val="24"/>
        </w:rPr>
        <w:t xml:space="preserve">- </w:t>
      </w:r>
      <w:proofErr w:type="gramStart"/>
      <w:r w:rsidRPr="007B50FE">
        <w:rPr>
          <w:rFonts w:ascii="Times New Roman" w:hAnsi="Times New Roman" w:cs="Times New Roman"/>
          <w:sz w:val="24"/>
          <w:szCs w:val="24"/>
        </w:rPr>
        <w:t>generateFirst( )</w:t>
      </w:r>
      <w:proofErr w:type="gramEnd"/>
      <w:r w:rsidRPr="007B50FE">
        <w:rPr>
          <w:rFonts w:ascii="Times New Roman" w:hAnsi="Times New Roman" w:cs="Times New Roman"/>
          <w:sz w:val="24"/>
          <w:szCs w:val="24"/>
        </w:rPr>
        <w:t xml:space="preserve"> – method that generates a set for each non-terminal that contains all terminals from which we can start a sequence (from the given non-terminal) </w:t>
      </w:r>
    </w:p>
    <w:p w14:paraId="6A6373AB" w14:textId="72CFA47D" w:rsidR="007B50FE" w:rsidRDefault="007B50FE" w:rsidP="007B50FE">
      <w:pPr>
        <w:ind w:firstLine="720"/>
        <w:rPr>
          <w:rFonts w:ascii="Times New Roman" w:hAnsi="Times New Roman" w:cs="Times New Roman"/>
          <w:sz w:val="24"/>
          <w:szCs w:val="24"/>
        </w:rPr>
      </w:pPr>
      <w:r w:rsidRPr="007B50FE">
        <w:rPr>
          <w:rFonts w:ascii="Times New Roman" w:hAnsi="Times New Roman" w:cs="Times New Roman"/>
          <w:sz w:val="24"/>
          <w:szCs w:val="24"/>
        </w:rPr>
        <w:t xml:space="preserve">- </w:t>
      </w:r>
      <w:proofErr w:type="gramStart"/>
      <w:r w:rsidRPr="007B50FE">
        <w:rPr>
          <w:rFonts w:ascii="Times New Roman" w:hAnsi="Times New Roman" w:cs="Times New Roman"/>
          <w:sz w:val="24"/>
          <w:szCs w:val="24"/>
        </w:rPr>
        <w:t>generateFollow( )</w:t>
      </w:r>
      <w:proofErr w:type="gramEnd"/>
      <w:r w:rsidRPr="007B50FE">
        <w:rPr>
          <w:rFonts w:ascii="Times New Roman" w:hAnsi="Times New Roman" w:cs="Times New Roman"/>
          <w:sz w:val="24"/>
          <w:szCs w:val="24"/>
        </w:rPr>
        <w:t xml:space="preserve"> – method that builds for each non-terminal which contains the “first of what’s after”, namely all the non-terminals into which we can go from the given non</w:t>
      </w:r>
      <w:r>
        <w:rPr>
          <w:rFonts w:ascii="Times New Roman" w:hAnsi="Times New Roman" w:cs="Times New Roman"/>
          <w:sz w:val="24"/>
          <w:szCs w:val="24"/>
        </w:rPr>
        <w:t>-</w:t>
      </w:r>
      <w:r w:rsidRPr="007B50FE">
        <w:rPr>
          <w:rFonts w:ascii="Times New Roman" w:hAnsi="Times New Roman" w:cs="Times New Roman"/>
          <w:sz w:val="24"/>
          <w:szCs w:val="24"/>
        </w:rPr>
        <w:t xml:space="preserve">terminal </w:t>
      </w:r>
    </w:p>
    <w:p w14:paraId="636EEB72" w14:textId="49C374C5" w:rsidR="007B50FE" w:rsidRDefault="007B50FE" w:rsidP="007B50FE">
      <w:pPr>
        <w:ind w:firstLine="720"/>
        <w:rPr>
          <w:rFonts w:ascii="Times New Roman" w:hAnsi="Times New Roman" w:cs="Times New Roman"/>
          <w:sz w:val="24"/>
          <w:szCs w:val="24"/>
        </w:rPr>
      </w:pPr>
      <w:r w:rsidRPr="007B50FE">
        <w:rPr>
          <w:rFonts w:ascii="Times New Roman" w:hAnsi="Times New Roman" w:cs="Times New Roman"/>
          <w:sz w:val="24"/>
          <w:szCs w:val="24"/>
        </w:rPr>
        <w:t xml:space="preserve">- </w:t>
      </w:r>
      <w:proofErr w:type="gramStart"/>
      <w:r w:rsidRPr="007B50FE">
        <w:rPr>
          <w:rFonts w:ascii="Times New Roman" w:hAnsi="Times New Roman" w:cs="Times New Roman"/>
          <w:sz w:val="24"/>
          <w:szCs w:val="24"/>
        </w:rPr>
        <w:t>innerLoop(</w:t>
      </w:r>
      <w:proofErr w:type="gramEnd"/>
      <w:r w:rsidRPr="007B50FE">
        <w:rPr>
          <w:rFonts w:ascii="Times New Roman" w:hAnsi="Times New Roman" w:cs="Times New Roman"/>
          <w:sz w:val="24"/>
          <w:szCs w:val="24"/>
        </w:rPr>
        <w:t>Set initialSet, List items, Set additionalSet) – method for computing the FIRST set of a sequence of symbols within a production rule</w:t>
      </w:r>
    </w:p>
    <w:p w14:paraId="7680C343" w14:textId="19F19394" w:rsidR="007B50FE" w:rsidRDefault="007B50FE" w:rsidP="007B50FE">
      <w:pPr>
        <w:ind w:firstLine="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generateTable( )</w:t>
      </w:r>
      <w:proofErr w:type="gramEnd"/>
      <w:r>
        <w:rPr>
          <w:rFonts w:ascii="Times New Roman" w:hAnsi="Times New Roman" w:cs="Times New Roman"/>
          <w:sz w:val="24"/>
          <w:szCs w:val="24"/>
        </w:rPr>
        <w:t xml:space="preserve"> : void - </w:t>
      </w:r>
      <w:r w:rsidRPr="007B50FE">
        <w:rPr>
          <w:rFonts w:ascii="Times New Roman" w:hAnsi="Times New Roman" w:cs="Times New Roman"/>
          <w:sz w:val="24"/>
          <w:szCs w:val="24"/>
        </w:rPr>
        <w:t>function creates the LL(1) parse table following the corresponding rules: we build a table that has rows and columns for all non-terminals and terminals plus the '$' sign in both rows and columns.</w:t>
      </w:r>
    </w:p>
    <w:p w14:paraId="759112C7" w14:textId="7D978EBE" w:rsidR="007B50FE" w:rsidRDefault="007B50FE" w:rsidP="007B50FE">
      <w:pPr>
        <w:ind w:firstLine="720"/>
        <w:rPr>
          <w:rStyle w:val="ui-provider"/>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evaluateSequence(</w:t>
      </w:r>
      <w:proofErr w:type="gramEnd"/>
      <w:r>
        <w:rPr>
          <w:rFonts w:ascii="Times New Roman" w:hAnsi="Times New Roman" w:cs="Times New Roman"/>
          <w:sz w:val="24"/>
          <w:szCs w:val="24"/>
        </w:rPr>
        <w:t xml:space="preserve">List&lt;String&gt; sequence) : String - </w:t>
      </w:r>
      <w:r>
        <w:rPr>
          <w:rStyle w:val="ui-provider"/>
        </w:rPr>
        <w:t>responsible for the parsing of a given input sequence using the parsing table, 2 stacks alpha and beta and push/pop rules from the lecture.</w:t>
      </w:r>
    </w:p>
    <w:p w14:paraId="4A58F5E7" w14:textId="77777777" w:rsidR="007B50FE" w:rsidRDefault="007B50FE" w:rsidP="007B50FE">
      <w:pPr>
        <w:ind w:firstLine="720"/>
        <w:rPr>
          <w:rStyle w:val="ui-provider"/>
        </w:rPr>
      </w:pPr>
    </w:p>
    <w:p w14:paraId="5D196FAD" w14:textId="25412082" w:rsidR="007B50FE" w:rsidRDefault="007B50FE" w:rsidP="007B50FE">
      <w:pPr>
        <w:ind w:firstLine="720"/>
        <w:rPr>
          <w:rStyle w:val="ui-provider"/>
          <w:rFonts w:ascii="Times New Roman" w:hAnsi="Times New Roman" w:cs="Times New Roman"/>
          <w:sz w:val="32"/>
          <w:szCs w:val="32"/>
          <w:u w:val="single"/>
        </w:rPr>
      </w:pPr>
      <w:r>
        <w:rPr>
          <w:rStyle w:val="ui-provider"/>
          <w:rFonts w:ascii="Times New Roman" w:hAnsi="Times New Roman" w:cs="Times New Roman"/>
          <w:sz w:val="32"/>
          <w:szCs w:val="32"/>
          <w:u w:val="single"/>
        </w:rPr>
        <w:t>Tree</w:t>
      </w:r>
    </w:p>
    <w:p w14:paraId="2F481A8E" w14:textId="77777777" w:rsidR="007B50FE" w:rsidRPr="007B50FE" w:rsidRDefault="007B50FE" w:rsidP="007B50FE">
      <w:pPr>
        <w:ind w:firstLine="720"/>
        <w:rPr>
          <w:rFonts w:ascii="Times New Roman" w:hAnsi="Times New Roman" w:cs="Times New Roman"/>
          <w:sz w:val="24"/>
          <w:szCs w:val="24"/>
        </w:rPr>
      </w:pPr>
      <w:r w:rsidRPr="007B50FE">
        <w:rPr>
          <w:rFonts w:ascii="Times New Roman" w:hAnsi="Times New Roman" w:cs="Times New Roman"/>
          <w:sz w:val="24"/>
          <w:szCs w:val="24"/>
        </w:rPr>
        <w:t>Tree class provides the parser output in a tree format, using a child and sibling relation, in BFS format.</w:t>
      </w:r>
    </w:p>
    <w:p w14:paraId="7C2F748D" w14:textId="77777777" w:rsidR="007B50FE" w:rsidRPr="007B50FE" w:rsidRDefault="007B50FE" w:rsidP="007B50FE">
      <w:pPr>
        <w:ind w:firstLine="720"/>
        <w:rPr>
          <w:rFonts w:ascii="Times New Roman" w:hAnsi="Times New Roman" w:cs="Times New Roman"/>
          <w:sz w:val="24"/>
          <w:szCs w:val="24"/>
        </w:rPr>
      </w:pPr>
      <w:r w:rsidRPr="007B50FE">
        <w:rPr>
          <w:rFonts w:ascii="Times New Roman" w:hAnsi="Times New Roman" w:cs="Times New Roman"/>
          <w:sz w:val="24"/>
          <w:szCs w:val="24"/>
        </w:rPr>
        <w:t>Attributes: A root Node, a grammar, an index &lt;crt&gt; for the current node in the tree (used for printing), ws a list of words from the sequence;</w:t>
      </w:r>
    </w:p>
    <w:p w14:paraId="4397438D" w14:textId="2B8CE67E" w:rsidR="007B50FE" w:rsidRPr="007B50FE" w:rsidRDefault="007B50FE" w:rsidP="007B50FE">
      <w:pPr>
        <w:pStyle w:val="Listparagraf"/>
        <w:numPr>
          <w:ilvl w:val="0"/>
          <w:numId w:val="2"/>
        </w:numPr>
        <w:rPr>
          <w:rFonts w:ascii="Times New Roman" w:hAnsi="Times New Roman" w:cs="Times New Roman"/>
          <w:sz w:val="24"/>
          <w:szCs w:val="24"/>
        </w:rPr>
      </w:pPr>
      <w:r w:rsidRPr="007B50FE">
        <w:rPr>
          <w:rFonts w:ascii="Times New Roman" w:hAnsi="Times New Roman" w:cs="Times New Roman"/>
          <w:sz w:val="24"/>
          <w:szCs w:val="24"/>
        </w:rPr>
        <w:t>build(sequence): node -&gt; calls the buildTree method</w:t>
      </w:r>
    </w:p>
    <w:p w14:paraId="1D075BA8" w14:textId="210DA9AD" w:rsidR="007B50FE" w:rsidRPr="007B50FE" w:rsidRDefault="007B50FE" w:rsidP="007B50FE">
      <w:pPr>
        <w:pStyle w:val="Listparagraf"/>
        <w:numPr>
          <w:ilvl w:val="0"/>
          <w:numId w:val="2"/>
        </w:numPr>
        <w:rPr>
          <w:rFonts w:ascii="Times New Roman" w:hAnsi="Times New Roman" w:cs="Times New Roman"/>
          <w:sz w:val="24"/>
          <w:szCs w:val="24"/>
        </w:rPr>
      </w:pPr>
      <w:r w:rsidRPr="007B50FE">
        <w:rPr>
          <w:rFonts w:ascii="Times New Roman" w:hAnsi="Times New Roman" w:cs="Times New Roman"/>
          <w:sz w:val="24"/>
          <w:szCs w:val="24"/>
        </w:rPr>
        <w:t>buildTree(currentSymbol): node -&gt; recursive function that builds the tree, starting from the start symbol of the grammar: at first we check if there is any relevant symbol left in the sequence, then we create the new node, it it is terminal it can be returned, otherwise we check for the next valid production that matches the symbols in the sequence, and we create a new child node for each and, implicitly, a new branch; going back down the stack, we make the child and sibling relations</w:t>
      </w:r>
    </w:p>
    <w:p w14:paraId="3E53F0EE" w14:textId="74C339E5" w:rsidR="007B50FE" w:rsidRPr="007B50FE" w:rsidRDefault="007B50FE" w:rsidP="007B50FE">
      <w:pPr>
        <w:pStyle w:val="Listparagraf"/>
        <w:numPr>
          <w:ilvl w:val="0"/>
          <w:numId w:val="2"/>
        </w:numPr>
        <w:rPr>
          <w:rFonts w:ascii="Times New Roman" w:hAnsi="Times New Roman" w:cs="Times New Roman"/>
          <w:sz w:val="24"/>
          <w:szCs w:val="24"/>
        </w:rPr>
      </w:pPr>
      <w:proofErr w:type="gramStart"/>
      <w:r w:rsidRPr="007B50FE">
        <w:rPr>
          <w:rFonts w:ascii="Times New Roman" w:hAnsi="Times New Roman" w:cs="Times New Roman"/>
          <w:sz w:val="24"/>
          <w:szCs w:val="24"/>
        </w:rPr>
        <w:t>printTable(</w:t>
      </w:r>
      <w:proofErr w:type="gramEnd"/>
      <w:r w:rsidRPr="007B50FE">
        <w:rPr>
          <w:rFonts w:ascii="Times New Roman" w:hAnsi="Times New Roman" w:cs="Times New Roman"/>
          <w:sz w:val="24"/>
          <w:szCs w:val="24"/>
        </w:rPr>
        <w:t>) -&gt; calls the method that prints the table in bfs format</w:t>
      </w:r>
    </w:p>
    <w:p w14:paraId="354EBD71" w14:textId="4F4A7120" w:rsidR="007B50FE" w:rsidRPr="007B50FE" w:rsidRDefault="007B50FE" w:rsidP="007B50FE">
      <w:pPr>
        <w:pStyle w:val="Listparagraf"/>
        <w:numPr>
          <w:ilvl w:val="0"/>
          <w:numId w:val="2"/>
        </w:numPr>
        <w:rPr>
          <w:rFonts w:ascii="Times New Roman" w:hAnsi="Times New Roman" w:cs="Times New Roman"/>
          <w:sz w:val="24"/>
          <w:szCs w:val="24"/>
        </w:rPr>
      </w:pPr>
      <w:proofErr w:type="gramStart"/>
      <w:r w:rsidRPr="007B50FE">
        <w:rPr>
          <w:rFonts w:ascii="Times New Roman" w:hAnsi="Times New Roman" w:cs="Times New Roman"/>
          <w:sz w:val="24"/>
          <w:szCs w:val="24"/>
        </w:rPr>
        <w:t>bfs(</w:t>
      </w:r>
      <w:proofErr w:type="gramEnd"/>
      <w:r w:rsidRPr="007B50FE">
        <w:rPr>
          <w:rFonts w:ascii="Times New Roman" w:hAnsi="Times New Roman" w:cs="Times New Roman"/>
          <w:sz w:val="24"/>
          <w:szCs w:val="24"/>
        </w:rPr>
        <w:t>node, parentIndex, rightSiblingIndex) -&gt; performs a bfs on the result tree from buildTree method, assigning indexes to the nodes, for each node we print the index, symbol, parentIndex and rightSiblingIndex</w:t>
      </w:r>
    </w:p>
    <w:p w14:paraId="28C66FDE" w14:textId="77777777" w:rsidR="007B50FE" w:rsidRPr="007B50FE" w:rsidRDefault="007B50FE" w:rsidP="007B50FE">
      <w:pPr>
        <w:ind w:firstLine="720"/>
        <w:rPr>
          <w:rFonts w:ascii="Times New Roman" w:hAnsi="Times New Roman" w:cs="Times New Roman"/>
          <w:sz w:val="24"/>
          <w:szCs w:val="24"/>
          <w:u w:val="single"/>
        </w:rPr>
      </w:pPr>
    </w:p>
    <w:p w14:paraId="5FBE6CFD" w14:textId="77777777" w:rsidR="007B50FE" w:rsidRPr="007B50FE" w:rsidRDefault="007B50FE" w:rsidP="007B50FE">
      <w:pPr>
        <w:ind w:firstLine="720"/>
        <w:rPr>
          <w:rFonts w:ascii="Times New Roman" w:hAnsi="Times New Roman" w:cs="Times New Roman"/>
          <w:sz w:val="32"/>
          <w:szCs w:val="32"/>
          <w:u w:val="single"/>
        </w:rPr>
      </w:pPr>
      <w:r w:rsidRPr="007B50FE">
        <w:rPr>
          <w:rFonts w:ascii="Times New Roman" w:hAnsi="Times New Roman" w:cs="Times New Roman"/>
          <w:sz w:val="32"/>
          <w:szCs w:val="32"/>
          <w:u w:val="single"/>
        </w:rPr>
        <w:t>Node</w:t>
      </w:r>
    </w:p>
    <w:p w14:paraId="276821D8" w14:textId="77777777" w:rsidR="007B50FE" w:rsidRPr="007B50FE" w:rsidRDefault="007B50FE" w:rsidP="007B50FE">
      <w:pPr>
        <w:ind w:firstLine="720"/>
        <w:rPr>
          <w:rFonts w:ascii="Times New Roman" w:hAnsi="Times New Roman" w:cs="Times New Roman"/>
          <w:sz w:val="24"/>
          <w:szCs w:val="24"/>
        </w:rPr>
      </w:pPr>
      <w:r w:rsidRPr="007B50FE">
        <w:rPr>
          <w:rFonts w:ascii="Times New Roman" w:hAnsi="Times New Roman" w:cs="Times New Roman"/>
          <w:sz w:val="24"/>
          <w:szCs w:val="24"/>
        </w:rPr>
        <w:t>Helper class for defining the nodes of the tree</w:t>
      </w:r>
    </w:p>
    <w:p w14:paraId="60E71F94" w14:textId="77777777" w:rsidR="007B50FE" w:rsidRPr="007B50FE" w:rsidRDefault="007B50FE" w:rsidP="007B50FE">
      <w:pPr>
        <w:ind w:firstLine="720"/>
        <w:rPr>
          <w:rFonts w:ascii="Times New Roman" w:hAnsi="Times New Roman" w:cs="Times New Roman"/>
          <w:sz w:val="24"/>
          <w:szCs w:val="24"/>
        </w:rPr>
      </w:pPr>
      <w:r w:rsidRPr="007B50FE">
        <w:rPr>
          <w:rFonts w:ascii="Times New Roman" w:hAnsi="Times New Roman" w:cs="Times New Roman"/>
          <w:sz w:val="24"/>
          <w:szCs w:val="24"/>
        </w:rPr>
        <w:t>Attributes: String value, Node child, Node rightSibling</w:t>
      </w:r>
    </w:p>
    <w:p w14:paraId="1DB34EE1" w14:textId="77777777" w:rsidR="007B50FE" w:rsidRPr="007B50FE" w:rsidRDefault="007B50FE" w:rsidP="007B50FE">
      <w:pPr>
        <w:ind w:firstLine="720"/>
        <w:rPr>
          <w:rFonts w:ascii="Times New Roman" w:hAnsi="Times New Roman" w:cs="Times New Roman"/>
          <w:sz w:val="24"/>
          <w:szCs w:val="24"/>
          <w:u w:val="single"/>
        </w:rPr>
      </w:pPr>
    </w:p>
    <w:p w14:paraId="02E5C69D" w14:textId="77777777" w:rsidR="007B50FE" w:rsidRPr="007B50FE" w:rsidRDefault="007B50FE" w:rsidP="007B50FE">
      <w:pPr>
        <w:ind w:firstLine="720"/>
        <w:rPr>
          <w:rFonts w:ascii="Times New Roman" w:hAnsi="Times New Roman" w:cs="Times New Roman"/>
          <w:sz w:val="32"/>
          <w:szCs w:val="32"/>
          <w:u w:val="single"/>
        </w:rPr>
      </w:pPr>
      <w:r w:rsidRPr="007B50FE">
        <w:rPr>
          <w:rFonts w:ascii="Times New Roman" w:hAnsi="Times New Roman" w:cs="Times New Roman"/>
          <w:sz w:val="32"/>
          <w:szCs w:val="32"/>
          <w:u w:val="single"/>
        </w:rPr>
        <w:t>TableEntry</w:t>
      </w:r>
    </w:p>
    <w:p w14:paraId="44012357" w14:textId="77777777" w:rsidR="007B50FE" w:rsidRPr="007B50FE" w:rsidRDefault="007B50FE" w:rsidP="007B50FE">
      <w:pPr>
        <w:ind w:firstLine="720"/>
        <w:rPr>
          <w:rFonts w:ascii="Times New Roman" w:hAnsi="Times New Roman" w:cs="Times New Roman"/>
          <w:sz w:val="24"/>
          <w:szCs w:val="24"/>
        </w:rPr>
      </w:pPr>
      <w:r w:rsidRPr="007B50FE">
        <w:rPr>
          <w:rFonts w:ascii="Times New Roman" w:hAnsi="Times New Roman" w:cs="Times New Roman"/>
          <w:sz w:val="24"/>
          <w:szCs w:val="24"/>
        </w:rPr>
        <w:t>Helper class for defining the entries in the output table from the bfs method</w:t>
      </w:r>
    </w:p>
    <w:p w14:paraId="72EA0FFD" w14:textId="7AB5A42F" w:rsidR="007B50FE" w:rsidRPr="007B50FE" w:rsidRDefault="007B50FE" w:rsidP="007B50FE">
      <w:pPr>
        <w:ind w:firstLine="720"/>
        <w:rPr>
          <w:rFonts w:ascii="Times New Roman" w:hAnsi="Times New Roman" w:cs="Times New Roman"/>
          <w:sz w:val="24"/>
          <w:szCs w:val="24"/>
        </w:rPr>
      </w:pPr>
      <w:r w:rsidRPr="007B50FE">
        <w:rPr>
          <w:rFonts w:ascii="Times New Roman" w:hAnsi="Times New Roman" w:cs="Times New Roman"/>
          <w:sz w:val="24"/>
          <w:szCs w:val="24"/>
        </w:rPr>
        <w:t>Attributes: Node item, int parentIndex, rightSiblingIndex</w:t>
      </w:r>
    </w:p>
    <w:sectPr w:rsidR="007B50FE" w:rsidRPr="007B50FE" w:rsidSect="00630BC6">
      <w:pgSz w:w="11906" w:h="16838"/>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20746"/>
    <w:multiLevelType w:val="hybridMultilevel"/>
    <w:tmpl w:val="D70ED44A"/>
    <w:lvl w:ilvl="0" w:tplc="4CA82B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1B477E"/>
    <w:multiLevelType w:val="hybridMultilevel"/>
    <w:tmpl w:val="C05AB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2439078">
    <w:abstractNumId w:val="1"/>
  </w:num>
  <w:num w:numId="2" w16cid:durableId="457068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C47"/>
    <w:rsid w:val="00562C47"/>
    <w:rsid w:val="00630BC6"/>
    <w:rsid w:val="00673F6D"/>
    <w:rsid w:val="007B50FE"/>
    <w:rsid w:val="00965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4754"/>
  <w15:chartTrackingRefBased/>
  <w15:docId w15:val="{188D77B1-816F-4FF6-B88B-48BCDDF0D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673F6D"/>
    <w:pPr>
      <w:ind w:left="720"/>
      <w:contextualSpacing/>
    </w:pPr>
  </w:style>
  <w:style w:type="character" w:customStyle="1" w:styleId="ui-provider">
    <w:name w:val="ui-provider"/>
    <w:basedOn w:val="Fontdeparagrafimplicit"/>
    <w:rsid w:val="007B5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88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545</Words>
  <Characters>3109</Characters>
  <Application>Microsoft Office Word</Application>
  <DocSecurity>0</DocSecurity>
  <Lines>25</Lines>
  <Paragraphs>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RASNITA RADU VICTOR</dc:creator>
  <cp:keywords/>
  <dc:description/>
  <cp:lastModifiedBy>RASNITA RADU VICTOR</cp:lastModifiedBy>
  <cp:revision>3</cp:revision>
  <dcterms:created xsi:type="dcterms:W3CDTF">2023-12-06T15:49:00Z</dcterms:created>
  <dcterms:modified xsi:type="dcterms:W3CDTF">2023-12-15T12:00:00Z</dcterms:modified>
</cp:coreProperties>
</file>