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Education Partnership Agreement (EPA)</w:t>
      </w:r>
    </w:p>
    <w:p>
      <w:pPr>
        <w:pStyle w:val="NoSpacing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Partner Questionnaire</w:t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The Points of Contact (POCs) on an EPA are the individuals within the partner organization interfacing on a regular basis with the NSWC Corona Division EPA POCs and Champions to execute activities under the Agreement.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POC Example: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Ms. Jennifer Stewart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Director, Technology Transfer Office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951-393-4518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hyperlink r:id="rId2">
              <w:r>
                <w:rPr>
                  <w:rStyle w:val="InternetLink"/>
                  <w:rFonts w:eastAsia="Calibri" w:cs="Arial" w:ascii="Arial" w:hAnsi="Arial"/>
                  <w:kern w:val="0"/>
                  <w:sz w:val="22"/>
                  <w:szCs w:val="22"/>
                  <w:lang w:val="en-US" w:eastAsia="en-US" w:bidi="ar-SA"/>
                </w:rPr>
                <w:t>jennifer.a.stewart7.civ@us.navy.mil</w:t>
              </w:r>
            </w:hyperlink>
          </w:p>
        </w:tc>
      </w:tr>
    </w:tbl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5"/>
        <w:gridCol w:w="818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STEM Point of Contact (required):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Prefix: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bookmarkStart w:id="0" w:name="_GoBack"/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  Dr.  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End w:id="0"/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Name: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  Jordan C. Hanson   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Title: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  Assistant Professor of Physics and Astronomy   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Office: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  Science and Learning Center, 212, Whittier College   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Phone #: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  562-351-0047 and 562-907-5130   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Email: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  jhanson2@whittier.edu   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</w:tbl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If the goal of this EPA is to interface and execute programming with any school outside of a STEM based school within your institution such as the business school, please provide that POCs info here.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5"/>
        <w:gridCol w:w="818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Non-STEM Point of Contact (optional):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Prefix: 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   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Mr.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Name: 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   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Riki Ichiho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Title: 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   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Lecturer in Business Administration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Office: 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   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Hoover Hall 116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Phone#: 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   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562-907-5086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Email: </w:t>
            </w:r>
          </w:p>
        </w:tc>
        <w:tc>
          <w:tcPr>
            <w:tcW w:w="818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   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richiho@whittier.edu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</w:tbl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The signing authority makes up the signature block of the Agreement and should be someone within the institution that has the authority to sign a binding Agreement between their institution and another institution. EPAs are signed on behalf of the Department of Navy by our Commanding Officer.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Signing Authority Example Signature Block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Dr. John Smith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Provost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Amazing University, by and on behalf of its Board of Trustees</w:t>
            </w:r>
          </w:p>
        </w:tc>
      </w:tr>
    </w:tbl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Signing Authority 1 (required, signature block as signer would like it to appear)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  Dr. Sal Johnston   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  Vice President for Academic Affairs and Dean of the Faculty   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  Associate Professor of Sociology   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  Whittier College, by and on behalf of its Board of Trustees   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1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fldChar w:fldCharType="begin">
                <w:ffData>
                  <w:name w:val="Text41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FORMTEXT 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     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</w:p>
        </w:tc>
      </w:tr>
    </w:tbl>
    <w:p>
      <w:pPr>
        <w:pStyle w:val="NoSpacing"/>
        <w:rPr/>
      </w:pPr>
      <w:r>
        <w:rPr/>
      </w:r>
    </w:p>
    <w:sectPr>
      <w:footerReference w:type="default" r:id="rId3"/>
      <w:type w:val="continuous"/>
      <w:pgSz w:w="12240" w:h="15840"/>
      <w:pgMar w:left="1440" w:right="1440" w:header="0" w:top="1440" w:footer="720" w:bottom="1440" w:gutter="0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6480" w:hanging="0"/>
      <w:rPr/>
    </w:pPr>
    <w:r>
      <w:rPr/>
      <w:t>EPA Partner Questionnaire 04/28/2022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c3012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b34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b342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6c301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b342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b342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b34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nnifer.a.stewart7.civ@us.navy.mil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LibreOffice/7.1.7.2$Linux_X86_64 LibreOffice_project/10$Build-2</Application>
  <AppVersion>15.0000</AppVersion>
  <Pages>2</Pages>
  <Words>309</Words>
  <Characters>1539</Characters>
  <CharactersWithSpaces>1843</CharactersWithSpaces>
  <Paragraphs>48</Paragraphs>
  <Company>HPES NMCI 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2022-08-29T18:13:00Z</dcterms:created>
  <dc:creator>Tang, Michael C CTR (USA)</dc:creator>
  <dc:description/>
  <dc:language>en-US</dc:language>
  <cp:lastModifiedBy/>
  <dcterms:modified xsi:type="dcterms:W3CDTF">2022-10-06T13:52:45Z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