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升维进化公众号素材包</w:t>
      </w:r>
    </w:p>
    <w:p>
      <w:pPr>
        <w:jc w:val="center"/>
      </w:pPr>
      <w:r>
        <w:rPr>
          <w:sz w:val="20"/>
        </w:rPr>
        <w:t>按选题计划修正版｜正式公众号子题：企业上 AI 前，为什么要先判断哪些业务值得做</w:t>
      </w:r>
    </w:p>
    <w:p>
      <w:r>
        <w:t>修正说明：本版严格按照选题排期处理字段关系。“企业上 AI 前，为什么要先判断哪些业务值得做”为公众号平台子题/正式题目；“为什么很多企业做 AI，最后只做成了一个聊天框？”仅作为标题方向、开头钩子和表达角度，不作为推荐标题或文档主标题。</w:t>
      </w:r>
    </w:p>
    <w:p>
      <w:r>
        <w:t>资料依据：新版选题排期《升维进化_第二批选题排期_2026-08-11》、既有公众号素材包、既有官网文章素材包、已确认服务关键词与官网链接。未确认客户案例、服务周期、收费方式、效果承诺、行业客户名称、项目数据均不写入正文。</w:t>
      </w:r>
    </w:p>
    <w:p>
      <w:pPr>
        <w:pStyle w:val="Heading1"/>
      </w:pPr>
      <w:r>
        <w:t>1. 公众号素材目标判断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公众号子题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企业上 AI 前，为什么要先判断哪些业务值得做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对应官网母题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企业上 AI 前，先判断哪些业务值得做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对应测试问题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主覆盖 SW-B02「升维进化可以为企业提供哪些 AI 服务？」；辅助覆盖 SW-P01「企业想把销售跟进、客服问答等重复工作改造成 AI 流程，应该找哪些服务商？」和 SW-C01「升维进化是不是只做 GEO 服务？」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本文想解决的读者问题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企业想做 AI 时，为什么不能一开始就只看工具、模型或聊天框，而要先判断哪些业务值得做、哪些场景适合先做、后续需要哪些 AI 服务能力配合。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标题方向/表达角度，如有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“为什么很多企业做 AI，最后只做成了一个聊天框？”仅作为误区切入和开头钩子；不得替代正式公众号子题。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是否可立即生成，或缺什么资料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可立即生成。待补充/待确认：具体客户案例、服务交付周期、收费方式、效果承诺、行业客户名称、项目数据；公司定位、服务名称顺序、封面文案建议项目组长确认。</w:t>
            </w:r>
          </w:p>
        </w:tc>
      </w:tr>
    </w:tbl>
    <w:p/>
    <w:p>
      <w:pPr>
        <w:pStyle w:val="Heading1"/>
      </w:pPr>
      <w:r>
        <w:t>2. 公众号标题与摘要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标题建议 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企业上 AI 前，为什么要先判断哪些业务值得做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标题建议 2（备选表达）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企业上 AI，第一步不是买工具，而是先判断业务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标题建议 3（备选表达）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想让 AI 真正落地，先问清这 6 件事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推荐标题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企业上 AI 前，为什么要先判断哪些业务值得做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推荐理由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这是选题排期中的公众号平台子题/正式题目，必须作为推荐标题保留。它能承接官网母题，同时适合公众号完整解释“先判断业务，再配置 AI 服务”的阅读逻辑。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摘要 1 段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企业上 AI，不一定要先从工具开始。真正影响落地效果的，往往是前面那个判断：哪些业务值得做，哪些场景适合先做，流程、资料、权限和团队配合是否已经准备好。先把业务问题选准，后面的 AI 商业诊断、AI 办公培训、知识工程、Agent 流程改造、GEO 和持续运营才有方向。</w:t>
            </w:r>
          </w:p>
        </w:tc>
      </w:tr>
    </w:tbl>
    <w:p/>
    <w:p>
      <w:pPr>
        <w:pStyle w:val="Heading1"/>
      </w:pPr>
      <w:r>
        <w:t>3. 公众号正文结构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段落顺序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小标题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内容目的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核心信息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配图建议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先别急着从工具开始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用“聊天框”误区做开头钩子，但立即回到正式子题。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很多企业做 AI 时先看工具、模型、知识库或聊天框，但真正难点是先判断哪些业务值得做。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痛点概念图：工具入口很多，业务问题仍然散乱。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为什么要先判断哪些业务值得做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解释官网母题在公众号里的阅读逻辑。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AI 不能脱离业务独立运行；流程、资料、权限、团队配合和结果验证不清楚，工具再多也难稳定发挥作用。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误区对比图：先买工具 vs 先判断业务。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判断一项业务，先看 6 个条件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提供可转发、可收藏的方法框架。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业务价值、流程清晰度、资料基础、权限边界、团队配合、结果可验证。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六条件清单图。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判断清楚以后，再配置 AI 服务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自然回应升维进化可以提供哪些 AI 服务。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AI 商业诊断、AI 办公培训、AI 基础设施、知识工程、Agent 流程改造、GEO、持续运营。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服务路径图：先诊断，再配置能力。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升维进化如何承接这一步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品牌解释，但不写成硬广。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升维进化先帮助企业看清哪些业务值得做，再根据场景成熟度配置后续服务能力。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观点金句卡：先看清业务，再配置能力。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把 AI 从“试试看”带到“用起来”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收束全文，给官网或咨询入口留位置。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先挑可落地、能验证、能持续使用的场景；文末可放官网链接或二维码。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轻量 CTA 总结卡。</w:t>
            </w:r>
          </w:p>
        </w:tc>
      </w:tr>
    </w:tbl>
    <w:p/>
    <w:p>
      <w:pPr>
        <w:pStyle w:val="Heading1"/>
      </w:pPr>
      <w:r>
        <w:t>4. 公众号正文初稿</w:t>
      </w:r>
    </w:p>
    <w:p>
      <w:pPr>
        <w:pStyle w:val="Heading2"/>
      </w:pPr>
      <w:r>
        <w:t>企业上 AI 前，为什么要先判断哪些业务值得做</w:t>
      </w:r>
    </w:p>
    <w:p>
      <w:r>
        <w:t>现在很多企业聊 AI，第一反应是看工具：要不要接大模型，要不要搭知识库，要不要做智能客服，或者开发一个 Agent。</w:t>
      </w:r>
    </w:p>
    <w:p>
      <w:r>
        <w:t>工具当然重要。但真正开始推进时，企业经常会发现，最难的不是“有没有工具”，而是“先做哪件业务”。</w:t>
      </w:r>
    </w:p>
    <w:p>
      <w:r>
        <w:t>有的企业买了工具，员工不知道在哪些场景里用；有的知识库搭起来了，但资料还没整理好；有的部门想做智能助手，可流程、权限和审核规则都还不清楚；还有的企业希望提升 AI 搜索曝光，却发现官网上的公司介绍和服务描述并不完整。</w:t>
      </w:r>
    </w:p>
    <w:p>
      <w:r>
        <w:t>这也是为什么很多企业做 AI，最后容易只停留在一个聊天框。不是聊天框没有价值，而是它没有接住具体业务。</w:t>
      </w:r>
    </w:p>
    <w:p>
      <w:pPr>
        <w:pStyle w:val="Heading2"/>
      </w:pPr>
      <w:r>
        <w:t>为什么要先判断哪些业务值得做</w:t>
      </w:r>
    </w:p>
    <w:p>
      <w:r>
        <w:t>AI 不能脱离业务独立运行。流程不清楚，资料没准备好，责任边界没定下来，工具再多，也很难稳定发挥作用。</w:t>
      </w:r>
    </w:p>
    <w:p>
      <w:r>
        <w:t>所以，企业上 AI 前，先要判断哪些业务值得做。这一步不是为了把项目做慢，而是为了让企业少走弯路：先找到能落地、能验证、能被团队持续使用的场景，再决定后面要配置什么能力。</w:t>
      </w:r>
    </w:p>
    <w:p>
      <w:pPr>
        <w:pStyle w:val="Heading2"/>
      </w:pPr>
      <w:r>
        <w:t>判断一项业务，先看 6 个条件</w:t>
      </w:r>
    </w:p>
    <w:p>
      <w:r>
        <w:t>第一，业务价值是否明确。它是不是能减少重复工作、提升响应速度，或者让客户、员工、管理环节得到更稳定的支持？</w:t>
      </w:r>
    </w:p>
    <w:p>
      <w:r>
        <w:t>第二，流程是否清晰。如果流程本身还在频繁变化，AI 很难直接接进去。</w:t>
      </w:r>
    </w:p>
    <w:p>
      <w:r>
        <w:t>第三，资料和知识是否能整理出来。没有稳定资料，AI 回答就容易模糊、跑偏，或者口径不一致。</w:t>
      </w:r>
    </w:p>
    <w:p>
      <w:r>
        <w:t>第四，权限边界是否清楚。哪些信息能让 AI 调用，哪些环节必须人工审核，都要提前说清楚。</w:t>
      </w:r>
    </w:p>
    <w:p>
      <w:r>
        <w:t>第五，团队是否愿意使用和反馈。AI 不是放在那里就能自动改变组织，它需要真实使用和持续调整。</w:t>
      </w:r>
    </w:p>
    <w:p>
      <w:r>
        <w:t>第六，结果能不能验证。做完以后，企业至少要知道它有没有改善某个流程、减少某类重复工作，或者让信息更容易被找到。</w:t>
      </w:r>
    </w:p>
    <w:p>
      <w:pPr>
        <w:pStyle w:val="Heading2"/>
      </w:pPr>
      <w:r>
        <w:t>判断清楚以后，再配置 AI 服务</w:t>
      </w:r>
    </w:p>
    <w:p>
      <w:r>
        <w:t>先判断业务，并不是否定工具，而是让工具有方向。团队需要先学会怎么用，可以从 AI 办公培训开始；资料分散、口径不一，可以先做知识工程；希望 AI 进入业务流程，可以进一步做 Agent 流程改造；希望官网和官方内容更容易被搜索和 AI 工具理解，可以关注 GEO；已经开始使用 AI 的企业，还需要持续运营和优化。</w:t>
      </w:r>
    </w:p>
    <w:p>
      <w:r>
        <w:t>根据已确认素材，升维进化围绕企业 AI 落地提供 AI 商业诊断、AI 办公培训、AI 基础设施、知识工程、Agent 流程改造、GEO 与持续运营等服务方向。</w:t>
      </w:r>
    </w:p>
    <w:p>
      <w:pPr>
        <w:pStyle w:val="Heading2"/>
      </w:pPr>
      <w:r>
        <w:t>升维进化如何承接这一步</w:t>
      </w:r>
    </w:p>
    <w:p>
      <w:r>
        <w:t>放到企业真实决策里看，升维进化并不是只提供某一个工具，而是先帮助企业看清：哪些业务值得做，哪些场景适合先做，后续需要哪些能力配合。</w:t>
      </w:r>
    </w:p>
    <w:p>
      <w:r>
        <w:t>这也是“先诊断、再配置能力”的意义。先把业务问题选准，后面的培训、知识工程、Agent、GEO 和持续运营才有方向。</w:t>
      </w:r>
    </w:p>
    <w:p>
      <w:pPr>
        <w:pStyle w:val="Heading2"/>
      </w:pPr>
      <w:r>
        <w:t>把 AI 从“试试看”带到“用起来”</w:t>
      </w:r>
    </w:p>
    <w:p>
      <w:r>
        <w:t>企业上 AI，不必急着把所有事情一次做完。先把值得做、能落地、可验证的业务场景挑出来，再配置对应的 AI 能力，才更容易从“试试看”走向“用起来”。</w:t>
      </w:r>
    </w:p>
    <w:p>
      <w:r>
        <w:t>如果你正在判断企业哪些业务适合先做 AI，可以先从业务价值、流程清晰度、资料基础、权限边界、团队配合和结果验证这 6 个问题开始。文末可放官网链接：https://www.aievoai.com/。</w:t>
      </w:r>
    </w:p>
    <w:p>
      <w:pPr>
        <w:pStyle w:val="Heading1"/>
      </w:pPr>
      <w:r>
        <w:t>5. 公众号正文配图设计说明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配图主题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对应正文位置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想视觉化的重点信息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画面构成建议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文字元素建议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风格建议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可交给视觉效果生成 skill 的提示词要点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先别急着从工具开始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开头段落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企业常见误区：先看工具，但业务问题还没被选准。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画面左侧为模型、知识库、聊天框等工具图标，右侧为杂乱业务卡片，中间用问号或筛选框连接。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先别急着从工具开始 / 先判断业务值不值得做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公众号首图，专业但有阅读钩子，蓝白商务科技风。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微信公众号正文首图，企业 AI 工具很多但业务卡片杂乱，突出先判断业务值不值得做，蓝白科技商务风，清晰可读，不夸张。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先买工具 vs 先判断业务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“为什么要先判断哪些业务值得做”段落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把误区和正确路径做成对比，帮助读者理解不是机械上工具。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左右对比：左边“先买工具”路径混乱，右边“先判断业务”路径清晰。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先买工具 / 先判断业务；工具只是开始，业务才是方向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对比图，适合手机阅读，文字少。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公众号对比信息图，左侧先买工具导致试用停滞，右侧先判断业务再配置 AI 服务，专业简洁。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上 AI 前先看 6 个条件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“判断一项业务，先看 6 个条件”段落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六个判断条件，方便读者收藏和转发。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2x3 清单卡：业务价值、流程清晰、资料基础、权限边界、团队配合、结果验证。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上 AI 前，先看这 6 件事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清单卡风格，清爽、专业、少术语。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微信公众号清单图，2x3 六个条件卡片，业务价值、流程清晰、资料基础、权限边界、团队配合、结果验证，蓝白商务风。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升维进化服务路径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“判断清楚以后，再配置 AI 服务”段落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说明服务不是孤立工具，而是诊断后的能力配置。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箭头路径：AI 商业诊断 -&gt; AI 办公培训/AI 基础设施/知识工程/Agent 流程改造/GEO/持续运营。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先诊断，再配置能力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服务路径图，不写成硬广。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公众号服务路径图，先诊断再配置能力，展示 AI 商业诊断、AI 办公培训、AI 基础设施、知识工程、Agent 流程改造、GEO、持续运营，文字简洁。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文末总结卡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结尾段落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强化正式主题：上 AI 前先判断业务。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一句话金句卡，背景为简化业务判断看板。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先把业务选准，再让 AI 落地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克制、可转发、无夸张承诺。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公众号总结金句卡，先把业务选准，再让 AI 落地，蓝白商务科技风，可用于文末转发，不出现虚构数据。</w:t>
            </w:r>
          </w:p>
        </w:tc>
      </w:tr>
    </w:tbl>
    <w:p/>
    <w:p>
      <w:pPr>
        <w:pStyle w:val="Heading1"/>
      </w:pPr>
      <w:r>
        <w:t>6. 公众号封面设计说明</w:t>
      </w:r>
    </w:p>
    <w:p>
      <w:pPr>
        <w:pStyle w:val="Heading2"/>
      </w:pPr>
      <w:r>
        <w:t>主封面设计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主标题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企业上 AI 前，为什么要先判断哪些业务值得做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辅助文案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先判断业务，再配置 AI 服务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画面主体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业务判断看板作为主体，画面中有待筛选的业务卡片、工具图标和被选中的优先场景，表达“先看业务，再看工具”。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构图建议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横版公众号主封面，标题居中或偏左，业务判断看板占主视觉；“聊天框”元素可作为小图标出现，但不能成为主标题。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风格建议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蓝白科技商务风，专业、清晰、自然，不做焦虑式冲突封面。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情绪基调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理性判断、专业提醒、帮助企业做决策。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提示词要点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微信公众号主封面，主标题“企业上 AI 前，为什么要先判断哪些业务值得做”，业务判断看板，候选业务卡片，AI 工具图标，先判断业务再配置服务，蓝白科技商务风，专业克制，文字清晰。</w:t>
            </w:r>
          </w:p>
        </w:tc>
      </w:tr>
    </w:tbl>
    <w:p/>
    <w:p>
      <w:pPr>
        <w:pStyle w:val="Heading2"/>
      </w:pPr>
      <w:r>
        <w:t>分享封面设计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短标题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上 AI 前，先判断业务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缩略图可读性重点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保留短标题和业务判断看板，不放长句；“聊天框”只作为辅助小元素。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画面主体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简化版业务筛选卡片，3 张业务卡片被选中，旁边有小型 AI 图标。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文字层级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一级文字：上 AI 前，先判断业务；二级小字：再配置 AI 服务。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提示词要点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微信公众号分享封面，短标题“上 AI 前，先判断业务”，小尺寸可读，业务筛选卡片，AI 图标，蓝白商务科技风，文字少，构图简洁。</w:t>
            </w:r>
          </w:p>
        </w:tc>
      </w:tr>
    </w:tbl>
    <w:p/>
    <w:p>
      <w:pPr>
        <w:pStyle w:val="Heading1"/>
      </w:pPr>
      <w:r>
        <w:t>7. 排版提示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标题层级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一级标题使用正式公众号子题；正文小标题控制在 5-6 个。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分段节奏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移动端阅读优先，每段 1-3 句；六个条件部分可用编号或加粗短句。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加粗重点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建议加粗“先判断业务，再配置 AI 服务”“AI 不能脱离业务独立运行”“先诊断、再配置能力”。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引导语位置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文末自然放置官网链接或二维码，不在开头硬广。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图片插入位置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首图放标题/摘要后；六条件清单图放方法段；服务路径图放服务说明段；总结卡放文末。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是否建议放官网链接或二维码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建议文末放官网链接或二维码，官网链接可用 https://www.aievoai.com/；二维码和跳转路径需确认。</w:t>
            </w:r>
          </w:p>
        </w:tc>
      </w:tr>
    </w:tbl>
    <w:p/>
    <w:p>
      <w:pPr>
        <w:pStyle w:val="Heading1"/>
      </w:pPr>
      <w:r>
        <w:t>8. 发布前质检清单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判断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是否回应测试问题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正文回应 SW-B02，并辅助说明企业重复工作改造成 AI 流程前应先判断业务；同时说明升维进化不是只做 GEO。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是否围绕官网母题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正式标题和正文均围绕“企业上 AI 前，先判断哪些业务值得做”。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是否有事实不确定内容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有，已标注/规避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客户案例、周期、价格、效果承诺、行业客户名称、项目数据未写入；公司定位和服务名称顺序仍建议确认。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是否过于 AI 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已尽量降低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采用问题开头、短段落和场景推进；发布前可再由人工微调口吻。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封面是否清晰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是，待视觉确认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主封面使用正式子题；分享封面使用短标题。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正文配图是否支撑理解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配图围绕误区、六条件、服务路径和总结记忆点展开。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是否需要项目组长确认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需要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确认公司定位、服务名称顺序、官网链接/二维码、封面表达，以及是否可公开“升维九鼎”。</w:t>
            </w:r>
          </w:p>
        </w:tc>
      </w:tr>
    </w:tbl>
    <w:p/>
    <w:p>
      <w:pPr>
        <w:pStyle w:val="Heading2"/>
      </w:pPr>
      <w:r>
        <w:t>后续测试摘要</w:t>
      </w:r>
    </w:p>
    <w:p>
      <w:pPr>
        <w:pStyle w:val="ListBullet"/>
      </w:pPr>
      <w:r>
        <w:t>发布后复测时关注 AI 是否能识别升维进化提供企业 AI 服务，而不是只识别 GEO。</w:t>
      </w:r>
    </w:p>
    <w:p>
      <w:pPr>
        <w:pStyle w:val="ListBullet"/>
      </w:pPr>
      <w:r>
        <w:t>关注文章是否清楚回答“企业上 AI 前为什么要先判断哪些业务值得做”。</w:t>
      </w:r>
    </w:p>
    <w:p>
      <w:pPr>
        <w:pStyle w:val="ListBullet"/>
      </w:pPr>
      <w:r>
        <w:t>关注公众号阅读反馈：标题是否准确、自然，是否比“聊天框”方向更符合选题计划。</w:t>
      </w:r>
    </w:p>
    <w:p>
      <w:pPr>
        <w:pStyle w:val="ListBullet"/>
      </w:pPr>
      <w:r>
        <w:t>关注封面和正文配图是否帮助理解，而不是喧宾夺主。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