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5B3" w:rsidRDefault="007135B3" w:rsidP="007135B3">
      <w:r>
        <w:t>29) Do you agree or disagree with the following statement?</w:t>
      </w:r>
    </w:p>
    <w:p w:rsidR="007135B3" w:rsidRDefault="007135B3" w:rsidP="007135B3">
      <w:r>
        <w:t>It is important to know about events happening around the world, even if it is unlikely that they will affect your daily life.</w:t>
      </w:r>
    </w:p>
    <w:p w:rsidR="007135B3" w:rsidRDefault="007135B3" w:rsidP="007135B3">
      <w:r>
        <w:t>Use specific reasons and examples to support your answer.</w:t>
      </w:r>
    </w:p>
    <w:p w:rsidR="007135B3" w:rsidRDefault="007135B3" w:rsidP="007135B3"/>
    <w:p w:rsidR="007135B3" w:rsidRDefault="007135B3" w:rsidP="007135B3">
      <w:bookmarkStart w:id="0" w:name="_GoBack"/>
      <w:bookmarkEnd w:id="0"/>
    </w:p>
    <w:p w:rsidR="007135B3" w:rsidRDefault="007135B3" w:rsidP="007135B3"/>
    <w:p w:rsidR="007135B3" w:rsidRDefault="007135B3" w:rsidP="007135B3"/>
    <w:p w:rsidR="007135B3" w:rsidRDefault="007135B3" w:rsidP="007135B3">
      <w:r>
        <w:t xml:space="preserve">What distinguishes </w:t>
      </w:r>
      <w:proofErr w:type="gramStart"/>
      <w:r>
        <w:t>homo</w:t>
      </w:r>
      <w:proofErr w:type="gramEnd"/>
      <w:r>
        <w:t xml:space="preserve"> sapiens from quadrupeds is their ability to think in abstract ways and perceive the phenomena around them beyond their immediate environment. The question that remains unanswered is the extent to which human beings should be in this never-ending pursuit of knowledge and awareness about the events and phenomena around them? It is absolutely undeniable that this desire knows no bounds and history of science bears testimony to that. With that in mind, I tend to agree with the argument which asserts that it is essential for each and every one of us to keep abreast of the events around the world, regardless of whether or not they directly affect us.</w:t>
      </w:r>
    </w:p>
    <w:p w:rsidR="007135B3" w:rsidRDefault="007135B3" w:rsidP="007135B3">
      <w:r>
        <w:t xml:space="preserve">On professional levels, we all live in a global village where peoples of different nations must closely coexist and interact with each other to get most things or businesses done. With the advent of the internet and ever-increasing permeation of technology in almost every facet of life, we can no longer be separated from and independent of the events that occur around us, even in the remotest parts of the world. We cannot lose out sight on the importance of global business and international trade that cannot survive without the cooperation and collaboration of almost all nations in the world. At the slightest disruption and unrest in one part of the world, we inevitably experience the repercussions of it in the other parts of the world and nations, even the ones that are not directly involved. For the purpose of illustration, let’s take the example of oil, gas, and exchange rates vis-à-vis dollar. If a war breaks out in a small region of the </w:t>
      </w:r>
      <w:proofErr w:type="gramStart"/>
      <w:r>
        <w:t>middle east</w:t>
      </w:r>
      <w:proofErr w:type="gramEnd"/>
      <w:r>
        <w:t>, it will inevitably have negative rippling effects on the businesses that depend on those respective sectors, even in the country such as the United –States which is thousands of miles away from the war-stricken regions in the middle east. Therefore, in order for the people and businesses to survive in the global market, they must keep a close watch on all the events, even though those events are not affecting them in the short-run.</w:t>
      </w:r>
    </w:p>
    <w:p w:rsidR="007135B3" w:rsidRDefault="007135B3" w:rsidP="007135B3">
      <w:r>
        <w:t xml:space="preserve">On personal levels, this argument lies in the immense nature of the world around us. It is known for a fact that knowledge is a tool that human beings need to be furnished with. The more we learn and know about the world around us, the better decisions we make and the more prudent course of actions we can take when we are confronted with unforeseen circumstances in our personal lives. As a case in point, when we read up on different subject matters and disciplines, we develop a better understanding of life around us. By the same token, when we are curious to know about the events around the world, we basically perceive the world around us more profoundly and with the knowledge gained and the lessons learnt, form the events around us, we will live a life with more sagacity and perspicacity at deeper levels of awareness which will help us live our lives to the full. </w:t>
      </w:r>
    </w:p>
    <w:p w:rsidR="0018702E" w:rsidRDefault="007135B3" w:rsidP="007135B3">
      <w:r>
        <w:lastRenderedPageBreak/>
        <w:t>In the final analysis, in spite of the fact that some might be of this conviction that most events around the world are ,by and large, irrelevant to our lives and our knowledge of them can not only distract us from the things that should matter to us but also the bulk of the news around us paints a negative picture of the world which is fraught with wars, humanitarian disasters, and the like, and we, therefore, must sift through the information around us painstakingly and only handpick the ones that please and suit us,  I take issue with them in this regard and adhere to this belief that we must try to diversify and broaden our awareness and horizons about the world around on the grounds that every bit of information we learn concerning the world around us  serves as a rung of the ladder that can , little by little,  help us reach new heights.</w:t>
      </w:r>
    </w:p>
    <w:sectPr w:rsidR="00187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01"/>
    <w:rsid w:val="0018702E"/>
    <w:rsid w:val="002D220D"/>
    <w:rsid w:val="006A0801"/>
    <w:rsid w:val="00713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93D3"/>
  <w15:chartTrackingRefBased/>
  <w15:docId w15:val="{E17D2109-368C-4C54-BE9E-A18CDFE4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3</cp:revision>
  <dcterms:created xsi:type="dcterms:W3CDTF">2023-04-27T11:37:00Z</dcterms:created>
  <dcterms:modified xsi:type="dcterms:W3CDTF">2023-04-27T12:21:00Z</dcterms:modified>
</cp:coreProperties>
</file>