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cs="Helvetica"/>
          <w:b/>
          <w:color w:val="18A47B"/>
          <w:sz w:val="36"/>
          <w:szCs w:val="54"/>
        </w:rPr>
      </w:pPr>
      <w:r>
        <w:rPr>
          <w:rFonts w:ascii="微软雅黑" w:hAnsi="微软雅黑" w:eastAsia="微软雅黑" w:cs="Helvetica"/>
          <w:b/>
          <w:color w:val="18A47B"/>
          <w:sz w:val="36"/>
          <w:szCs w:val="54"/>
        </w:rPr>
        <w:t>第15届全国流变学学术会议</w:t>
      </w:r>
    </w:p>
    <w:p>
      <w:pPr>
        <w:jc w:val="center"/>
        <w:rPr>
          <w:rFonts w:ascii="Helvetica" w:hAnsi="Helvetica" w:cs="Helvetica"/>
          <w:color w:val="18A47B"/>
          <w:sz w:val="28"/>
          <w:szCs w:val="54"/>
          <w:vertAlign w:val="subscript"/>
        </w:rPr>
      </w:pPr>
      <w:r>
        <w:rPr>
          <w:rFonts w:ascii="Helvetica" w:hAnsi="Helvetica" w:cs="Helvetica"/>
          <w:color w:val="18A47B"/>
          <w:sz w:val="28"/>
          <w:szCs w:val="54"/>
          <w:vertAlign w:val="subscript"/>
        </w:rPr>
        <w:t>Rheo2020 2020.10.17-20</w:t>
      </w:r>
    </w:p>
    <w:p>
      <w:pPr>
        <w:ind w:firstLine="565" w:firstLineChars="202"/>
        <w:rPr>
          <w:rFonts w:ascii="黑体" w:hAnsi="黑体" w:eastAsia="黑体" w:cs="Helvetica"/>
          <w:color w:val="18A47B"/>
          <w:sz w:val="28"/>
          <w:szCs w:val="28"/>
          <w:vertAlign w:val="subscript"/>
        </w:rPr>
      </w:pPr>
      <w:r>
        <w:rPr>
          <w:rFonts w:ascii="黑体" w:hAnsi="黑体" w:eastAsia="黑体"/>
          <w:color w:val="404040"/>
          <w:sz w:val="28"/>
          <w:szCs w:val="28"/>
        </w:rPr>
        <w:t>两年一届的全国流变学学术会议是中国流变学专家学者学术交流的盛会，会议内容涉及流变学学科各研究领域，评选和颁发“中国流变学杰出贡献奖”和“中国流变学青年奖”，评选和奖励青年优秀学术论文。自1985年在长沙首次召开全国流变学学术会议以来，先后在成都、上海、广州、北京、武汉、廊坊、济南、长沙、杭州、廊坊、广州</w:t>
      </w:r>
      <w:r>
        <w:rPr>
          <w:rFonts w:hint="eastAsia" w:ascii="黑体" w:hAnsi="黑体" w:eastAsia="黑体"/>
          <w:color w:val="404040"/>
          <w:sz w:val="28"/>
          <w:szCs w:val="28"/>
        </w:rPr>
        <w:t>、</w:t>
      </w:r>
      <w:r>
        <w:rPr>
          <w:rFonts w:ascii="黑体" w:hAnsi="黑体" w:eastAsia="黑体"/>
          <w:color w:val="404040"/>
          <w:sz w:val="28"/>
          <w:szCs w:val="28"/>
        </w:rPr>
        <w:t>西安</w:t>
      </w:r>
      <w:r>
        <w:rPr>
          <w:rFonts w:hint="eastAsia" w:ascii="黑体" w:hAnsi="黑体" w:eastAsia="黑体"/>
          <w:color w:val="404040"/>
          <w:sz w:val="28"/>
          <w:szCs w:val="28"/>
        </w:rPr>
        <w:t>、</w:t>
      </w:r>
      <w:r>
        <w:rPr>
          <w:rFonts w:ascii="黑体" w:hAnsi="黑体" w:eastAsia="黑体"/>
          <w:color w:val="404040"/>
          <w:sz w:val="28"/>
          <w:szCs w:val="28"/>
        </w:rPr>
        <w:t>湘潭召开了第2届至第14届全国流变学学术会议。经中国化学会和中国力学学会批准，第15届全国流变学学术会议定于2020年10月在重庆市沙坪坝区召开，热忱欢迎广大流变学教育工作者和研究人员参会，交流近年来流变学领域所取得的成果，商讨未来中国流变学发展大计。</w:t>
      </w:r>
    </w:p>
    <w:p>
      <w:pPr>
        <w:rPr>
          <w:rFonts w:hint="default" w:ascii="Helvetica" w:hAnsi="Helvetica" w:cs="Helvetica" w:eastAsiaTheme="minorEastAsia"/>
          <w:color w:val="FF3000"/>
          <w:sz w:val="28"/>
          <w:szCs w:val="24"/>
          <w:lang w:val="en-US" w:eastAsia="zh-CN"/>
        </w:rPr>
      </w:pPr>
      <w:r>
        <w:rPr>
          <w:rFonts w:hint="eastAsia" w:ascii="微软雅黑" w:hAnsi="微软雅黑" w:eastAsia="宋体" w:cs="Helvetica"/>
          <w:b/>
          <w:bCs/>
          <w:color w:val="0000FF"/>
          <w:kern w:val="0"/>
          <w:sz w:val="28"/>
          <w:szCs w:val="24"/>
        </w:rPr>
        <w:t>主办单位</w:t>
      </w:r>
      <w:r>
        <w:rPr>
          <w:rFonts w:hint="eastAsia" w:ascii="微软雅黑" w:hAnsi="微软雅黑"/>
          <w:color w:val="404040"/>
          <w:sz w:val="28"/>
          <w:szCs w:val="24"/>
        </w:rPr>
        <w:t>：中国</w:t>
      </w:r>
      <w:r>
        <w:rPr>
          <w:rFonts w:hint="eastAsia" w:ascii="微软雅黑" w:hAnsi="微软雅黑"/>
          <w:color w:val="404040"/>
          <w:sz w:val="28"/>
          <w:szCs w:val="24"/>
          <w:lang w:val="en-US" w:eastAsia="zh-CN"/>
        </w:rPr>
        <w:t>力</w:t>
      </w:r>
      <w:r>
        <w:rPr>
          <w:rFonts w:hint="eastAsia" w:ascii="微软雅黑" w:hAnsi="微软雅黑"/>
          <w:color w:val="404040"/>
          <w:sz w:val="28"/>
          <w:szCs w:val="24"/>
        </w:rPr>
        <w:t>学</w:t>
      </w:r>
      <w:r>
        <w:rPr>
          <w:rFonts w:hint="eastAsia" w:ascii="微软雅黑" w:hAnsi="微软雅黑"/>
          <w:color w:val="404040"/>
          <w:sz w:val="28"/>
          <w:szCs w:val="24"/>
          <w:lang w:val="en-US" w:eastAsia="zh-CN"/>
        </w:rPr>
        <w:t>学</w:t>
      </w:r>
      <w:r>
        <w:rPr>
          <w:rFonts w:hint="eastAsia" w:ascii="微软雅黑" w:hAnsi="微软雅黑"/>
          <w:color w:val="404040"/>
          <w:sz w:val="28"/>
          <w:szCs w:val="24"/>
        </w:rPr>
        <w:t>会</w:t>
      </w:r>
      <w:r>
        <w:rPr>
          <w:rFonts w:hint="eastAsia" w:ascii="微软雅黑" w:hAnsi="微软雅黑"/>
          <w:color w:val="404040"/>
          <w:sz w:val="28"/>
          <w:szCs w:val="24"/>
          <w:lang w:eastAsia="zh-CN"/>
        </w:rPr>
        <w:t>、</w:t>
      </w:r>
      <w:r>
        <w:rPr>
          <w:rFonts w:hint="eastAsia" w:ascii="微软雅黑" w:hAnsi="微软雅黑"/>
          <w:color w:val="404040"/>
          <w:sz w:val="28"/>
          <w:szCs w:val="24"/>
        </w:rPr>
        <w:t>中国</w:t>
      </w:r>
      <w:r>
        <w:rPr>
          <w:rFonts w:hint="eastAsia" w:ascii="微软雅黑" w:hAnsi="微软雅黑"/>
          <w:color w:val="404040"/>
          <w:sz w:val="28"/>
          <w:szCs w:val="24"/>
          <w:lang w:val="en-US" w:eastAsia="zh-CN"/>
        </w:rPr>
        <w:t>化</w:t>
      </w:r>
      <w:bookmarkStart w:id="0" w:name="_GoBack"/>
      <w:bookmarkEnd w:id="0"/>
      <w:r>
        <w:rPr>
          <w:rFonts w:hint="eastAsia" w:ascii="微软雅黑" w:hAnsi="微软雅黑"/>
          <w:color w:val="404040"/>
          <w:sz w:val="28"/>
          <w:szCs w:val="24"/>
        </w:rPr>
        <w:t>学会</w:t>
      </w:r>
      <w:r>
        <w:rPr>
          <w:rFonts w:hint="eastAsia" w:ascii="微软雅黑" w:hAnsi="微软雅黑"/>
          <w:color w:val="404040"/>
          <w:sz w:val="28"/>
          <w:szCs w:val="24"/>
          <w:lang w:eastAsia="zh-CN"/>
        </w:rPr>
        <w:t>、</w:t>
      </w:r>
      <w:r>
        <w:rPr>
          <w:rFonts w:hint="eastAsia" w:ascii="微软雅黑" w:hAnsi="微软雅黑"/>
          <w:color w:val="404040"/>
          <w:sz w:val="28"/>
          <w:szCs w:val="24"/>
          <w:lang w:val="en-US" w:eastAsia="zh-CN"/>
        </w:rPr>
        <w:t>重庆大学</w:t>
      </w:r>
    </w:p>
    <w:p>
      <w:pPr>
        <w:rPr>
          <w:rFonts w:ascii="微软雅黑" w:hAnsi="微软雅黑"/>
          <w:color w:val="404040"/>
          <w:sz w:val="28"/>
          <w:szCs w:val="24"/>
        </w:rPr>
      </w:pPr>
      <w:r>
        <w:rPr>
          <w:rFonts w:ascii="微软雅黑" w:hAnsi="微软雅黑" w:eastAsia="宋体" w:cs="Helvetica"/>
          <w:b/>
          <w:bCs/>
          <w:color w:val="0000FF"/>
          <w:kern w:val="0"/>
          <w:sz w:val="28"/>
          <w:szCs w:val="24"/>
        </w:rPr>
        <w:t>承办单位</w:t>
      </w:r>
      <w:r>
        <w:rPr>
          <w:rFonts w:hint="eastAsia" w:ascii="微软雅黑" w:hAnsi="微软雅黑"/>
          <w:color w:val="404040"/>
          <w:sz w:val="28"/>
          <w:szCs w:val="24"/>
        </w:rPr>
        <w:t>：</w:t>
      </w:r>
      <w:r>
        <w:rPr>
          <w:rFonts w:ascii="微软雅黑" w:hAnsi="微软雅黑"/>
          <w:color w:val="404040"/>
          <w:sz w:val="28"/>
          <w:szCs w:val="24"/>
        </w:rPr>
        <w:t>中国化学会中国力学学会流变学专业委员会（</w:t>
      </w:r>
      <w:r>
        <w:fldChar w:fldCharType="begin"/>
      </w:r>
      <w:r>
        <w:instrText xml:space="preserve"> HYPERLINK "http://www.rheology.org.cn/" </w:instrText>
      </w:r>
      <w:r>
        <w:fldChar w:fldCharType="separate"/>
      </w:r>
      <w:r>
        <w:rPr>
          <w:rStyle w:val="8"/>
          <w:rFonts w:ascii="微软雅黑" w:hAnsi="微软雅黑"/>
          <w:color w:val="333333"/>
          <w:sz w:val="28"/>
          <w:szCs w:val="24"/>
        </w:rPr>
        <w:t>www.rheology.org.cn</w:t>
      </w:r>
      <w:r>
        <w:rPr>
          <w:rStyle w:val="8"/>
          <w:rFonts w:ascii="微软雅黑" w:hAnsi="微软雅黑"/>
          <w:color w:val="333333"/>
          <w:sz w:val="28"/>
          <w:szCs w:val="24"/>
        </w:rPr>
        <w:fldChar w:fldCharType="end"/>
      </w:r>
      <w:r>
        <w:rPr>
          <w:rFonts w:ascii="微软雅黑" w:hAnsi="微软雅黑"/>
          <w:color w:val="404040"/>
          <w:sz w:val="28"/>
          <w:szCs w:val="24"/>
        </w:rPr>
        <w:t>）</w:t>
      </w:r>
    </w:p>
    <w:p>
      <w:pPr>
        <w:rPr>
          <w:rFonts w:hint="default" w:ascii="微软雅黑" w:hAnsi="微软雅黑" w:eastAsiaTheme="minorEastAsia"/>
          <w:color w:val="404040"/>
          <w:sz w:val="28"/>
          <w:szCs w:val="24"/>
          <w:lang w:val="en-US" w:eastAsia="zh-CN"/>
        </w:rPr>
      </w:pPr>
      <w:r>
        <w:rPr>
          <w:rFonts w:hint="eastAsia" w:ascii="微软雅黑" w:hAnsi="微软雅黑"/>
          <w:color w:val="404040"/>
          <w:sz w:val="28"/>
          <w:szCs w:val="24"/>
          <w:lang w:val="en-US" w:eastAsia="zh-CN"/>
        </w:rPr>
        <w:t xml:space="preserve">          </w:t>
      </w:r>
      <w:r>
        <w:rPr>
          <w:rFonts w:ascii="微软雅黑" w:hAnsi="微软雅黑"/>
          <w:color w:val="404040"/>
          <w:sz w:val="28"/>
          <w:szCs w:val="24"/>
        </w:rPr>
        <w:t>重庆大学</w:t>
      </w:r>
      <w:r>
        <w:rPr>
          <w:rFonts w:hint="eastAsia" w:ascii="微软雅黑" w:hAnsi="微软雅黑"/>
          <w:color w:val="404040"/>
          <w:sz w:val="28"/>
          <w:szCs w:val="24"/>
          <w:lang w:val="en-US" w:eastAsia="zh-CN"/>
        </w:rPr>
        <w:t>光电工程学院</w:t>
      </w:r>
    </w:p>
    <w:p>
      <w:pPr>
        <w:rPr>
          <w:rFonts w:hint="eastAsia" w:ascii="微软雅黑" w:hAnsi="微软雅黑"/>
          <w:color w:val="404040"/>
          <w:sz w:val="28"/>
          <w:szCs w:val="24"/>
        </w:rPr>
      </w:pPr>
      <w:r>
        <w:rPr>
          <w:rFonts w:hint="eastAsia" w:ascii="微软雅黑" w:hAnsi="微软雅黑"/>
          <w:color w:val="404040"/>
          <w:sz w:val="28"/>
          <w:szCs w:val="24"/>
        </w:rPr>
        <w:t xml:space="preserve"> </w:t>
      </w:r>
      <w:r>
        <w:rPr>
          <w:rFonts w:ascii="微软雅黑" w:hAnsi="微软雅黑"/>
          <w:color w:val="404040"/>
          <w:sz w:val="28"/>
          <w:szCs w:val="24"/>
        </w:rPr>
        <w:t xml:space="preserve">         重庆大学</w:t>
      </w:r>
      <w:r>
        <w:rPr>
          <w:rFonts w:hint="eastAsia" w:ascii="微软雅黑" w:hAnsi="微软雅黑"/>
          <w:color w:val="404040"/>
          <w:sz w:val="28"/>
          <w:szCs w:val="24"/>
        </w:rPr>
        <w:t>光电技术及系统教育部重点实验室</w:t>
      </w:r>
    </w:p>
    <w:p>
      <w:pPr>
        <w:rPr>
          <w:rFonts w:hint="eastAsia" w:ascii="微软雅黑" w:hAnsi="微软雅黑"/>
          <w:color w:val="404040"/>
          <w:sz w:val="28"/>
          <w:szCs w:val="24"/>
        </w:rPr>
      </w:pPr>
      <w:r>
        <w:rPr>
          <w:rFonts w:hint="eastAsia" w:ascii="微软雅黑" w:hAnsi="微软雅黑"/>
          <w:color w:val="404040"/>
          <w:sz w:val="28"/>
          <w:szCs w:val="24"/>
        </w:rPr>
        <w:t xml:space="preserve"> </w:t>
      </w:r>
      <w:r>
        <w:rPr>
          <w:rFonts w:ascii="微软雅黑" w:hAnsi="微软雅黑"/>
          <w:color w:val="404040"/>
          <w:sz w:val="28"/>
          <w:szCs w:val="24"/>
        </w:rPr>
        <w:t xml:space="preserve">         重庆科技学院建筑工程学院</w:t>
      </w:r>
    </w:p>
    <w:p>
      <w:pPr>
        <w:widowControl/>
        <w:jc w:val="left"/>
        <w:rPr>
          <w:rFonts w:ascii="Helvetica" w:hAnsi="Helvetica" w:eastAsia="宋体" w:cs="Helvetica"/>
          <w:color w:val="404040"/>
          <w:kern w:val="0"/>
          <w:sz w:val="28"/>
          <w:szCs w:val="24"/>
        </w:rPr>
      </w:pPr>
      <w:r>
        <w:rPr>
          <w:rFonts w:ascii="微软雅黑" w:hAnsi="微软雅黑" w:eastAsia="宋体" w:cs="Helvetica"/>
          <w:b/>
          <w:bCs/>
          <w:color w:val="0000FF"/>
          <w:kern w:val="0"/>
          <w:sz w:val="28"/>
          <w:szCs w:val="24"/>
        </w:rPr>
        <w:t>协办单位</w:t>
      </w:r>
      <w:r>
        <w:rPr>
          <w:rFonts w:ascii="微软雅黑" w:hAnsi="微软雅黑" w:eastAsia="宋体" w:cs="Helvetica"/>
          <w:color w:val="404040"/>
          <w:kern w:val="0"/>
          <w:sz w:val="28"/>
          <w:szCs w:val="24"/>
        </w:rPr>
        <w:t>：</w:t>
      </w:r>
      <w:r>
        <w:rPr>
          <w:rFonts w:ascii="Helvetica" w:hAnsi="Helvetica" w:eastAsia="宋体" w:cs="Helvetica"/>
          <w:color w:val="404040"/>
          <w:kern w:val="0"/>
          <w:sz w:val="28"/>
          <w:szCs w:val="24"/>
        </w:rPr>
        <w:t xml:space="preserve"> </w:t>
      </w:r>
      <w:r>
        <w:rPr>
          <w:rFonts w:hint="eastAsia" w:ascii="微软雅黑" w:hAnsi="微软雅黑"/>
          <w:color w:val="404040"/>
          <w:sz w:val="28"/>
          <w:szCs w:val="24"/>
        </w:rPr>
        <w:t>安徽微威胶件集团有限公司</w:t>
      </w:r>
      <w:r>
        <w:rPr>
          <w:rFonts w:ascii="微软雅黑" w:hAnsi="微软雅黑" w:eastAsia="宋体" w:cs="Helvetica"/>
          <w:color w:val="404040"/>
          <w:kern w:val="0"/>
          <w:sz w:val="28"/>
          <w:szCs w:val="24"/>
        </w:rPr>
        <w:t>（http://www.china-ww.com）</w:t>
      </w:r>
    </w:p>
    <w:p>
      <w:pPr>
        <w:widowControl/>
        <w:jc w:val="left"/>
        <w:rPr>
          <w:rFonts w:ascii="Helvetica" w:hAnsi="Helvetica" w:eastAsia="宋体" w:cs="Helvetica"/>
          <w:color w:val="404040"/>
          <w:kern w:val="0"/>
          <w:sz w:val="28"/>
          <w:szCs w:val="24"/>
        </w:rPr>
      </w:pPr>
      <w:r>
        <w:rPr>
          <w:rFonts w:ascii="微软雅黑" w:hAnsi="微软雅黑" w:eastAsia="宋体" w:cs="Helvetica"/>
          <w:b/>
          <w:bCs/>
          <w:color w:val="0000FF"/>
          <w:kern w:val="0"/>
          <w:sz w:val="28"/>
          <w:szCs w:val="24"/>
        </w:rPr>
        <w:t>会议地点</w:t>
      </w:r>
      <w:r>
        <w:rPr>
          <w:rFonts w:ascii="微软雅黑" w:hAnsi="微软雅黑" w:eastAsia="宋体" w:cs="Helvetica"/>
          <w:color w:val="404040"/>
          <w:kern w:val="0"/>
          <w:sz w:val="28"/>
          <w:szCs w:val="24"/>
        </w:rPr>
        <w:t>：</w:t>
      </w:r>
      <w:r>
        <w:rPr>
          <w:rFonts w:hint="eastAsia" w:ascii="微软雅黑" w:hAnsi="微软雅黑" w:eastAsia="宋体" w:cs="Helvetica"/>
          <w:color w:val="404040"/>
          <w:kern w:val="0"/>
          <w:sz w:val="28"/>
          <w:szCs w:val="24"/>
        </w:rPr>
        <w:t>重庆</w:t>
      </w:r>
      <w:r>
        <w:rPr>
          <w:rFonts w:ascii="微软雅黑" w:hAnsi="微软雅黑" w:eastAsia="宋体" w:cs="Helvetica"/>
          <w:color w:val="404040"/>
          <w:kern w:val="0"/>
          <w:sz w:val="28"/>
          <w:szCs w:val="24"/>
        </w:rPr>
        <w:t>（重庆大学科苑大酒店）</w:t>
      </w:r>
    </w:p>
    <w:p>
      <w:pPr>
        <w:widowControl/>
        <w:jc w:val="left"/>
        <w:rPr>
          <w:rFonts w:ascii="Helvetica" w:hAnsi="Helvetica" w:eastAsia="宋体" w:cs="Helvetica"/>
          <w:color w:val="404040"/>
          <w:kern w:val="0"/>
          <w:sz w:val="28"/>
          <w:szCs w:val="24"/>
        </w:rPr>
      </w:pPr>
      <w:r>
        <w:rPr>
          <w:rFonts w:ascii="微软雅黑" w:hAnsi="微软雅黑" w:eastAsia="宋体" w:cs="Helvetica"/>
          <w:b/>
          <w:bCs/>
          <w:color w:val="0000FF"/>
          <w:kern w:val="0"/>
          <w:sz w:val="28"/>
          <w:szCs w:val="24"/>
        </w:rPr>
        <w:t>会议时间</w:t>
      </w:r>
      <w:r>
        <w:rPr>
          <w:rFonts w:ascii="微软雅黑" w:hAnsi="微软雅黑" w:eastAsia="宋体" w:cs="Helvetica"/>
          <w:color w:val="404040"/>
          <w:kern w:val="0"/>
          <w:sz w:val="28"/>
          <w:szCs w:val="24"/>
        </w:rPr>
        <w:t>：2020年10月17-20日</w:t>
      </w:r>
    </w:p>
    <w:p>
      <w:pPr>
        <w:widowControl/>
        <w:jc w:val="left"/>
        <w:rPr>
          <w:rFonts w:hint="eastAsia" w:ascii="微软雅黑" w:hAnsi="微软雅黑" w:eastAsia="宋体" w:cs="Helvetica"/>
          <w:kern w:val="0"/>
          <w:sz w:val="28"/>
          <w:szCs w:val="24"/>
        </w:rPr>
      </w:pPr>
      <w:r>
        <w:rPr>
          <w:rFonts w:ascii="微软雅黑" w:hAnsi="微软雅黑" w:eastAsia="宋体" w:cs="Helvetica"/>
          <w:b/>
          <w:bCs/>
          <w:color w:val="0000FF"/>
          <w:kern w:val="0"/>
          <w:sz w:val="28"/>
          <w:szCs w:val="24"/>
        </w:rPr>
        <w:t>会议网址</w:t>
      </w:r>
      <w:r>
        <w:rPr>
          <w:rFonts w:ascii="微软雅黑" w:hAnsi="微软雅黑" w:eastAsia="宋体" w:cs="Helvetica"/>
          <w:color w:val="404040"/>
          <w:kern w:val="0"/>
          <w:sz w:val="28"/>
          <w:szCs w:val="24"/>
        </w:rPr>
        <w:t>：</w:t>
      </w:r>
      <w:r>
        <w:fldChar w:fldCharType="begin"/>
      </w:r>
      <w:r>
        <w:instrText xml:space="preserve"> HYPERLINK "http://www.chemsoc.org.cn/meeting/Rheo2019/" </w:instrText>
      </w:r>
      <w:r>
        <w:fldChar w:fldCharType="separate"/>
      </w:r>
      <w:r>
        <w:rPr>
          <w:rStyle w:val="8"/>
          <w:rFonts w:ascii="微软雅黑" w:hAnsi="微软雅黑" w:eastAsia="宋体" w:cs="Helvetica"/>
          <w:color w:val="auto"/>
          <w:kern w:val="0"/>
          <w:sz w:val="28"/>
          <w:szCs w:val="24"/>
          <w:u w:val="none"/>
        </w:rPr>
        <w:t>http://www.chemsoc.org.cn/meeting/Rheo2020/</w:t>
      </w:r>
      <w:r>
        <w:rPr>
          <w:rStyle w:val="8"/>
          <w:rFonts w:ascii="微软雅黑" w:hAnsi="微软雅黑" w:eastAsia="宋体" w:cs="Helvetica"/>
          <w:color w:val="auto"/>
          <w:kern w:val="0"/>
          <w:sz w:val="28"/>
          <w:szCs w:val="24"/>
          <w:u w:val="none"/>
        </w:rPr>
        <w:fldChar w:fldCharType="end"/>
      </w:r>
      <w:r>
        <w:rPr>
          <w:rFonts w:hint="eastAsia" w:ascii="微软雅黑" w:hAnsi="微软雅黑" w:eastAsia="宋体" w:cs="Helvetica"/>
          <w:kern w:val="0"/>
          <w:sz w:val="28"/>
          <w:szCs w:val="24"/>
        </w:rPr>
        <w:t>（建设中）</w:t>
      </w:r>
    </w:p>
    <w:p>
      <w:pPr>
        <w:widowControl/>
        <w:jc w:val="left"/>
        <w:rPr>
          <w:rFonts w:hint="eastAsia" w:ascii="微软雅黑" w:hAnsi="微软雅黑" w:eastAsia="宋体" w:cs="Helvetica"/>
          <w:kern w:val="0"/>
          <w:sz w:val="28"/>
          <w:szCs w:val="24"/>
        </w:rPr>
      </w:pPr>
    </w:p>
    <w:p>
      <w:pPr>
        <w:widowControl/>
        <w:jc w:val="left"/>
        <w:rPr>
          <w:rFonts w:hint="eastAsia" w:ascii="微软雅黑" w:hAnsi="微软雅黑" w:eastAsia="宋体" w:cs="Helvetica"/>
          <w:kern w:val="0"/>
          <w:sz w:val="28"/>
          <w:szCs w:val="24"/>
        </w:rPr>
      </w:pPr>
    </w:p>
    <w:p>
      <w:pPr>
        <w:widowControl/>
        <w:jc w:val="left"/>
        <w:rPr>
          <w:rFonts w:hint="eastAsia" w:ascii="微软雅黑" w:hAnsi="微软雅黑" w:eastAsia="宋体" w:cs="Helvetica"/>
          <w:kern w:val="0"/>
          <w:sz w:val="28"/>
          <w:szCs w:val="24"/>
        </w:rPr>
      </w:pPr>
    </w:p>
    <w:p>
      <w:pPr>
        <w:widowControl/>
        <w:jc w:val="left"/>
        <w:rPr>
          <w:rFonts w:hint="eastAsia" w:ascii="微软雅黑" w:hAnsi="微软雅黑" w:eastAsia="宋体" w:cs="Helvetica"/>
          <w:kern w:val="0"/>
          <w:sz w:val="28"/>
          <w:szCs w:val="24"/>
        </w:rPr>
      </w:pPr>
    </w:p>
    <w:p>
      <w:pPr>
        <w:widowControl/>
        <w:jc w:val="left"/>
        <w:rPr>
          <w:rFonts w:hint="eastAsia" w:ascii="微软雅黑" w:hAnsi="微软雅黑" w:eastAsia="宋体" w:cs="Helvetica"/>
          <w:color w:val="404040"/>
          <w:kern w:val="0"/>
          <w:sz w:val="28"/>
          <w:szCs w:val="24"/>
        </w:rPr>
      </w:pPr>
    </w:p>
    <w:p>
      <w:pPr>
        <w:jc w:val="center"/>
        <w:rPr>
          <w:rFonts w:ascii="微软雅黑" w:hAnsi="微软雅黑" w:eastAsia="微软雅黑" w:cs="Helvetica"/>
          <w:b/>
          <w:color w:val="18A47B"/>
          <w:sz w:val="36"/>
          <w:szCs w:val="54"/>
        </w:rPr>
      </w:pPr>
      <w:r>
        <w:rPr>
          <w:rFonts w:ascii="微软雅黑" w:hAnsi="微软雅黑" w:eastAsia="微软雅黑" w:cs="Helvetica"/>
          <w:b/>
          <w:color w:val="18A47B"/>
          <w:sz w:val="36"/>
          <w:szCs w:val="54"/>
        </w:rPr>
        <w:t>会议组织委员会</w:t>
      </w:r>
    </w:p>
    <w:p>
      <w:pPr>
        <w:jc w:val="center"/>
        <w:rPr>
          <w:rFonts w:ascii="微软雅黑" w:hAnsi="微软雅黑" w:eastAsia="微软雅黑" w:cs="Helvetica"/>
          <w:b/>
          <w:color w:val="18A47B"/>
          <w:sz w:val="36"/>
          <w:szCs w:val="54"/>
        </w:rPr>
      </w:pPr>
    </w:p>
    <w:p>
      <w:pPr>
        <w:widowControl/>
        <w:rPr>
          <w:rFonts w:ascii="微软雅黑" w:hAnsi="微软雅黑" w:eastAsia="微软雅黑" w:cs="Helvetica"/>
          <w:b/>
          <w:bCs/>
          <w:color w:val="0000FF"/>
          <w:kern w:val="0"/>
          <w:sz w:val="28"/>
          <w:szCs w:val="24"/>
        </w:rPr>
      </w:pPr>
      <w:r>
        <w:rPr>
          <w:rFonts w:ascii="微软雅黑" w:hAnsi="微软雅黑" w:eastAsia="微软雅黑" w:cs="Helvetica"/>
          <w:b/>
          <w:bCs/>
          <w:color w:val="0000FF"/>
          <w:kern w:val="0"/>
          <w:sz w:val="28"/>
          <w:szCs w:val="24"/>
        </w:rPr>
        <w:t>主  任：</w:t>
      </w:r>
      <w:r>
        <w:rPr>
          <w:rFonts w:ascii="微软雅黑" w:hAnsi="微软雅黑" w:eastAsia="微软雅黑" w:cs="Helvetica"/>
          <w:color w:val="404040"/>
          <w:kern w:val="0"/>
          <w:sz w:val="28"/>
          <w:szCs w:val="24"/>
        </w:rPr>
        <w:t>郑 强</w:t>
      </w:r>
    </w:p>
    <w:p>
      <w:pPr>
        <w:widowControl/>
        <w:rPr>
          <w:rFonts w:hint="eastAsia" w:ascii="微软雅黑" w:hAnsi="微软雅黑" w:eastAsia="宋体" w:cs="Helvetica"/>
          <w:color w:val="404040"/>
          <w:kern w:val="0"/>
          <w:sz w:val="28"/>
          <w:szCs w:val="24"/>
        </w:rPr>
      </w:pPr>
      <w:r>
        <w:rPr>
          <w:rFonts w:ascii="微软雅黑" w:hAnsi="微软雅黑" w:eastAsia="微软雅黑" w:cs="Helvetica"/>
          <w:b/>
          <w:bCs/>
          <w:color w:val="0000FF"/>
          <w:kern w:val="0"/>
          <w:sz w:val="28"/>
          <w:szCs w:val="24"/>
        </w:rPr>
        <w:t>副主任：</w:t>
      </w:r>
      <w:r>
        <w:rPr>
          <w:rFonts w:ascii="微软雅黑" w:hAnsi="微软雅黑" w:eastAsia="微软雅黑" w:cs="Helvetica"/>
          <w:color w:val="404040"/>
          <w:kern w:val="0"/>
          <w:sz w:val="28"/>
          <w:szCs w:val="24"/>
        </w:rPr>
        <w:t>赵晓鹏 罗迎社 张劲军 解孝林 方波</w:t>
      </w:r>
    </w:p>
    <w:p>
      <w:pPr>
        <w:widowControl/>
        <w:rPr>
          <w:rFonts w:ascii="微软雅黑" w:hAnsi="微软雅黑" w:eastAsia="微软雅黑" w:cs="Helvetica"/>
          <w:color w:val="404040"/>
          <w:kern w:val="0"/>
          <w:sz w:val="28"/>
          <w:szCs w:val="24"/>
        </w:rPr>
      </w:pPr>
      <w:r>
        <w:rPr>
          <w:rFonts w:ascii="微软雅黑" w:hAnsi="微软雅黑" w:eastAsia="微软雅黑" w:cs="Helvetica"/>
          <w:b/>
          <w:bCs/>
          <w:color w:val="0000FF"/>
          <w:kern w:val="0"/>
          <w:sz w:val="28"/>
          <w:szCs w:val="24"/>
        </w:rPr>
        <w:t>委 员：</w:t>
      </w:r>
      <w:r>
        <w:rPr>
          <w:rFonts w:ascii="微软雅黑" w:hAnsi="微软雅黑" w:eastAsia="微软雅黑" w:cs="Helvetica"/>
          <w:color w:val="404040"/>
          <w:kern w:val="0"/>
          <w:sz w:val="28"/>
          <w:szCs w:val="24"/>
        </w:rPr>
        <w:t>艾慕阳</w:t>
      </w:r>
      <w:r>
        <w:rPr>
          <w:rFonts w:hint="eastAsia" w:ascii="微软雅黑" w:hAnsi="微软雅黑" w:eastAsia="微软雅黑" w:cs="Helvetica"/>
          <w:color w:val="404040"/>
          <w:kern w:val="0"/>
          <w:sz w:val="28"/>
          <w:szCs w:val="24"/>
        </w:rPr>
        <w:t xml:space="preserve"> </w:t>
      </w:r>
      <w:r>
        <w:rPr>
          <w:rFonts w:ascii="微软雅黑" w:hAnsi="微软雅黑" w:eastAsia="微软雅黑" w:cs="Helvetica"/>
          <w:color w:val="404040"/>
          <w:kern w:val="0"/>
          <w:sz w:val="28"/>
          <w:szCs w:val="24"/>
        </w:rPr>
        <w:t>陈全 陈文义</w:t>
      </w:r>
      <w:r>
        <w:rPr>
          <w:rFonts w:hint="eastAsia" w:ascii="微软雅黑" w:hAnsi="微软雅黑" w:eastAsia="微软雅黑" w:cs="Helvetica"/>
          <w:color w:val="404040"/>
          <w:kern w:val="0"/>
          <w:sz w:val="28"/>
          <w:szCs w:val="24"/>
        </w:rPr>
        <w:t xml:space="preserve"> </w:t>
      </w:r>
      <w:r>
        <w:rPr>
          <w:rFonts w:ascii="微软雅黑" w:hAnsi="微软雅黑" w:eastAsia="微软雅黑" w:cs="Helvetica"/>
          <w:color w:val="404040"/>
          <w:kern w:val="0"/>
          <w:sz w:val="28"/>
          <w:szCs w:val="24"/>
        </w:rPr>
        <w:t>傅强 龚兴龙 姜楠 刘琛阳 刘跃军 卢拥军 罗文波 彭响方 饶秋华</w:t>
      </w:r>
      <w:r>
        <w:rPr>
          <w:rFonts w:hint="eastAsia" w:ascii="微软雅黑" w:hAnsi="微软雅黑" w:eastAsia="微软雅黑" w:cs="Helvetica"/>
          <w:color w:val="404040"/>
          <w:kern w:val="0"/>
          <w:sz w:val="28"/>
          <w:szCs w:val="24"/>
        </w:rPr>
        <w:t xml:space="preserve"> </w:t>
      </w:r>
      <w:r>
        <w:rPr>
          <w:rFonts w:ascii="微软雅黑" w:hAnsi="微软雅黑" w:eastAsia="微软雅黑" w:cs="Helvetica"/>
          <w:color w:val="404040"/>
          <w:kern w:val="0"/>
          <w:sz w:val="28"/>
          <w:szCs w:val="24"/>
        </w:rPr>
        <w:t>宋义虎 徐平</w:t>
      </w:r>
      <w:r>
        <w:rPr>
          <w:rFonts w:hint="eastAsia" w:ascii="微软雅黑" w:hAnsi="微软雅黑" w:eastAsia="微软雅黑" w:cs="Helvetica"/>
          <w:color w:val="404040"/>
          <w:kern w:val="0"/>
          <w:sz w:val="28"/>
          <w:szCs w:val="24"/>
        </w:rPr>
        <w:t xml:space="preserve"> </w:t>
      </w:r>
      <w:r>
        <w:rPr>
          <w:rFonts w:ascii="微软雅黑" w:hAnsi="微软雅黑" w:eastAsia="微软雅黑" w:cs="Helvetica"/>
          <w:color w:val="404040"/>
          <w:kern w:val="0"/>
          <w:sz w:val="28"/>
          <w:szCs w:val="24"/>
        </w:rPr>
        <w:t>许高杰</w:t>
      </w:r>
      <w:r>
        <w:rPr>
          <w:rFonts w:hint="eastAsia" w:ascii="微软雅黑" w:hAnsi="微软雅黑" w:eastAsia="微软雅黑" w:cs="Helvetica"/>
          <w:color w:val="404040"/>
          <w:kern w:val="0"/>
          <w:sz w:val="28"/>
          <w:szCs w:val="24"/>
        </w:rPr>
        <w:t xml:space="preserve"> 余淼 </w:t>
      </w:r>
      <w:r>
        <w:rPr>
          <w:rFonts w:ascii="微软雅黑" w:hAnsi="微软雅黑" w:eastAsia="微软雅黑" w:cs="Helvetica"/>
          <w:color w:val="404040"/>
          <w:kern w:val="0"/>
          <w:sz w:val="28"/>
          <w:szCs w:val="24"/>
        </w:rPr>
        <w:t>俞炜 于德梅 袁学锋</w:t>
      </w:r>
    </w:p>
    <w:p>
      <w:pPr>
        <w:widowControl/>
        <w:rPr>
          <w:rFonts w:hint="eastAsia" w:ascii="微软雅黑" w:hAnsi="微软雅黑" w:eastAsia="宋体" w:cs="Helvetica"/>
          <w:color w:val="404040"/>
          <w:kern w:val="0"/>
          <w:sz w:val="28"/>
          <w:szCs w:val="24"/>
        </w:rPr>
      </w:pPr>
      <w:r>
        <w:rPr>
          <w:rFonts w:ascii="微软雅黑" w:hAnsi="微软雅黑" w:eastAsia="微软雅黑" w:cs="Helvetica"/>
          <w:b/>
          <w:bCs/>
          <w:color w:val="0000FF"/>
          <w:kern w:val="0"/>
          <w:sz w:val="28"/>
          <w:szCs w:val="24"/>
        </w:rPr>
        <w:t>秘书长：</w:t>
      </w:r>
      <w:r>
        <w:rPr>
          <w:rFonts w:hint="eastAsia" w:ascii="微软雅黑" w:hAnsi="微软雅黑" w:eastAsia="微软雅黑" w:cs="Helvetica"/>
          <w:color w:val="404040"/>
          <w:kern w:val="0"/>
          <w:sz w:val="28"/>
          <w:szCs w:val="24"/>
        </w:rPr>
        <w:t>余淼</w:t>
      </w:r>
      <w:r>
        <w:rPr>
          <w:rFonts w:ascii="微软雅黑" w:hAnsi="微软雅黑" w:eastAsia="微软雅黑" w:cs="Helvetica"/>
          <w:color w:val="404040"/>
          <w:kern w:val="0"/>
          <w:sz w:val="28"/>
          <w:szCs w:val="24"/>
        </w:rPr>
        <w:t>（兼）</w:t>
      </w:r>
    </w:p>
    <w:p>
      <w:pPr>
        <w:widowControl/>
        <w:rPr>
          <w:rFonts w:hint="default" w:ascii="微软雅黑" w:hAnsi="微软雅黑" w:eastAsia="微软雅黑" w:cs="Helvetica"/>
          <w:color w:val="404040"/>
          <w:kern w:val="0"/>
          <w:sz w:val="28"/>
          <w:szCs w:val="24"/>
          <w:lang w:val="en-US" w:eastAsia="zh-CN"/>
        </w:rPr>
      </w:pPr>
      <w:r>
        <w:rPr>
          <w:rFonts w:ascii="微软雅黑" w:hAnsi="微软雅黑" w:eastAsia="微软雅黑" w:cs="Helvetica"/>
          <w:b/>
          <w:bCs/>
          <w:color w:val="0000FF"/>
          <w:kern w:val="0"/>
          <w:sz w:val="28"/>
          <w:szCs w:val="24"/>
        </w:rPr>
        <w:t>秘书组：</w:t>
      </w:r>
      <w:r>
        <w:rPr>
          <w:rFonts w:hint="eastAsia" w:ascii="微软雅黑" w:hAnsi="微软雅黑" w:eastAsia="微软雅黑" w:cs="Helvetica"/>
          <w:color w:val="404040"/>
          <w:kern w:val="0"/>
          <w:sz w:val="28"/>
          <w:szCs w:val="24"/>
        </w:rPr>
        <w:t>浮洁 陈世嵬 綦松</w:t>
      </w:r>
      <w:r>
        <w:rPr>
          <w:rFonts w:hint="eastAsia" w:ascii="微软雅黑" w:hAnsi="微软雅黑" w:eastAsia="微软雅黑" w:cs="Helvetica"/>
          <w:color w:val="404040"/>
          <w:kern w:val="0"/>
          <w:sz w:val="28"/>
          <w:szCs w:val="24"/>
          <w:lang w:val="en-US" w:eastAsia="zh-CN"/>
        </w:rPr>
        <w:t xml:space="preserve"> 罗磊</w:t>
      </w:r>
    </w:p>
    <w:p>
      <w:pPr>
        <w:jc w:val="center"/>
        <w:rPr>
          <w:rFonts w:ascii="微软雅黑" w:hAnsi="微软雅黑" w:eastAsia="微软雅黑" w:cs="Helvetica"/>
          <w:b/>
          <w:color w:val="18A47B"/>
          <w:sz w:val="36"/>
          <w:szCs w:val="54"/>
        </w:rPr>
      </w:pPr>
    </w:p>
    <w:p>
      <w:pPr>
        <w:jc w:val="center"/>
        <w:rPr>
          <w:rFonts w:ascii="微软雅黑" w:hAnsi="微软雅黑" w:eastAsia="微软雅黑" w:cs="Helvetica"/>
          <w:b/>
          <w:color w:val="18A47B"/>
          <w:sz w:val="36"/>
          <w:szCs w:val="54"/>
        </w:rPr>
      </w:pPr>
      <w:r>
        <w:rPr>
          <w:rFonts w:ascii="微软雅黑" w:hAnsi="微软雅黑" w:eastAsia="微软雅黑" w:cs="Helvetica"/>
          <w:b/>
          <w:color w:val="18A47B"/>
          <w:sz w:val="36"/>
          <w:szCs w:val="54"/>
        </w:rPr>
        <w:t>会议主题：（不仅限于以下主题）</w:t>
      </w:r>
    </w:p>
    <w:p>
      <w:pPr>
        <w:jc w:val="center"/>
        <w:rPr>
          <w:rFonts w:ascii="微软雅黑" w:hAnsi="微软雅黑" w:eastAsia="微软雅黑" w:cs="Helvetica"/>
          <w:b/>
          <w:color w:val="18A47B"/>
          <w:sz w:val="36"/>
          <w:szCs w:val="54"/>
        </w:rPr>
      </w:pPr>
    </w:p>
    <w:p>
      <w:pPr>
        <w:pStyle w:val="4"/>
        <w:spacing w:before="0" w:beforeAutospacing="0" w:after="0" w:afterAutospacing="0"/>
        <w:rPr>
          <w:rFonts w:ascii="黑体" w:hAnsi="黑体" w:eastAsia="黑体" w:cs="Helvetica"/>
          <w:b/>
          <w:color w:val="404040"/>
          <w:sz w:val="28"/>
        </w:rPr>
      </w:pPr>
      <w:r>
        <w:rPr>
          <w:rFonts w:ascii="黑体" w:hAnsi="黑体" w:eastAsia="黑体" w:cs="Helvetica"/>
          <w:b/>
          <w:color w:val="404040"/>
          <w:sz w:val="28"/>
        </w:rPr>
        <w:t>流变本构理论与模型</w:t>
      </w:r>
    </w:p>
    <w:p>
      <w:pPr>
        <w:pStyle w:val="4"/>
        <w:spacing w:before="0" w:beforeAutospacing="0" w:after="0" w:afterAutospacing="0"/>
        <w:rPr>
          <w:rFonts w:ascii="黑体" w:hAnsi="黑体" w:eastAsia="黑体" w:cs="Helvetica"/>
          <w:b/>
          <w:color w:val="404040"/>
          <w:sz w:val="28"/>
        </w:rPr>
      </w:pPr>
      <w:r>
        <w:rPr>
          <w:rFonts w:ascii="黑体" w:hAnsi="黑体" w:eastAsia="黑体" w:cs="Helvetica"/>
          <w:b/>
          <w:color w:val="404040"/>
          <w:sz w:val="28"/>
        </w:rPr>
        <w:t>流变学测试技术</w:t>
      </w:r>
    </w:p>
    <w:p>
      <w:pPr>
        <w:pStyle w:val="4"/>
        <w:spacing w:before="0" w:beforeAutospacing="0" w:after="0" w:afterAutospacing="0"/>
        <w:rPr>
          <w:rFonts w:ascii="Calibri" w:hAnsi="Calibri" w:eastAsia="黑体" w:cs="Calibri"/>
          <w:b/>
          <w:color w:val="404040"/>
          <w:sz w:val="28"/>
        </w:rPr>
      </w:pPr>
      <w:r>
        <w:rPr>
          <w:rFonts w:ascii="黑体" w:hAnsi="黑体" w:eastAsia="黑体" w:cs="Helvetica"/>
          <w:b/>
          <w:color w:val="404040"/>
          <w:sz w:val="28"/>
        </w:rPr>
        <w:t>岩土与地质流变学</w:t>
      </w:r>
    </w:p>
    <w:p>
      <w:pPr>
        <w:pStyle w:val="4"/>
        <w:spacing w:before="0" w:beforeAutospacing="0" w:after="0" w:afterAutospacing="0"/>
        <w:rPr>
          <w:rFonts w:ascii="黑体" w:hAnsi="黑体" w:eastAsia="黑体" w:cs="Helvetica"/>
          <w:b/>
          <w:color w:val="404040"/>
          <w:sz w:val="28"/>
        </w:rPr>
      </w:pPr>
      <w:r>
        <w:rPr>
          <w:rFonts w:ascii="黑体" w:hAnsi="黑体" w:eastAsia="黑体" w:cs="Helvetica"/>
          <w:b/>
          <w:color w:val="404040"/>
          <w:sz w:val="28"/>
        </w:rPr>
        <w:t xml:space="preserve">工业流变学 </w:t>
      </w:r>
    </w:p>
    <w:p>
      <w:pPr>
        <w:pStyle w:val="4"/>
        <w:spacing w:before="0" w:beforeAutospacing="0" w:after="0" w:afterAutospacing="0"/>
        <w:rPr>
          <w:rFonts w:ascii="黑体" w:hAnsi="黑体" w:eastAsia="黑体" w:cs="Helvetica"/>
          <w:b/>
          <w:color w:val="404040"/>
          <w:sz w:val="28"/>
        </w:rPr>
      </w:pPr>
      <w:r>
        <w:rPr>
          <w:rFonts w:ascii="黑体" w:hAnsi="黑体" w:eastAsia="黑体" w:cs="Helvetica"/>
          <w:b/>
          <w:color w:val="404040"/>
          <w:sz w:val="28"/>
        </w:rPr>
        <w:t xml:space="preserve">聚合物及其加工流变学 </w:t>
      </w:r>
    </w:p>
    <w:p>
      <w:pPr>
        <w:pStyle w:val="4"/>
        <w:spacing w:before="0" w:beforeAutospacing="0" w:after="0" w:afterAutospacing="0"/>
        <w:rPr>
          <w:rFonts w:ascii="黑体" w:hAnsi="黑体" w:eastAsia="黑体" w:cs="Helvetica"/>
          <w:b/>
          <w:color w:val="404040"/>
          <w:sz w:val="28"/>
        </w:rPr>
      </w:pPr>
      <w:r>
        <w:rPr>
          <w:rFonts w:ascii="黑体" w:hAnsi="黑体" w:eastAsia="黑体" w:cs="Helvetica"/>
          <w:b/>
          <w:color w:val="404040"/>
          <w:sz w:val="28"/>
        </w:rPr>
        <w:t xml:space="preserve">电-磁-光流变学 </w:t>
      </w:r>
    </w:p>
    <w:p>
      <w:pPr>
        <w:pStyle w:val="4"/>
        <w:spacing w:before="0" w:beforeAutospacing="0" w:after="0" w:afterAutospacing="0"/>
        <w:rPr>
          <w:rFonts w:ascii="黑体" w:hAnsi="黑体" w:eastAsia="黑体" w:cs="Helvetica"/>
          <w:b/>
          <w:color w:val="404040"/>
          <w:sz w:val="28"/>
        </w:rPr>
      </w:pPr>
      <w:r>
        <w:rPr>
          <w:rFonts w:ascii="黑体" w:hAnsi="黑体" w:eastAsia="黑体" w:cs="Helvetica"/>
          <w:b/>
          <w:color w:val="404040"/>
          <w:sz w:val="28"/>
        </w:rPr>
        <w:t>多相多组分体系流变学</w:t>
      </w:r>
    </w:p>
    <w:p>
      <w:pPr>
        <w:pStyle w:val="4"/>
        <w:spacing w:before="0" w:beforeAutospacing="0" w:after="0" w:afterAutospacing="0"/>
        <w:rPr>
          <w:rFonts w:ascii="黑体" w:hAnsi="黑体" w:eastAsia="黑体" w:cs="Helvetica"/>
          <w:b/>
          <w:color w:val="404040"/>
          <w:sz w:val="28"/>
        </w:rPr>
      </w:pPr>
      <w:r>
        <w:rPr>
          <w:rFonts w:ascii="黑体" w:hAnsi="黑体" w:eastAsia="黑体" w:cs="Helvetica"/>
          <w:b/>
          <w:color w:val="404040"/>
          <w:sz w:val="28"/>
        </w:rPr>
        <w:t xml:space="preserve">食品、医药与生物流变学 </w:t>
      </w:r>
    </w:p>
    <w:p>
      <w:pPr>
        <w:pStyle w:val="4"/>
        <w:spacing w:before="0" w:beforeAutospacing="0" w:after="0" w:afterAutospacing="0"/>
        <w:rPr>
          <w:rFonts w:ascii="黑体" w:hAnsi="黑体" w:eastAsia="黑体" w:cs="Helvetica"/>
          <w:b/>
          <w:color w:val="404040"/>
          <w:sz w:val="28"/>
        </w:rPr>
      </w:pPr>
      <w:r>
        <w:rPr>
          <w:rFonts w:ascii="黑体" w:hAnsi="黑体" w:eastAsia="黑体" w:cs="Helvetica"/>
          <w:b/>
          <w:color w:val="404040"/>
          <w:sz w:val="28"/>
        </w:rPr>
        <w:t>石油流变学</w:t>
      </w:r>
    </w:p>
    <w:p>
      <w:pPr>
        <w:pStyle w:val="4"/>
        <w:spacing w:before="0" w:beforeAutospacing="0" w:after="0" w:afterAutospacing="0"/>
        <w:rPr>
          <w:rFonts w:ascii="黑体" w:hAnsi="黑体" w:eastAsia="黑体" w:cs="Helvetica"/>
          <w:b/>
          <w:color w:val="404040"/>
          <w:sz w:val="28"/>
        </w:rPr>
      </w:pPr>
      <w:r>
        <w:rPr>
          <w:rFonts w:ascii="黑体" w:hAnsi="黑体" w:eastAsia="黑体" w:cs="Helvetica"/>
          <w:b/>
          <w:color w:val="404040"/>
          <w:sz w:val="28"/>
        </w:rPr>
        <w:t>流变学教育与普及</w:t>
      </w:r>
    </w:p>
    <w:p>
      <w:pPr>
        <w:pStyle w:val="4"/>
        <w:spacing w:before="0" w:beforeAutospacing="0" w:after="0" w:afterAutospacing="0"/>
        <w:rPr>
          <w:rFonts w:ascii="黑体" w:hAnsi="黑体" w:eastAsia="黑体" w:cs="Helvetica"/>
          <w:b/>
          <w:color w:val="404040"/>
          <w:sz w:val="28"/>
        </w:rPr>
      </w:pPr>
    </w:p>
    <w:p>
      <w:pPr>
        <w:pStyle w:val="4"/>
        <w:spacing w:before="0" w:beforeAutospacing="0" w:after="0" w:afterAutospacing="0"/>
        <w:rPr>
          <w:rFonts w:ascii="黑体" w:hAnsi="黑体" w:eastAsia="黑体" w:cs="Helvetica"/>
          <w:b/>
          <w:color w:val="404040"/>
          <w:sz w:val="28"/>
        </w:rPr>
      </w:pPr>
    </w:p>
    <w:p>
      <w:pPr>
        <w:pStyle w:val="4"/>
        <w:spacing w:before="0" w:beforeAutospacing="0" w:after="0" w:afterAutospacing="0"/>
        <w:rPr>
          <w:rFonts w:ascii="黑体" w:hAnsi="黑体" w:eastAsia="黑体" w:cs="Helvetica"/>
          <w:b/>
          <w:color w:val="404040"/>
          <w:sz w:val="28"/>
        </w:rPr>
      </w:pPr>
    </w:p>
    <w:p>
      <w:pPr>
        <w:jc w:val="center"/>
        <w:rPr>
          <w:rFonts w:ascii="微软雅黑" w:hAnsi="微软雅黑" w:eastAsia="微软雅黑" w:cs="Helvetica"/>
          <w:b/>
          <w:color w:val="18A47B"/>
          <w:sz w:val="36"/>
          <w:szCs w:val="54"/>
        </w:rPr>
      </w:pPr>
      <w:r>
        <w:rPr>
          <w:rFonts w:ascii="微软雅黑" w:hAnsi="微软雅黑" w:eastAsia="微软雅黑" w:cs="Helvetica"/>
          <w:b/>
          <w:color w:val="18A47B"/>
          <w:sz w:val="36"/>
          <w:szCs w:val="54"/>
        </w:rPr>
        <w:t>会议征文要求</w:t>
      </w:r>
    </w:p>
    <w:p>
      <w:pPr>
        <w:pStyle w:val="4"/>
        <w:spacing w:before="0" w:beforeAutospacing="0" w:after="0" w:afterAutospacing="0"/>
        <w:rPr>
          <w:rFonts w:ascii="黑体" w:hAnsi="黑体" w:eastAsia="黑体" w:cs="Helvetica"/>
          <w:color w:val="404040"/>
          <w:sz w:val="28"/>
        </w:rPr>
      </w:pPr>
      <w:r>
        <w:rPr>
          <w:rFonts w:ascii="黑体" w:hAnsi="黑体" w:eastAsia="黑体" w:cs="Helvetica"/>
          <w:color w:val="404040"/>
          <w:sz w:val="28"/>
        </w:rPr>
        <w:t>1. 凡内容符合主题范围、未在国内外正式刊物或其它会议上发表的论文，均可投稿。</w:t>
      </w:r>
    </w:p>
    <w:p>
      <w:pPr>
        <w:pStyle w:val="4"/>
        <w:spacing w:before="0" w:beforeAutospacing="0" w:after="0" w:afterAutospacing="0"/>
        <w:rPr>
          <w:rFonts w:ascii="黑体" w:hAnsi="黑体" w:eastAsia="黑体" w:cs="Helvetica"/>
          <w:color w:val="404040"/>
          <w:sz w:val="28"/>
        </w:rPr>
      </w:pPr>
      <w:r>
        <w:rPr>
          <w:rFonts w:ascii="黑体" w:hAnsi="黑体" w:eastAsia="黑体" w:cs="Helvetica"/>
          <w:color w:val="404040"/>
          <w:sz w:val="28"/>
        </w:rPr>
        <w:t>2. 参会代表在 2020 年7 月1日 以前提交符合会议要求的论文（不限篇幅），格式模板可以在会议网站下载。会议将编印论文集。</w:t>
      </w:r>
    </w:p>
    <w:p>
      <w:pPr>
        <w:pStyle w:val="4"/>
        <w:spacing w:before="0" w:beforeAutospacing="0" w:after="0" w:afterAutospacing="0"/>
        <w:rPr>
          <w:rFonts w:ascii="黑体" w:hAnsi="黑体" w:eastAsia="黑体" w:cs="Helvetica"/>
          <w:color w:val="404040"/>
          <w:sz w:val="28"/>
        </w:rPr>
      </w:pPr>
      <w:r>
        <w:rPr>
          <w:rFonts w:ascii="黑体" w:hAnsi="黑体" w:eastAsia="黑体" w:cs="Helvetica"/>
          <w:color w:val="404040"/>
          <w:sz w:val="28"/>
        </w:rPr>
        <w:t>3. 论文投递系统：</w:t>
      </w:r>
      <w:r>
        <w:fldChar w:fldCharType="begin"/>
      </w:r>
      <w:r>
        <w:instrText xml:space="preserve"> HYPERLINK "http://www.chemsoc.org.cn/meeting/Rheo2020/home/submit.php" </w:instrText>
      </w:r>
      <w:r>
        <w:fldChar w:fldCharType="separate"/>
      </w:r>
      <w:r>
        <w:rPr>
          <w:rStyle w:val="8"/>
          <w:rFonts w:ascii="黑体" w:hAnsi="黑体" w:eastAsia="黑体"/>
          <w:sz w:val="28"/>
        </w:rPr>
        <w:t>http://www.chemsoc.org.cn/meeting/Rheo2020/home/submit.php</w:t>
      </w:r>
      <w:r>
        <w:rPr>
          <w:rStyle w:val="8"/>
          <w:rFonts w:ascii="黑体" w:hAnsi="黑体" w:eastAsia="黑体"/>
          <w:sz w:val="28"/>
        </w:rPr>
        <w:fldChar w:fldCharType="end"/>
      </w:r>
      <w:r>
        <w:rPr>
          <w:rFonts w:hint="eastAsia" w:ascii="黑体" w:hAnsi="黑体" w:eastAsia="黑体"/>
          <w:color w:val="404040"/>
          <w:sz w:val="28"/>
        </w:rPr>
        <w:t>（建设中）</w:t>
      </w:r>
      <w:r>
        <w:rPr>
          <w:rFonts w:ascii="黑体" w:hAnsi="黑体" w:eastAsia="黑体" w:cs="Helvetica"/>
          <w:color w:val="404040"/>
          <w:sz w:val="28"/>
        </w:rPr>
        <w:t xml:space="preserve"> 。</w:t>
      </w:r>
    </w:p>
    <w:p>
      <w:pPr>
        <w:pStyle w:val="4"/>
        <w:spacing w:before="0" w:beforeAutospacing="0" w:after="0" w:afterAutospacing="0"/>
        <w:rPr>
          <w:rFonts w:ascii="黑体" w:hAnsi="黑体" w:eastAsia="黑体" w:cs="Helvetica"/>
          <w:color w:val="404040"/>
          <w:sz w:val="28"/>
        </w:rPr>
      </w:pPr>
      <w:r>
        <w:rPr>
          <w:rFonts w:ascii="黑体" w:hAnsi="黑体" w:eastAsia="黑体" w:cs="Helvetica"/>
          <w:color w:val="404040"/>
          <w:sz w:val="28"/>
        </w:rPr>
        <w:t>4. 会议将编辑印刷纸质版论文集，会后论文也将在流变学专业委员会主办的内部刊物《流变学通讯》（电子版）上刊登。经专家审稿后的优秀论文也可向《重庆大学学报</w:t>
      </w:r>
      <w:r>
        <w:rPr>
          <w:rFonts w:hint="eastAsia" w:ascii="黑体" w:hAnsi="黑体" w:eastAsia="黑体" w:cs="Helvetica"/>
          <w:color w:val="404040"/>
          <w:sz w:val="28"/>
        </w:rPr>
        <w:t>（自然科学版）</w:t>
      </w:r>
      <w:r>
        <w:rPr>
          <w:rFonts w:ascii="黑体" w:hAnsi="黑体" w:eastAsia="黑体" w:cs="Helvetica"/>
          <w:color w:val="404040"/>
          <w:sz w:val="28"/>
        </w:rPr>
        <w:t>》</w:t>
      </w:r>
      <w:r>
        <w:rPr>
          <w:rFonts w:hint="eastAsia" w:ascii="黑体" w:hAnsi="黑体" w:eastAsia="黑体" w:cs="Helvetica"/>
          <w:color w:val="404040"/>
          <w:sz w:val="28"/>
        </w:rPr>
        <w:t>，《功能材料（自然科学版）》等期刊</w:t>
      </w:r>
      <w:r>
        <w:rPr>
          <w:rFonts w:ascii="黑体" w:hAnsi="黑体" w:eastAsia="黑体" w:cs="Helvetica"/>
          <w:color w:val="404040"/>
          <w:sz w:val="28"/>
        </w:rPr>
        <w:t>推荐出版。</w:t>
      </w:r>
    </w:p>
    <w:p>
      <w:pPr>
        <w:pStyle w:val="4"/>
        <w:spacing w:before="0" w:beforeAutospacing="0" w:after="0" w:afterAutospacing="0"/>
        <w:rPr>
          <w:rFonts w:ascii="黑体" w:hAnsi="黑体" w:eastAsia="黑体" w:cs="Helvetica"/>
          <w:color w:val="404040"/>
          <w:sz w:val="28"/>
        </w:rPr>
      </w:pPr>
    </w:p>
    <w:p>
      <w:pPr>
        <w:jc w:val="center"/>
        <w:rPr>
          <w:rFonts w:ascii="微软雅黑" w:hAnsi="微软雅黑" w:eastAsia="微软雅黑" w:cs="Helvetica"/>
          <w:b/>
          <w:color w:val="18A47B"/>
          <w:sz w:val="36"/>
          <w:szCs w:val="54"/>
        </w:rPr>
      </w:pPr>
      <w:r>
        <w:rPr>
          <w:rFonts w:ascii="微软雅黑" w:hAnsi="微软雅黑" w:eastAsia="微软雅黑" w:cs="Helvetica"/>
          <w:b/>
          <w:color w:val="18A47B"/>
          <w:sz w:val="36"/>
          <w:szCs w:val="54"/>
        </w:rPr>
        <w:t>会议日程</w:t>
      </w:r>
    </w:p>
    <w:p>
      <w:pPr>
        <w:spacing w:line="540" w:lineRule="atLeast"/>
        <w:rPr>
          <w:rFonts w:ascii="黑体" w:hAnsi="黑体" w:eastAsia="黑体" w:cs="Helvetica"/>
          <w:color w:val="404040"/>
          <w:kern w:val="0"/>
          <w:sz w:val="28"/>
          <w:szCs w:val="24"/>
        </w:rPr>
      </w:pPr>
      <w:r>
        <w:rPr>
          <w:rFonts w:ascii="黑体" w:hAnsi="黑体" w:eastAsia="黑体" w:cs="Helvetica"/>
          <w:color w:val="404040"/>
          <w:kern w:val="0"/>
          <w:sz w:val="28"/>
          <w:szCs w:val="24"/>
        </w:rPr>
        <w:t>2020年10月17日：全天报到（</w:t>
      </w:r>
      <w:r>
        <w:rPr>
          <w:rFonts w:hint="eastAsia" w:ascii="黑体" w:hAnsi="黑体" w:eastAsia="黑体" w:cs="Helvetica"/>
          <w:color w:val="404040"/>
          <w:kern w:val="0"/>
          <w:sz w:val="28"/>
          <w:szCs w:val="24"/>
        </w:rPr>
        <w:t>重庆</w:t>
      </w:r>
      <w:r>
        <w:rPr>
          <w:rFonts w:ascii="黑体" w:hAnsi="黑体" w:eastAsia="黑体" w:cs="Helvetica"/>
          <w:color w:val="404040"/>
          <w:kern w:val="0"/>
          <w:sz w:val="28"/>
          <w:szCs w:val="24"/>
        </w:rPr>
        <w:t>大学科苑大酒店）</w:t>
      </w:r>
    </w:p>
    <w:p>
      <w:pPr>
        <w:spacing w:line="540" w:lineRule="atLeast"/>
        <w:rPr>
          <w:rFonts w:ascii="黑体" w:hAnsi="黑体" w:eastAsia="黑体" w:cs="Helvetica"/>
          <w:color w:val="404040"/>
          <w:kern w:val="0"/>
          <w:sz w:val="28"/>
          <w:szCs w:val="24"/>
        </w:rPr>
      </w:pPr>
      <w:r>
        <w:rPr>
          <w:rFonts w:ascii="黑体" w:hAnsi="黑体" w:eastAsia="黑体" w:cs="Helvetica"/>
          <w:color w:val="404040"/>
          <w:kern w:val="0"/>
          <w:sz w:val="28"/>
          <w:szCs w:val="24"/>
        </w:rPr>
        <w:t>2020年10月18日：上午大会报告，下午分组报告</w:t>
      </w:r>
    </w:p>
    <w:p>
      <w:pPr>
        <w:spacing w:line="540" w:lineRule="atLeast"/>
        <w:rPr>
          <w:rFonts w:ascii="黑体" w:hAnsi="黑体" w:eastAsia="黑体" w:cs="Helvetica"/>
          <w:color w:val="404040"/>
          <w:kern w:val="0"/>
          <w:sz w:val="28"/>
          <w:szCs w:val="24"/>
        </w:rPr>
      </w:pPr>
      <w:r>
        <w:rPr>
          <w:rFonts w:ascii="黑体" w:hAnsi="黑体" w:eastAsia="黑体" w:cs="Helvetica"/>
          <w:color w:val="404040"/>
          <w:kern w:val="0"/>
          <w:sz w:val="28"/>
          <w:szCs w:val="24"/>
        </w:rPr>
        <w:t>2020年10月19日：上午分组报告，下午大会报告、颁奖礼</w:t>
      </w:r>
    </w:p>
    <w:p>
      <w:pPr>
        <w:spacing w:line="540" w:lineRule="atLeast"/>
        <w:rPr>
          <w:rFonts w:ascii="黑体" w:hAnsi="黑体" w:eastAsia="黑体" w:cs="Helvetica"/>
          <w:color w:val="404040"/>
          <w:kern w:val="0"/>
          <w:sz w:val="28"/>
          <w:szCs w:val="24"/>
        </w:rPr>
      </w:pPr>
      <w:r>
        <w:rPr>
          <w:rFonts w:ascii="黑体" w:hAnsi="黑体" w:eastAsia="黑体" w:cs="Helvetica"/>
          <w:color w:val="404040"/>
          <w:kern w:val="0"/>
          <w:sz w:val="28"/>
          <w:szCs w:val="24"/>
        </w:rPr>
        <w:t>2020年10月20日：实验室参观与考察，闭会</w:t>
      </w:r>
    </w:p>
    <w:p>
      <w:pPr>
        <w:pStyle w:val="4"/>
        <w:spacing w:before="0" w:beforeAutospacing="0" w:after="0" w:afterAutospacing="0"/>
        <w:rPr>
          <w:rFonts w:ascii="黑体" w:hAnsi="黑体" w:eastAsia="黑体" w:cs="Helvetica"/>
          <w:color w:val="404040"/>
          <w:sz w:val="28"/>
        </w:rPr>
      </w:pPr>
      <w:r>
        <w:rPr>
          <w:rFonts w:ascii="黑体" w:hAnsi="黑体" w:eastAsia="黑体" w:cs="Helvetica"/>
          <w:color w:val="404040"/>
          <w:sz w:val="28"/>
        </w:rPr>
        <w:t>会议设大会邀请报告、分会场邀请报告和口头报告，评选青年优秀论文。大会邀请报告由专委会邀请确定，每个报告40-45分钟，发报告纪念证书；分会场邀请报告由组委会根据报告分组情况确定，每个报告20-25分钟，发报告纪念证书；青年优秀论文从参会交流的分组报告论文中评选，发奖励证书。</w:t>
      </w:r>
    </w:p>
    <w:p>
      <w:pPr>
        <w:pStyle w:val="4"/>
        <w:spacing w:before="0" w:beforeAutospacing="0" w:after="0" w:afterAutospacing="0"/>
        <w:rPr>
          <w:rFonts w:ascii="黑体" w:hAnsi="黑体" w:eastAsia="黑体" w:cs="Helvetica"/>
          <w:color w:val="404040"/>
          <w:sz w:val="28"/>
        </w:rPr>
      </w:pPr>
      <w:r>
        <w:rPr>
          <w:rFonts w:ascii="黑体" w:hAnsi="黑体" w:eastAsia="黑体" w:cs="Helvetica"/>
          <w:color w:val="404040"/>
          <w:sz w:val="28"/>
        </w:rPr>
        <w:t>会议期间还将评选和颁发第</w:t>
      </w:r>
      <w:r>
        <w:rPr>
          <w:rFonts w:hint="eastAsia" w:ascii="黑体" w:hAnsi="黑体" w:eastAsia="黑体" w:cs="Helvetica"/>
          <w:color w:val="404040"/>
          <w:sz w:val="28"/>
        </w:rPr>
        <w:t>七</w:t>
      </w:r>
      <w:r>
        <w:rPr>
          <w:rFonts w:ascii="黑体" w:hAnsi="黑体" w:eastAsia="黑体" w:cs="Helvetica"/>
          <w:color w:val="404040"/>
          <w:sz w:val="28"/>
        </w:rPr>
        <w:t>届中国流变学杰出贡献奖和第十一届中国流变学青年奖。</w:t>
      </w:r>
    </w:p>
    <w:p>
      <w:pPr>
        <w:pStyle w:val="4"/>
        <w:spacing w:before="0" w:beforeAutospacing="0" w:after="0" w:afterAutospacing="0"/>
        <w:rPr>
          <w:rFonts w:ascii="黑体" w:hAnsi="黑体" w:eastAsia="黑体" w:cs="Helvetica"/>
          <w:color w:val="404040"/>
          <w:sz w:val="28"/>
        </w:rPr>
      </w:pPr>
    </w:p>
    <w:p>
      <w:pPr>
        <w:pStyle w:val="4"/>
        <w:spacing w:before="0" w:beforeAutospacing="0" w:after="0" w:afterAutospacing="0"/>
        <w:rPr>
          <w:rFonts w:ascii="黑体" w:hAnsi="黑体" w:eastAsia="黑体" w:cs="Helvetica"/>
          <w:color w:val="404040"/>
          <w:sz w:val="28"/>
        </w:rPr>
      </w:pPr>
    </w:p>
    <w:p>
      <w:pPr>
        <w:jc w:val="center"/>
        <w:rPr>
          <w:rFonts w:ascii="微软雅黑" w:hAnsi="微软雅黑" w:eastAsia="微软雅黑" w:cs="Helvetica"/>
          <w:b/>
          <w:color w:val="18A47B"/>
          <w:sz w:val="36"/>
          <w:szCs w:val="54"/>
        </w:rPr>
      </w:pPr>
      <w:r>
        <w:rPr>
          <w:rFonts w:hint="eastAsia" w:ascii="微软雅黑" w:hAnsi="微软雅黑" w:eastAsia="微软雅黑" w:cs="Helvetica"/>
          <w:b/>
          <w:color w:val="18A47B"/>
          <w:sz w:val="36"/>
          <w:szCs w:val="54"/>
        </w:rPr>
        <w:t>重要日期</w:t>
      </w:r>
    </w:p>
    <w:p>
      <w:pPr>
        <w:spacing w:line="540" w:lineRule="atLeast"/>
        <w:rPr>
          <w:rFonts w:ascii="黑体" w:hAnsi="黑体" w:eastAsia="黑体" w:cs="Helvetica"/>
          <w:color w:val="404040"/>
          <w:kern w:val="0"/>
          <w:sz w:val="28"/>
          <w:szCs w:val="24"/>
        </w:rPr>
      </w:pPr>
      <w:r>
        <w:rPr>
          <w:rFonts w:hint="eastAsia" w:ascii="黑体" w:hAnsi="黑体" w:eastAsia="黑体" w:cs="Helvetica"/>
          <w:color w:val="404040"/>
          <w:kern w:val="0"/>
          <w:sz w:val="28"/>
          <w:szCs w:val="24"/>
        </w:rPr>
        <w:t xml:space="preserve">        1. 第一轮通知： 20</w:t>
      </w:r>
      <w:r>
        <w:rPr>
          <w:rFonts w:ascii="黑体" w:hAnsi="黑体" w:eastAsia="黑体" w:cs="Helvetica"/>
          <w:color w:val="404040"/>
          <w:kern w:val="0"/>
          <w:sz w:val="28"/>
          <w:szCs w:val="24"/>
        </w:rPr>
        <w:t>19</w:t>
      </w:r>
      <w:r>
        <w:rPr>
          <w:rFonts w:hint="eastAsia" w:ascii="黑体" w:hAnsi="黑体" w:eastAsia="黑体" w:cs="Helvetica"/>
          <w:color w:val="404040"/>
          <w:kern w:val="0"/>
          <w:sz w:val="28"/>
          <w:szCs w:val="24"/>
        </w:rPr>
        <w:t>年</w:t>
      </w:r>
      <w:r>
        <w:rPr>
          <w:rFonts w:ascii="黑体" w:hAnsi="黑体" w:eastAsia="黑体" w:cs="Helvetica"/>
          <w:color w:val="404040"/>
          <w:kern w:val="0"/>
          <w:sz w:val="28"/>
          <w:szCs w:val="24"/>
        </w:rPr>
        <w:t>11</w:t>
      </w:r>
      <w:r>
        <w:rPr>
          <w:rFonts w:hint="eastAsia" w:ascii="黑体" w:hAnsi="黑体" w:eastAsia="黑体" w:cs="Helvetica"/>
          <w:color w:val="404040"/>
          <w:kern w:val="0"/>
          <w:sz w:val="28"/>
          <w:szCs w:val="24"/>
        </w:rPr>
        <w:t>月15日</w:t>
      </w:r>
    </w:p>
    <w:p>
      <w:pPr>
        <w:spacing w:line="540" w:lineRule="atLeast"/>
        <w:rPr>
          <w:rFonts w:ascii="黑体" w:hAnsi="黑体" w:eastAsia="黑体" w:cs="Helvetica"/>
          <w:color w:val="404040"/>
          <w:kern w:val="0"/>
          <w:sz w:val="28"/>
          <w:szCs w:val="24"/>
        </w:rPr>
      </w:pPr>
      <w:r>
        <w:rPr>
          <w:rFonts w:hint="eastAsia" w:ascii="黑体" w:hAnsi="黑体" w:eastAsia="黑体" w:cs="Helvetica"/>
          <w:color w:val="404040"/>
          <w:kern w:val="0"/>
          <w:sz w:val="28"/>
          <w:szCs w:val="24"/>
        </w:rPr>
        <w:t xml:space="preserve">        2. 第二轮通知： 20</w:t>
      </w:r>
      <w:r>
        <w:rPr>
          <w:rFonts w:ascii="黑体" w:hAnsi="黑体" w:eastAsia="黑体" w:cs="Helvetica"/>
          <w:color w:val="404040"/>
          <w:kern w:val="0"/>
          <w:sz w:val="28"/>
          <w:szCs w:val="24"/>
        </w:rPr>
        <w:t>20</w:t>
      </w:r>
      <w:r>
        <w:rPr>
          <w:rFonts w:hint="eastAsia" w:ascii="黑体" w:hAnsi="黑体" w:eastAsia="黑体" w:cs="Helvetica"/>
          <w:color w:val="404040"/>
          <w:kern w:val="0"/>
          <w:sz w:val="28"/>
          <w:szCs w:val="24"/>
        </w:rPr>
        <w:t>年7月15日</w:t>
      </w:r>
    </w:p>
    <w:p>
      <w:pPr>
        <w:spacing w:line="540" w:lineRule="atLeast"/>
        <w:rPr>
          <w:rFonts w:ascii="黑体" w:hAnsi="黑体" w:eastAsia="黑体" w:cs="Helvetica"/>
          <w:color w:val="404040"/>
          <w:kern w:val="0"/>
          <w:sz w:val="28"/>
          <w:szCs w:val="24"/>
        </w:rPr>
      </w:pPr>
      <w:r>
        <w:rPr>
          <w:rFonts w:hint="eastAsia" w:ascii="黑体" w:hAnsi="黑体" w:eastAsia="黑体" w:cs="Helvetica"/>
          <w:color w:val="404040"/>
          <w:kern w:val="0"/>
          <w:sz w:val="28"/>
          <w:szCs w:val="24"/>
        </w:rPr>
        <w:t xml:space="preserve">        3. 第三轮通知： 20</w:t>
      </w:r>
      <w:r>
        <w:rPr>
          <w:rFonts w:ascii="黑体" w:hAnsi="黑体" w:eastAsia="黑体" w:cs="Helvetica"/>
          <w:color w:val="404040"/>
          <w:kern w:val="0"/>
          <w:sz w:val="28"/>
          <w:szCs w:val="24"/>
        </w:rPr>
        <w:t>20</w:t>
      </w:r>
      <w:r>
        <w:rPr>
          <w:rFonts w:hint="eastAsia" w:ascii="黑体" w:hAnsi="黑体" w:eastAsia="黑体" w:cs="Helvetica"/>
          <w:color w:val="404040"/>
          <w:kern w:val="0"/>
          <w:sz w:val="28"/>
          <w:szCs w:val="24"/>
        </w:rPr>
        <w:t>年8月28日</w:t>
      </w:r>
    </w:p>
    <w:p>
      <w:pPr>
        <w:spacing w:line="540" w:lineRule="atLeast"/>
        <w:rPr>
          <w:rFonts w:ascii="黑体" w:hAnsi="黑体" w:eastAsia="黑体" w:cs="Helvetica"/>
          <w:color w:val="404040"/>
          <w:kern w:val="0"/>
          <w:sz w:val="28"/>
          <w:szCs w:val="24"/>
        </w:rPr>
      </w:pPr>
      <w:r>
        <w:rPr>
          <w:rFonts w:hint="eastAsia" w:ascii="黑体" w:hAnsi="黑体" w:eastAsia="黑体" w:cs="Helvetica"/>
          <w:color w:val="404040"/>
          <w:kern w:val="0"/>
          <w:sz w:val="28"/>
          <w:szCs w:val="24"/>
        </w:rPr>
        <w:t xml:space="preserve">        4. 论文提交截止：20</w:t>
      </w:r>
      <w:r>
        <w:rPr>
          <w:rFonts w:ascii="黑体" w:hAnsi="黑体" w:eastAsia="黑体" w:cs="Helvetica"/>
          <w:color w:val="404040"/>
          <w:kern w:val="0"/>
          <w:sz w:val="28"/>
          <w:szCs w:val="24"/>
        </w:rPr>
        <w:t>20</w:t>
      </w:r>
      <w:r>
        <w:rPr>
          <w:rFonts w:hint="eastAsia" w:ascii="黑体" w:hAnsi="黑体" w:eastAsia="黑体" w:cs="Helvetica"/>
          <w:color w:val="404040"/>
          <w:kern w:val="0"/>
          <w:sz w:val="28"/>
          <w:szCs w:val="24"/>
        </w:rPr>
        <w:t>年7月1日</w:t>
      </w:r>
    </w:p>
    <w:p>
      <w:pPr>
        <w:spacing w:line="540" w:lineRule="atLeast"/>
        <w:rPr>
          <w:rFonts w:ascii="黑体" w:hAnsi="黑体" w:eastAsia="黑体" w:cs="Helvetica"/>
          <w:color w:val="404040"/>
          <w:kern w:val="0"/>
          <w:sz w:val="28"/>
          <w:szCs w:val="24"/>
        </w:rPr>
      </w:pPr>
      <w:r>
        <w:rPr>
          <w:rFonts w:hint="eastAsia" w:ascii="黑体" w:hAnsi="黑体" w:eastAsia="黑体" w:cs="Helvetica"/>
          <w:color w:val="404040"/>
          <w:kern w:val="0"/>
          <w:sz w:val="28"/>
          <w:szCs w:val="24"/>
        </w:rPr>
        <w:t xml:space="preserve">        5. 论文录用通知：20</w:t>
      </w:r>
      <w:r>
        <w:rPr>
          <w:rFonts w:ascii="黑体" w:hAnsi="黑体" w:eastAsia="黑体" w:cs="Helvetica"/>
          <w:color w:val="404040"/>
          <w:kern w:val="0"/>
          <w:sz w:val="28"/>
          <w:szCs w:val="24"/>
        </w:rPr>
        <w:t>20</w:t>
      </w:r>
      <w:r>
        <w:rPr>
          <w:rFonts w:hint="eastAsia" w:ascii="黑体" w:hAnsi="黑体" w:eastAsia="黑体" w:cs="Helvetica"/>
          <w:color w:val="404040"/>
          <w:kern w:val="0"/>
          <w:sz w:val="28"/>
          <w:szCs w:val="24"/>
        </w:rPr>
        <w:t>年8月1日（第一批），8月31日（第二批），9月20日（第三批）</w:t>
      </w:r>
    </w:p>
    <w:p>
      <w:pPr>
        <w:spacing w:line="540" w:lineRule="atLeast"/>
        <w:rPr>
          <w:rFonts w:ascii="黑体" w:hAnsi="黑体" w:eastAsia="黑体" w:cs="Helvetica"/>
          <w:color w:val="404040"/>
          <w:kern w:val="0"/>
          <w:sz w:val="28"/>
          <w:szCs w:val="24"/>
        </w:rPr>
      </w:pPr>
      <w:r>
        <w:rPr>
          <w:rFonts w:hint="eastAsia" w:ascii="黑体" w:hAnsi="黑体" w:eastAsia="黑体" w:cs="Helvetica"/>
          <w:color w:val="404040"/>
          <w:kern w:val="0"/>
          <w:sz w:val="28"/>
          <w:szCs w:val="24"/>
        </w:rPr>
        <w:t xml:space="preserve">        6. 会议提前注册截止：20</w:t>
      </w:r>
      <w:r>
        <w:rPr>
          <w:rFonts w:ascii="黑体" w:hAnsi="黑体" w:eastAsia="黑体" w:cs="Helvetica"/>
          <w:color w:val="404040"/>
          <w:kern w:val="0"/>
          <w:sz w:val="28"/>
          <w:szCs w:val="24"/>
        </w:rPr>
        <w:t>20</w:t>
      </w:r>
      <w:r>
        <w:rPr>
          <w:rFonts w:hint="eastAsia" w:ascii="黑体" w:hAnsi="黑体" w:eastAsia="黑体" w:cs="Helvetica"/>
          <w:color w:val="404040"/>
          <w:kern w:val="0"/>
          <w:sz w:val="28"/>
          <w:szCs w:val="24"/>
        </w:rPr>
        <w:t xml:space="preserve">年8月31日 </w:t>
      </w:r>
    </w:p>
    <w:p>
      <w:pPr>
        <w:spacing w:line="540" w:lineRule="atLeast"/>
        <w:rPr>
          <w:rFonts w:ascii="黑体" w:hAnsi="黑体" w:eastAsia="黑体" w:cs="Helvetica"/>
          <w:color w:val="404040"/>
          <w:kern w:val="0"/>
          <w:sz w:val="28"/>
          <w:szCs w:val="24"/>
        </w:rPr>
      </w:pPr>
      <w:r>
        <w:rPr>
          <w:rFonts w:hint="eastAsia" w:ascii="黑体" w:hAnsi="黑体" w:eastAsia="黑体" w:cs="Helvetica"/>
          <w:color w:val="404040"/>
          <w:kern w:val="0"/>
          <w:sz w:val="28"/>
          <w:szCs w:val="24"/>
        </w:rPr>
        <w:t xml:space="preserve">        7. 分会场报告日程通知：20</w:t>
      </w:r>
      <w:r>
        <w:rPr>
          <w:rFonts w:ascii="黑体" w:hAnsi="黑体" w:eastAsia="黑体" w:cs="Helvetica"/>
          <w:color w:val="404040"/>
          <w:kern w:val="0"/>
          <w:sz w:val="28"/>
          <w:szCs w:val="24"/>
        </w:rPr>
        <w:t>20</w:t>
      </w:r>
      <w:r>
        <w:rPr>
          <w:rFonts w:hint="eastAsia" w:ascii="黑体" w:hAnsi="黑体" w:eastAsia="黑体" w:cs="Helvetica"/>
          <w:color w:val="404040"/>
          <w:kern w:val="0"/>
          <w:sz w:val="28"/>
          <w:szCs w:val="24"/>
        </w:rPr>
        <w:t>年9月20日</w:t>
      </w:r>
    </w:p>
    <w:p>
      <w:pPr>
        <w:spacing w:line="540" w:lineRule="atLeast"/>
        <w:rPr>
          <w:rFonts w:ascii="黑体" w:hAnsi="黑体" w:eastAsia="黑体" w:cs="Helvetica"/>
          <w:color w:val="404040"/>
          <w:kern w:val="0"/>
          <w:sz w:val="28"/>
          <w:szCs w:val="24"/>
        </w:rPr>
      </w:pPr>
    </w:p>
    <w:p>
      <w:pPr>
        <w:jc w:val="center"/>
        <w:rPr>
          <w:rFonts w:ascii="微软雅黑" w:hAnsi="微软雅黑" w:eastAsia="微软雅黑" w:cs="Helvetica"/>
          <w:b/>
          <w:color w:val="18A47B"/>
          <w:sz w:val="36"/>
          <w:szCs w:val="54"/>
        </w:rPr>
      </w:pPr>
      <w:r>
        <w:rPr>
          <w:rFonts w:hint="eastAsia" w:ascii="微软雅黑" w:hAnsi="微软雅黑" w:eastAsia="微软雅黑" w:cs="Helvetica"/>
          <w:b/>
          <w:color w:val="18A47B"/>
          <w:sz w:val="36"/>
          <w:szCs w:val="54"/>
        </w:rPr>
        <w:t>会议注册费</w:t>
      </w:r>
    </w:p>
    <w:tbl>
      <w:tblPr>
        <w:tblStyle w:val="5"/>
        <w:tblW w:w="7590" w:type="dxa"/>
        <w:jc w:val="center"/>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490"/>
        <w:gridCol w:w="1290"/>
        <w:gridCol w:w="1290"/>
        <w:gridCol w:w="1260"/>
        <w:gridCol w:w="126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2490" w:type="dxa"/>
            <w:vMerge w:val="restart"/>
            <w:tcBorders>
              <w:top w:val="outset" w:color="auto" w:sz="6" w:space="0"/>
              <w:left w:val="outset" w:color="auto" w:sz="6" w:space="0"/>
              <w:bottom w:val="outset" w:color="auto" w:sz="6" w:space="0"/>
              <w:right w:val="outset" w:color="auto" w:sz="6" w:space="0"/>
            </w:tcBorders>
            <w:vAlign w:val="center"/>
          </w:tcPr>
          <w:p>
            <w:pPr>
              <w:spacing w:line="360" w:lineRule="atLeast"/>
              <w:jc w:val="center"/>
              <w:rPr>
                <w:rFonts w:ascii="Helvetica" w:hAnsi="Helvetica" w:eastAsia="微软雅黑" w:cs="Helvetica"/>
                <w:color w:val="333333"/>
                <w:szCs w:val="21"/>
              </w:rPr>
            </w:pPr>
            <w:r>
              <w:rPr>
                <w:rFonts w:ascii="微软雅黑" w:hAnsi="微软雅黑" w:eastAsia="微软雅黑" w:cs="Helvetica"/>
                <w:color w:val="333333"/>
                <w:szCs w:val="21"/>
              </w:rPr>
              <w:t>注册时间</w:t>
            </w:r>
          </w:p>
        </w:tc>
        <w:tc>
          <w:tcPr>
            <w:tcW w:w="2580" w:type="dxa"/>
            <w:gridSpan w:val="2"/>
            <w:tcBorders>
              <w:top w:val="outset" w:color="auto" w:sz="6" w:space="0"/>
              <w:left w:val="outset" w:color="auto" w:sz="6" w:space="0"/>
              <w:bottom w:val="outset" w:color="auto" w:sz="6" w:space="0"/>
              <w:right w:val="outset" w:color="auto" w:sz="6" w:space="0"/>
            </w:tcBorders>
            <w:vAlign w:val="center"/>
          </w:tcPr>
          <w:p>
            <w:pPr>
              <w:spacing w:line="360" w:lineRule="atLeast"/>
              <w:jc w:val="center"/>
              <w:rPr>
                <w:rFonts w:ascii="Helvetica" w:hAnsi="Helvetica" w:eastAsia="微软雅黑" w:cs="Helvetica"/>
                <w:color w:val="333333"/>
                <w:szCs w:val="21"/>
              </w:rPr>
            </w:pPr>
            <w:r>
              <w:rPr>
                <w:rFonts w:ascii="微软雅黑" w:hAnsi="微软雅黑" w:eastAsia="微软雅黑" w:cs="Helvetica"/>
                <w:color w:val="333333"/>
                <w:szCs w:val="21"/>
              </w:rPr>
              <w:t>正式代表（含博士后）</w:t>
            </w:r>
          </w:p>
        </w:tc>
        <w:tc>
          <w:tcPr>
            <w:tcW w:w="2520" w:type="dxa"/>
            <w:gridSpan w:val="2"/>
            <w:tcBorders>
              <w:top w:val="outset" w:color="auto" w:sz="6" w:space="0"/>
              <w:left w:val="outset" w:color="auto" w:sz="6" w:space="0"/>
              <w:bottom w:val="outset" w:color="auto" w:sz="6" w:space="0"/>
              <w:right w:val="outset" w:color="auto" w:sz="6" w:space="0"/>
            </w:tcBorders>
            <w:vAlign w:val="center"/>
          </w:tcPr>
          <w:p>
            <w:pPr>
              <w:spacing w:line="360" w:lineRule="atLeast"/>
              <w:jc w:val="center"/>
              <w:rPr>
                <w:rFonts w:ascii="Helvetica" w:hAnsi="Helvetica" w:eastAsia="微软雅黑" w:cs="Helvetica"/>
                <w:color w:val="333333"/>
                <w:szCs w:val="21"/>
              </w:rPr>
            </w:pPr>
            <w:r>
              <w:rPr>
                <w:rFonts w:ascii="微软雅黑" w:hAnsi="微软雅黑" w:eastAsia="微软雅黑" w:cs="Helvetica"/>
                <w:color w:val="333333"/>
                <w:szCs w:val="21"/>
              </w:rPr>
              <w:t>学生代表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2490" w:type="dxa"/>
            <w:vMerge w:val="continue"/>
            <w:tcBorders>
              <w:top w:val="outset" w:color="auto" w:sz="6" w:space="0"/>
              <w:left w:val="outset" w:color="auto" w:sz="6" w:space="0"/>
              <w:bottom w:val="outset" w:color="auto" w:sz="6" w:space="0"/>
              <w:right w:val="outset" w:color="auto" w:sz="6" w:space="0"/>
            </w:tcBorders>
            <w:vAlign w:val="center"/>
          </w:tcPr>
          <w:p>
            <w:pPr>
              <w:spacing w:line="360" w:lineRule="atLeast"/>
              <w:rPr>
                <w:rFonts w:ascii="Helvetica" w:hAnsi="Helvetica" w:eastAsia="微软雅黑" w:cs="Helvetica"/>
                <w:color w:val="333333"/>
                <w:szCs w:val="21"/>
              </w:rPr>
            </w:pPr>
          </w:p>
        </w:tc>
        <w:tc>
          <w:tcPr>
            <w:tcW w:w="1290" w:type="dxa"/>
            <w:tcBorders>
              <w:top w:val="outset" w:color="auto" w:sz="6" w:space="0"/>
              <w:left w:val="outset" w:color="auto" w:sz="6" w:space="0"/>
              <w:bottom w:val="outset" w:color="auto" w:sz="6" w:space="0"/>
              <w:right w:val="outset" w:color="auto" w:sz="6" w:space="0"/>
            </w:tcBorders>
            <w:vAlign w:val="center"/>
          </w:tcPr>
          <w:p>
            <w:pPr>
              <w:spacing w:line="360" w:lineRule="atLeast"/>
              <w:jc w:val="center"/>
              <w:rPr>
                <w:rFonts w:ascii="Helvetica" w:hAnsi="Helvetica" w:eastAsia="微软雅黑" w:cs="Helvetica"/>
                <w:color w:val="333333"/>
                <w:szCs w:val="21"/>
              </w:rPr>
            </w:pPr>
            <w:r>
              <w:rPr>
                <w:rFonts w:ascii="微软雅黑" w:hAnsi="微软雅黑" w:eastAsia="微软雅黑" w:cs="Helvetica"/>
                <w:color w:val="333333"/>
                <w:szCs w:val="21"/>
              </w:rPr>
              <w:t>非会员</w:t>
            </w:r>
          </w:p>
        </w:tc>
        <w:tc>
          <w:tcPr>
            <w:tcW w:w="1290" w:type="dxa"/>
            <w:tcBorders>
              <w:top w:val="outset" w:color="auto" w:sz="6" w:space="0"/>
              <w:left w:val="outset" w:color="auto" w:sz="6" w:space="0"/>
              <w:bottom w:val="outset" w:color="auto" w:sz="6" w:space="0"/>
              <w:right w:val="outset" w:color="auto" w:sz="6" w:space="0"/>
            </w:tcBorders>
            <w:vAlign w:val="center"/>
          </w:tcPr>
          <w:p>
            <w:pPr>
              <w:spacing w:line="360" w:lineRule="atLeast"/>
              <w:jc w:val="center"/>
              <w:rPr>
                <w:rFonts w:ascii="Helvetica" w:hAnsi="Helvetica" w:eastAsia="微软雅黑" w:cs="Helvetica"/>
                <w:color w:val="333333"/>
                <w:szCs w:val="21"/>
              </w:rPr>
            </w:pPr>
            <w:r>
              <w:rPr>
                <w:rFonts w:ascii="微软雅黑" w:hAnsi="微软雅黑" w:eastAsia="微软雅黑" w:cs="Helvetica"/>
                <w:color w:val="333333"/>
                <w:szCs w:val="21"/>
              </w:rPr>
              <w:t>会员</w:t>
            </w:r>
          </w:p>
        </w:tc>
        <w:tc>
          <w:tcPr>
            <w:tcW w:w="1260" w:type="dxa"/>
            <w:tcBorders>
              <w:top w:val="outset" w:color="auto" w:sz="6" w:space="0"/>
              <w:left w:val="outset" w:color="auto" w:sz="6" w:space="0"/>
              <w:bottom w:val="outset" w:color="auto" w:sz="6" w:space="0"/>
              <w:right w:val="outset" w:color="auto" w:sz="6" w:space="0"/>
            </w:tcBorders>
            <w:vAlign w:val="center"/>
          </w:tcPr>
          <w:p>
            <w:pPr>
              <w:spacing w:line="360" w:lineRule="atLeast"/>
              <w:jc w:val="center"/>
              <w:rPr>
                <w:rFonts w:ascii="Helvetica" w:hAnsi="Helvetica" w:eastAsia="微软雅黑" w:cs="Helvetica"/>
                <w:color w:val="333333"/>
                <w:szCs w:val="21"/>
              </w:rPr>
            </w:pPr>
            <w:r>
              <w:rPr>
                <w:rFonts w:ascii="微软雅黑" w:hAnsi="微软雅黑" w:eastAsia="微软雅黑" w:cs="Helvetica"/>
                <w:color w:val="333333"/>
                <w:szCs w:val="21"/>
              </w:rPr>
              <w:t>非会员</w:t>
            </w:r>
          </w:p>
        </w:tc>
        <w:tc>
          <w:tcPr>
            <w:tcW w:w="1260" w:type="dxa"/>
            <w:tcBorders>
              <w:top w:val="outset" w:color="auto" w:sz="6" w:space="0"/>
              <w:left w:val="outset" w:color="auto" w:sz="6" w:space="0"/>
              <w:bottom w:val="outset" w:color="auto" w:sz="6" w:space="0"/>
              <w:right w:val="outset" w:color="auto" w:sz="6" w:space="0"/>
            </w:tcBorders>
            <w:vAlign w:val="center"/>
          </w:tcPr>
          <w:p>
            <w:pPr>
              <w:spacing w:line="360" w:lineRule="atLeast"/>
              <w:jc w:val="center"/>
              <w:rPr>
                <w:rFonts w:ascii="Helvetica" w:hAnsi="Helvetica" w:eastAsia="微软雅黑" w:cs="Helvetica"/>
                <w:color w:val="333333"/>
                <w:szCs w:val="21"/>
              </w:rPr>
            </w:pPr>
            <w:r>
              <w:rPr>
                <w:rFonts w:ascii="微软雅黑" w:hAnsi="微软雅黑" w:eastAsia="微软雅黑" w:cs="Helvetica"/>
                <w:color w:val="333333"/>
                <w:szCs w:val="21"/>
              </w:rPr>
              <w:t>会员</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2490" w:type="dxa"/>
            <w:tcBorders>
              <w:top w:val="outset" w:color="auto" w:sz="6" w:space="0"/>
              <w:left w:val="outset" w:color="auto" w:sz="6" w:space="0"/>
              <w:bottom w:val="outset" w:color="auto" w:sz="6" w:space="0"/>
              <w:right w:val="outset" w:color="auto" w:sz="6" w:space="0"/>
            </w:tcBorders>
            <w:vAlign w:val="center"/>
          </w:tcPr>
          <w:p>
            <w:pPr>
              <w:spacing w:line="360" w:lineRule="atLeast"/>
              <w:jc w:val="center"/>
              <w:rPr>
                <w:rFonts w:ascii="Helvetica" w:hAnsi="Helvetica" w:eastAsia="微软雅黑" w:cs="Helvetica"/>
                <w:color w:val="333333"/>
                <w:szCs w:val="21"/>
              </w:rPr>
            </w:pPr>
            <w:r>
              <w:rPr>
                <w:rFonts w:ascii="微软雅黑" w:hAnsi="微软雅黑" w:eastAsia="微软雅黑" w:cs="Helvetica"/>
                <w:color w:val="333333"/>
                <w:szCs w:val="21"/>
              </w:rPr>
              <w:t>2020年8月31日前</w:t>
            </w:r>
          </w:p>
        </w:tc>
        <w:tc>
          <w:tcPr>
            <w:tcW w:w="1290" w:type="dxa"/>
            <w:tcBorders>
              <w:top w:val="outset" w:color="auto" w:sz="6" w:space="0"/>
              <w:left w:val="outset" w:color="auto" w:sz="6" w:space="0"/>
              <w:bottom w:val="outset" w:color="auto" w:sz="6" w:space="0"/>
              <w:right w:val="outset" w:color="auto" w:sz="6" w:space="0"/>
            </w:tcBorders>
            <w:vAlign w:val="center"/>
          </w:tcPr>
          <w:p>
            <w:pPr>
              <w:spacing w:line="360" w:lineRule="atLeast"/>
              <w:jc w:val="center"/>
              <w:rPr>
                <w:rFonts w:ascii="Helvetica" w:hAnsi="Helvetica" w:eastAsia="微软雅黑" w:cs="Helvetica"/>
                <w:color w:val="333333"/>
                <w:szCs w:val="21"/>
              </w:rPr>
            </w:pPr>
            <w:r>
              <w:rPr>
                <w:rFonts w:ascii="微软雅黑" w:hAnsi="微软雅黑" w:eastAsia="微软雅黑" w:cs="Helvetica"/>
                <w:color w:val="333333"/>
                <w:szCs w:val="21"/>
              </w:rPr>
              <w:t>1800元</w:t>
            </w:r>
          </w:p>
        </w:tc>
        <w:tc>
          <w:tcPr>
            <w:tcW w:w="1290" w:type="dxa"/>
            <w:tcBorders>
              <w:top w:val="outset" w:color="auto" w:sz="6" w:space="0"/>
              <w:left w:val="outset" w:color="auto" w:sz="6" w:space="0"/>
              <w:bottom w:val="outset" w:color="auto" w:sz="6" w:space="0"/>
              <w:right w:val="outset" w:color="auto" w:sz="6" w:space="0"/>
            </w:tcBorders>
            <w:vAlign w:val="center"/>
          </w:tcPr>
          <w:p>
            <w:pPr>
              <w:spacing w:line="360" w:lineRule="atLeast"/>
              <w:jc w:val="center"/>
              <w:rPr>
                <w:rFonts w:ascii="Helvetica" w:hAnsi="Helvetica" w:eastAsia="微软雅黑" w:cs="Helvetica"/>
                <w:color w:val="333333"/>
                <w:szCs w:val="21"/>
              </w:rPr>
            </w:pPr>
            <w:r>
              <w:rPr>
                <w:rFonts w:ascii="微软雅黑" w:hAnsi="微软雅黑" w:eastAsia="微软雅黑" w:cs="Helvetica"/>
                <w:color w:val="333333"/>
                <w:szCs w:val="21"/>
              </w:rPr>
              <w:t>1500元</w:t>
            </w:r>
          </w:p>
        </w:tc>
        <w:tc>
          <w:tcPr>
            <w:tcW w:w="1260" w:type="dxa"/>
            <w:tcBorders>
              <w:top w:val="outset" w:color="auto" w:sz="6" w:space="0"/>
              <w:left w:val="outset" w:color="auto" w:sz="6" w:space="0"/>
              <w:bottom w:val="outset" w:color="auto" w:sz="6" w:space="0"/>
              <w:right w:val="outset" w:color="auto" w:sz="6" w:space="0"/>
            </w:tcBorders>
            <w:vAlign w:val="center"/>
          </w:tcPr>
          <w:p>
            <w:pPr>
              <w:spacing w:line="360" w:lineRule="atLeast"/>
              <w:jc w:val="center"/>
              <w:rPr>
                <w:rFonts w:ascii="Helvetica" w:hAnsi="Helvetica" w:eastAsia="微软雅黑" w:cs="Helvetica"/>
                <w:color w:val="333333"/>
                <w:szCs w:val="21"/>
              </w:rPr>
            </w:pPr>
            <w:r>
              <w:rPr>
                <w:rFonts w:ascii="微软雅黑" w:hAnsi="微软雅黑" w:eastAsia="微软雅黑" w:cs="Helvetica"/>
                <w:color w:val="333333"/>
                <w:szCs w:val="21"/>
              </w:rPr>
              <w:t>1200</w:t>
            </w:r>
          </w:p>
        </w:tc>
        <w:tc>
          <w:tcPr>
            <w:tcW w:w="1260" w:type="dxa"/>
            <w:tcBorders>
              <w:top w:val="outset" w:color="auto" w:sz="6" w:space="0"/>
              <w:left w:val="outset" w:color="auto" w:sz="6" w:space="0"/>
              <w:bottom w:val="outset" w:color="auto" w:sz="6" w:space="0"/>
              <w:right w:val="outset" w:color="auto" w:sz="6" w:space="0"/>
            </w:tcBorders>
            <w:vAlign w:val="center"/>
          </w:tcPr>
          <w:p>
            <w:pPr>
              <w:spacing w:line="360" w:lineRule="atLeast"/>
              <w:jc w:val="center"/>
              <w:rPr>
                <w:rFonts w:ascii="Helvetica" w:hAnsi="Helvetica" w:eastAsia="微软雅黑" w:cs="Helvetica"/>
                <w:color w:val="333333"/>
                <w:szCs w:val="21"/>
              </w:rPr>
            </w:pPr>
            <w:r>
              <w:rPr>
                <w:rFonts w:ascii="微软雅黑" w:hAnsi="微软雅黑" w:eastAsia="微软雅黑" w:cs="Helvetica"/>
                <w:color w:val="333333"/>
                <w:szCs w:val="21"/>
              </w:rPr>
              <w:t>800元</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2490" w:type="dxa"/>
            <w:tcBorders>
              <w:top w:val="outset" w:color="auto" w:sz="6" w:space="0"/>
              <w:left w:val="outset" w:color="auto" w:sz="6" w:space="0"/>
              <w:bottom w:val="outset" w:color="auto" w:sz="6" w:space="0"/>
              <w:right w:val="outset" w:color="auto" w:sz="6" w:space="0"/>
            </w:tcBorders>
            <w:vAlign w:val="center"/>
          </w:tcPr>
          <w:p>
            <w:pPr>
              <w:spacing w:line="360" w:lineRule="atLeast"/>
              <w:jc w:val="center"/>
              <w:rPr>
                <w:rFonts w:ascii="Helvetica" w:hAnsi="Helvetica" w:eastAsia="微软雅黑" w:cs="Helvetica"/>
                <w:color w:val="333333"/>
                <w:szCs w:val="21"/>
              </w:rPr>
            </w:pPr>
            <w:r>
              <w:rPr>
                <w:rFonts w:ascii="微软雅黑" w:hAnsi="微软雅黑" w:eastAsia="微软雅黑" w:cs="Helvetica"/>
                <w:color w:val="333333"/>
                <w:szCs w:val="21"/>
              </w:rPr>
              <w:t>2020年8月31日后</w:t>
            </w:r>
          </w:p>
        </w:tc>
        <w:tc>
          <w:tcPr>
            <w:tcW w:w="1290" w:type="dxa"/>
            <w:tcBorders>
              <w:top w:val="outset" w:color="auto" w:sz="6" w:space="0"/>
              <w:left w:val="outset" w:color="auto" w:sz="6" w:space="0"/>
              <w:bottom w:val="outset" w:color="auto" w:sz="6" w:space="0"/>
              <w:right w:val="outset" w:color="auto" w:sz="6" w:space="0"/>
            </w:tcBorders>
            <w:vAlign w:val="center"/>
          </w:tcPr>
          <w:p>
            <w:pPr>
              <w:spacing w:line="360" w:lineRule="atLeast"/>
              <w:jc w:val="center"/>
              <w:rPr>
                <w:rFonts w:ascii="Helvetica" w:hAnsi="Helvetica" w:eastAsia="微软雅黑" w:cs="Helvetica"/>
                <w:color w:val="333333"/>
                <w:szCs w:val="21"/>
              </w:rPr>
            </w:pPr>
            <w:r>
              <w:rPr>
                <w:rFonts w:ascii="微软雅黑" w:hAnsi="微软雅黑" w:eastAsia="微软雅黑" w:cs="Helvetica"/>
                <w:color w:val="333333"/>
                <w:szCs w:val="21"/>
              </w:rPr>
              <w:t>2000元</w:t>
            </w:r>
          </w:p>
        </w:tc>
        <w:tc>
          <w:tcPr>
            <w:tcW w:w="1290" w:type="dxa"/>
            <w:tcBorders>
              <w:top w:val="outset" w:color="auto" w:sz="6" w:space="0"/>
              <w:left w:val="outset" w:color="auto" w:sz="6" w:space="0"/>
              <w:bottom w:val="outset" w:color="auto" w:sz="6" w:space="0"/>
              <w:right w:val="outset" w:color="auto" w:sz="6" w:space="0"/>
            </w:tcBorders>
            <w:vAlign w:val="center"/>
          </w:tcPr>
          <w:p>
            <w:pPr>
              <w:spacing w:line="360" w:lineRule="atLeast"/>
              <w:jc w:val="center"/>
              <w:rPr>
                <w:rFonts w:ascii="Helvetica" w:hAnsi="Helvetica" w:eastAsia="微软雅黑" w:cs="Helvetica"/>
                <w:color w:val="333333"/>
                <w:szCs w:val="21"/>
              </w:rPr>
            </w:pPr>
            <w:r>
              <w:rPr>
                <w:rFonts w:ascii="微软雅黑" w:hAnsi="微软雅黑" w:eastAsia="微软雅黑" w:cs="Helvetica"/>
                <w:color w:val="333333"/>
                <w:szCs w:val="21"/>
              </w:rPr>
              <w:t>1700元</w:t>
            </w:r>
          </w:p>
        </w:tc>
        <w:tc>
          <w:tcPr>
            <w:tcW w:w="1260" w:type="dxa"/>
            <w:tcBorders>
              <w:top w:val="outset" w:color="auto" w:sz="6" w:space="0"/>
              <w:left w:val="outset" w:color="auto" w:sz="6" w:space="0"/>
              <w:bottom w:val="outset" w:color="auto" w:sz="6" w:space="0"/>
              <w:right w:val="outset" w:color="auto" w:sz="6" w:space="0"/>
            </w:tcBorders>
            <w:vAlign w:val="center"/>
          </w:tcPr>
          <w:p>
            <w:pPr>
              <w:spacing w:line="360" w:lineRule="atLeast"/>
              <w:jc w:val="center"/>
              <w:rPr>
                <w:rFonts w:ascii="Helvetica" w:hAnsi="Helvetica" w:eastAsia="微软雅黑" w:cs="Helvetica"/>
                <w:color w:val="333333"/>
                <w:szCs w:val="21"/>
              </w:rPr>
            </w:pPr>
            <w:r>
              <w:rPr>
                <w:rFonts w:ascii="微软雅黑" w:hAnsi="微软雅黑" w:eastAsia="微软雅黑" w:cs="Helvetica"/>
                <w:color w:val="333333"/>
                <w:szCs w:val="21"/>
              </w:rPr>
              <w:t>1400</w:t>
            </w:r>
          </w:p>
        </w:tc>
        <w:tc>
          <w:tcPr>
            <w:tcW w:w="1260" w:type="dxa"/>
            <w:tcBorders>
              <w:top w:val="outset" w:color="auto" w:sz="6" w:space="0"/>
              <w:left w:val="outset" w:color="auto" w:sz="6" w:space="0"/>
              <w:bottom w:val="outset" w:color="auto" w:sz="6" w:space="0"/>
              <w:right w:val="outset" w:color="auto" w:sz="6" w:space="0"/>
            </w:tcBorders>
            <w:vAlign w:val="center"/>
          </w:tcPr>
          <w:p>
            <w:pPr>
              <w:spacing w:line="360" w:lineRule="atLeast"/>
              <w:jc w:val="center"/>
              <w:rPr>
                <w:rFonts w:ascii="Helvetica" w:hAnsi="Helvetica" w:eastAsia="微软雅黑" w:cs="Helvetica"/>
                <w:color w:val="333333"/>
                <w:szCs w:val="21"/>
              </w:rPr>
            </w:pPr>
            <w:r>
              <w:rPr>
                <w:rFonts w:ascii="微软雅黑" w:hAnsi="微软雅黑" w:eastAsia="微软雅黑" w:cs="Helvetica"/>
                <w:color w:val="333333"/>
                <w:szCs w:val="21"/>
              </w:rPr>
              <w:t>1000元</w:t>
            </w:r>
          </w:p>
        </w:tc>
      </w:tr>
    </w:tbl>
    <w:p>
      <w:pPr>
        <w:spacing w:line="540" w:lineRule="atLeast"/>
        <w:rPr>
          <w:rFonts w:ascii="黑体" w:hAnsi="黑体" w:eastAsia="黑体" w:cs="Helvetica"/>
          <w:color w:val="404040"/>
          <w:kern w:val="0"/>
          <w:sz w:val="28"/>
          <w:szCs w:val="24"/>
        </w:rPr>
      </w:pPr>
      <w:r>
        <w:rPr>
          <w:rFonts w:hint="eastAsia" w:ascii="黑体" w:hAnsi="黑体" w:eastAsia="黑体" w:cs="Helvetica"/>
          <w:color w:val="404040"/>
          <w:kern w:val="0"/>
          <w:sz w:val="28"/>
          <w:szCs w:val="24"/>
        </w:rPr>
        <w:t>若您是中国化学会会员，网站系统会自动显示为个人会员；</w:t>
      </w:r>
    </w:p>
    <w:p>
      <w:pPr>
        <w:spacing w:line="540" w:lineRule="atLeast"/>
        <w:rPr>
          <w:rFonts w:ascii="黑体" w:hAnsi="黑体" w:eastAsia="黑体" w:cs="Helvetica"/>
          <w:color w:val="404040"/>
          <w:kern w:val="0"/>
          <w:sz w:val="28"/>
          <w:szCs w:val="24"/>
        </w:rPr>
      </w:pPr>
      <w:r>
        <w:rPr>
          <w:rFonts w:hint="eastAsia" w:ascii="黑体" w:hAnsi="黑体" w:eastAsia="黑体" w:cs="Helvetica"/>
          <w:color w:val="404040"/>
          <w:kern w:val="0"/>
          <w:sz w:val="28"/>
          <w:szCs w:val="24"/>
        </w:rPr>
        <w:t>若您是中国力学学会会员，请与会议秘书处余淼联系修改注册费标准(yumiao@</w:t>
      </w:r>
      <w:r>
        <w:rPr>
          <w:rFonts w:ascii="黑体" w:hAnsi="黑体" w:eastAsia="黑体" w:cs="Helvetica"/>
          <w:color w:val="404040"/>
          <w:kern w:val="0"/>
          <w:sz w:val="28"/>
          <w:szCs w:val="24"/>
        </w:rPr>
        <w:t>cqu</w:t>
      </w:r>
      <w:r>
        <w:rPr>
          <w:rFonts w:hint="eastAsia" w:ascii="黑体" w:hAnsi="黑体" w:eastAsia="黑体" w:cs="Helvetica"/>
          <w:color w:val="404040"/>
          <w:kern w:val="0"/>
          <w:sz w:val="28"/>
          <w:szCs w:val="24"/>
        </w:rPr>
        <w:t>.edu.cn)。</w:t>
      </w:r>
    </w:p>
    <w:p>
      <w:pPr>
        <w:spacing w:line="540" w:lineRule="atLeast"/>
        <w:rPr>
          <w:rFonts w:ascii="黑体" w:hAnsi="黑体" w:eastAsia="黑体" w:cs="Helvetica"/>
          <w:color w:val="404040"/>
          <w:kern w:val="0"/>
          <w:sz w:val="28"/>
          <w:szCs w:val="24"/>
        </w:rPr>
      </w:pPr>
      <w:r>
        <w:rPr>
          <w:rFonts w:hint="eastAsia" w:ascii="黑体" w:hAnsi="黑体" w:eastAsia="黑体" w:cs="Helvetica"/>
          <w:color w:val="404040"/>
          <w:kern w:val="0"/>
          <w:sz w:val="28"/>
          <w:szCs w:val="24"/>
        </w:rPr>
        <w:t>（1）银行汇款</w:t>
      </w:r>
    </w:p>
    <w:p>
      <w:pPr>
        <w:spacing w:line="540" w:lineRule="atLeast"/>
        <w:rPr>
          <w:rFonts w:ascii="黑体" w:hAnsi="黑体" w:eastAsia="黑体" w:cs="Helvetica"/>
          <w:color w:val="404040"/>
          <w:kern w:val="0"/>
          <w:sz w:val="28"/>
          <w:szCs w:val="24"/>
        </w:rPr>
      </w:pPr>
      <w:r>
        <w:rPr>
          <w:rFonts w:hint="eastAsia" w:ascii="黑体" w:hAnsi="黑体" w:eastAsia="黑体" w:cs="Helvetica"/>
          <w:color w:val="404040"/>
          <w:kern w:val="0"/>
          <w:sz w:val="28"/>
          <w:szCs w:val="24"/>
        </w:rPr>
        <w:t>开户银行：待定</w:t>
      </w:r>
    </w:p>
    <w:p>
      <w:pPr>
        <w:spacing w:line="540" w:lineRule="atLeast"/>
        <w:rPr>
          <w:rFonts w:ascii="黑体" w:hAnsi="黑体" w:eastAsia="黑体" w:cs="Helvetica"/>
          <w:color w:val="404040"/>
          <w:kern w:val="0"/>
          <w:sz w:val="28"/>
          <w:szCs w:val="24"/>
        </w:rPr>
      </w:pPr>
      <w:r>
        <w:rPr>
          <w:rFonts w:hint="eastAsia" w:ascii="黑体" w:hAnsi="黑体" w:eastAsia="黑体" w:cs="Helvetica"/>
          <w:color w:val="404040"/>
          <w:kern w:val="0"/>
          <w:sz w:val="28"/>
          <w:szCs w:val="24"/>
        </w:rPr>
        <w:t>户名：待定</w:t>
      </w:r>
    </w:p>
    <w:p>
      <w:pPr>
        <w:spacing w:line="540" w:lineRule="atLeast"/>
        <w:rPr>
          <w:rFonts w:ascii="黑体" w:hAnsi="黑体" w:eastAsia="黑体" w:cs="Helvetica"/>
          <w:color w:val="404040"/>
          <w:kern w:val="0"/>
          <w:sz w:val="28"/>
          <w:szCs w:val="24"/>
        </w:rPr>
      </w:pPr>
      <w:r>
        <w:rPr>
          <w:rFonts w:hint="eastAsia" w:ascii="黑体" w:hAnsi="黑体" w:eastAsia="黑体" w:cs="Helvetica"/>
          <w:color w:val="404040"/>
          <w:kern w:val="0"/>
          <w:sz w:val="28"/>
          <w:szCs w:val="24"/>
        </w:rPr>
        <w:t>帐号：待定</w:t>
      </w:r>
    </w:p>
    <w:p>
      <w:pPr>
        <w:spacing w:line="540" w:lineRule="atLeast"/>
        <w:rPr>
          <w:rFonts w:ascii="黑体" w:hAnsi="黑体" w:eastAsia="黑体" w:cs="Helvetica"/>
          <w:color w:val="404040"/>
          <w:kern w:val="0"/>
          <w:sz w:val="28"/>
          <w:szCs w:val="24"/>
        </w:rPr>
      </w:pPr>
      <w:r>
        <w:rPr>
          <w:rFonts w:hint="eastAsia" w:ascii="黑体" w:hAnsi="黑体" w:eastAsia="黑体" w:cs="Helvetica"/>
          <w:color w:val="404040"/>
          <w:kern w:val="0"/>
          <w:sz w:val="28"/>
          <w:szCs w:val="24"/>
        </w:rPr>
        <w:t>（2）现场支付：POS机刷卡或现金</w:t>
      </w:r>
    </w:p>
    <w:p>
      <w:pPr>
        <w:spacing w:line="540" w:lineRule="atLeast"/>
        <w:rPr>
          <w:rFonts w:ascii="黑体" w:hAnsi="黑体" w:eastAsia="黑体" w:cs="Helvetica"/>
          <w:color w:val="404040"/>
          <w:kern w:val="0"/>
          <w:sz w:val="28"/>
          <w:szCs w:val="24"/>
        </w:rPr>
      </w:pPr>
      <w:r>
        <w:rPr>
          <w:rFonts w:hint="eastAsia" w:ascii="黑体" w:hAnsi="黑体" w:eastAsia="黑体" w:cs="Helvetica"/>
          <w:color w:val="404040"/>
          <w:kern w:val="0"/>
          <w:sz w:val="28"/>
          <w:szCs w:val="24"/>
        </w:rPr>
        <w:t>重要说明：汇款请在附言处注明“Rheo20</w:t>
      </w:r>
      <w:r>
        <w:rPr>
          <w:rFonts w:ascii="黑体" w:hAnsi="黑体" w:eastAsia="黑体" w:cs="Helvetica"/>
          <w:color w:val="404040"/>
          <w:kern w:val="0"/>
          <w:sz w:val="28"/>
          <w:szCs w:val="24"/>
        </w:rPr>
        <w:t>20</w:t>
      </w:r>
      <w:r>
        <w:rPr>
          <w:rFonts w:hint="eastAsia" w:ascii="黑体" w:hAnsi="黑体" w:eastAsia="黑体" w:cs="Helvetica"/>
          <w:color w:val="404040"/>
          <w:kern w:val="0"/>
          <w:sz w:val="28"/>
          <w:szCs w:val="24"/>
        </w:rPr>
        <w:t>+姓名（参会号）”，汇款后请务必将汇款凭证上传到会议注册系统。注册费和版面费发票内容为“会场服务-会务费”。</w:t>
      </w:r>
    </w:p>
    <w:p>
      <w:pPr>
        <w:spacing w:line="540" w:lineRule="atLeast"/>
        <w:rPr>
          <w:rFonts w:ascii="黑体" w:hAnsi="黑体" w:eastAsia="黑体" w:cs="Helvetica"/>
          <w:color w:val="404040"/>
          <w:kern w:val="0"/>
          <w:sz w:val="28"/>
          <w:szCs w:val="24"/>
        </w:rPr>
      </w:pPr>
      <w:r>
        <w:rPr>
          <w:rFonts w:hint="eastAsia" w:ascii="黑体" w:hAnsi="黑体" w:eastAsia="黑体" w:cs="Helvetica"/>
          <w:color w:val="404040"/>
          <w:kern w:val="0"/>
          <w:sz w:val="28"/>
          <w:szCs w:val="24"/>
        </w:rPr>
        <w:t xml:space="preserve"> 3. 会议统一预订酒店（重庆大学科苑大酒店），食宿自理。</w:t>
      </w:r>
    </w:p>
    <w:p>
      <w:pPr>
        <w:spacing w:line="540" w:lineRule="atLeast"/>
        <w:rPr>
          <w:rFonts w:ascii="黑体" w:hAnsi="黑体" w:eastAsia="黑体" w:cs="Helvetica"/>
          <w:color w:val="404040"/>
          <w:kern w:val="0"/>
          <w:sz w:val="28"/>
          <w:szCs w:val="24"/>
        </w:rPr>
      </w:pPr>
      <w:r>
        <w:rPr>
          <w:rFonts w:hint="eastAsia" w:ascii="黑体" w:hAnsi="黑体" w:eastAsia="黑体" w:cs="Helvetica"/>
          <w:color w:val="404040"/>
          <w:kern w:val="0"/>
          <w:sz w:val="28"/>
          <w:szCs w:val="24"/>
        </w:rPr>
        <w:t>会务联系人：</w:t>
      </w:r>
    </w:p>
    <w:p>
      <w:pPr>
        <w:spacing w:line="540" w:lineRule="atLeast"/>
        <w:rPr>
          <w:rFonts w:ascii="黑体" w:hAnsi="黑体" w:eastAsia="黑体" w:cs="Helvetica"/>
          <w:color w:val="404040"/>
          <w:kern w:val="0"/>
          <w:sz w:val="28"/>
          <w:szCs w:val="24"/>
        </w:rPr>
      </w:pPr>
      <w:r>
        <w:rPr>
          <w:rFonts w:hint="eastAsia" w:ascii="黑体" w:hAnsi="黑体" w:eastAsia="黑体" w:cs="Helvetica"/>
          <w:color w:val="404040"/>
          <w:kern w:val="0"/>
          <w:sz w:val="28"/>
          <w:szCs w:val="24"/>
        </w:rPr>
        <w:t xml:space="preserve">       余淼（论文）</w:t>
      </w:r>
      <w:r>
        <w:fldChar w:fldCharType="begin"/>
      </w:r>
      <w:r>
        <w:instrText xml:space="preserve"> HYPERLINK "mailto:yumiao@cqu.edu.cn" </w:instrText>
      </w:r>
      <w:r>
        <w:fldChar w:fldCharType="separate"/>
      </w:r>
      <w:r>
        <w:rPr>
          <w:rStyle w:val="8"/>
          <w:rFonts w:hint="eastAsia" w:ascii="黑体" w:hAnsi="黑体" w:eastAsia="黑体" w:cs="Helvetica"/>
          <w:kern w:val="0"/>
          <w:sz w:val="28"/>
          <w:szCs w:val="24"/>
        </w:rPr>
        <w:t>yumiao@</w:t>
      </w:r>
      <w:r>
        <w:rPr>
          <w:rStyle w:val="8"/>
          <w:rFonts w:ascii="黑体" w:hAnsi="黑体" w:eastAsia="黑体" w:cs="Helvetica"/>
          <w:kern w:val="0"/>
          <w:sz w:val="28"/>
          <w:szCs w:val="24"/>
        </w:rPr>
        <w:t>cqu</w:t>
      </w:r>
      <w:r>
        <w:rPr>
          <w:rStyle w:val="8"/>
          <w:rFonts w:hint="eastAsia" w:ascii="黑体" w:hAnsi="黑体" w:eastAsia="黑体" w:cs="Helvetica"/>
          <w:kern w:val="0"/>
          <w:sz w:val="28"/>
          <w:szCs w:val="24"/>
        </w:rPr>
        <w:t>.edu.cn</w:t>
      </w:r>
      <w:r>
        <w:rPr>
          <w:rStyle w:val="8"/>
          <w:rFonts w:hint="eastAsia" w:ascii="黑体" w:hAnsi="黑体" w:eastAsia="黑体" w:cs="Helvetica"/>
          <w:kern w:val="0"/>
          <w:sz w:val="28"/>
          <w:szCs w:val="24"/>
        </w:rPr>
        <w:fldChar w:fldCharType="end"/>
      </w:r>
      <w:r>
        <w:rPr>
          <w:rFonts w:hint="eastAsia" w:ascii="黑体" w:hAnsi="黑体" w:eastAsia="黑体" w:cs="Helvetica"/>
          <w:color w:val="404040"/>
          <w:kern w:val="0"/>
          <w:sz w:val="28"/>
          <w:szCs w:val="24"/>
        </w:rPr>
        <w:t>；1</w:t>
      </w:r>
      <w:r>
        <w:rPr>
          <w:rFonts w:ascii="黑体" w:hAnsi="黑体" w:eastAsia="黑体" w:cs="Helvetica"/>
          <w:color w:val="404040"/>
          <w:kern w:val="0"/>
          <w:sz w:val="28"/>
          <w:szCs w:val="24"/>
        </w:rPr>
        <w:t>3908371615</w:t>
      </w:r>
    </w:p>
    <w:p>
      <w:pPr>
        <w:spacing w:line="540" w:lineRule="atLeast"/>
        <w:rPr>
          <w:rFonts w:ascii="黑体" w:hAnsi="黑体" w:eastAsia="黑体" w:cs="Helvetica"/>
          <w:color w:val="404040"/>
          <w:kern w:val="0"/>
          <w:sz w:val="28"/>
          <w:szCs w:val="24"/>
        </w:rPr>
      </w:pPr>
      <w:r>
        <w:rPr>
          <w:rFonts w:hint="eastAsia" w:ascii="黑体" w:hAnsi="黑体" w:eastAsia="黑体" w:cs="Helvetica"/>
          <w:color w:val="404040"/>
          <w:kern w:val="0"/>
          <w:sz w:val="28"/>
          <w:szCs w:val="24"/>
        </w:rPr>
        <w:t xml:space="preserve">     </w:t>
      </w:r>
      <w:r>
        <w:rPr>
          <w:rFonts w:ascii="黑体" w:hAnsi="黑体" w:eastAsia="黑体" w:cs="Helvetica"/>
          <w:color w:val="404040"/>
          <w:kern w:val="0"/>
          <w:sz w:val="28"/>
          <w:szCs w:val="24"/>
        </w:rPr>
        <w:t xml:space="preserve">  </w:t>
      </w:r>
      <w:r>
        <w:rPr>
          <w:rFonts w:hint="eastAsia" w:ascii="黑体" w:hAnsi="黑体" w:eastAsia="黑体" w:cs="Helvetica"/>
          <w:color w:val="404040"/>
          <w:kern w:val="0"/>
          <w:sz w:val="28"/>
          <w:szCs w:val="24"/>
        </w:rPr>
        <w:t>浮洁（注册、参展、住宿）</w:t>
      </w:r>
      <w:r>
        <w:fldChar w:fldCharType="begin"/>
      </w:r>
      <w:r>
        <w:instrText xml:space="preserve"> HYPERLINK "mailto:fujie@cqu.edu.cn" </w:instrText>
      </w:r>
      <w:r>
        <w:fldChar w:fldCharType="separate"/>
      </w:r>
      <w:r>
        <w:rPr>
          <w:rStyle w:val="8"/>
          <w:rFonts w:ascii="黑体" w:hAnsi="黑体" w:eastAsia="黑体" w:cs="Helvetica"/>
          <w:kern w:val="0"/>
          <w:sz w:val="28"/>
          <w:szCs w:val="24"/>
        </w:rPr>
        <w:t>fujie</w:t>
      </w:r>
      <w:r>
        <w:rPr>
          <w:rStyle w:val="8"/>
          <w:rFonts w:hint="eastAsia" w:ascii="黑体" w:hAnsi="黑体" w:eastAsia="黑体" w:cs="Helvetica"/>
          <w:kern w:val="0"/>
          <w:sz w:val="28"/>
          <w:szCs w:val="24"/>
        </w:rPr>
        <w:t>@</w:t>
      </w:r>
      <w:r>
        <w:rPr>
          <w:rStyle w:val="8"/>
          <w:rFonts w:ascii="黑体" w:hAnsi="黑体" w:eastAsia="黑体" w:cs="Helvetica"/>
          <w:kern w:val="0"/>
          <w:sz w:val="28"/>
          <w:szCs w:val="24"/>
        </w:rPr>
        <w:t>cqu</w:t>
      </w:r>
      <w:r>
        <w:rPr>
          <w:rStyle w:val="8"/>
          <w:rFonts w:hint="eastAsia" w:ascii="黑体" w:hAnsi="黑体" w:eastAsia="黑体" w:cs="Helvetica"/>
          <w:kern w:val="0"/>
          <w:sz w:val="28"/>
          <w:szCs w:val="24"/>
        </w:rPr>
        <w:t>.edu.cn</w:t>
      </w:r>
      <w:r>
        <w:rPr>
          <w:rStyle w:val="8"/>
          <w:rFonts w:hint="eastAsia" w:ascii="黑体" w:hAnsi="黑体" w:eastAsia="黑体" w:cs="Helvetica"/>
          <w:kern w:val="0"/>
          <w:sz w:val="28"/>
          <w:szCs w:val="24"/>
        </w:rPr>
        <w:fldChar w:fldCharType="end"/>
      </w:r>
      <w:r>
        <w:rPr>
          <w:rFonts w:hint="eastAsia" w:ascii="黑体" w:hAnsi="黑体" w:eastAsia="黑体" w:cs="Helvetica"/>
          <w:color w:val="404040"/>
          <w:kern w:val="0"/>
          <w:sz w:val="28"/>
          <w:szCs w:val="24"/>
        </w:rPr>
        <w:t>；</w:t>
      </w:r>
      <w:r>
        <w:rPr>
          <w:rFonts w:ascii="黑体" w:hAnsi="黑体" w:eastAsia="黑体" w:cs="Helvetica"/>
          <w:color w:val="404040"/>
          <w:kern w:val="0"/>
          <w:sz w:val="28"/>
          <w:szCs w:val="24"/>
        </w:rPr>
        <w:t>13629722609</w:t>
      </w:r>
    </w:p>
    <w:p>
      <w:pPr>
        <w:spacing w:line="540" w:lineRule="atLeast"/>
        <w:rPr>
          <w:rFonts w:ascii="黑体" w:hAnsi="黑体" w:eastAsia="黑体" w:cs="Helvetica"/>
          <w:color w:val="404040"/>
          <w:kern w:val="0"/>
          <w:sz w:val="28"/>
          <w:szCs w:val="24"/>
        </w:rPr>
      </w:pPr>
      <w:r>
        <w:rPr>
          <w:rFonts w:hint="eastAsia" w:ascii="黑体" w:hAnsi="黑体" w:eastAsia="黑体" w:cs="Helvetica"/>
          <w:color w:val="404040"/>
          <w:kern w:val="0"/>
          <w:sz w:val="28"/>
          <w:szCs w:val="24"/>
        </w:rPr>
        <w:t xml:space="preserve">       綦松（其他）</w:t>
      </w:r>
      <w:r>
        <w:fldChar w:fldCharType="begin"/>
      </w:r>
      <w:r>
        <w:instrText xml:space="preserve"> HYPERLINK "mailto:qisong@cqu.edu.cn" </w:instrText>
      </w:r>
      <w:r>
        <w:fldChar w:fldCharType="separate"/>
      </w:r>
      <w:r>
        <w:rPr>
          <w:rStyle w:val="8"/>
          <w:rFonts w:ascii="黑体" w:hAnsi="黑体" w:eastAsia="黑体" w:cs="Helvetica"/>
          <w:kern w:val="0"/>
          <w:sz w:val="28"/>
          <w:szCs w:val="24"/>
        </w:rPr>
        <w:t>qisong</w:t>
      </w:r>
      <w:r>
        <w:rPr>
          <w:rStyle w:val="8"/>
          <w:rFonts w:hint="eastAsia" w:ascii="黑体" w:hAnsi="黑体" w:eastAsia="黑体" w:cs="Helvetica"/>
          <w:kern w:val="0"/>
          <w:sz w:val="28"/>
          <w:szCs w:val="24"/>
        </w:rPr>
        <w:t>@</w:t>
      </w:r>
      <w:r>
        <w:rPr>
          <w:rStyle w:val="8"/>
          <w:rFonts w:ascii="黑体" w:hAnsi="黑体" w:eastAsia="黑体" w:cs="Helvetica"/>
          <w:kern w:val="0"/>
          <w:sz w:val="28"/>
          <w:szCs w:val="24"/>
        </w:rPr>
        <w:t>cqu</w:t>
      </w:r>
      <w:r>
        <w:rPr>
          <w:rStyle w:val="8"/>
          <w:rFonts w:hint="eastAsia" w:ascii="黑体" w:hAnsi="黑体" w:eastAsia="黑体" w:cs="Helvetica"/>
          <w:kern w:val="0"/>
          <w:sz w:val="28"/>
          <w:szCs w:val="24"/>
        </w:rPr>
        <w:t>.edu.cn</w:t>
      </w:r>
      <w:r>
        <w:rPr>
          <w:rStyle w:val="8"/>
          <w:rFonts w:hint="eastAsia" w:ascii="黑体" w:hAnsi="黑体" w:eastAsia="黑体" w:cs="Helvetica"/>
          <w:kern w:val="0"/>
          <w:sz w:val="28"/>
          <w:szCs w:val="24"/>
        </w:rPr>
        <w:fldChar w:fldCharType="end"/>
      </w:r>
      <w:r>
        <w:rPr>
          <w:rFonts w:hint="eastAsia" w:ascii="黑体" w:hAnsi="黑体" w:eastAsia="黑体" w:cs="Helvetica"/>
          <w:color w:val="404040"/>
          <w:kern w:val="0"/>
          <w:sz w:val="28"/>
          <w:szCs w:val="24"/>
        </w:rPr>
        <w:t>；</w:t>
      </w:r>
      <w:r>
        <w:rPr>
          <w:rFonts w:ascii="黑体" w:hAnsi="黑体" w:eastAsia="黑体" w:cs="Helvetica"/>
          <w:color w:val="404040"/>
          <w:kern w:val="0"/>
          <w:sz w:val="28"/>
          <w:szCs w:val="24"/>
        </w:rPr>
        <w:t>13594313148</w:t>
      </w:r>
    </w:p>
    <w:p>
      <w:pPr>
        <w:spacing w:line="540" w:lineRule="atLeast"/>
        <w:rPr>
          <w:rFonts w:ascii="黑体" w:hAnsi="黑体" w:eastAsia="黑体" w:cs="Helvetica"/>
          <w:color w:val="404040"/>
          <w:kern w:val="0"/>
          <w:sz w:val="28"/>
          <w:szCs w:val="24"/>
        </w:rPr>
      </w:pPr>
      <w:r>
        <w:rPr>
          <w:rFonts w:ascii="黑体" w:hAnsi="黑体" w:eastAsia="黑体" w:cs="Helvetica"/>
          <w:color w:val="404040"/>
          <w:kern w:val="0"/>
          <w:sz w:val="28"/>
          <w:szCs w:val="24"/>
        </w:rPr>
        <w:t xml:space="preserve">           </w:t>
      </w:r>
    </w:p>
    <w:p>
      <w:pPr>
        <w:spacing w:line="540" w:lineRule="atLeast"/>
        <w:ind w:right="184"/>
        <w:jc w:val="right"/>
        <w:rPr>
          <w:rFonts w:ascii="Helvetica" w:hAnsi="Helvetica" w:eastAsia="微软雅黑" w:cs="Helvetica"/>
          <w:color w:val="404040"/>
          <w:sz w:val="22"/>
          <w:szCs w:val="21"/>
        </w:rPr>
      </w:pPr>
      <w:r>
        <w:rPr>
          <w:rFonts w:hint="eastAsia" w:ascii="微软雅黑" w:hAnsi="微软雅黑" w:eastAsia="微软雅黑" w:cs="Helvetica"/>
          <w:color w:val="404040"/>
          <w:szCs w:val="21"/>
        </w:rPr>
        <w:t xml:space="preserve"> </w:t>
      </w:r>
      <w:r>
        <w:rPr>
          <w:rFonts w:ascii="微软雅黑" w:hAnsi="微软雅黑" w:eastAsia="微软雅黑" w:cs="Helvetica"/>
          <w:color w:val="404040"/>
          <w:szCs w:val="21"/>
        </w:rPr>
        <w:t xml:space="preserve"> </w:t>
      </w:r>
      <w:r>
        <w:rPr>
          <w:rFonts w:ascii="微软雅黑" w:hAnsi="微软雅黑" w:eastAsia="微软雅黑" w:cs="Helvetica"/>
          <w:color w:val="404040"/>
          <w:sz w:val="22"/>
          <w:szCs w:val="21"/>
        </w:rPr>
        <w:t>第15届全国流变学学术会议会务组</w:t>
      </w:r>
    </w:p>
    <w:p>
      <w:pPr>
        <w:spacing w:line="540" w:lineRule="atLeast"/>
        <w:jc w:val="right"/>
        <w:rPr>
          <w:rFonts w:ascii="Helvetica" w:hAnsi="Helvetica" w:eastAsia="微软雅黑" w:cs="Helvetica"/>
          <w:color w:val="404040"/>
          <w:sz w:val="22"/>
          <w:szCs w:val="21"/>
        </w:rPr>
      </w:pPr>
      <w:r>
        <w:rPr>
          <w:rFonts w:ascii="微软雅黑" w:hAnsi="微软雅黑" w:eastAsia="微软雅黑" w:cs="Helvetica"/>
          <w:color w:val="404040"/>
          <w:sz w:val="22"/>
          <w:szCs w:val="21"/>
        </w:rPr>
        <w:t>2020年01月8日</w:t>
      </w:r>
    </w:p>
    <w:p>
      <w:pPr>
        <w:rPr>
          <w:sz w:val="10"/>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0" w:usb3="00000000" w:csb0="00000001"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027"/>
    <w:rsid w:val="00143CAC"/>
    <w:rsid w:val="001D68B0"/>
    <w:rsid w:val="00216074"/>
    <w:rsid w:val="0024067B"/>
    <w:rsid w:val="00241A00"/>
    <w:rsid w:val="00245816"/>
    <w:rsid w:val="002672DD"/>
    <w:rsid w:val="002733F3"/>
    <w:rsid w:val="002A2D42"/>
    <w:rsid w:val="00305ECF"/>
    <w:rsid w:val="0034666D"/>
    <w:rsid w:val="003B3027"/>
    <w:rsid w:val="00471409"/>
    <w:rsid w:val="004C325F"/>
    <w:rsid w:val="004E7FD2"/>
    <w:rsid w:val="00564C5B"/>
    <w:rsid w:val="00567032"/>
    <w:rsid w:val="00583117"/>
    <w:rsid w:val="007275B4"/>
    <w:rsid w:val="009100B5"/>
    <w:rsid w:val="00A34206"/>
    <w:rsid w:val="00A4596B"/>
    <w:rsid w:val="00AE50FC"/>
    <w:rsid w:val="00AE7CE4"/>
    <w:rsid w:val="00B0516E"/>
    <w:rsid w:val="00B2673E"/>
    <w:rsid w:val="00B308C2"/>
    <w:rsid w:val="00B6770B"/>
    <w:rsid w:val="00B77651"/>
    <w:rsid w:val="00B83B9F"/>
    <w:rsid w:val="00B950A3"/>
    <w:rsid w:val="00C50542"/>
    <w:rsid w:val="00C9497A"/>
    <w:rsid w:val="00CC0965"/>
    <w:rsid w:val="00D3560C"/>
    <w:rsid w:val="00DC5428"/>
    <w:rsid w:val="00E65C09"/>
    <w:rsid w:val="00E96AB6"/>
    <w:rsid w:val="00EA44CD"/>
    <w:rsid w:val="00F265A4"/>
    <w:rsid w:val="00F52673"/>
    <w:rsid w:val="00F973EB"/>
    <w:rsid w:val="00FB5EBB"/>
    <w:rsid w:val="0BCA3714"/>
    <w:rsid w:val="2CA848C6"/>
    <w:rsid w:val="63083F94"/>
    <w:rsid w:val="725164AB"/>
    <w:rsid w:val="75AD0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styleId="8">
    <w:name w:val="Hyperlink"/>
    <w:basedOn w:val="6"/>
    <w:unhideWhenUsed/>
    <w:qFormat/>
    <w:uiPriority w:val="99"/>
    <w:rPr>
      <w:color w:val="0000FF"/>
      <w:u w:val="single"/>
    </w:rPr>
  </w:style>
  <w:style w:type="character" w:customStyle="1" w:styleId="9">
    <w:name w:val="f_wei"/>
    <w:basedOn w:val="6"/>
    <w:uiPriority w:val="0"/>
  </w:style>
  <w:style w:type="character" w:customStyle="1" w:styleId="10">
    <w:name w:val="页眉 Char"/>
    <w:basedOn w:val="6"/>
    <w:link w:val="3"/>
    <w:uiPriority w:val="99"/>
    <w:rPr>
      <w:sz w:val="18"/>
      <w:szCs w:val="18"/>
    </w:rPr>
  </w:style>
  <w:style w:type="character" w:customStyle="1" w:styleId="11">
    <w:name w:val="页脚 Char"/>
    <w:basedOn w:val="6"/>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5</Pages>
  <Words>371</Words>
  <Characters>2115</Characters>
  <Lines>17</Lines>
  <Paragraphs>4</Paragraphs>
  <TotalTime>1</TotalTime>
  <ScaleCrop>false</ScaleCrop>
  <LinksUpToDate>false</LinksUpToDate>
  <CharactersWithSpaces>2482</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2019-10-30T06:14:00Z</dcterms:created>
  <dc:creator>HP</dc:creator>
  <cp:lastModifiedBy>x</cp:lastModifiedBy>
  <dcterms:modified xsi:type="dcterms:W3CDTF">2020-03-19T04:00:05Z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