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F14A" w14:textId="77777777" w:rsidR="00832B65" w:rsidRPr="00252C56" w:rsidRDefault="00832B65" w:rsidP="00832B65">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252C56">
        <w:rPr>
          <w:rFonts w:ascii="Segoe UI" w:eastAsia="Times New Roman" w:hAnsi="Segoe UI" w:cs="Segoe UI"/>
          <w:color w:val="000000"/>
          <w:kern w:val="0"/>
          <w:sz w:val="30"/>
          <w:szCs w:val="30"/>
          <w:lang w:eastAsia="en-IN"/>
          <w14:ligatures w14:val="none"/>
        </w:rPr>
        <w:t>Provision an Azure SQL Database resource</w:t>
      </w:r>
    </w:p>
    <w:p w14:paraId="02715DCE" w14:textId="77777777" w:rsidR="00832B65" w:rsidRPr="00252C56" w:rsidRDefault="00832B65" w:rsidP="00832B65">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In the </w:t>
      </w:r>
      <w:hyperlink r:id="rId5" w:tgtFrame="_blank" w:history="1">
        <w:r w:rsidRPr="00252C56">
          <w:rPr>
            <w:rFonts w:ascii="Segoe UI" w:eastAsia="Times New Roman" w:hAnsi="Segoe UI" w:cs="Segoe UI"/>
            <w:color w:val="0067B8"/>
            <w:kern w:val="0"/>
            <w:sz w:val="21"/>
            <w:szCs w:val="21"/>
            <w:u w:val="single"/>
            <w:lang w:eastAsia="en-IN"/>
            <w14:ligatures w14:val="none"/>
          </w:rPr>
          <w:t>Azure portal</w:t>
        </w:r>
      </w:hyperlink>
      <w:r w:rsidRPr="00252C56">
        <w:rPr>
          <w:rFonts w:ascii="Segoe UI" w:eastAsia="Times New Roman" w:hAnsi="Segoe UI" w:cs="Segoe UI"/>
          <w:color w:val="000000"/>
          <w:kern w:val="0"/>
          <w:sz w:val="21"/>
          <w:szCs w:val="21"/>
          <w:lang w:eastAsia="en-IN"/>
          <w14:ligatures w14:val="none"/>
        </w:rPr>
        <w:t>, select </w:t>
      </w:r>
      <w:r w:rsidRPr="00252C56">
        <w:rPr>
          <w:rFonts w:ascii="MS Gothic" w:eastAsia="MS Gothic" w:hAnsi="MS Gothic" w:cs="MS Gothic" w:hint="eastAsia"/>
          <w:b/>
          <w:bCs/>
          <w:color w:val="000000"/>
          <w:kern w:val="0"/>
          <w:sz w:val="21"/>
          <w:szCs w:val="21"/>
          <w:lang w:eastAsia="en-IN"/>
          <w14:ligatures w14:val="none"/>
        </w:rPr>
        <w:t>＋</w:t>
      </w:r>
      <w:r w:rsidRPr="00252C56">
        <w:rPr>
          <w:rFonts w:ascii="Segoe UI" w:eastAsia="Times New Roman" w:hAnsi="Segoe UI" w:cs="Segoe UI"/>
          <w:b/>
          <w:bCs/>
          <w:color w:val="000000"/>
          <w:kern w:val="0"/>
          <w:sz w:val="21"/>
          <w:szCs w:val="21"/>
          <w:lang w:eastAsia="en-IN"/>
          <w14:ligatures w14:val="none"/>
        </w:rPr>
        <w:t xml:space="preserve"> Create a resource</w:t>
      </w:r>
      <w:r w:rsidRPr="00252C56">
        <w:rPr>
          <w:rFonts w:ascii="Segoe UI" w:eastAsia="Times New Roman" w:hAnsi="Segoe UI" w:cs="Segoe UI"/>
          <w:color w:val="000000"/>
          <w:kern w:val="0"/>
          <w:sz w:val="21"/>
          <w:szCs w:val="21"/>
          <w:lang w:eastAsia="en-IN"/>
          <w14:ligatures w14:val="none"/>
        </w:rPr>
        <w:t> from the upper left-hand corner and search for </w:t>
      </w:r>
      <w:r w:rsidRPr="00252C56">
        <w:rPr>
          <w:rFonts w:ascii="Segoe UI" w:eastAsia="Times New Roman" w:hAnsi="Segoe UI" w:cs="Segoe UI"/>
          <w:i/>
          <w:iCs/>
          <w:color w:val="000000"/>
          <w:kern w:val="0"/>
          <w:sz w:val="21"/>
          <w:szCs w:val="21"/>
          <w:lang w:eastAsia="en-IN"/>
          <w14:ligatures w14:val="none"/>
        </w:rPr>
        <w:t>Azure SQL</w:t>
      </w:r>
      <w:r w:rsidRPr="00252C56">
        <w:rPr>
          <w:rFonts w:ascii="Segoe UI" w:eastAsia="Times New Roman" w:hAnsi="Segoe UI" w:cs="Segoe UI"/>
          <w:color w:val="000000"/>
          <w:kern w:val="0"/>
          <w:sz w:val="21"/>
          <w:szCs w:val="21"/>
          <w:lang w:eastAsia="en-IN"/>
          <w14:ligatures w14:val="none"/>
        </w:rPr>
        <w:t>. Then in the resulting </w:t>
      </w:r>
      <w:r w:rsidRPr="00252C56">
        <w:rPr>
          <w:rFonts w:ascii="Segoe UI" w:eastAsia="Times New Roman" w:hAnsi="Segoe UI" w:cs="Segoe UI"/>
          <w:b/>
          <w:bCs/>
          <w:color w:val="000000"/>
          <w:kern w:val="0"/>
          <w:sz w:val="21"/>
          <w:szCs w:val="21"/>
          <w:lang w:eastAsia="en-IN"/>
          <w14:ligatures w14:val="none"/>
        </w:rPr>
        <w:t>Azure SQL</w:t>
      </w:r>
      <w:r w:rsidRPr="00252C56">
        <w:rPr>
          <w:rFonts w:ascii="Segoe UI" w:eastAsia="Times New Roman" w:hAnsi="Segoe UI" w:cs="Segoe UI"/>
          <w:color w:val="000000"/>
          <w:kern w:val="0"/>
          <w:sz w:val="21"/>
          <w:szCs w:val="21"/>
          <w:lang w:eastAsia="en-IN"/>
          <w14:ligatures w14:val="none"/>
        </w:rPr>
        <w:t> page, select </w:t>
      </w:r>
      <w:r w:rsidRPr="00252C56">
        <w:rPr>
          <w:rFonts w:ascii="Segoe UI" w:eastAsia="Times New Roman" w:hAnsi="Segoe UI" w:cs="Segoe UI"/>
          <w:b/>
          <w:bCs/>
          <w:color w:val="000000"/>
          <w:kern w:val="0"/>
          <w:sz w:val="21"/>
          <w:szCs w:val="21"/>
          <w:lang w:eastAsia="en-IN"/>
          <w14:ligatures w14:val="none"/>
        </w:rPr>
        <w:t>Create</w:t>
      </w:r>
      <w:r w:rsidRPr="00252C56">
        <w:rPr>
          <w:rFonts w:ascii="Segoe UI" w:eastAsia="Times New Roman" w:hAnsi="Segoe UI" w:cs="Segoe UI"/>
          <w:color w:val="000000"/>
          <w:kern w:val="0"/>
          <w:sz w:val="21"/>
          <w:szCs w:val="21"/>
          <w:lang w:eastAsia="en-IN"/>
          <w14:ligatures w14:val="none"/>
        </w:rPr>
        <w:t>.</w:t>
      </w:r>
    </w:p>
    <w:p w14:paraId="52286AF9"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Review the Azure SQL options that are available, and then in the </w:t>
      </w:r>
      <w:r w:rsidRPr="00252C56">
        <w:rPr>
          <w:rFonts w:ascii="Segoe UI" w:eastAsia="Times New Roman" w:hAnsi="Segoe UI" w:cs="Segoe UI"/>
          <w:b/>
          <w:bCs/>
          <w:color w:val="000000"/>
          <w:kern w:val="0"/>
          <w:sz w:val="21"/>
          <w:szCs w:val="21"/>
          <w:lang w:eastAsia="en-IN"/>
          <w14:ligatures w14:val="none"/>
        </w:rPr>
        <w:t>SQL databases</w:t>
      </w:r>
      <w:r w:rsidRPr="00252C56">
        <w:rPr>
          <w:rFonts w:ascii="Segoe UI" w:eastAsia="Times New Roman" w:hAnsi="Segoe UI" w:cs="Segoe UI"/>
          <w:color w:val="000000"/>
          <w:kern w:val="0"/>
          <w:sz w:val="21"/>
          <w:szCs w:val="21"/>
          <w:lang w:eastAsia="en-IN"/>
          <w14:ligatures w14:val="none"/>
        </w:rPr>
        <w:t> tile, ensure </w:t>
      </w:r>
      <w:r w:rsidRPr="00252C56">
        <w:rPr>
          <w:rFonts w:ascii="Segoe UI" w:eastAsia="Times New Roman" w:hAnsi="Segoe UI" w:cs="Segoe UI"/>
          <w:b/>
          <w:bCs/>
          <w:color w:val="000000"/>
          <w:kern w:val="0"/>
          <w:sz w:val="21"/>
          <w:szCs w:val="21"/>
          <w:lang w:eastAsia="en-IN"/>
          <w14:ligatures w14:val="none"/>
        </w:rPr>
        <w:t>Single database</w:t>
      </w:r>
      <w:r w:rsidRPr="00252C56">
        <w:rPr>
          <w:rFonts w:ascii="Segoe UI" w:eastAsia="Times New Roman" w:hAnsi="Segoe UI" w:cs="Segoe UI"/>
          <w:color w:val="000000"/>
          <w:kern w:val="0"/>
          <w:sz w:val="21"/>
          <w:szCs w:val="21"/>
          <w:lang w:eastAsia="en-IN"/>
          <w14:ligatures w14:val="none"/>
        </w:rPr>
        <w:t> is selected and select </w:t>
      </w:r>
      <w:r w:rsidRPr="00252C56">
        <w:rPr>
          <w:rFonts w:ascii="Segoe UI" w:eastAsia="Times New Roman" w:hAnsi="Segoe UI" w:cs="Segoe UI"/>
          <w:b/>
          <w:bCs/>
          <w:color w:val="000000"/>
          <w:kern w:val="0"/>
          <w:sz w:val="21"/>
          <w:szCs w:val="21"/>
          <w:lang w:eastAsia="en-IN"/>
          <w14:ligatures w14:val="none"/>
        </w:rPr>
        <w:t>Create</w:t>
      </w:r>
      <w:r w:rsidRPr="00252C56">
        <w:rPr>
          <w:rFonts w:ascii="Segoe UI" w:eastAsia="Times New Roman" w:hAnsi="Segoe UI" w:cs="Segoe UI"/>
          <w:color w:val="000000"/>
          <w:kern w:val="0"/>
          <w:sz w:val="21"/>
          <w:szCs w:val="21"/>
          <w:lang w:eastAsia="en-IN"/>
          <w14:ligatures w14:val="none"/>
        </w:rPr>
        <w:t>.</w:t>
      </w:r>
    </w:p>
    <w:p w14:paraId="739CA2B4" w14:textId="77777777" w:rsidR="00832B65" w:rsidRPr="00252C56" w:rsidRDefault="00832B65" w:rsidP="00832B65">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noProof/>
          <w:color w:val="000000"/>
          <w:kern w:val="0"/>
          <w:sz w:val="21"/>
          <w:szCs w:val="21"/>
          <w:lang w:eastAsia="en-IN"/>
          <w14:ligatures w14:val="none"/>
        </w:rPr>
        <w:drawing>
          <wp:inline distT="0" distB="0" distL="0" distR="0" wp14:anchorId="456BD37D" wp14:editId="549D2ADD">
            <wp:extent cx="5731510" cy="4289425"/>
            <wp:effectExtent l="0" t="0" r="2540" b="0"/>
            <wp:docPr id="921056967" name="Picture 4" descr="Screenshot of the Azure portal showing the Azure SQ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portal showing the Azure SQL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p>
    <w:p w14:paraId="5B1AD8D6"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Enter the following values on the </w:t>
      </w:r>
      <w:r w:rsidRPr="00252C56">
        <w:rPr>
          <w:rFonts w:ascii="Segoe UI" w:eastAsia="Times New Roman" w:hAnsi="Segoe UI" w:cs="Segoe UI"/>
          <w:b/>
          <w:bCs/>
          <w:color w:val="000000"/>
          <w:kern w:val="0"/>
          <w:sz w:val="21"/>
          <w:szCs w:val="21"/>
          <w:lang w:eastAsia="en-IN"/>
          <w14:ligatures w14:val="none"/>
        </w:rPr>
        <w:t>Create SQL Database</w:t>
      </w:r>
      <w:r w:rsidRPr="00252C56">
        <w:rPr>
          <w:rFonts w:ascii="Segoe UI" w:eastAsia="Times New Roman" w:hAnsi="Segoe UI" w:cs="Segoe UI"/>
          <w:color w:val="000000"/>
          <w:kern w:val="0"/>
          <w:sz w:val="21"/>
          <w:szCs w:val="21"/>
          <w:lang w:eastAsia="en-IN"/>
          <w14:ligatures w14:val="none"/>
        </w:rPr>
        <w:t> page, and leave all other properties with their default setting:</w:t>
      </w:r>
    </w:p>
    <w:p w14:paraId="2FFD76EA" w14:textId="77777777" w:rsidR="00832B65" w:rsidRPr="00252C56" w:rsidRDefault="00832B65" w:rsidP="00832B65">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b/>
          <w:bCs/>
          <w:color w:val="000000"/>
          <w:kern w:val="0"/>
          <w:sz w:val="21"/>
          <w:szCs w:val="21"/>
          <w:lang w:eastAsia="en-IN"/>
          <w14:ligatures w14:val="none"/>
        </w:rPr>
        <w:t>Subscription</w:t>
      </w:r>
      <w:r w:rsidRPr="00252C56">
        <w:rPr>
          <w:rFonts w:ascii="Segoe UI" w:eastAsia="Times New Roman" w:hAnsi="Segoe UI" w:cs="Segoe UI"/>
          <w:color w:val="000000"/>
          <w:kern w:val="0"/>
          <w:sz w:val="21"/>
          <w:szCs w:val="21"/>
          <w:lang w:eastAsia="en-IN"/>
          <w14:ligatures w14:val="none"/>
        </w:rPr>
        <w:t>: Select your Azure subscription.</w:t>
      </w:r>
    </w:p>
    <w:p w14:paraId="29C7BB70" w14:textId="77777777" w:rsidR="00832B65" w:rsidRPr="00252C56" w:rsidRDefault="00832B65" w:rsidP="00832B65">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b/>
          <w:bCs/>
          <w:color w:val="000000"/>
          <w:kern w:val="0"/>
          <w:sz w:val="21"/>
          <w:szCs w:val="21"/>
          <w:lang w:eastAsia="en-IN"/>
          <w14:ligatures w14:val="none"/>
        </w:rPr>
        <w:t>Resource group</w:t>
      </w:r>
      <w:r w:rsidRPr="00252C56">
        <w:rPr>
          <w:rFonts w:ascii="Segoe UI" w:eastAsia="Times New Roman" w:hAnsi="Segoe UI" w:cs="Segoe UI"/>
          <w:color w:val="000000"/>
          <w:kern w:val="0"/>
          <w:sz w:val="21"/>
          <w:szCs w:val="21"/>
          <w:lang w:eastAsia="en-IN"/>
          <w14:ligatures w14:val="none"/>
        </w:rPr>
        <w:t>: Create a new resource group with a name of your choice.</w:t>
      </w:r>
    </w:p>
    <w:p w14:paraId="6E6E75A7" w14:textId="77777777" w:rsidR="00832B65" w:rsidRPr="00252C56" w:rsidRDefault="00832B65" w:rsidP="00832B65">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b/>
          <w:bCs/>
          <w:color w:val="000000"/>
          <w:kern w:val="0"/>
          <w:sz w:val="21"/>
          <w:szCs w:val="21"/>
          <w:lang w:eastAsia="en-IN"/>
          <w14:ligatures w14:val="none"/>
        </w:rPr>
        <w:t>Database name</w:t>
      </w:r>
      <w:r w:rsidRPr="00252C56">
        <w:rPr>
          <w:rFonts w:ascii="Segoe UI" w:eastAsia="Times New Roman" w:hAnsi="Segoe UI" w:cs="Segoe UI"/>
          <w:color w:val="000000"/>
          <w:kern w:val="0"/>
          <w:sz w:val="21"/>
          <w:szCs w:val="21"/>
          <w:lang w:eastAsia="en-IN"/>
          <w14:ligatures w14:val="none"/>
        </w:rPr>
        <w:t>: </w:t>
      </w:r>
      <w:r w:rsidRPr="00252C56">
        <w:rPr>
          <w:rFonts w:ascii="Segoe UI" w:eastAsia="Times New Roman" w:hAnsi="Segoe UI" w:cs="Segoe UI"/>
          <w:i/>
          <w:iCs/>
          <w:color w:val="000000"/>
          <w:kern w:val="0"/>
          <w:sz w:val="21"/>
          <w:szCs w:val="21"/>
          <w:lang w:eastAsia="en-IN"/>
          <w14:ligatures w14:val="none"/>
        </w:rPr>
        <w:t>AdventureWorks</w:t>
      </w:r>
    </w:p>
    <w:p w14:paraId="1EA469D4" w14:textId="77777777" w:rsidR="00832B65" w:rsidRPr="00252C56" w:rsidRDefault="00832B65" w:rsidP="00832B65">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b/>
          <w:bCs/>
          <w:color w:val="000000"/>
          <w:kern w:val="0"/>
          <w:sz w:val="21"/>
          <w:szCs w:val="21"/>
          <w:lang w:eastAsia="en-IN"/>
          <w14:ligatures w14:val="none"/>
        </w:rPr>
        <w:t>Server</w:t>
      </w:r>
      <w:r w:rsidRPr="00252C56">
        <w:rPr>
          <w:rFonts w:ascii="Segoe UI" w:eastAsia="Times New Roman" w:hAnsi="Segoe UI" w:cs="Segoe UI"/>
          <w:color w:val="000000"/>
          <w:kern w:val="0"/>
          <w:sz w:val="21"/>
          <w:szCs w:val="21"/>
          <w:lang w:eastAsia="en-IN"/>
          <w14:ligatures w14:val="none"/>
        </w:rPr>
        <w:t>: Select </w:t>
      </w:r>
      <w:r w:rsidRPr="00252C56">
        <w:rPr>
          <w:rFonts w:ascii="Segoe UI" w:eastAsia="Times New Roman" w:hAnsi="Segoe UI" w:cs="Segoe UI"/>
          <w:b/>
          <w:bCs/>
          <w:color w:val="000000"/>
          <w:kern w:val="0"/>
          <w:sz w:val="21"/>
          <w:szCs w:val="21"/>
          <w:lang w:eastAsia="en-IN"/>
          <w14:ligatures w14:val="none"/>
        </w:rPr>
        <w:t>Create new</w:t>
      </w:r>
      <w:r w:rsidRPr="00252C56">
        <w:rPr>
          <w:rFonts w:ascii="Segoe UI" w:eastAsia="Times New Roman" w:hAnsi="Segoe UI" w:cs="Segoe UI"/>
          <w:color w:val="000000"/>
          <w:kern w:val="0"/>
          <w:sz w:val="21"/>
          <w:szCs w:val="21"/>
          <w:lang w:eastAsia="en-IN"/>
          <w14:ligatures w14:val="none"/>
        </w:rPr>
        <w:t> and create a new server with a unique name in any available location. Use </w:t>
      </w:r>
      <w:r w:rsidRPr="00252C56">
        <w:rPr>
          <w:rFonts w:ascii="Segoe UI" w:eastAsia="Times New Roman" w:hAnsi="Segoe UI" w:cs="Segoe UI"/>
          <w:b/>
          <w:bCs/>
          <w:color w:val="000000"/>
          <w:kern w:val="0"/>
          <w:sz w:val="21"/>
          <w:szCs w:val="21"/>
          <w:lang w:eastAsia="en-IN"/>
          <w14:ligatures w14:val="none"/>
        </w:rPr>
        <w:t>SQL authentication</w:t>
      </w:r>
      <w:r w:rsidRPr="00252C56">
        <w:rPr>
          <w:rFonts w:ascii="Segoe UI" w:eastAsia="Times New Roman" w:hAnsi="Segoe UI" w:cs="Segoe UI"/>
          <w:color w:val="000000"/>
          <w:kern w:val="0"/>
          <w:sz w:val="21"/>
          <w:szCs w:val="21"/>
          <w:lang w:eastAsia="en-IN"/>
          <w14:ligatures w14:val="none"/>
        </w:rPr>
        <w:t> and specify your name as the server admin login and a suitably complex password (remember the password - you'll need it later!)</w:t>
      </w:r>
    </w:p>
    <w:p w14:paraId="247C9BB2" w14:textId="77777777" w:rsidR="00832B65" w:rsidRPr="00252C56" w:rsidRDefault="00832B65" w:rsidP="00832B65">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b/>
          <w:bCs/>
          <w:color w:val="000000"/>
          <w:kern w:val="0"/>
          <w:sz w:val="21"/>
          <w:szCs w:val="21"/>
          <w:lang w:eastAsia="en-IN"/>
          <w14:ligatures w14:val="none"/>
        </w:rPr>
        <w:t>Want to use SQL elastic pool?</w:t>
      </w:r>
      <w:r w:rsidRPr="00252C56">
        <w:rPr>
          <w:rFonts w:ascii="Segoe UI" w:eastAsia="Times New Roman" w:hAnsi="Segoe UI" w:cs="Segoe UI"/>
          <w:color w:val="000000"/>
          <w:kern w:val="0"/>
          <w:sz w:val="21"/>
          <w:szCs w:val="21"/>
          <w:lang w:eastAsia="en-IN"/>
          <w14:ligatures w14:val="none"/>
        </w:rPr>
        <w:t>: </w:t>
      </w:r>
      <w:r w:rsidRPr="00252C56">
        <w:rPr>
          <w:rFonts w:ascii="Segoe UI" w:eastAsia="Times New Roman" w:hAnsi="Segoe UI" w:cs="Segoe UI"/>
          <w:i/>
          <w:iCs/>
          <w:color w:val="000000"/>
          <w:kern w:val="0"/>
          <w:sz w:val="21"/>
          <w:szCs w:val="21"/>
          <w:lang w:eastAsia="en-IN"/>
          <w14:ligatures w14:val="none"/>
        </w:rPr>
        <w:t>No</w:t>
      </w:r>
    </w:p>
    <w:p w14:paraId="5B6DBF8C" w14:textId="77777777" w:rsidR="00832B65" w:rsidRPr="00252C56" w:rsidRDefault="00832B65" w:rsidP="00832B65">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b/>
          <w:bCs/>
          <w:color w:val="000000"/>
          <w:kern w:val="0"/>
          <w:sz w:val="21"/>
          <w:szCs w:val="21"/>
          <w:lang w:eastAsia="en-IN"/>
          <w14:ligatures w14:val="none"/>
        </w:rPr>
        <w:t>Workload environment</w:t>
      </w:r>
      <w:r w:rsidRPr="00252C56">
        <w:rPr>
          <w:rFonts w:ascii="Segoe UI" w:eastAsia="Times New Roman" w:hAnsi="Segoe UI" w:cs="Segoe UI"/>
          <w:color w:val="000000"/>
          <w:kern w:val="0"/>
          <w:sz w:val="21"/>
          <w:szCs w:val="21"/>
          <w:lang w:eastAsia="en-IN"/>
          <w14:ligatures w14:val="none"/>
        </w:rPr>
        <w:t>: Development</w:t>
      </w:r>
    </w:p>
    <w:p w14:paraId="1C5A4D6E" w14:textId="77777777" w:rsidR="00832B65" w:rsidRPr="00252C56" w:rsidRDefault="00832B65" w:rsidP="00832B65">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b/>
          <w:bCs/>
          <w:color w:val="000000"/>
          <w:kern w:val="0"/>
          <w:sz w:val="21"/>
          <w:szCs w:val="21"/>
          <w:lang w:eastAsia="en-IN"/>
          <w14:ligatures w14:val="none"/>
        </w:rPr>
        <w:t>Compute + storage</w:t>
      </w:r>
      <w:r w:rsidRPr="00252C56">
        <w:rPr>
          <w:rFonts w:ascii="Segoe UI" w:eastAsia="Times New Roman" w:hAnsi="Segoe UI" w:cs="Segoe UI"/>
          <w:color w:val="000000"/>
          <w:kern w:val="0"/>
          <w:sz w:val="21"/>
          <w:szCs w:val="21"/>
          <w:lang w:eastAsia="en-IN"/>
          <w14:ligatures w14:val="none"/>
        </w:rPr>
        <w:t>: Leave unchanged</w:t>
      </w:r>
    </w:p>
    <w:p w14:paraId="4F593A32" w14:textId="77777777" w:rsidR="00832B65" w:rsidRPr="00252C56" w:rsidRDefault="00832B65" w:rsidP="00832B65">
      <w:pPr>
        <w:numPr>
          <w:ilvl w:val="1"/>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b/>
          <w:bCs/>
          <w:color w:val="000000"/>
          <w:kern w:val="0"/>
          <w:sz w:val="21"/>
          <w:szCs w:val="21"/>
          <w:lang w:eastAsia="en-IN"/>
          <w14:ligatures w14:val="none"/>
        </w:rPr>
        <w:t>Backup storage redundancy</w:t>
      </w:r>
      <w:r w:rsidRPr="00252C56">
        <w:rPr>
          <w:rFonts w:ascii="Segoe UI" w:eastAsia="Times New Roman" w:hAnsi="Segoe UI" w:cs="Segoe UI"/>
          <w:color w:val="000000"/>
          <w:kern w:val="0"/>
          <w:sz w:val="21"/>
          <w:szCs w:val="21"/>
          <w:lang w:eastAsia="en-IN"/>
          <w14:ligatures w14:val="none"/>
        </w:rPr>
        <w:t>: </w:t>
      </w:r>
      <w:r w:rsidRPr="00252C56">
        <w:rPr>
          <w:rFonts w:ascii="Segoe UI" w:eastAsia="Times New Roman" w:hAnsi="Segoe UI" w:cs="Segoe UI"/>
          <w:i/>
          <w:iCs/>
          <w:color w:val="000000"/>
          <w:kern w:val="0"/>
          <w:sz w:val="21"/>
          <w:szCs w:val="21"/>
          <w:lang w:eastAsia="en-IN"/>
          <w14:ligatures w14:val="none"/>
        </w:rPr>
        <w:t>Locally-redundant backup storage</w:t>
      </w:r>
    </w:p>
    <w:p w14:paraId="2D1A63B6"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On the </w:t>
      </w:r>
      <w:r w:rsidRPr="00252C56">
        <w:rPr>
          <w:rFonts w:ascii="Segoe UI" w:eastAsia="Times New Roman" w:hAnsi="Segoe UI" w:cs="Segoe UI"/>
          <w:b/>
          <w:bCs/>
          <w:color w:val="000000"/>
          <w:kern w:val="0"/>
          <w:sz w:val="21"/>
          <w:szCs w:val="21"/>
          <w:lang w:eastAsia="en-IN"/>
          <w14:ligatures w14:val="none"/>
        </w:rPr>
        <w:t>Create SQL Database</w:t>
      </w:r>
      <w:r w:rsidRPr="00252C56">
        <w:rPr>
          <w:rFonts w:ascii="Segoe UI" w:eastAsia="Times New Roman" w:hAnsi="Segoe UI" w:cs="Segoe UI"/>
          <w:color w:val="000000"/>
          <w:kern w:val="0"/>
          <w:sz w:val="21"/>
          <w:szCs w:val="21"/>
          <w:lang w:eastAsia="en-IN"/>
          <w14:ligatures w14:val="none"/>
        </w:rPr>
        <w:t> page, select </w:t>
      </w:r>
      <w:r w:rsidRPr="00252C56">
        <w:rPr>
          <w:rFonts w:ascii="Segoe UI" w:eastAsia="Times New Roman" w:hAnsi="Segoe UI" w:cs="Segoe UI"/>
          <w:b/>
          <w:bCs/>
          <w:color w:val="000000"/>
          <w:kern w:val="0"/>
          <w:sz w:val="21"/>
          <w:szCs w:val="21"/>
          <w:lang w:eastAsia="en-IN"/>
          <w14:ligatures w14:val="none"/>
        </w:rPr>
        <w:t>Next :Networking &gt;</w:t>
      </w:r>
      <w:r w:rsidRPr="00252C56">
        <w:rPr>
          <w:rFonts w:ascii="Segoe UI" w:eastAsia="Times New Roman" w:hAnsi="Segoe UI" w:cs="Segoe UI"/>
          <w:color w:val="000000"/>
          <w:kern w:val="0"/>
          <w:sz w:val="21"/>
          <w:szCs w:val="21"/>
          <w:lang w:eastAsia="en-IN"/>
          <w14:ligatures w14:val="none"/>
        </w:rPr>
        <w:t>, and on the </w:t>
      </w:r>
      <w:r w:rsidRPr="00252C56">
        <w:rPr>
          <w:rFonts w:ascii="Segoe UI" w:eastAsia="Times New Roman" w:hAnsi="Segoe UI" w:cs="Segoe UI"/>
          <w:b/>
          <w:bCs/>
          <w:color w:val="000000"/>
          <w:kern w:val="0"/>
          <w:sz w:val="21"/>
          <w:szCs w:val="21"/>
          <w:lang w:eastAsia="en-IN"/>
          <w14:ligatures w14:val="none"/>
        </w:rPr>
        <w:t>Networking</w:t>
      </w:r>
      <w:r w:rsidRPr="00252C56">
        <w:rPr>
          <w:rFonts w:ascii="Segoe UI" w:eastAsia="Times New Roman" w:hAnsi="Segoe UI" w:cs="Segoe UI"/>
          <w:color w:val="000000"/>
          <w:kern w:val="0"/>
          <w:sz w:val="21"/>
          <w:szCs w:val="21"/>
          <w:lang w:eastAsia="en-IN"/>
          <w14:ligatures w14:val="none"/>
        </w:rPr>
        <w:t> page, in the </w:t>
      </w:r>
      <w:r w:rsidRPr="00252C56">
        <w:rPr>
          <w:rFonts w:ascii="Segoe UI" w:eastAsia="Times New Roman" w:hAnsi="Segoe UI" w:cs="Segoe UI"/>
          <w:b/>
          <w:bCs/>
          <w:color w:val="000000"/>
          <w:kern w:val="0"/>
          <w:sz w:val="21"/>
          <w:szCs w:val="21"/>
          <w:lang w:eastAsia="en-IN"/>
          <w14:ligatures w14:val="none"/>
        </w:rPr>
        <w:t>Network connectivity</w:t>
      </w:r>
      <w:r w:rsidRPr="00252C56">
        <w:rPr>
          <w:rFonts w:ascii="Segoe UI" w:eastAsia="Times New Roman" w:hAnsi="Segoe UI" w:cs="Segoe UI"/>
          <w:color w:val="000000"/>
          <w:kern w:val="0"/>
          <w:sz w:val="21"/>
          <w:szCs w:val="21"/>
          <w:lang w:eastAsia="en-IN"/>
          <w14:ligatures w14:val="none"/>
        </w:rPr>
        <w:t> section, select </w:t>
      </w:r>
      <w:r w:rsidRPr="00252C56">
        <w:rPr>
          <w:rFonts w:ascii="Segoe UI" w:eastAsia="Times New Roman" w:hAnsi="Segoe UI" w:cs="Segoe UI"/>
          <w:b/>
          <w:bCs/>
          <w:color w:val="000000"/>
          <w:kern w:val="0"/>
          <w:sz w:val="21"/>
          <w:szCs w:val="21"/>
          <w:lang w:eastAsia="en-IN"/>
          <w14:ligatures w14:val="none"/>
        </w:rPr>
        <w:t>Public endpoint</w:t>
      </w:r>
      <w:r w:rsidRPr="00252C56">
        <w:rPr>
          <w:rFonts w:ascii="Segoe UI" w:eastAsia="Times New Roman" w:hAnsi="Segoe UI" w:cs="Segoe UI"/>
          <w:color w:val="000000"/>
          <w:kern w:val="0"/>
          <w:sz w:val="21"/>
          <w:szCs w:val="21"/>
          <w:lang w:eastAsia="en-IN"/>
          <w14:ligatures w14:val="none"/>
        </w:rPr>
        <w:t xml:space="preserve">. </w:t>
      </w:r>
      <w:r w:rsidRPr="00252C56">
        <w:rPr>
          <w:rFonts w:ascii="Segoe UI" w:eastAsia="Times New Roman" w:hAnsi="Segoe UI" w:cs="Segoe UI"/>
          <w:color w:val="000000"/>
          <w:kern w:val="0"/>
          <w:sz w:val="21"/>
          <w:szCs w:val="21"/>
          <w:lang w:eastAsia="en-IN"/>
          <w14:ligatures w14:val="none"/>
        </w:rPr>
        <w:lastRenderedPageBreak/>
        <w:t>Then select </w:t>
      </w:r>
      <w:r w:rsidRPr="00252C56">
        <w:rPr>
          <w:rFonts w:ascii="Segoe UI" w:eastAsia="Times New Roman" w:hAnsi="Segoe UI" w:cs="Segoe UI"/>
          <w:b/>
          <w:bCs/>
          <w:color w:val="000000"/>
          <w:kern w:val="0"/>
          <w:sz w:val="21"/>
          <w:szCs w:val="21"/>
          <w:lang w:eastAsia="en-IN"/>
          <w14:ligatures w14:val="none"/>
        </w:rPr>
        <w:t>Yes</w:t>
      </w:r>
      <w:r w:rsidRPr="00252C56">
        <w:rPr>
          <w:rFonts w:ascii="Segoe UI" w:eastAsia="Times New Roman" w:hAnsi="Segoe UI" w:cs="Segoe UI"/>
          <w:color w:val="000000"/>
          <w:kern w:val="0"/>
          <w:sz w:val="21"/>
          <w:szCs w:val="21"/>
          <w:lang w:eastAsia="en-IN"/>
          <w14:ligatures w14:val="none"/>
        </w:rPr>
        <w:t> for both options in the </w:t>
      </w:r>
      <w:r w:rsidRPr="00252C56">
        <w:rPr>
          <w:rFonts w:ascii="Segoe UI" w:eastAsia="Times New Roman" w:hAnsi="Segoe UI" w:cs="Segoe UI"/>
          <w:b/>
          <w:bCs/>
          <w:color w:val="000000"/>
          <w:kern w:val="0"/>
          <w:sz w:val="21"/>
          <w:szCs w:val="21"/>
          <w:lang w:eastAsia="en-IN"/>
          <w14:ligatures w14:val="none"/>
        </w:rPr>
        <w:t>Firewall rules</w:t>
      </w:r>
      <w:r w:rsidRPr="00252C56">
        <w:rPr>
          <w:rFonts w:ascii="Segoe UI" w:eastAsia="Times New Roman" w:hAnsi="Segoe UI" w:cs="Segoe UI"/>
          <w:color w:val="000000"/>
          <w:kern w:val="0"/>
          <w:sz w:val="21"/>
          <w:szCs w:val="21"/>
          <w:lang w:eastAsia="en-IN"/>
          <w14:ligatures w14:val="none"/>
        </w:rPr>
        <w:t> section to allow access to your database server from Azure services and your current client IP address.</w:t>
      </w:r>
    </w:p>
    <w:p w14:paraId="687004E5"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Select </w:t>
      </w:r>
      <w:r w:rsidRPr="00252C56">
        <w:rPr>
          <w:rFonts w:ascii="Segoe UI" w:eastAsia="Times New Roman" w:hAnsi="Segoe UI" w:cs="Segoe UI"/>
          <w:b/>
          <w:bCs/>
          <w:color w:val="000000"/>
          <w:kern w:val="0"/>
          <w:sz w:val="21"/>
          <w:szCs w:val="21"/>
          <w:lang w:eastAsia="en-IN"/>
          <w14:ligatures w14:val="none"/>
        </w:rPr>
        <w:t>Next: Security &gt;</w:t>
      </w:r>
      <w:r w:rsidRPr="00252C56">
        <w:rPr>
          <w:rFonts w:ascii="Segoe UI" w:eastAsia="Times New Roman" w:hAnsi="Segoe UI" w:cs="Segoe UI"/>
          <w:color w:val="000000"/>
          <w:kern w:val="0"/>
          <w:sz w:val="21"/>
          <w:szCs w:val="21"/>
          <w:lang w:eastAsia="en-IN"/>
          <w14:ligatures w14:val="none"/>
        </w:rPr>
        <w:t> and set the </w:t>
      </w:r>
      <w:r w:rsidRPr="00252C56">
        <w:rPr>
          <w:rFonts w:ascii="Segoe UI" w:eastAsia="Times New Roman" w:hAnsi="Segoe UI" w:cs="Segoe UI"/>
          <w:b/>
          <w:bCs/>
          <w:color w:val="000000"/>
          <w:kern w:val="0"/>
          <w:sz w:val="21"/>
          <w:szCs w:val="21"/>
          <w:lang w:eastAsia="en-IN"/>
          <w14:ligatures w14:val="none"/>
        </w:rPr>
        <w:t>Enable Microsoft Defender for SQL</w:t>
      </w:r>
      <w:r w:rsidRPr="00252C56">
        <w:rPr>
          <w:rFonts w:ascii="Segoe UI" w:eastAsia="Times New Roman" w:hAnsi="Segoe UI" w:cs="Segoe UI"/>
          <w:color w:val="000000"/>
          <w:kern w:val="0"/>
          <w:sz w:val="21"/>
          <w:szCs w:val="21"/>
          <w:lang w:eastAsia="en-IN"/>
          <w14:ligatures w14:val="none"/>
        </w:rPr>
        <w:t> option to </w:t>
      </w:r>
      <w:r w:rsidRPr="00252C56">
        <w:rPr>
          <w:rFonts w:ascii="Segoe UI" w:eastAsia="Times New Roman" w:hAnsi="Segoe UI" w:cs="Segoe UI"/>
          <w:b/>
          <w:bCs/>
          <w:color w:val="000000"/>
          <w:kern w:val="0"/>
          <w:sz w:val="21"/>
          <w:szCs w:val="21"/>
          <w:lang w:eastAsia="en-IN"/>
          <w14:ligatures w14:val="none"/>
        </w:rPr>
        <w:t>Not now</w:t>
      </w:r>
      <w:r w:rsidRPr="00252C56">
        <w:rPr>
          <w:rFonts w:ascii="Segoe UI" w:eastAsia="Times New Roman" w:hAnsi="Segoe UI" w:cs="Segoe UI"/>
          <w:color w:val="000000"/>
          <w:kern w:val="0"/>
          <w:sz w:val="21"/>
          <w:szCs w:val="21"/>
          <w:lang w:eastAsia="en-IN"/>
          <w14:ligatures w14:val="none"/>
        </w:rPr>
        <w:t>.</w:t>
      </w:r>
    </w:p>
    <w:p w14:paraId="2C78C5D8"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Select </w:t>
      </w:r>
      <w:r w:rsidRPr="00252C56">
        <w:rPr>
          <w:rFonts w:ascii="Segoe UI" w:eastAsia="Times New Roman" w:hAnsi="Segoe UI" w:cs="Segoe UI"/>
          <w:b/>
          <w:bCs/>
          <w:color w:val="000000"/>
          <w:kern w:val="0"/>
          <w:sz w:val="21"/>
          <w:szCs w:val="21"/>
          <w:lang w:eastAsia="en-IN"/>
          <w14:ligatures w14:val="none"/>
        </w:rPr>
        <w:t>Next: Additional Settings &gt;</w:t>
      </w:r>
      <w:r w:rsidRPr="00252C56">
        <w:rPr>
          <w:rFonts w:ascii="Segoe UI" w:eastAsia="Times New Roman" w:hAnsi="Segoe UI" w:cs="Segoe UI"/>
          <w:color w:val="000000"/>
          <w:kern w:val="0"/>
          <w:sz w:val="21"/>
          <w:szCs w:val="21"/>
          <w:lang w:eastAsia="en-IN"/>
          <w14:ligatures w14:val="none"/>
        </w:rPr>
        <w:t> and on the </w:t>
      </w:r>
      <w:r w:rsidRPr="00252C56">
        <w:rPr>
          <w:rFonts w:ascii="Segoe UI" w:eastAsia="Times New Roman" w:hAnsi="Segoe UI" w:cs="Segoe UI"/>
          <w:b/>
          <w:bCs/>
          <w:color w:val="000000"/>
          <w:kern w:val="0"/>
          <w:sz w:val="21"/>
          <w:szCs w:val="21"/>
          <w:lang w:eastAsia="en-IN"/>
          <w14:ligatures w14:val="none"/>
        </w:rPr>
        <w:t>Additional settings</w:t>
      </w:r>
      <w:r w:rsidRPr="00252C56">
        <w:rPr>
          <w:rFonts w:ascii="Segoe UI" w:eastAsia="Times New Roman" w:hAnsi="Segoe UI" w:cs="Segoe UI"/>
          <w:color w:val="000000"/>
          <w:kern w:val="0"/>
          <w:sz w:val="21"/>
          <w:szCs w:val="21"/>
          <w:lang w:eastAsia="en-IN"/>
          <w14:ligatures w14:val="none"/>
        </w:rPr>
        <w:t> tab, set the </w:t>
      </w:r>
      <w:r w:rsidRPr="00252C56">
        <w:rPr>
          <w:rFonts w:ascii="Segoe UI" w:eastAsia="Times New Roman" w:hAnsi="Segoe UI" w:cs="Segoe UI"/>
          <w:b/>
          <w:bCs/>
          <w:color w:val="000000"/>
          <w:kern w:val="0"/>
          <w:sz w:val="21"/>
          <w:szCs w:val="21"/>
          <w:lang w:eastAsia="en-IN"/>
          <w14:ligatures w14:val="none"/>
        </w:rPr>
        <w:t>Use existing data</w:t>
      </w:r>
      <w:r w:rsidRPr="00252C56">
        <w:rPr>
          <w:rFonts w:ascii="Segoe UI" w:eastAsia="Times New Roman" w:hAnsi="Segoe UI" w:cs="Segoe UI"/>
          <w:color w:val="000000"/>
          <w:kern w:val="0"/>
          <w:sz w:val="21"/>
          <w:szCs w:val="21"/>
          <w:lang w:eastAsia="en-IN"/>
          <w14:ligatures w14:val="none"/>
        </w:rPr>
        <w:t> option to </w:t>
      </w:r>
      <w:r w:rsidRPr="00252C56">
        <w:rPr>
          <w:rFonts w:ascii="Segoe UI" w:eastAsia="Times New Roman" w:hAnsi="Segoe UI" w:cs="Segoe UI"/>
          <w:b/>
          <w:bCs/>
          <w:color w:val="000000"/>
          <w:kern w:val="0"/>
          <w:sz w:val="21"/>
          <w:szCs w:val="21"/>
          <w:lang w:eastAsia="en-IN"/>
          <w14:ligatures w14:val="none"/>
        </w:rPr>
        <w:t>Sample</w:t>
      </w:r>
      <w:r w:rsidRPr="00252C56">
        <w:rPr>
          <w:rFonts w:ascii="Segoe UI" w:eastAsia="Times New Roman" w:hAnsi="Segoe UI" w:cs="Segoe UI"/>
          <w:color w:val="000000"/>
          <w:kern w:val="0"/>
          <w:sz w:val="21"/>
          <w:szCs w:val="21"/>
          <w:lang w:eastAsia="en-IN"/>
          <w14:ligatures w14:val="none"/>
        </w:rPr>
        <w:t> (this will create a sample database that you can explore later).</w:t>
      </w:r>
    </w:p>
    <w:p w14:paraId="304AC497"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Select </w:t>
      </w:r>
      <w:r w:rsidRPr="00252C56">
        <w:rPr>
          <w:rFonts w:ascii="Segoe UI" w:eastAsia="Times New Roman" w:hAnsi="Segoe UI" w:cs="Segoe UI"/>
          <w:b/>
          <w:bCs/>
          <w:color w:val="000000"/>
          <w:kern w:val="0"/>
          <w:sz w:val="21"/>
          <w:szCs w:val="21"/>
          <w:lang w:eastAsia="en-IN"/>
          <w14:ligatures w14:val="none"/>
        </w:rPr>
        <w:t>Review + Create</w:t>
      </w:r>
      <w:r w:rsidRPr="00252C56">
        <w:rPr>
          <w:rFonts w:ascii="Segoe UI" w:eastAsia="Times New Roman" w:hAnsi="Segoe UI" w:cs="Segoe UI"/>
          <w:color w:val="000000"/>
          <w:kern w:val="0"/>
          <w:sz w:val="21"/>
          <w:szCs w:val="21"/>
          <w:lang w:eastAsia="en-IN"/>
          <w14:ligatures w14:val="none"/>
        </w:rPr>
        <w:t>, and then select </w:t>
      </w:r>
      <w:r w:rsidRPr="00252C56">
        <w:rPr>
          <w:rFonts w:ascii="Segoe UI" w:eastAsia="Times New Roman" w:hAnsi="Segoe UI" w:cs="Segoe UI"/>
          <w:b/>
          <w:bCs/>
          <w:color w:val="000000"/>
          <w:kern w:val="0"/>
          <w:sz w:val="21"/>
          <w:szCs w:val="21"/>
          <w:lang w:eastAsia="en-IN"/>
          <w14:ligatures w14:val="none"/>
        </w:rPr>
        <w:t>Create</w:t>
      </w:r>
      <w:r w:rsidRPr="00252C56">
        <w:rPr>
          <w:rFonts w:ascii="Segoe UI" w:eastAsia="Times New Roman" w:hAnsi="Segoe UI" w:cs="Segoe UI"/>
          <w:color w:val="000000"/>
          <w:kern w:val="0"/>
          <w:sz w:val="21"/>
          <w:szCs w:val="21"/>
          <w:lang w:eastAsia="en-IN"/>
          <w14:ligatures w14:val="none"/>
        </w:rPr>
        <w:t> to create your Azure SQL database.</w:t>
      </w:r>
    </w:p>
    <w:p w14:paraId="3F649585"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Wait for deployment to complete. Then go to the resource that was deployed, which should look like this:</w:t>
      </w:r>
    </w:p>
    <w:p w14:paraId="10C8DFCB" w14:textId="77777777" w:rsidR="00832B65" w:rsidRPr="00252C56" w:rsidRDefault="00832B65" w:rsidP="00832B65">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noProof/>
          <w:color w:val="000000"/>
          <w:kern w:val="0"/>
          <w:sz w:val="21"/>
          <w:szCs w:val="21"/>
          <w:lang w:eastAsia="en-IN"/>
          <w14:ligatures w14:val="none"/>
        </w:rPr>
        <w:drawing>
          <wp:inline distT="0" distB="0" distL="0" distR="0" wp14:anchorId="2C8252ED" wp14:editId="1EB4247E">
            <wp:extent cx="5731510" cy="4289425"/>
            <wp:effectExtent l="0" t="0" r="2540" b="0"/>
            <wp:docPr id="183869664" name="Picture 3" descr="Screenshot of the Azure portal showing the SQL Databas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Azure portal showing the SQL Database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p>
    <w:p w14:paraId="053E255F"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In the pane on the left side of the page, select </w:t>
      </w:r>
      <w:r w:rsidRPr="00252C56">
        <w:rPr>
          <w:rFonts w:ascii="Segoe UI" w:eastAsia="Times New Roman" w:hAnsi="Segoe UI" w:cs="Segoe UI"/>
          <w:b/>
          <w:bCs/>
          <w:color w:val="000000"/>
          <w:kern w:val="0"/>
          <w:sz w:val="21"/>
          <w:szCs w:val="21"/>
          <w:lang w:eastAsia="en-IN"/>
          <w14:ligatures w14:val="none"/>
        </w:rPr>
        <w:t>Query editor (preview)</w:t>
      </w:r>
      <w:r w:rsidRPr="00252C56">
        <w:rPr>
          <w:rFonts w:ascii="Segoe UI" w:eastAsia="Times New Roman" w:hAnsi="Segoe UI" w:cs="Segoe UI"/>
          <w:color w:val="000000"/>
          <w:kern w:val="0"/>
          <w:sz w:val="21"/>
          <w:szCs w:val="21"/>
          <w:lang w:eastAsia="en-IN"/>
          <w14:ligatures w14:val="none"/>
        </w:rPr>
        <w:t>, and then sign in using the administrator login and password you specified for your server.</w:t>
      </w:r>
    </w:p>
    <w:p w14:paraId="3C2C70F3" w14:textId="77777777" w:rsidR="00832B65" w:rsidRPr="00252C56" w:rsidRDefault="00832B65" w:rsidP="00832B65">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i/>
          <w:iCs/>
          <w:color w:val="000000"/>
          <w:kern w:val="0"/>
          <w:sz w:val="21"/>
          <w:szCs w:val="21"/>
          <w:lang w:eastAsia="en-IN"/>
          <w14:ligatures w14:val="none"/>
        </w:rPr>
        <w:t>If an error message stating that the client IP address isn't allowed is displayed, select the </w:t>
      </w:r>
      <w:r w:rsidRPr="00252C56">
        <w:rPr>
          <w:rFonts w:ascii="Segoe UI" w:eastAsia="Times New Roman" w:hAnsi="Segoe UI" w:cs="Segoe UI"/>
          <w:b/>
          <w:bCs/>
          <w:i/>
          <w:iCs/>
          <w:color w:val="000000"/>
          <w:kern w:val="0"/>
          <w:sz w:val="21"/>
          <w:szCs w:val="21"/>
          <w:lang w:eastAsia="en-IN"/>
          <w14:ligatures w14:val="none"/>
        </w:rPr>
        <w:t>Allowlist IP …</w:t>
      </w:r>
      <w:r w:rsidRPr="00252C56">
        <w:rPr>
          <w:rFonts w:ascii="Segoe UI" w:eastAsia="Times New Roman" w:hAnsi="Segoe UI" w:cs="Segoe UI"/>
          <w:i/>
          <w:iCs/>
          <w:color w:val="000000"/>
          <w:kern w:val="0"/>
          <w:sz w:val="21"/>
          <w:szCs w:val="21"/>
          <w:lang w:eastAsia="en-IN"/>
          <w14:ligatures w14:val="none"/>
        </w:rPr>
        <w:t> link at the end of the message to allow access and try to sign in again (you previously added you own computer's client IP address to the firewall rules, but the query editor may connect from a different address depending on your network configuration.)</w:t>
      </w:r>
    </w:p>
    <w:p w14:paraId="0FF5E00A" w14:textId="77777777" w:rsidR="00832B65" w:rsidRPr="00252C56" w:rsidRDefault="00832B65" w:rsidP="00832B65">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The query editor looks like this:</w:t>
      </w:r>
    </w:p>
    <w:p w14:paraId="66A0973A" w14:textId="77777777" w:rsidR="00832B65" w:rsidRPr="00252C56" w:rsidRDefault="00832B65" w:rsidP="00832B65">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noProof/>
          <w:color w:val="000000"/>
          <w:kern w:val="0"/>
          <w:sz w:val="21"/>
          <w:szCs w:val="21"/>
          <w:lang w:eastAsia="en-IN"/>
          <w14:ligatures w14:val="none"/>
        </w:rPr>
        <w:lastRenderedPageBreak/>
        <w:drawing>
          <wp:inline distT="0" distB="0" distL="0" distR="0" wp14:anchorId="7FE8B9CE" wp14:editId="1E2D1158">
            <wp:extent cx="5731510" cy="4289425"/>
            <wp:effectExtent l="0" t="0" r="2540" b="0"/>
            <wp:docPr id="1075665414" name="Picture 2" descr="Screenshot of the Azure portal showing the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zure portal showing the query ed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p>
    <w:p w14:paraId="39D683BB"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Expand the </w:t>
      </w:r>
      <w:r w:rsidRPr="00252C56">
        <w:rPr>
          <w:rFonts w:ascii="Segoe UI" w:eastAsia="Times New Roman" w:hAnsi="Segoe UI" w:cs="Segoe UI"/>
          <w:b/>
          <w:bCs/>
          <w:color w:val="000000"/>
          <w:kern w:val="0"/>
          <w:sz w:val="21"/>
          <w:szCs w:val="21"/>
          <w:lang w:eastAsia="en-IN"/>
          <w14:ligatures w14:val="none"/>
        </w:rPr>
        <w:t>Tables</w:t>
      </w:r>
      <w:r w:rsidRPr="00252C56">
        <w:rPr>
          <w:rFonts w:ascii="Segoe UI" w:eastAsia="Times New Roman" w:hAnsi="Segoe UI" w:cs="Segoe UI"/>
          <w:color w:val="000000"/>
          <w:kern w:val="0"/>
          <w:sz w:val="21"/>
          <w:szCs w:val="21"/>
          <w:lang w:eastAsia="en-IN"/>
          <w14:ligatures w14:val="none"/>
        </w:rPr>
        <w:t> folder to see the tables in the database.</w:t>
      </w:r>
    </w:p>
    <w:p w14:paraId="758879D7"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In the </w:t>
      </w:r>
      <w:r w:rsidRPr="00252C56">
        <w:rPr>
          <w:rFonts w:ascii="Segoe UI" w:eastAsia="Times New Roman" w:hAnsi="Segoe UI" w:cs="Segoe UI"/>
          <w:b/>
          <w:bCs/>
          <w:color w:val="000000"/>
          <w:kern w:val="0"/>
          <w:sz w:val="21"/>
          <w:szCs w:val="21"/>
          <w:lang w:eastAsia="en-IN"/>
          <w14:ligatures w14:val="none"/>
        </w:rPr>
        <w:t>Query 1</w:t>
      </w:r>
      <w:r w:rsidRPr="00252C56">
        <w:rPr>
          <w:rFonts w:ascii="Segoe UI" w:eastAsia="Times New Roman" w:hAnsi="Segoe UI" w:cs="Segoe UI"/>
          <w:color w:val="000000"/>
          <w:kern w:val="0"/>
          <w:sz w:val="21"/>
          <w:szCs w:val="21"/>
          <w:lang w:eastAsia="en-IN"/>
          <w14:ligatures w14:val="none"/>
        </w:rPr>
        <w:t> pane, enter the following SQL code:</w:t>
      </w:r>
    </w:p>
    <w:p w14:paraId="0FB7364D" w14:textId="77777777" w:rsidR="00832B65" w:rsidRPr="00252C56" w:rsidRDefault="00832B65" w:rsidP="00832B6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52C56">
        <w:rPr>
          <w:rFonts w:ascii="Consolas" w:eastAsia="Times New Roman" w:hAnsi="Consolas" w:cs="Courier New"/>
          <w:color w:val="000000"/>
          <w:kern w:val="0"/>
          <w:sz w:val="20"/>
          <w:szCs w:val="20"/>
          <w:lang w:eastAsia="en-IN"/>
          <w14:ligatures w14:val="none"/>
        </w:rPr>
        <w:t>sql</w:t>
      </w:r>
    </w:p>
    <w:p w14:paraId="02AAF1EE" w14:textId="77777777" w:rsidR="00832B65" w:rsidRPr="00252C56" w:rsidRDefault="00832B65" w:rsidP="00832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52C56">
        <w:rPr>
          <w:rFonts w:ascii="Consolas" w:eastAsia="Times New Roman" w:hAnsi="Consolas" w:cs="Courier New"/>
          <w:color w:val="000000"/>
          <w:kern w:val="0"/>
          <w:sz w:val="20"/>
          <w:szCs w:val="20"/>
          <w:shd w:val="clear" w:color="auto" w:fill="EFEFEF"/>
          <w:lang w:eastAsia="en-IN"/>
          <w14:ligatures w14:val="none"/>
        </w:rPr>
        <w:t xml:space="preserve">SELECT </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000000"/>
          <w:kern w:val="0"/>
          <w:sz w:val="20"/>
          <w:szCs w:val="20"/>
          <w:shd w:val="clear" w:color="auto" w:fill="EFEFEF"/>
          <w:lang w:eastAsia="en-IN"/>
          <w14:ligatures w14:val="none"/>
        </w:rPr>
        <w:t xml:space="preserve"> FROM </w:t>
      </w:r>
      <w:r w:rsidRPr="00252C56">
        <w:rPr>
          <w:rFonts w:ascii="Consolas" w:eastAsia="Times New Roman" w:hAnsi="Consolas" w:cs="Courier New"/>
          <w:color w:val="660066"/>
          <w:kern w:val="0"/>
          <w:sz w:val="20"/>
          <w:szCs w:val="20"/>
          <w:shd w:val="clear" w:color="auto" w:fill="EFEFEF"/>
          <w:lang w:eastAsia="en-IN"/>
          <w14:ligatures w14:val="none"/>
        </w:rPr>
        <w:t>SalesLT</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Product</w:t>
      </w:r>
      <w:r w:rsidRPr="00252C56">
        <w:rPr>
          <w:rFonts w:ascii="Consolas" w:eastAsia="Times New Roman" w:hAnsi="Consolas" w:cs="Courier New"/>
          <w:color w:val="666600"/>
          <w:kern w:val="0"/>
          <w:sz w:val="20"/>
          <w:szCs w:val="20"/>
          <w:shd w:val="clear" w:color="auto" w:fill="EFEFEF"/>
          <w:lang w:eastAsia="en-IN"/>
          <w14:ligatures w14:val="none"/>
        </w:rPr>
        <w:t>;</w:t>
      </w:r>
    </w:p>
    <w:p w14:paraId="730FF5A6"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Select </w:t>
      </w:r>
      <w:r w:rsidRPr="00252C56">
        <w:rPr>
          <w:rFonts w:ascii="Cambria Math" w:eastAsia="Times New Roman" w:hAnsi="Cambria Math" w:cs="Cambria Math"/>
          <w:b/>
          <w:bCs/>
          <w:color w:val="000000"/>
          <w:kern w:val="0"/>
          <w:sz w:val="21"/>
          <w:szCs w:val="21"/>
          <w:lang w:eastAsia="en-IN"/>
          <w14:ligatures w14:val="none"/>
        </w:rPr>
        <w:t>▷</w:t>
      </w:r>
      <w:r w:rsidRPr="00252C56">
        <w:rPr>
          <w:rFonts w:ascii="Segoe UI" w:eastAsia="Times New Roman" w:hAnsi="Segoe UI" w:cs="Segoe UI"/>
          <w:b/>
          <w:bCs/>
          <w:color w:val="000000"/>
          <w:kern w:val="0"/>
          <w:sz w:val="21"/>
          <w:szCs w:val="21"/>
          <w:lang w:eastAsia="en-IN"/>
          <w14:ligatures w14:val="none"/>
        </w:rPr>
        <w:t xml:space="preserve"> Run</w:t>
      </w:r>
      <w:r w:rsidRPr="00252C56">
        <w:rPr>
          <w:rFonts w:ascii="Segoe UI" w:eastAsia="Times New Roman" w:hAnsi="Segoe UI" w:cs="Segoe UI"/>
          <w:color w:val="000000"/>
          <w:kern w:val="0"/>
          <w:sz w:val="21"/>
          <w:szCs w:val="21"/>
          <w:lang w:eastAsia="en-IN"/>
          <w14:ligatures w14:val="none"/>
        </w:rPr>
        <w:t> above the query to run it and view the results, which should include all columns for all rows in the </w:t>
      </w:r>
      <w:r w:rsidRPr="00252C56">
        <w:rPr>
          <w:rFonts w:ascii="Segoe UI" w:eastAsia="Times New Roman" w:hAnsi="Segoe UI" w:cs="Segoe UI"/>
          <w:b/>
          <w:bCs/>
          <w:color w:val="000000"/>
          <w:kern w:val="0"/>
          <w:sz w:val="21"/>
          <w:szCs w:val="21"/>
          <w:lang w:eastAsia="en-IN"/>
          <w14:ligatures w14:val="none"/>
        </w:rPr>
        <w:t>SalesLT.Product</w:t>
      </w:r>
      <w:r w:rsidRPr="00252C56">
        <w:rPr>
          <w:rFonts w:ascii="Segoe UI" w:eastAsia="Times New Roman" w:hAnsi="Segoe UI" w:cs="Segoe UI"/>
          <w:color w:val="000000"/>
          <w:kern w:val="0"/>
          <w:sz w:val="21"/>
          <w:szCs w:val="21"/>
          <w:lang w:eastAsia="en-IN"/>
          <w14:ligatures w14:val="none"/>
        </w:rPr>
        <w:t> table as shown here:</w:t>
      </w:r>
    </w:p>
    <w:p w14:paraId="464FD85E" w14:textId="77777777" w:rsidR="00832B65" w:rsidRPr="00252C56" w:rsidRDefault="00832B65" w:rsidP="00832B65">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noProof/>
          <w:color w:val="000000"/>
          <w:kern w:val="0"/>
          <w:sz w:val="21"/>
          <w:szCs w:val="21"/>
          <w:lang w:eastAsia="en-IN"/>
          <w14:ligatures w14:val="none"/>
        </w:rPr>
        <w:lastRenderedPageBreak/>
        <w:drawing>
          <wp:inline distT="0" distB="0" distL="0" distR="0" wp14:anchorId="41FF1A09" wp14:editId="7296A688">
            <wp:extent cx="5731510" cy="4289425"/>
            <wp:effectExtent l="0" t="0" r="2540" b="0"/>
            <wp:docPr id="1028665225" name="Picture 1" descr="Screenshot of the Azure portal showing the query editor with 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Azure portal showing the query editor with query resul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p>
    <w:p w14:paraId="002C70AF"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Replace the SELECT statement with the following code, and then select </w:t>
      </w:r>
      <w:r w:rsidRPr="00252C56">
        <w:rPr>
          <w:rFonts w:ascii="Cambria Math" w:eastAsia="Times New Roman" w:hAnsi="Cambria Math" w:cs="Cambria Math"/>
          <w:b/>
          <w:bCs/>
          <w:color w:val="000000"/>
          <w:kern w:val="0"/>
          <w:sz w:val="21"/>
          <w:szCs w:val="21"/>
          <w:lang w:eastAsia="en-IN"/>
          <w14:ligatures w14:val="none"/>
        </w:rPr>
        <w:t>▷</w:t>
      </w:r>
      <w:r w:rsidRPr="00252C56">
        <w:rPr>
          <w:rFonts w:ascii="Segoe UI" w:eastAsia="Times New Roman" w:hAnsi="Segoe UI" w:cs="Segoe UI"/>
          <w:b/>
          <w:bCs/>
          <w:color w:val="000000"/>
          <w:kern w:val="0"/>
          <w:sz w:val="21"/>
          <w:szCs w:val="21"/>
          <w:lang w:eastAsia="en-IN"/>
          <w14:ligatures w14:val="none"/>
        </w:rPr>
        <w:t xml:space="preserve"> Run</w:t>
      </w:r>
      <w:r w:rsidRPr="00252C56">
        <w:rPr>
          <w:rFonts w:ascii="Segoe UI" w:eastAsia="Times New Roman" w:hAnsi="Segoe UI" w:cs="Segoe UI"/>
          <w:color w:val="000000"/>
          <w:kern w:val="0"/>
          <w:sz w:val="21"/>
          <w:szCs w:val="21"/>
          <w:lang w:eastAsia="en-IN"/>
          <w14:ligatures w14:val="none"/>
        </w:rPr>
        <w:t> to run the new query and review the results (which includes only the </w:t>
      </w:r>
      <w:r w:rsidRPr="00252C56">
        <w:rPr>
          <w:rFonts w:ascii="Segoe UI" w:eastAsia="Times New Roman" w:hAnsi="Segoe UI" w:cs="Segoe UI"/>
          <w:b/>
          <w:bCs/>
          <w:color w:val="000000"/>
          <w:kern w:val="0"/>
          <w:sz w:val="21"/>
          <w:szCs w:val="21"/>
          <w:lang w:eastAsia="en-IN"/>
          <w14:ligatures w14:val="none"/>
        </w:rPr>
        <w:t>ProductID</w:t>
      </w:r>
      <w:r w:rsidRPr="00252C56">
        <w:rPr>
          <w:rFonts w:ascii="Segoe UI" w:eastAsia="Times New Roman" w:hAnsi="Segoe UI" w:cs="Segoe UI"/>
          <w:color w:val="000000"/>
          <w:kern w:val="0"/>
          <w:sz w:val="21"/>
          <w:szCs w:val="21"/>
          <w:lang w:eastAsia="en-IN"/>
          <w14:ligatures w14:val="none"/>
        </w:rPr>
        <w:t>, </w:t>
      </w:r>
      <w:r w:rsidRPr="00252C56">
        <w:rPr>
          <w:rFonts w:ascii="Segoe UI" w:eastAsia="Times New Roman" w:hAnsi="Segoe UI" w:cs="Segoe UI"/>
          <w:b/>
          <w:bCs/>
          <w:color w:val="000000"/>
          <w:kern w:val="0"/>
          <w:sz w:val="21"/>
          <w:szCs w:val="21"/>
          <w:lang w:eastAsia="en-IN"/>
          <w14:ligatures w14:val="none"/>
        </w:rPr>
        <w:t>Name</w:t>
      </w:r>
      <w:r w:rsidRPr="00252C56">
        <w:rPr>
          <w:rFonts w:ascii="Segoe UI" w:eastAsia="Times New Roman" w:hAnsi="Segoe UI" w:cs="Segoe UI"/>
          <w:color w:val="000000"/>
          <w:kern w:val="0"/>
          <w:sz w:val="21"/>
          <w:szCs w:val="21"/>
          <w:lang w:eastAsia="en-IN"/>
          <w14:ligatures w14:val="none"/>
        </w:rPr>
        <w:t>, </w:t>
      </w:r>
      <w:r w:rsidRPr="00252C56">
        <w:rPr>
          <w:rFonts w:ascii="Segoe UI" w:eastAsia="Times New Roman" w:hAnsi="Segoe UI" w:cs="Segoe UI"/>
          <w:b/>
          <w:bCs/>
          <w:color w:val="000000"/>
          <w:kern w:val="0"/>
          <w:sz w:val="21"/>
          <w:szCs w:val="21"/>
          <w:lang w:eastAsia="en-IN"/>
          <w14:ligatures w14:val="none"/>
        </w:rPr>
        <w:t>ListPrice</w:t>
      </w:r>
      <w:r w:rsidRPr="00252C56">
        <w:rPr>
          <w:rFonts w:ascii="Segoe UI" w:eastAsia="Times New Roman" w:hAnsi="Segoe UI" w:cs="Segoe UI"/>
          <w:color w:val="000000"/>
          <w:kern w:val="0"/>
          <w:sz w:val="21"/>
          <w:szCs w:val="21"/>
          <w:lang w:eastAsia="en-IN"/>
          <w14:ligatures w14:val="none"/>
        </w:rPr>
        <w:t>, </w:t>
      </w:r>
      <w:r w:rsidRPr="00252C56">
        <w:rPr>
          <w:rFonts w:ascii="Segoe UI" w:eastAsia="Times New Roman" w:hAnsi="Segoe UI" w:cs="Segoe UI"/>
          <w:b/>
          <w:bCs/>
          <w:color w:val="000000"/>
          <w:kern w:val="0"/>
          <w:sz w:val="21"/>
          <w:szCs w:val="21"/>
          <w:lang w:eastAsia="en-IN"/>
          <w14:ligatures w14:val="none"/>
        </w:rPr>
        <w:t>ProductCategoryID</w:t>
      </w:r>
      <w:r w:rsidRPr="00252C56">
        <w:rPr>
          <w:rFonts w:ascii="Segoe UI" w:eastAsia="Times New Roman" w:hAnsi="Segoe UI" w:cs="Segoe UI"/>
          <w:color w:val="000000"/>
          <w:kern w:val="0"/>
          <w:sz w:val="21"/>
          <w:szCs w:val="21"/>
          <w:lang w:eastAsia="en-IN"/>
          <w14:ligatures w14:val="none"/>
        </w:rPr>
        <w:t> columns):</w:t>
      </w:r>
    </w:p>
    <w:p w14:paraId="43EB9795" w14:textId="77777777" w:rsidR="00832B65" w:rsidRPr="00252C56" w:rsidRDefault="00832B65" w:rsidP="00832B6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52C56">
        <w:rPr>
          <w:rFonts w:ascii="Consolas" w:eastAsia="Times New Roman" w:hAnsi="Consolas" w:cs="Courier New"/>
          <w:color w:val="000000"/>
          <w:kern w:val="0"/>
          <w:sz w:val="20"/>
          <w:szCs w:val="20"/>
          <w:lang w:eastAsia="en-IN"/>
          <w14:ligatures w14:val="none"/>
        </w:rPr>
        <w:t>sql</w:t>
      </w:r>
    </w:p>
    <w:p w14:paraId="4022F6D6" w14:textId="77777777" w:rsidR="00832B65" w:rsidRPr="00252C56" w:rsidRDefault="00832B65" w:rsidP="00832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52C56">
        <w:rPr>
          <w:rFonts w:ascii="Consolas" w:eastAsia="Times New Roman" w:hAnsi="Consolas" w:cs="Courier New"/>
          <w:color w:val="000000"/>
          <w:kern w:val="0"/>
          <w:sz w:val="20"/>
          <w:szCs w:val="20"/>
          <w:shd w:val="clear" w:color="auto" w:fill="EFEFEF"/>
          <w:lang w:eastAsia="en-IN"/>
          <w14:ligatures w14:val="none"/>
        </w:rPr>
        <w:t xml:space="preserve">SELECT </w:t>
      </w:r>
      <w:r w:rsidRPr="00252C56">
        <w:rPr>
          <w:rFonts w:ascii="Consolas" w:eastAsia="Times New Roman" w:hAnsi="Consolas" w:cs="Courier New"/>
          <w:color w:val="660066"/>
          <w:kern w:val="0"/>
          <w:sz w:val="20"/>
          <w:szCs w:val="20"/>
          <w:shd w:val="clear" w:color="auto" w:fill="EFEFEF"/>
          <w:lang w:eastAsia="en-IN"/>
          <w14:ligatures w14:val="none"/>
        </w:rPr>
        <w:t>ProductID</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000000"/>
          <w:kern w:val="0"/>
          <w:sz w:val="20"/>
          <w:szCs w:val="20"/>
          <w:shd w:val="clear" w:color="auto" w:fill="EFEFEF"/>
          <w:lang w:eastAsia="en-IN"/>
          <w14:ligatures w14:val="none"/>
        </w:rPr>
        <w:t xml:space="preserve"> </w:t>
      </w:r>
      <w:r w:rsidRPr="00252C56">
        <w:rPr>
          <w:rFonts w:ascii="Consolas" w:eastAsia="Times New Roman" w:hAnsi="Consolas" w:cs="Courier New"/>
          <w:color w:val="660066"/>
          <w:kern w:val="0"/>
          <w:sz w:val="20"/>
          <w:szCs w:val="20"/>
          <w:shd w:val="clear" w:color="auto" w:fill="EFEFEF"/>
          <w:lang w:eastAsia="en-IN"/>
          <w14:ligatures w14:val="none"/>
        </w:rPr>
        <w:t>Name</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000000"/>
          <w:kern w:val="0"/>
          <w:sz w:val="20"/>
          <w:szCs w:val="20"/>
          <w:shd w:val="clear" w:color="auto" w:fill="EFEFEF"/>
          <w:lang w:eastAsia="en-IN"/>
          <w14:ligatures w14:val="none"/>
        </w:rPr>
        <w:t xml:space="preserve"> </w:t>
      </w:r>
      <w:r w:rsidRPr="00252C56">
        <w:rPr>
          <w:rFonts w:ascii="Consolas" w:eastAsia="Times New Roman" w:hAnsi="Consolas" w:cs="Courier New"/>
          <w:color w:val="660066"/>
          <w:kern w:val="0"/>
          <w:sz w:val="20"/>
          <w:szCs w:val="20"/>
          <w:shd w:val="clear" w:color="auto" w:fill="EFEFEF"/>
          <w:lang w:eastAsia="en-IN"/>
          <w14:ligatures w14:val="none"/>
        </w:rPr>
        <w:t>ListPrice</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000000"/>
          <w:kern w:val="0"/>
          <w:sz w:val="20"/>
          <w:szCs w:val="20"/>
          <w:shd w:val="clear" w:color="auto" w:fill="EFEFEF"/>
          <w:lang w:eastAsia="en-IN"/>
          <w14:ligatures w14:val="none"/>
        </w:rPr>
        <w:t xml:space="preserve"> </w:t>
      </w:r>
      <w:r w:rsidRPr="00252C56">
        <w:rPr>
          <w:rFonts w:ascii="Consolas" w:eastAsia="Times New Roman" w:hAnsi="Consolas" w:cs="Courier New"/>
          <w:color w:val="660066"/>
          <w:kern w:val="0"/>
          <w:sz w:val="20"/>
          <w:szCs w:val="20"/>
          <w:shd w:val="clear" w:color="auto" w:fill="EFEFEF"/>
          <w:lang w:eastAsia="en-IN"/>
          <w14:ligatures w14:val="none"/>
        </w:rPr>
        <w:t>ProductCategoryID</w:t>
      </w:r>
    </w:p>
    <w:p w14:paraId="18645174" w14:textId="77777777" w:rsidR="00832B65" w:rsidRPr="00252C56" w:rsidRDefault="00832B65" w:rsidP="00832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52C56">
        <w:rPr>
          <w:rFonts w:ascii="Consolas" w:eastAsia="Times New Roman" w:hAnsi="Consolas" w:cs="Courier New"/>
          <w:color w:val="000000"/>
          <w:kern w:val="0"/>
          <w:sz w:val="20"/>
          <w:szCs w:val="20"/>
          <w:shd w:val="clear" w:color="auto" w:fill="EFEFEF"/>
          <w:lang w:eastAsia="en-IN"/>
          <w14:ligatures w14:val="none"/>
        </w:rPr>
        <w:t xml:space="preserve">FROM </w:t>
      </w:r>
      <w:r w:rsidRPr="00252C56">
        <w:rPr>
          <w:rFonts w:ascii="Consolas" w:eastAsia="Times New Roman" w:hAnsi="Consolas" w:cs="Courier New"/>
          <w:color w:val="660066"/>
          <w:kern w:val="0"/>
          <w:sz w:val="20"/>
          <w:szCs w:val="20"/>
          <w:shd w:val="clear" w:color="auto" w:fill="EFEFEF"/>
          <w:lang w:eastAsia="en-IN"/>
          <w14:ligatures w14:val="none"/>
        </w:rPr>
        <w:t>SalesLT</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Product</w:t>
      </w:r>
      <w:r w:rsidRPr="00252C56">
        <w:rPr>
          <w:rFonts w:ascii="Consolas" w:eastAsia="Times New Roman" w:hAnsi="Consolas" w:cs="Courier New"/>
          <w:color w:val="666600"/>
          <w:kern w:val="0"/>
          <w:sz w:val="20"/>
          <w:szCs w:val="20"/>
          <w:shd w:val="clear" w:color="auto" w:fill="EFEFEF"/>
          <w:lang w:eastAsia="en-IN"/>
          <w14:ligatures w14:val="none"/>
        </w:rPr>
        <w:t>;</w:t>
      </w:r>
    </w:p>
    <w:p w14:paraId="5B957D38"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Now try the following query, which uses a JOIN to get the category name from the </w:t>
      </w:r>
      <w:r w:rsidRPr="00252C56">
        <w:rPr>
          <w:rFonts w:ascii="Segoe UI" w:eastAsia="Times New Roman" w:hAnsi="Segoe UI" w:cs="Segoe UI"/>
          <w:b/>
          <w:bCs/>
          <w:color w:val="000000"/>
          <w:kern w:val="0"/>
          <w:sz w:val="21"/>
          <w:szCs w:val="21"/>
          <w:lang w:eastAsia="en-IN"/>
          <w14:ligatures w14:val="none"/>
        </w:rPr>
        <w:t>SalesLT.ProductCategory</w:t>
      </w:r>
      <w:r w:rsidRPr="00252C56">
        <w:rPr>
          <w:rFonts w:ascii="Segoe UI" w:eastAsia="Times New Roman" w:hAnsi="Segoe UI" w:cs="Segoe UI"/>
          <w:color w:val="000000"/>
          <w:kern w:val="0"/>
          <w:sz w:val="21"/>
          <w:szCs w:val="21"/>
          <w:lang w:eastAsia="en-IN"/>
          <w14:ligatures w14:val="none"/>
        </w:rPr>
        <w:t> table:</w:t>
      </w:r>
    </w:p>
    <w:p w14:paraId="10F1C263" w14:textId="77777777" w:rsidR="00832B65" w:rsidRPr="00252C56" w:rsidRDefault="00832B65" w:rsidP="00832B6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252C56">
        <w:rPr>
          <w:rFonts w:ascii="Consolas" w:eastAsia="Times New Roman" w:hAnsi="Consolas" w:cs="Courier New"/>
          <w:color w:val="000000"/>
          <w:kern w:val="0"/>
          <w:sz w:val="20"/>
          <w:szCs w:val="20"/>
          <w:lang w:eastAsia="en-IN"/>
          <w14:ligatures w14:val="none"/>
        </w:rPr>
        <w:t>sql</w:t>
      </w:r>
    </w:p>
    <w:p w14:paraId="25BAF8CD" w14:textId="77777777" w:rsidR="00832B65" w:rsidRPr="00252C56" w:rsidRDefault="00832B65" w:rsidP="00832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52C56">
        <w:rPr>
          <w:rFonts w:ascii="Consolas" w:eastAsia="Times New Roman" w:hAnsi="Consolas" w:cs="Courier New"/>
          <w:color w:val="000000"/>
          <w:kern w:val="0"/>
          <w:sz w:val="20"/>
          <w:szCs w:val="20"/>
          <w:shd w:val="clear" w:color="auto" w:fill="EFEFEF"/>
          <w:lang w:eastAsia="en-IN"/>
          <w14:ligatures w14:val="none"/>
        </w:rPr>
        <w:t>SELECT p</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ProductID</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000000"/>
          <w:kern w:val="0"/>
          <w:sz w:val="20"/>
          <w:szCs w:val="20"/>
          <w:shd w:val="clear" w:color="auto" w:fill="EFEFEF"/>
          <w:lang w:eastAsia="en-IN"/>
          <w14:ligatures w14:val="none"/>
        </w:rPr>
        <w:t xml:space="preserve"> p</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Name</w:t>
      </w:r>
      <w:r w:rsidRPr="00252C56">
        <w:rPr>
          <w:rFonts w:ascii="Consolas" w:eastAsia="Times New Roman" w:hAnsi="Consolas" w:cs="Courier New"/>
          <w:color w:val="000000"/>
          <w:kern w:val="0"/>
          <w:sz w:val="20"/>
          <w:szCs w:val="20"/>
          <w:shd w:val="clear" w:color="auto" w:fill="EFEFEF"/>
          <w:lang w:eastAsia="en-IN"/>
          <w14:ligatures w14:val="none"/>
        </w:rPr>
        <w:t xml:space="preserve"> AS </w:t>
      </w:r>
      <w:r w:rsidRPr="00252C56">
        <w:rPr>
          <w:rFonts w:ascii="Consolas" w:eastAsia="Times New Roman" w:hAnsi="Consolas" w:cs="Courier New"/>
          <w:color w:val="660066"/>
          <w:kern w:val="0"/>
          <w:sz w:val="20"/>
          <w:szCs w:val="20"/>
          <w:shd w:val="clear" w:color="auto" w:fill="EFEFEF"/>
          <w:lang w:eastAsia="en-IN"/>
          <w14:ligatures w14:val="none"/>
        </w:rPr>
        <w:t>ProductName</w:t>
      </w:r>
      <w:r w:rsidRPr="00252C56">
        <w:rPr>
          <w:rFonts w:ascii="Consolas" w:eastAsia="Times New Roman" w:hAnsi="Consolas" w:cs="Courier New"/>
          <w:color w:val="666600"/>
          <w:kern w:val="0"/>
          <w:sz w:val="20"/>
          <w:szCs w:val="20"/>
          <w:shd w:val="clear" w:color="auto" w:fill="EFEFEF"/>
          <w:lang w:eastAsia="en-IN"/>
          <w14:ligatures w14:val="none"/>
        </w:rPr>
        <w:t>,</w:t>
      </w:r>
    </w:p>
    <w:p w14:paraId="10E7AA17" w14:textId="77777777" w:rsidR="00832B65" w:rsidRPr="00252C56" w:rsidRDefault="00832B65" w:rsidP="00832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52C56">
        <w:rPr>
          <w:rFonts w:ascii="Consolas" w:eastAsia="Times New Roman" w:hAnsi="Consolas" w:cs="Courier New"/>
          <w:color w:val="000000"/>
          <w:kern w:val="0"/>
          <w:sz w:val="20"/>
          <w:szCs w:val="20"/>
          <w:shd w:val="clear" w:color="auto" w:fill="EFEFEF"/>
          <w:lang w:eastAsia="en-IN"/>
          <w14:ligatures w14:val="none"/>
        </w:rPr>
        <w:t xml:space="preserve">        c</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Name</w:t>
      </w:r>
      <w:r w:rsidRPr="00252C56">
        <w:rPr>
          <w:rFonts w:ascii="Consolas" w:eastAsia="Times New Roman" w:hAnsi="Consolas" w:cs="Courier New"/>
          <w:color w:val="000000"/>
          <w:kern w:val="0"/>
          <w:sz w:val="20"/>
          <w:szCs w:val="20"/>
          <w:shd w:val="clear" w:color="auto" w:fill="EFEFEF"/>
          <w:lang w:eastAsia="en-IN"/>
          <w14:ligatures w14:val="none"/>
        </w:rPr>
        <w:t xml:space="preserve"> AS </w:t>
      </w:r>
      <w:r w:rsidRPr="00252C56">
        <w:rPr>
          <w:rFonts w:ascii="Consolas" w:eastAsia="Times New Roman" w:hAnsi="Consolas" w:cs="Courier New"/>
          <w:color w:val="660066"/>
          <w:kern w:val="0"/>
          <w:sz w:val="20"/>
          <w:szCs w:val="20"/>
          <w:shd w:val="clear" w:color="auto" w:fill="EFEFEF"/>
          <w:lang w:eastAsia="en-IN"/>
          <w14:ligatures w14:val="none"/>
        </w:rPr>
        <w:t>Category</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000000"/>
          <w:kern w:val="0"/>
          <w:sz w:val="20"/>
          <w:szCs w:val="20"/>
          <w:shd w:val="clear" w:color="auto" w:fill="EFEFEF"/>
          <w:lang w:eastAsia="en-IN"/>
          <w14:ligatures w14:val="none"/>
        </w:rPr>
        <w:t xml:space="preserve"> p</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ListPrice</w:t>
      </w:r>
    </w:p>
    <w:p w14:paraId="2274F120" w14:textId="77777777" w:rsidR="00832B65" w:rsidRPr="00252C56" w:rsidRDefault="00832B65" w:rsidP="00832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52C56">
        <w:rPr>
          <w:rFonts w:ascii="Consolas" w:eastAsia="Times New Roman" w:hAnsi="Consolas" w:cs="Courier New"/>
          <w:color w:val="000000"/>
          <w:kern w:val="0"/>
          <w:sz w:val="20"/>
          <w:szCs w:val="20"/>
          <w:shd w:val="clear" w:color="auto" w:fill="EFEFEF"/>
          <w:lang w:eastAsia="en-IN"/>
          <w14:ligatures w14:val="none"/>
        </w:rPr>
        <w:t xml:space="preserve">FROM </w:t>
      </w:r>
      <w:r w:rsidRPr="00252C56">
        <w:rPr>
          <w:rFonts w:ascii="Consolas" w:eastAsia="Times New Roman" w:hAnsi="Consolas" w:cs="Courier New"/>
          <w:color w:val="660066"/>
          <w:kern w:val="0"/>
          <w:sz w:val="20"/>
          <w:szCs w:val="20"/>
          <w:shd w:val="clear" w:color="auto" w:fill="EFEFEF"/>
          <w:lang w:eastAsia="en-IN"/>
          <w14:ligatures w14:val="none"/>
        </w:rPr>
        <w:t>SalesLT</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Product</w:t>
      </w:r>
      <w:r w:rsidRPr="00252C56">
        <w:rPr>
          <w:rFonts w:ascii="Consolas" w:eastAsia="Times New Roman" w:hAnsi="Consolas" w:cs="Courier New"/>
          <w:color w:val="000000"/>
          <w:kern w:val="0"/>
          <w:sz w:val="20"/>
          <w:szCs w:val="20"/>
          <w:shd w:val="clear" w:color="auto" w:fill="EFEFEF"/>
          <w:lang w:eastAsia="en-IN"/>
          <w14:ligatures w14:val="none"/>
        </w:rPr>
        <w:t xml:space="preserve"> AS p</w:t>
      </w:r>
    </w:p>
    <w:p w14:paraId="7B531803" w14:textId="77777777" w:rsidR="00832B65" w:rsidRPr="00252C56" w:rsidRDefault="00832B65" w:rsidP="00832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252C56">
        <w:rPr>
          <w:rFonts w:ascii="Consolas" w:eastAsia="Times New Roman" w:hAnsi="Consolas" w:cs="Courier New"/>
          <w:color w:val="000000"/>
          <w:kern w:val="0"/>
          <w:sz w:val="20"/>
          <w:szCs w:val="20"/>
          <w:shd w:val="clear" w:color="auto" w:fill="EFEFEF"/>
          <w:lang w:eastAsia="en-IN"/>
          <w14:ligatures w14:val="none"/>
        </w:rPr>
        <w:t xml:space="preserve">JOIN </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SalesLT</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ProductCategory</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000000"/>
          <w:kern w:val="0"/>
          <w:sz w:val="20"/>
          <w:szCs w:val="20"/>
          <w:shd w:val="clear" w:color="auto" w:fill="EFEFEF"/>
          <w:lang w:eastAsia="en-IN"/>
          <w14:ligatures w14:val="none"/>
        </w:rPr>
        <w:t xml:space="preserve"> AS c</w:t>
      </w:r>
    </w:p>
    <w:p w14:paraId="3DCD1E8E" w14:textId="77777777" w:rsidR="00832B65" w:rsidRPr="00252C56" w:rsidRDefault="00832B65" w:rsidP="00832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252C56">
        <w:rPr>
          <w:rFonts w:ascii="Consolas" w:eastAsia="Times New Roman" w:hAnsi="Consolas" w:cs="Courier New"/>
          <w:color w:val="000000"/>
          <w:kern w:val="0"/>
          <w:sz w:val="20"/>
          <w:szCs w:val="20"/>
          <w:shd w:val="clear" w:color="auto" w:fill="EFEFEF"/>
          <w:lang w:eastAsia="en-IN"/>
          <w14:ligatures w14:val="none"/>
        </w:rPr>
        <w:t xml:space="preserve">    ON p</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ProductCategoryID</w:t>
      </w:r>
      <w:r w:rsidRPr="00252C56">
        <w:rPr>
          <w:rFonts w:ascii="Consolas" w:eastAsia="Times New Roman" w:hAnsi="Consolas" w:cs="Courier New"/>
          <w:color w:val="000000"/>
          <w:kern w:val="0"/>
          <w:sz w:val="20"/>
          <w:szCs w:val="20"/>
          <w:shd w:val="clear" w:color="auto" w:fill="EFEFEF"/>
          <w:lang w:eastAsia="en-IN"/>
          <w14:ligatures w14:val="none"/>
        </w:rPr>
        <w:t xml:space="preserve"> </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000000"/>
          <w:kern w:val="0"/>
          <w:sz w:val="20"/>
          <w:szCs w:val="20"/>
          <w:shd w:val="clear" w:color="auto" w:fill="EFEFEF"/>
          <w:lang w:eastAsia="en-IN"/>
          <w14:ligatures w14:val="none"/>
        </w:rPr>
        <w:t xml:space="preserve"> c</w:t>
      </w:r>
      <w:r w:rsidRPr="00252C56">
        <w:rPr>
          <w:rFonts w:ascii="Consolas" w:eastAsia="Times New Roman" w:hAnsi="Consolas" w:cs="Courier New"/>
          <w:color w:val="666600"/>
          <w:kern w:val="0"/>
          <w:sz w:val="20"/>
          <w:szCs w:val="20"/>
          <w:shd w:val="clear" w:color="auto" w:fill="EFEFEF"/>
          <w:lang w:eastAsia="en-IN"/>
          <w14:ligatures w14:val="none"/>
        </w:rPr>
        <w:t>.</w:t>
      </w:r>
      <w:r w:rsidRPr="00252C56">
        <w:rPr>
          <w:rFonts w:ascii="Consolas" w:eastAsia="Times New Roman" w:hAnsi="Consolas" w:cs="Courier New"/>
          <w:color w:val="660066"/>
          <w:kern w:val="0"/>
          <w:sz w:val="20"/>
          <w:szCs w:val="20"/>
          <w:shd w:val="clear" w:color="auto" w:fill="EFEFEF"/>
          <w:lang w:eastAsia="en-IN"/>
          <w14:ligatures w14:val="none"/>
        </w:rPr>
        <w:t>ProductCategoryID</w:t>
      </w:r>
      <w:r w:rsidRPr="00252C56">
        <w:rPr>
          <w:rFonts w:ascii="Consolas" w:eastAsia="Times New Roman" w:hAnsi="Consolas" w:cs="Courier New"/>
          <w:color w:val="666600"/>
          <w:kern w:val="0"/>
          <w:sz w:val="20"/>
          <w:szCs w:val="20"/>
          <w:shd w:val="clear" w:color="auto" w:fill="EFEFEF"/>
          <w:lang w:eastAsia="en-IN"/>
          <w14:ligatures w14:val="none"/>
        </w:rPr>
        <w:t>;</w:t>
      </w:r>
    </w:p>
    <w:p w14:paraId="011A03FC" w14:textId="77777777" w:rsidR="00832B65" w:rsidRPr="00252C56" w:rsidRDefault="00832B65" w:rsidP="00832B65">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252C56">
        <w:rPr>
          <w:rFonts w:ascii="Segoe UI" w:eastAsia="Times New Roman" w:hAnsi="Segoe UI" w:cs="Segoe UI"/>
          <w:color w:val="000000"/>
          <w:kern w:val="0"/>
          <w:sz w:val="21"/>
          <w:szCs w:val="21"/>
          <w:lang w:eastAsia="en-IN"/>
          <w14:ligatures w14:val="none"/>
        </w:rPr>
        <w:t>Close the query editor pane, discarding your edits.</w:t>
      </w:r>
    </w:p>
    <w:p w14:paraId="5E177838" w14:textId="77777777" w:rsidR="00832B65" w:rsidRDefault="00832B65" w:rsidP="00832B65"/>
    <w:p w14:paraId="02ACAE9B" w14:textId="77777777" w:rsidR="00832B65" w:rsidRDefault="00832B65"/>
    <w:sectPr w:rsidR="00832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F118F"/>
    <w:multiLevelType w:val="multilevel"/>
    <w:tmpl w:val="AD1C9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16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65"/>
    <w:rsid w:val="00832B6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2CBB43"/>
  <w15:chartTrackingRefBased/>
  <w15:docId w15:val="{41725698-120B-1348-8AC9-E956D084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B65"/>
    <w:pPr>
      <w:spacing w:after="160" w:line="259" w:lineRule="auto"/>
    </w:pPr>
    <w:rPr>
      <w:rFonts w:eastAsiaTheme="minorHAnsi"/>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ortal.azure.com/?azure-portal=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(armadillo.co.uk)</dc:creator>
  <cp:keywords/>
  <dc:description/>
  <cp:lastModifiedBy>Training (armadillo.co.uk)</cp:lastModifiedBy>
  <cp:revision>1</cp:revision>
  <dcterms:created xsi:type="dcterms:W3CDTF">2023-12-06T14:07:00Z</dcterms:created>
  <dcterms:modified xsi:type="dcterms:W3CDTF">2023-12-06T14:07:00Z</dcterms:modified>
</cp:coreProperties>
</file>