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Copyright ©2021-209</w:t>
      </w:r>
      <w:r>
        <w:rPr>
          <w:rFonts w:hint="eastAsia"/>
          <w:b/>
          <w:bCs/>
          <w:lang w:val="en-US" w:eastAsia="zh-CN"/>
        </w:rPr>
        <w:t>9 liangxiankui</w:t>
      </w:r>
      <w:r>
        <w:rPr>
          <w:rFonts w:hint="eastAsia"/>
          <w:b/>
          <w:bCs/>
        </w:rPr>
        <w:t>. All rights reserved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6.1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MyArray{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MyArray(int length);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~MyArray();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Input();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Display(string);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*alist;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MyArray::MyArray(int leng)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if(leng&lt;=0)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cout&lt;&lt;"error length";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alist = new int [length];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length = leng;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if(alist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cout&lt;&lt;"assign failure";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cout&lt;&lt;"MyArray类对象已创建!"&lt;&lt;endl;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MyArray::~MyArray()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delete [ ] alist;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cout&lt;&lt;"MyArray类对象已撤销!"&lt;&lt;endl;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程序结果如图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感想：析构函数的执行顺序则刚好与构造函数的执行顺序相反。多重继承派生类的声明，需将要继承的多个基类用逗号分隔即可。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2400" cy="2950845"/>
            <wp:effectExtent l="0" t="0" r="10160" b="5715"/>
            <wp:docPr id="1" name="图片 1" descr="IMG_20211126_19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126_1922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6601C"/>
    <w:rsid w:val="6AD519B2"/>
    <w:rsid w:val="77B6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2021-12-18T07:14:00Z</dcterms:created>
  <dc:creator>枯巷</dc:creator>
  <cp:lastModifiedBy>枯巷</cp:lastModifiedBy>
  <dcterms:modified xsi:type="dcterms:W3CDTF">2021-12-18T07:26:12Z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