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348B8AF4" w14:textId="77777777" w:rsidR="00EE6C90" w:rsidRPr="00AD0AA8" w:rsidRDefault="00EE6C90" w:rsidP="00AD0AA8">
      <w:r w:rsidRPr="00AD0AA8">
        <w:rPr>
          <w:rFonts w:hint="cs"/>
          <w:rtl/>
        </w:rPr>
        <w:t>الف</w:t>
      </w:r>
      <w:r w:rsidRPr="00AD0AA8">
        <w:rPr>
          <w:rtl/>
        </w:rPr>
        <w:t xml:space="preserve">) پاسخ مساله </w:t>
      </w:r>
      <w:r w:rsidRPr="00AD0AA8">
        <w:rPr>
          <w:rFonts w:hint="cs"/>
          <w:rtl/>
        </w:rPr>
        <w:t>۱</w:t>
      </w:r>
      <w:r w:rsidRPr="00AD0AA8">
        <w:rPr>
          <w:rtl/>
        </w:rPr>
        <w:t xml:space="preserve"> و </w:t>
      </w:r>
      <w:r w:rsidRPr="00AD0AA8">
        <w:rPr>
          <w:rFonts w:hint="cs"/>
          <w:rtl/>
        </w:rPr>
        <w:t>۲</w:t>
      </w:r>
      <w:r w:rsidRPr="00AD0AA8">
        <w:rPr>
          <w:rtl/>
        </w:rPr>
        <w:t xml:space="preserve"> به صورت تايپ شده و كد‌هاي مسائل </w:t>
      </w:r>
      <w:r w:rsidRPr="00AD0AA8">
        <w:rPr>
          <w:rFonts w:hint="cs"/>
          <w:rtl/>
        </w:rPr>
        <w:t>۳</w:t>
      </w:r>
      <w:r w:rsidRPr="00AD0AA8">
        <w:rPr>
          <w:rtl/>
        </w:rPr>
        <w:t xml:space="preserve"> الي </w:t>
      </w:r>
      <w:r w:rsidRPr="00AD0AA8">
        <w:rPr>
          <w:rFonts w:hint="cs"/>
          <w:rtl/>
        </w:rPr>
        <w:t>۶</w:t>
      </w:r>
      <w:r w:rsidRPr="00AD0AA8">
        <w:rPr>
          <w:rtl/>
        </w:rPr>
        <w:t xml:space="preserve"> را در سايت </w:t>
      </w:r>
      <w:proofErr w:type="spellStart"/>
      <w:r w:rsidRPr="00AD0AA8">
        <w:t>Quera</w:t>
      </w:r>
      <w:proofErr w:type="spellEnd"/>
      <w:r w:rsidRPr="00AD0AA8">
        <w:rPr>
          <w:rtl/>
        </w:rPr>
        <w:t xml:space="preserve"> ارسال نماييد.</w:t>
      </w:r>
    </w:p>
    <w:p w14:paraId="10D9CFC4" w14:textId="6EF3C4D3" w:rsidR="00AD0AA8" w:rsidRDefault="00AD0AA8" w:rsidP="00AD0AA8">
      <w:pPr>
        <w:rPr>
          <w:rtl/>
        </w:rPr>
      </w:pPr>
      <w:r>
        <w:rPr>
          <w:rFonts w:hint="cs"/>
          <w:rtl/>
        </w:rPr>
        <w:t xml:space="preserve">ب) </w:t>
      </w:r>
      <w:r w:rsidR="00EE6C90"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="00EE6C90" w:rsidRPr="00842256">
        <w:rPr>
          <w:color w:val="FF0000"/>
          <w:rtl/>
        </w:rPr>
        <w:t xml:space="preserve">رنگ قرمز </w:t>
      </w:r>
      <w:r w:rsidR="00EE6C90" w:rsidRPr="00AD0AA8">
        <w:rPr>
          <w:rtl/>
        </w:rPr>
        <w:t xml:space="preserve">مشخص شده است توسط برنامه تست داده مي‌شود و موارد </w:t>
      </w:r>
      <w:r w:rsidR="00EE6C90" w:rsidRPr="00842256">
        <w:rPr>
          <w:color w:val="00B0F0"/>
          <w:rtl/>
        </w:rPr>
        <w:t>آبي رنگ</w:t>
      </w:r>
      <w:r w:rsidR="00EE6C90" w:rsidRPr="00AD0AA8">
        <w:rPr>
          <w:rtl/>
        </w:rPr>
        <w:t xml:space="preserve"> را برنامه شما تو</w:t>
      </w:r>
      <w:r w:rsidR="00EE6C90" w:rsidRPr="00AD0AA8">
        <w:rPr>
          <w:rFonts w:hint="eastAsia"/>
          <w:rtl/>
        </w:rPr>
        <w:t>ليد</w:t>
      </w:r>
      <w:r w:rsidR="00EE6C90"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="00EE6C90" w:rsidRPr="00AD0AA8">
        <w:rPr>
          <w:rFonts w:hint="cs"/>
          <w:rtl/>
        </w:rPr>
        <w:t>،</w:t>
      </w:r>
      <w:r w:rsidR="00EE6C90"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Rectangle: Rounded Corners 12" o:sp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ج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Rectangle: Rounded Corners 12" o:sp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</w:t>
                        </w:r>
                        <w:r>
                          <w:rPr>
                            <w:rFonts w:hint="cs"/>
                            <w:rtl/>
                          </w:rPr>
                          <w:t>ج</w:t>
                        </w:r>
                        <w:r>
                          <w:rPr>
                            <w:rFonts w:hint="cs"/>
                            <w:rtl/>
                          </w:rPr>
                          <w:t>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Rectangle: Rounded Corners 12" o:sp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  <w:bookmarkStart w:id="0" w:name="_GoBack"/>
      <w:bookmarkEnd w:id="0"/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Rectangle: Rounded Corners 12" o:sp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704D87C7" w14:textId="67EF309B" w:rsidR="00C665F3" w:rsidRPr="00BE47FD" w:rsidRDefault="00C665F3" w:rsidP="0055116D"/>
    <w:sectPr w:rsidR="00C665F3" w:rsidRPr="00BE47FD" w:rsidSect="000025A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AA49A" w14:textId="77777777" w:rsidR="00EA287A" w:rsidRDefault="00EA287A" w:rsidP="00F446BA">
      <w:pPr>
        <w:spacing w:after="0" w:line="240" w:lineRule="auto"/>
      </w:pPr>
      <w:r>
        <w:separator/>
      </w:r>
    </w:p>
  </w:endnote>
  <w:endnote w:type="continuationSeparator" w:id="0">
    <w:p w14:paraId="5EAC1D86" w14:textId="77777777" w:rsidR="00EA287A" w:rsidRDefault="00EA287A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68A60" w14:textId="77777777" w:rsidR="00EA287A" w:rsidRDefault="00EA287A" w:rsidP="00F446BA">
      <w:pPr>
        <w:spacing w:after="0" w:line="240" w:lineRule="auto"/>
      </w:pPr>
      <w:r>
        <w:separator/>
      </w:r>
    </w:p>
  </w:footnote>
  <w:footnote w:type="continuationSeparator" w:id="0">
    <w:p w14:paraId="03A7683D" w14:textId="77777777" w:rsidR="00EA287A" w:rsidRDefault="00EA287A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35AE4EA0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7A3E75">
      <w:rPr>
        <w:rFonts w:hint="cs"/>
        <w:color w:val="404040" w:themeColor="text1" w:themeTint="BF"/>
        <w:sz w:val="24"/>
        <w:szCs w:val="24"/>
        <w:rtl/>
      </w:rPr>
      <w:t>دوم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</w:t>
    </w:r>
    <w:proofErr w:type="spellStart"/>
    <w:r w:rsidR="00F80336" w:rsidRPr="008C2567">
      <w:rPr>
        <w:color w:val="404040" w:themeColor="text1" w:themeTint="BF"/>
        <w:sz w:val="24"/>
        <w:szCs w:val="24"/>
        <w:rtl/>
      </w:rPr>
      <w:t>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proofErr w:type="spellEnd"/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F30BE2">
      <w:rPr>
        <w:rFonts w:hint="cs"/>
        <w:smallCaps/>
        <w:color w:val="404040" w:themeColor="text1" w:themeTint="BF"/>
        <w:sz w:val="24"/>
        <w:szCs w:val="24"/>
        <w:rtl/>
      </w:rPr>
      <w:t>۱۰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03595ACF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DD3B63">
            <w:rPr>
              <w:rFonts w:hint="cs"/>
              <w:rtl/>
            </w:rPr>
            <w:t>دوم</w:t>
          </w:r>
          <w:r w:rsidRPr="00A40B05">
            <w:rPr>
              <w:rtl/>
            </w:rPr>
            <w:t xml:space="preserve"> مبانی کامپیوتر و </w:t>
          </w:r>
          <w:proofErr w:type="spellStart"/>
          <w:r w:rsidRPr="00A40B05">
            <w:rPr>
              <w:rtl/>
            </w:rPr>
            <w:t>برنامه</w:t>
          </w:r>
          <w:r w:rsidRPr="00A40B05">
            <w:rPr>
              <w:smallCaps/>
              <w:rtl/>
            </w:rPr>
            <w:t>نویسی</w:t>
          </w:r>
          <w:proofErr w:type="spellEnd"/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5A87D860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DB2669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۱۰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74B75"/>
    <w:rsid w:val="000B3DE6"/>
    <w:rsid w:val="000C306D"/>
    <w:rsid w:val="000C3569"/>
    <w:rsid w:val="000E4FC7"/>
    <w:rsid w:val="00144433"/>
    <w:rsid w:val="00180526"/>
    <w:rsid w:val="001B18BB"/>
    <w:rsid w:val="001B1AE0"/>
    <w:rsid w:val="001E356B"/>
    <w:rsid w:val="00204600"/>
    <w:rsid w:val="00214949"/>
    <w:rsid w:val="00224930"/>
    <w:rsid w:val="00242839"/>
    <w:rsid w:val="002566CF"/>
    <w:rsid w:val="00261452"/>
    <w:rsid w:val="00267FA3"/>
    <w:rsid w:val="00293F92"/>
    <w:rsid w:val="002D2B81"/>
    <w:rsid w:val="002D40CC"/>
    <w:rsid w:val="002F644E"/>
    <w:rsid w:val="00327A27"/>
    <w:rsid w:val="003333DA"/>
    <w:rsid w:val="00350D48"/>
    <w:rsid w:val="00374E30"/>
    <w:rsid w:val="003A16A8"/>
    <w:rsid w:val="003A4D73"/>
    <w:rsid w:val="00403DA5"/>
    <w:rsid w:val="0040613E"/>
    <w:rsid w:val="00410D39"/>
    <w:rsid w:val="00426923"/>
    <w:rsid w:val="00483BF9"/>
    <w:rsid w:val="004875E1"/>
    <w:rsid w:val="004A06E4"/>
    <w:rsid w:val="004A40E9"/>
    <w:rsid w:val="004A6C80"/>
    <w:rsid w:val="004C0C37"/>
    <w:rsid w:val="004D1218"/>
    <w:rsid w:val="004F2BD7"/>
    <w:rsid w:val="0050084F"/>
    <w:rsid w:val="00502624"/>
    <w:rsid w:val="00545AE2"/>
    <w:rsid w:val="0055116D"/>
    <w:rsid w:val="00552CD3"/>
    <w:rsid w:val="00570482"/>
    <w:rsid w:val="00575354"/>
    <w:rsid w:val="005801FD"/>
    <w:rsid w:val="0058720F"/>
    <w:rsid w:val="005B6DB1"/>
    <w:rsid w:val="00621470"/>
    <w:rsid w:val="00630AA8"/>
    <w:rsid w:val="006547BC"/>
    <w:rsid w:val="006674B8"/>
    <w:rsid w:val="006825D9"/>
    <w:rsid w:val="006C3DE2"/>
    <w:rsid w:val="006C482B"/>
    <w:rsid w:val="006D7100"/>
    <w:rsid w:val="006E6CEE"/>
    <w:rsid w:val="007050A0"/>
    <w:rsid w:val="007552FC"/>
    <w:rsid w:val="00767898"/>
    <w:rsid w:val="00776465"/>
    <w:rsid w:val="00787CE8"/>
    <w:rsid w:val="00790027"/>
    <w:rsid w:val="00790571"/>
    <w:rsid w:val="007A3E75"/>
    <w:rsid w:val="007B2F3F"/>
    <w:rsid w:val="007C370B"/>
    <w:rsid w:val="007D260E"/>
    <w:rsid w:val="00807F50"/>
    <w:rsid w:val="00827AA1"/>
    <w:rsid w:val="008413CD"/>
    <w:rsid w:val="00842256"/>
    <w:rsid w:val="00860FE4"/>
    <w:rsid w:val="008667D7"/>
    <w:rsid w:val="00877851"/>
    <w:rsid w:val="00884105"/>
    <w:rsid w:val="00894561"/>
    <w:rsid w:val="00895F3C"/>
    <w:rsid w:val="008C2567"/>
    <w:rsid w:val="008F48D7"/>
    <w:rsid w:val="009028D2"/>
    <w:rsid w:val="00956EE4"/>
    <w:rsid w:val="009571D6"/>
    <w:rsid w:val="009800AA"/>
    <w:rsid w:val="00997857"/>
    <w:rsid w:val="009C14F3"/>
    <w:rsid w:val="009C7FCF"/>
    <w:rsid w:val="009D2A64"/>
    <w:rsid w:val="009F2933"/>
    <w:rsid w:val="00A156FD"/>
    <w:rsid w:val="00A15C47"/>
    <w:rsid w:val="00A34169"/>
    <w:rsid w:val="00A40B05"/>
    <w:rsid w:val="00A5083D"/>
    <w:rsid w:val="00A62581"/>
    <w:rsid w:val="00A76064"/>
    <w:rsid w:val="00AB2DD9"/>
    <w:rsid w:val="00AD0AA8"/>
    <w:rsid w:val="00AE29F0"/>
    <w:rsid w:val="00B238E1"/>
    <w:rsid w:val="00B25662"/>
    <w:rsid w:val="00B43308"/>
    <w:rsid w:val="00B51FA8"/>
    <w:rsid w:val="00B87421"/>
    <w:rsid w:val="00B875E5"/>
    <w:rsid w:val="00BB319D"/>
    <w:rsid w:val="00BB7113"/>
    <w:rsid w:val="00BD6776"/>
    <w:rsid w:val="00BE10C9"/>
    <w:rsid w:val="00BE47FD"/>
    <w:rsid w:val="00C03019"/>
    <w:rsid w:val="00C665F3"/>
    <w:rsid w:val="00C83784"/>
    <w:rsid w:val="00C900F9"/>
    <w:rsid w:val="00C93146"/>
    <w:rsid w:val="00CE427B"/>
    <w:rsid w:val="00CE5CCF"/>
    <w:rsid w:val="00CF4D92"/>
    <w:rsid w:val="00CF5EAB"/>
    <w:rsid w:val="00D303C9"/>
    <w:rsid w:val="00D36034"/>
    <w:rsid w:val="00D60EB3"/>
    <w:rsid w:val="00D6171B"/>
    <w:rsid w:val="00D67908"/>
    <w:rsid w:val="00D71FB0"/>
    <w:rsid w:val="00DA08ED"/>
    <w:rsid w:val="00DB2669"/>
    <w:rsid w:val="00DD3B63"/>
    <w:rsid w:val="00DE076E"/>
    <w:rsid w:val="00DE2AC6"/>
    <w:rsid w:val="00DE4F0C"/>
    <w:rsid w:val="00E06390"/>
    <w:rsid w:val="00E22952"/>
    <w:rsid w:val="00E25E5B"/>
    <w:rsid w:val="00E358E2"/>
    <w:rsid w:val="00E4006F"/>
    <w:rsid w:val="00E43BF7"/>
    <w:rsid w:val="00E61C64"/>
    <w:rsid w:val="00E77DC4"/>
    <w:rsid w:val="00E900C4"/>
    <w:rsid w:val="00EA287A"/>
    <w:rsid w:val="00EB3225"/>
    <w:rsid w:val="00EC46D5"/>
    <w:rsid w:val="00EC7A34"/>
    <w:rsid w:val="00ED1BFC"/>
    <w:rsid w:val="00EE192E"/>
    <w:rsid w:val="00EE6C90"/>
    <w:rsid w:val="00EF20DA"/>
    <w:rsid w:val="00F27F24"/>
    <w:rsid w:val="00F30BE2"/>
    <w:rsid w:val="00F31411"/>
    <w:rsid w:val="00F416A0"/>
    <w:rsid w:val="00F446BA"/>
    <w:rsid w:val="00F5441F"/>
    <w:rsid w:val="00F64D29"/>
    <w:rsid w:val="00F80336"/>
    <w:rsid w:val="00FA67F0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842256"/>
    <w:pPr>
      <w:bidi w:val="0"/>
      <w:spacing w:after="0" w:line="240" w:lineRule="auto"/>
    </w:pPr>
    <w:rPr>
      <w:rFonts w:ascii="Courier New" w:hAnsi="Courier New" w:cs="Courier New"/>
      <w:caps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842256"/>
    <w:rPr>
      <w:rFonts w:ascii="Courier New" w:hAnsi="Courier New" w:cs="Courier New"/>
      <w:caps/>
      <w:noProof/>
      <w:color w:val="4472C4" w:themeColor="accent1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F8D9-B129-4F2F-A2FF-EC71A1C9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52</cp:revision>
  <cp:lastPrinted>2019-10-11T17:23:00Z</cp:lastPrinted>
  <dcterms:created xsi:type="dcterms:W3CDTF">2019-10-11T16:57:00Z</dcterms:created>
  <dcterms:modified xsi:type="dcterms:W3CDTF">2019-10-24T05:38:00Z</dcterms:modified>
</cp:coreProperties>
</file>