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6E6AA0DB"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E95482">
        <w:rPr>
          <w:rFonts w:hint="cs"/>
          <w:sz w:val="28"/>
          <w:szCs w:val="28"/>
          <w:rtl/>
          <w:lang w:bidi="fa-IR"/>
        </w:rPr>
        <w:t>نهم</w:t>
      </w:r>
    </w:p>
    <w:p w14:paraId="496BF824" w14:textId="074E4DD0" w:rsidR="00637AB0" w:rsidRDefault="00951630" w:rsidP="00D55629">
      <w:pPr>
        <w:pStyle w:val="Heading1"/>
        <w:bidi/>
        <w:jc w:val="center"/>
        <w:rPr>
          <w:lang w:bidi="fa-IR"/>
        </w:rPr>
      </w:pPr>
      <w:r w:rsidRPr="00951630">
        <w:rPr>
          <w:rtl/>
          <w:lang w:bidi="fa-IR"/>
        </w:rPr>
        <w:t>توسعه برنامه</w:t>
      </w:r>
      <w:r>
        <w:rPr>
          <w:rFonts w:hint="cs"/>
          <w:rtl/>
          <w:lang w:bidi="fa-IR"/>
        </w:rPr>
        <w:t>‌</w:t>
      </w:r>
      <w:r w:rsidRPr="00951630">
        <w:rPr>
          <w:rtl/>
          <w:lang w:bidi="fa-IR"/>
        </w:rPr>
        <w:t>ها</w:t>
      </w:r>
      <w:r w:rsidRPr="00951630">
        <w:rPr>
          <w:rFonts w:hint="cs"/>
          <w:rtl/>
          <w:lang w:bidi="fa-IR"/>
        </w:rPr>
        <w:t>ی</w:t>
      </w:r>
      <w:r w:rsidRPr="00951630">
        <w:rPr>
          <w:rtl/>
          <w:lang w:bidi="fa-IR"/>
        </w:rPr>
        <w:t xml:space="preserve"> نسبتا پ</w:t>
      </w:r>
      <w:r w:rsidRPr="00951630">
        <w:rPr>
          <w:rFonts w:hint="cs"/>
          <w:rtl/>
          <w:lang w:bidi="fa-IR"/>
        </w:rPr>
        <w:t>ی</w:t>
      </w:r>
      <w:r w:rsidRPr="00951630">
        <w:rPr>
          <w:rFonts w:hint="eastAsia"/>
          <w:rtl/>
          <w:lang w:bidi="fa-IR"/>
        </w:rPr>
        <w:t>چ</w:t>
      </w:r>
      <w:r w:rsidRPr="00951630">
        <w:rPr>
          <w:rFonts w:hint="cs"/>
          <w:rtl/>
          <w:lang w:bidi="fa-IR"/>
        </w:rPr>
        <w:t>ی</w:t>
      </w:r>
      <w:r w:rsidRPr="00951630">
        <w:rPr>
          <w:rFonts w:hint="eastAsia"/>
          <w:rtl/>
          <w:lang w:bidi="fa-IR"/>
        </w:rPr>
        <w:t>ده</w:t>
      </w:r>
      <w:r w:rsidRPr="00951630">
        <w:rPr>
          <w:rtl/>
          <w:lang w:bidi="fa-IR"/>
        </w:rPr>
        <w:t xml:space="preserve"> کار با توابع</w:t>
      </w:r>
    </w:p>
    <w:p w14:paraId="75887A80" w14:textId="1AD7093B" w:rsidR="00B3389F" w:rsidRDefault="00B3389F" w:rsidP="00B3389F">
      <w:pPr>
        <w:bidi/>
        <w:rPr>
          <w:rtl/>
          <w:lang w:bidi="fa-IR"/>
        </w:rPr>
      </w:pPr>
    </w:p>
    <w:p w14:paraId="4689CD36" w14:textId="20A64E58" w:rsidR="001570C3" w:rsidRDefault="001570C3" w:rsidP="001570C3">
      <w:pPr>
        <w:bidi/>
        <w:rPr>
          <w:rtl/>
          <w:lang w:bidi="fa-IR"/>
        </w:rPr>
      </w:pPr>
      <w:r>
        <w:rPr>
          <w:rFonts w:hint="cs"/>
          <w:rtl/>
          <w:lang w:bidi="fa-IR"/>
        </w:rPr>
        <w:t xml:space="preserve">۱. </w:t>
      </w:r>
      <w:r w:rsidR="00D44E07">
        <w:rPr>
          <w:rFonts w:hint="cs"/>
          <w:rtl/>
          <w:lang w:bidi="fa-IR"/>
        </w:rPr>
        <w:t>رابطه‌ی بازگشتی دنباله‌ی فیبوناچی به شکل زیر می‌باشد:</w:t>
      </w:r>
    </w:p>
    <w:p w14:paraId="27184343" w14:textId="1357A5BD" w:rsidR="00D44E07" w:rsidRDefault="00D44E07" w:rsidP="00D44E07">
      <w:pPr>
        <w:rPr>
          <w:lang w:bidi="fa-IR"/>
        </w:rPr>
      </w:pPr>
      <w:r>
        <w:rPr>
          <w:lang w:bidi="fa-IR"/>
        </w:rPr>
        <w:t>1 1 2 3 5 …</w:t>
      </w:r>
    </w:p>
    <w:p w14:paraId="247E0F1D" w14:textId="042307FA" w:rsidR="00D44E07" w:rsidRPr="00D44E07" w:rsidRDefault="00D44E07" w:rsidP="00D44E07">
      <w:pPr>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+f(n-2)</m:t>
          </m:r>
        </m:oMath>
      </m:oMathPara>
    </w:p>
    <w:p w14:paraId="4EF5C495" w14:textId="7F49159F" w:rsidR="00D44E07" w:rsidRDefault="00BB5CC5" w:rsidP="00BB5CC5">
      <w:pPr>
        <w:bidi/>
        <w:rPr>
          <w:rtl/>
          <w:lang w:bidi="fa-IR"/>
        </w:rPr>
      </w:pPr>
      <w:r>
        <w:rPr>
          <w:rFonts w:hint="cs"/>
          <w:rtl/>
          <w:lang w:bidi="fa-IR"/>
        </w:rPr>
        <w:t xml:space="preserve">این رابطه را می‌توان به صورت زیر در زبان </w:t>
      </w:r>
      <w:r>
        <w:rPr>
          <w:lang w:bidi="fa-IR"/>
        </w:rPr>
        <w:t>C</w:t>
      </w:r>
      <w:r>
        <w:rPr>
          <w:rFonts w:hint="cs"/>
          <w:rtl/>
          <w:lang w:bidi="fa-IR"/>
        </w:rPr>
        <w:t xml:space="preserve"> پیاده‌سازی کرد:</w:t>
      </w:r>
    </w:p>
    <w:p w14:paraId="3C473FC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C586C0"/>
          <w:sz w:val="21"/>
          <w:szCs w:val="21"/>
        </w:rPr>
        <w:t>#include</w:t>
      </w:r>
      <w:r w:rsidRPr="000B1DDE">
        <w:rPr>
          <w:rFonts w:ascii="Consolas" w:eastAsia="Times New Roman" w:hAnsi="Consolas" w:cs="Times New Roman"/>
          <w:color w:val="569CD6"/>
          <w:sz w:val="21"/>
          <w:szCs w:val="21"/>
        </w:rPr>
        <w:t xml:space="preserve"> </w:t>
      </w:r>
      <w:r w:rsidRPr="000B1DDE">
        <w:rPr>
          <w:rFonts w:ascii="Consolas" w:eastAsia="Times New Roman" w:hAnsi="Consolas" w:cs="Times New Roman"/>
          <w:color w:val="CE9178"/>
          <w:sz w:val="21"/>
          <w:szCs w:val="21"/>
        </w:rPr>
        <w:t>&lt;</w:t>
      </w:r>
      <w:proofErr w:type="spellStart"/>
      <w:r w:rsidRPr="000B1DDE">
        <w:rPr>
          <w:rFonts w:ascii="Consolas" w:eastAsia="Times New Roman" w:hAnsi="Consolas" w:cs="Times New Roman"/>
          <w:color w:val="CE9178"/>
          <w:sz w:val="21"/>
          <w:szCs w:val="21"/>
        </w:rPr>
        <w:t>stdio.h</w:t>
      </w:r>
      <w:proofErr w:type="spellEnd"/>
      <w:r w:rsidRPr="000B1DDE">
        <w:rPr>
          <w:rFonts w:ascii="Consolas" w:eastAsia="Times New Roman" w:hAnsi="Consolas" w:cs="Times New Roman"/>
          <w:color w:val="CE9178"/>
          <w:sz w:val="21"/>
          <w:szCs w:val="21"/>
        </w:rPr>
        <w:t>&gt;</w:t>
      </w:r>
    </w:p>
    <w:p w14:paraId="14678EDD"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63E083A2"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spellStart"/>
      <w:proofErr w:type="gram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n) {</w:t>
      </w:r>
    </w:p>
    <w:p w14:paraId="3726C56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if</w:t>
      </w:r>
      <w:r w:rsidRPr="000B1DDE">
        <w:rPr>
          <w:rFonts w:ascii="Consolas" w:eastAsia="Times New Roman" w:hAnsi="Consolas" w:cs="Times New Roman"/>
          <w:color w:val="D4D4D4"/>
          <w:sz w:val="21"/>
          <w:szCs w:val="21"/>
        </w:rPr>
        <w:t xml:space="preserve"> (n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 {</w:t>
      </w:r>
    </w:p>
    <w:p w14:paraId="656FDB4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w:t>
      </w:r>
    </w:p>
    <w:p w14:paraId="0F3D25D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p>
    <w:p w14:paraId="37E16F2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proofErr w:type="spellStart"/>
      <w:proofErr w:type="gram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w:t>
      </w:r>
      <w:proofErr w:type="spell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w:t>
      </w:r>
    </w:p>
    <w:p w14:paraId="5E7271B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6781D3BF"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AA524C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gramStart"/>
      <w:r w:rsidRPr="000B1DDE">
        <w:rPr>
          <w:rFonts w:ascii="Consolas" w:eastAsia="Times New Roman" w:hAnsi="Consolas" w:cs="Times New Roman"/>
          <w:color w:val="DCDCAA"/>
          <w:sz w:val="21"/>
          <w:szCs w:val="21"/>
        </w:rPr>
        <w:t>main</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spellStart"/>
      <w:r w:rsidRPr="000B1DDE">
        <w:rPr>
          <w:rFonts w:ascii="Consolas" w:eastAsia="Times New Roman" w:hAnsi="Consolas" w:cs="Times New Roman"/>
          <w:color w:val="D4D4D4"/>
          <w:sz w:val="21"/>
          <w:szCs w:val="21"/>
        </w:rPr>
        <w:t>argc</w:t>
      </w:r>
      <w:proofErr w:type="spellEnd"/>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const</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char</w:t>
      </w:r>
      <w:r w:rsidRPr="000B1DDE">
        <w:rPr>
          <w:rFonts w:ascii="Consolas" w:eastAsia="Times New Roman" w:hAnsi="Consolas" w:cs="Times New Roman"/>
          <w:color w:val="D4D4D4"/>
          <w:sz w:val="21"/>
          <w:szCs w:val="21"/>
        </w:rPr>
        <w:t xml:space="preserve"> *</w:t>
      </w:r>
      <w:proofErr w:type="spellStart"/>
      <w:r w:rsidRPr="000B1DDE">
        <w:rPr>
          <w:rFonts w:ascii="Consolas" w:eastAsia="Times New Roman" w:hAnsi="Consolas" w:cs="Times New Roman"/>
          <w:color w:val="D4D4D4"/>
          <w:sz w:val="21"/>
          <w:szCs w:val="21"/>
        </w:rPr>
        <w:t>argv</w:t>
      </w:r>
      <w:proofErr w:type="spellEnd"/>
      <w:r w:rsidRPr="000B1DDE">
        <w:rPr>
          <w:rFonts w:ascii="Consolas" w:eastAsia="Times New Roman" w:hAnsi="Consolas" w:cs="Times New Roman"/>
          <w:color w:val="D4D4D4"/>
          <w:sz w:val="21"/>
          <w:szCs w:val="21"/>
        </w:rPr>
        <w:t>[]) {</w:t>
      </w:r>
    </w:p>
    <w:p w14:paraId="2C817AD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E52E7D1"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7D63C27A" w14:textId="761D3A3E" w:rsidR="000B1DDE" w:rsidRDefault="000B1DDE" w:rsidP="000B1DDE">
      <w:pPr>
        <w:bidi/>
        <w:rPr>
          <w:rtl/>
          <w:lang w:bidi="fa-IR"/>
        </w:rPr>
      </w:pPr>
    </w:p>
    <w:p w14:paraId="2F36AA68" w14:textId="12DBDFCD" w:rsidR="003F68F4" w:rsidRDefault="000B1DDE" w:rsidP="003F68F4">
      <w:pPr>
        <w:bidi/>
        <w:rPr>
          <w:rtl/>
          <w:lang w:bidi="fa-IR"/>
        </w:rPr>
      </w:pPr>
      <w:r>
        <w:rPr>
          <w:rFonts w:hint="cs"/>
          <w:rtl/>
          <w:lang w:bidi="fa-IR"/>
        </w:rPr>
        <w:t xml:space="preserve">پیاده‌سازی فوق را به گونه‌ای تغییر دهید که </w:t>
      </w:r>
      <w:r w:rsidR="003F68F4">
        <w:rPr>
          <w:rFonts w:hint="cs"/>
          <w:rtl/>
          <w:lang w:bidi="fa-IR"/>
        </w:rPr>
        <w:t xml:space="preserve">عدد </w:t>
      </w:r>
      <w:r w:rsidR="003F68F4">
        <w:rPr>
          <w:lang w:bidi="fa-IR"/>
        </w:rPr>
        <w:t>n</w:t>
      </w:r>
      <w:r w:rsidR="003F68F4">
        <w:rPr>
          <w:rFonts w:hint="cs"/>
          <w:rtl/>
          <w:lang w:bidi="fa-IR"/>
        </w:rPr>
        <w:t xml:space="preserve"> را از کاربر گرفته و جمله‌ی </w:t>
      </w:r>
      <w:r w:rsidR="003F68F4">
        <w:rPr>
          <w:lang w:bidi="fa-IR"/>
        </w:rPr>
        <w:t>n</w:t>
      </w:r>
      <w:r w:rsidR="003F68F4">
        <w:rPr>
          <w:rFonts w:hint="cs"/>
          <w:rtl/>
          <w:lang w:bidi="fa-IR"/>
        </w:rPr>
        <w:t xml:space="preserve">ام فیبوناچی را چاپ کند. اگر </w:t>
      </w:r>
      <w:r w:rsidR="003F68F4">
        <w:rPr>
          <w:lang w:bidi="fa-IR"/>
        </w:rPr>
        <w:t>n</w:t>
      </w:r>
      <w:r w:rsidR="003F68F4">
        <w:rPr>
          <w:rFonts w:hint="cs"/>
          <w:rtl/>
          <w:lang w:bidi="fa-IR"/>
        </w:rPr>
        <w:t xml:space="preserve"> برابر ۱۰۰ باشد برنامه‌ی شما می‌تواند جواب را در چند دقیقه تولید کند؟</w:t>
      </w:r>
    </w:p>
    <w:p w14:paraId="18256E47" w14:textId="6F04531C" w:rsidR="003F68F4" w:rsidRDefault="003F68F4" w:rsidP="003F68F4">
      <w:pPr>
        <w:bidi/>
        <w:jc w:val="both"/>
        <w:rPr>
          <w:rtl/>
          <w:lang w:bidi="fa-IR"/>
        </w:rPr>
      </w:pPr>
    </w:p>
    <w:p w14:paraId="13F557A7" w14:textId="1FB808E8" w:rsidR="003F68F4" w:rsidRDefault="003F68F4" w:rsidP="003F68F4">
      <w:pPr>
        <w:bidi/>
        <w:jc w:val="both"/>
        <w:rPr>
          <w:rtl/>
          <w:lang w:bidi="fa-IR"/>
        </w:rPr>
      </w:pPr>
      <w:r>
        <w:rPr>
          <w:rFonts w:hint="cs"/>
          <w:rtl/>
          <w:lang w:bidi="fa-IR"/>
        </w:rPr>
        <w:t>همانطور که مشاهده کردید، جواب در چند دقیقه تولید نمی‌گردد، با توجه به اینکه از نظر منطقی برای محاسبه جمله‌ی ۱۰۰ام حداکثر نیاز به محاسبه‌ی ۱۰۰ جمله‌ی قبل می‌باشد چرا این محاسبه به این میزان طولانی شده است؟</w:t>
      </w:r>
    </w:p>
    <w:p w14:paraId="6AF9C08E" w14:textId="15CE2639" w:rsidR="003F68F4" w:rsidRDefault="003F68F4" w:rsidP="003F68F4">
      <w:pPr>
        <w:bidi/>
        <w:jc w:val="both"/>
        <w:rPr>
          <w:rtl/>
          <w:lang w:bidi="fa-IR"/>
        </w:rPr>
      </w:pPr>
      <w:r>
        <w:rPr>
          <w:rFonts w:hint="cs"/>
          <w:rtl/>
          <w:lang w:bidi="fa-IR"/>
        </w:rPr>
        <w:t xml:space="preserve">برای اینکه دلیل این موضوع را بهتر متوجه شوید برنامه‌ی فوق را به گونه‌ای تغییر دهید که هر بار فراخوانی تابع فیبوناچی را با پارامتر آن نمایش دهد. خروجی‌ها را برای </w:t>
      </w:r>
      <w:r>
        <w:rPr>
          <w:lang w:bidi="fa-IR"/>
        </w:rPr>
        <w:t>n</w:t>
      </w:r>
      <w:r>
        <w:rPr>
          <w:rFonts w:hint="cs"/>
          <w:rtl/>
          <w:lang w:bidi="fa-IR"/>
        </w:rPr>
        <w:t xml:space="preserve">های متفاوت بررسی کنید. آنچه می‌بینید با مدرس خود </w:t>
      </w:r>
      <w:r>
        <w:rPr>
          <w:rFonts w:hint="cs"/>
          <w:rtl/>
          <w:lang w:bidi="fa-IR"/>
        </w:rPr>
        <w:lastRenderedPageBreak/>
        <w:t>در میان بگذارید. آیا دلیل این طولانی شدن را پیدا کرده‌اید؟ ارتباطی بین این سوال و قسمت امتیازی سوال سوم تمرین پنجم خود می‌بینید؟</w:t>
      </w:r>
    </w:p>
    <w:p w14:paraId="209D0A63" w14:textId="43A43BDA" w:rsidR="003F68F4" w:rsidRDefault="003F68F4" w:rsidP="003F68F4">
      <w:pPr>
        <w:bidi/>
        <w:jc w:val="both"/>
        <w:rPr>
          <w:rtl/>
          <w:lang w:bidi="fa-IR"/>
        </w:rPr>
      </w:pPr>
    </w:p>
    <w:p w14:paraId="6748C6FB" w14:textId="202E64D6" w:rsidR="004E1994" w:rsidRDefault="003F68F4" w:rsidP="004E1994">
      <w:pPr>
        <w:bidi/>
        <w:jc w:val="both"/>
        <w:rPr>
          <w:rtl/>
          <w:lang w:bidi="fa-IR"/>
        </w:rPr>
      </w:pPr>
      <w:r>
        <w:rPr>
          <w:rFonts w:hint="cs"/>
          <w:rtl/>
          <w:lang w:bidi="fa-IR"/>
        </w:rPr>
        <w:t xml:space="preserve">۲. </w:t>
      </w:r>
      <w:r w:rsidR="004E1994">
        <w:rPr>
          <w:rFonts w:hint="cs"/>
          <w:rtl/>
          <w:lang w:bidi="fa-IR"/>
        </w:rPr>
        <w:t xml:space="preserve">تابع فیبوناچی را به صورت غیربازگشتی بنویسید، این بار تابع را با </w:t>
      </w:r>
      <w:r w:rsidR="004E1994">
        <w:rPr>
          <w:lang w:bidi="fa-IR"/>
        </w:rPr>
        <w:t>n</w:t>
      </w:r>
      <w:r w:rsidR="004E1994">
        <w:rPr>
          <w:rFonts w:hint="cs"/>
          <w:rtl/>
          <w:lang w:bidi="fa-IR"/>
        </w:rPr>
        <w:t xml:space="preserve"> برابر ۱۰۰ فراخوانی کنید، آیا جواب حاصل در زمان چند دقیقه حاصل می‌گردد؟</w:t>
      </w:r>
    </w:p>
    <w:p w14:paraId="2EDF1FF6" w14:textId="7810610C" w:rsidR="004E1994" w:rsidRDefault="004E1994" w:rsidP="004E1994">
      <w:pPr>
        <w:bidi/>
        <w:jc w:val="both"/>
        <w:rPr>
          <w:rtl/>
          <w:lang w:bidi="fa-IR"/>
        </w:rPr>
      </w:pPr>
      <w:r>
        <w:rPr>
          <w:rFonts w:hint="cs"/>
          <w:rtl/>
          <w:lang w:bidi="fa-IR"/>
        </w:rPr>
        <w:t>اینطور به نظر می‌رسد که راه‌حل‌های بازگشتی در برخی از موارد کارآیی لازم را ندارند، به نظر شما آیا روشی برای بهبود این موضوع وجود دارد یا واقعا استفاده از روش‌های بازگشتی بی‌ثمر است؟</w:t>
      </w:r>
    </w:p>
    <w:p w14:paraId="12819BFC" w14:textId="1149D05E" w:rsidR="004E1994" w:rsidRDefault="004E1994" w:rsidP="004E1994">
      <w:pPr>
        <w:bidi/>
        <w:jc w:val="both"/>
        <w:rPr>
          <w:rtl/>
          <w:lang w:bidi="fa-IR"/>
        </w:rPr>
      </w:pPr>
    </w:p>
    <w:p w14:paraId="57CB5401" w14:textId="4EC29DD7" w:rsidR="004E1994" w:rsidRDefault="004E1994" w:rsidP="004E1994">
      <w:pPr>
        <w:bidi/>
        <w:jc w:val="both"/>
        <w:rPr>
          <w:rtl/>
          <w:lang w:bidi="fa-IR"/>
        </w:rPr>
      </w:pPr>
      <w:r>
        <w:rPr>
          <w:rFonts w:hint="cs"/>
          <w:rtl/>
          <w:lang w:bidi="fa-IR"/>
        </w:rPr>
        <w:t xml:space="preserve">۳. یکی از روش‌های بهبود زمان اجرا در توابع بازگشتی استفاده از روش </w:t>
      </w:r>
      <w:r w:rsidRPr="004E1994">
        <w:rPr>
          <w:lang w:bidi="fa-IR"/>
        </w:rPr>
        <w:t>memorization</w:t>
      </w:r>
      <w:r>
        <w:rPr>
          <w:rFonts w:hint="cs"/>
          <w:rtl/>
          <w:lang w:bidi="fa-IR"/>
        </w:rPr>
        <w:t xml:space="preserve"> می‌باشد. در ادامه کد سی تابع فیبوناچی را که با این روش بهبود یافته است می‌بینید:</w:t>
      </w:r>
    </w:p>
    <w:p w14:paraId="09CF181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C586C0"/>
          <w:sz w:val="21"/>
          <w:szCs w:val="21"/>
        </w:rPr>
        <w:t>#include</w:t>
      </w:r>
      <w:r w:rsidRPr="00744A67">
        <w:rPr>
          <w:rFonts w:ascii="Consolas" w:eastAsia="Times New Roman" w:hAnsi="Consolas" w:cs="Times New Roman"/>
          <w:color w:val="569CD6"/>
          <w:sz w:val="21"/>
          <w:szCs w:val="21"/>
        </w:rPr>
        <w:t xml:space="preserve"> </w:t>
      </w:r>
      <w:r w:rsidRPr="00744A67">
        <w:rPr>
          <w:rFonts w:ascii="Consolas" w:eastAsia="Times New Roman" w:hAnsi="Consolas" w:cs="Times New Roman"/>
          <w:color w:val="CE9178"/>
          <w:sz w:val="21"/>
          <w:szCs w:val="21"/>
        </w:rPr>
        <w:t>&lt;</w:t>
      </w:r>
      <w:proofErr w:type="spellStart"/>
      <w:r w:rsidRPr="00744A67">
        <w:rPr>
          <w:rFonts w:ascii="Consolas" w:eastAsia="Times New Roman" w:hAnsi="Consolas" w:cs="Times New Roman"/>
          <w:color w:val="CE9178"/>
          <w:sz w:val="21"/>
          <w:szCs w:val="21"/>
        </w:rPr>
        <w:t>stdio.h</w:t>
      </w:r>
      <w:proofErr w:type="spellEnd"/>
      <w:r w:rsidRPr="00744A67">
        <w:rPr>
          <w:rFonts w:ascii="Consolas" w:eastAsia="Times New Roman" w:hAnsi="Consolas" w:cs="Times New Roman"/>
          <w:color w:val="CE9178"/>
          <w:sz w:val="21"/>
          <w:szCs w:val="21"/>
        </w:rPr>
        <w:t>&gt;</w:t>
      </w:r>
    </w:p>
    <w:p w14:paraId="68DBFFEC"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5AF5EB3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xml:space="preserve">// stores </w:t>
      </w:r>
      <w:proofErr w:type="spellStart"/>
      <w:r w:rsidRPr="00744A67">
        <w:rPr>
          <w:rFonts w:ascii="Consolas" w:eastAsia="Times New Roman" w:hAnsi="Consolas" w:cs="Times New Roman"/>
          <w:color w:val="6A9955"/>
          <w:sz w:val="21"/>
          <w:szCs w:val="21"/>
        </w:rPr>
        <w:t>fibonacci</w:t>
      </w:r>
      <w:proofErr w:type="spellEnd"/>
      <w:r w:rsidRPr="00744A67">
        <w:rPr>
          <w:rFonts w:ascii="Consolas" w:eastAsia="Times New Roman" w:hAnsi="Consolas" w:cs="Times New Roman"/>
          <w:color w:val="6A9955"/>
          <w:sz w:val="21"/>
          <w:szCs w:val="21"/>
        </w:rPr>
        <w:t xml:space="preserve"> sequences in the array.</w:t>
      </w:r>
    </w:p>
    <w:p w14:paraId="274D2E5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global variables are initialized to zero in c</w:t>
      </w:r>
    </w:p>
    <w:p w14:paraId="56F8850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gramStart"/>
      <w:r w:rsidRPr="00744A67">
        <w:rPr>
          <w:rFonts w:ascii="Consolas" w:eastAsia="Times New Roman" w:hAnsi="Consolas" w:cs="Times New Roman"/>
          <w:color w:val="D4D4D4"/>
          <w:sz w:val="21"/>
          <w:szCs w:val="21"/>
        </w:rPr>
        <w:t>memory[</w:t>
      </w:r>
      <w:proofErr w:type="gramEnd"/>
      <w:r w:rsidRPr="00744A67">
        <w:rPr>
          <w:rFonts w:ascii="Consolas" w:eastAsia="Times New Roman" w:hAnsi="Consolas" w:cs="Times New Roman"/>
          <w:color w:val="B5CEA8"/>
          <w:sz w:val="21"/>
          <w:szCs w:val="21"/>
        </w:rPr>
        <w:t>1000</w:t>
      </w:r>
      <w:r w:rsidRPr="00744A67">
        <w:rPr>
          <w:rFonts w:ascii="Consolas" w:eastAsia="Times New Roman" w:hAnsi="Consolas" w:cs="Times New Roman"/>
          <w:color w:val="D4D4D4"/>
          <w:sz w:val="21"/>
          <w:szCs w:val="21"/>
        </w:rPr>
        <w:t>];</w:t>
      </w:r>
    </w:p>
    <w:p w14:paraId="1713E57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7157A9A0"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spellStart"/>
      <w:proofErr w:type="gram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n) {</w:t>
      </w:r>
    </w:p>
    <w:p w14:paraId="4B134853"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w:t>
      </w:r>
    </w:p>
    <w:p w14:paraId="3DCA72E4"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w:t>
      </w:r>
    </w:p>
    <w:p w14:paraId="1AA66D6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7DBF89F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(memory[n] == </w:t>
      </w:r>
      <w:r w:rsidRPr="00744A67">
        <w:rPr>
          <w:rFonts w:ascii="Consolas" w:eastAsia="Times New Roman" w:hAnsi="Consolas" w:cs="Times New Roman"/>
          <w:color w:val="B5CEA8"/>
          <w:sz w:val="21"/>
          <w:szCs w:val="21"/>
        </w:rPr>
        <w:t>0</w:t>
      </w:r>
      <w:r w:rsidRPr="00744A67">
        <w:rPr>
          <w:rFonts w:ascii="Consolas" w:eastAsia="Times New Roman" w:hAnsi="Consolas" w:cs="Times New Roman"/>
          <w:color w:val="D4D4D4"/>
          <w:sz w:val="21"/>
          <w:szCs w:val="21"/>
        </w:rPr>
        <w:t>) {</w:t>
      </w:r>
    </w:p>
    <w:p w14:paraId="381DA7FF"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memory[n] = </w:t>
      </w:r>
      <w:proofErr w:type="spellStart"/>
      <w:proofErr w:type="gram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w:t>
      </w:r>
      <w:proofErr w:type="spell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6A9955"/>
          <w:sz w:val="21"/>
          <w:szCs w:val="21"/>
        </w:rPr>
        <w:t>// memorizes what it calculated now.</w:t>
      </w:r>
    </w:p>
    <w:p w14:paraId="64C2A97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1AED280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memory[n];</w:t>
      </w:r>
    </w:p>
    <w:p w14:paraId="17258BE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w:t>
      </w:r>
    </w:p>
    <w:p w14:paraId="1B2E2849" w14:textId="2E5E6368" w:rsidR="004E1994" w:rsidRDefault="004E1994" w:rsidP="004E1994">
      <w:pPr>
        <w:bidi/>
        <w:jc w:val="both"/>
        <w:rPr>
          <w:lang w:bidi="fa-IR"/>
        </w:rPr>
      </w:pPr>
    </w:p>
    <w:p w14:paraId="3E910200" w14:textId="72E73DD5" w:rsidR="000D7C7C" w:rsidRDefault="00744A67" w:rsidP="002C29BD">
      <w:pPr>
        <w:bidi/>
        <w:jc w:val="both"/>
        <w:rPr>
          <w:rtl/>
          <w:lang w:bidi="fa-IR"/>
        </w:rPr>
      </w:pPr>
      <w:r>
        <w:rPr>
          <w:rFonts w:hint="cs"/>
          <w:rtl/>
          <w:lang w:bidi="fa-IR"/>
        </w:rPr>
        <w:t xml:space="preserve">به نظر شما این روش چگونه سرعت محاسبه را افزایش می‌دهد؟ </w:t>
      </w:r>
      <w:r w:rsidR="000D7C7C">
        <w:rPr>
          <w:rFonts w:hint="cs"/>
          <w:rtl/>
          <w:lang w:bidi="fa-IR"/>
        </w:rPr>
        <w:t>آن را برای مدرس خود تشریح کنید.</w:t>
      </w:r>
    </w:p>
    <w:p w14:paraId="2D0E5A6C" w14:textId="5B916BEC" w:rsidR="002C29BD" w:rsidRDefault="000D7C7C" w:rsidP="002C29BD">
      <w:pPr>
        <w:bidi/>
        <w:jc w:val="both"/>
        <w:rPr>
          <w:rtl/>
          <w:lang w:bidi="fa-IR"/>
        </w:rPr>
      </w:pPr>
      <w:r>
        <w:rPr>
          <w:rFonts w:hint="cs"/>
          <w:rtl/>
          <w:lang w:bidi="fa-IR"/>
        </w:rPr>
        <w:t xml:space="preserve">۴. </w:t>
      </w:r>
      <w:r w:rsidR="002C29BD">
        <w:rPr>
          <w:rFonts w:hint="cs"/>
          <w:rtl/>
          <w:lang w:bidi="fa-IR"/>
        </w:rPr>
        <w:t xml:space="preserve">تابع بازگشتی زیر را یکبار به روش معمول و بار دیگر به روش دیگر </w:t>
      </w:r>
      <w:r w:rsidR="002C29BD">
        <w:rPr>
          <w:lang w:bidi="fa-IR"/>
        </w:rPr>
        <w:t>memorization</w:t>
      </w:r>
      <w:r w:rsidR="002C29BD">
        <w:rPr>
          <w:rFonts w:hint="cs"/>
          <w:rtl/>
          <w:lang w:bidi="fa-IR"/>
        </w:rPr>
        <w:t xml:space="preserve"> پیاده‌سازی کنید.</w:t>
      </w:r>
    </w:p>
    <w:p w14:paraId="74E615BF" w14:textId="1988CB1E" w:rsidR="002C29BD" w:rsidRDefault="00CE732F" w:rsidP="002C29BD">
      <w:pPr>
        <w:bidi/>
        <w:jc w:val="both"/>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x-1</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x-2</m:t>
              </m:r>
            </m:e>
          </m:d>
          <m:r>
            <w:rPr>
              <w:rFonts w:ascii="Cambria Math" w:hAnsi="Cambria Math"/>
              <w:lang w:bidi="fa-IR"/>
            </w:rPr>
            <m:t>+2f(x-3)</m:t>
          </m:r>
        </m:oMath>
      </m:oMathPara>
      <w:bookmarkStart w:id="0" w:name="_GoBack"/>
      <w:bookmarkEnd w:id="0"/>
    </w:p>
    <w:p w14:paraId="2C7F0AB1" w14:textId="1B05F50D" w:rsidR="002C29BD" w:rsidRDefault="002C29BD" w:rsidP="002C29BD">
      <w:pPr>
        <w:bidi/>
        <w:jc w:val="both"/>
        <w:rPr>
          <w:rtl/>
          <w:lang w:bidi="fa-IR"/>
        </w:rPr>
      </w:pPr>
      <w:r>
        <w:rPr>
          <w:rFonts w:hint="cs"/>
          <w:rtl/>
          <w:lang w:bidi="fa-IR"/>
        </w:rPr>
        <w:t xml:space="preserve">۵. فرض کنید تابع ریاضی </w:t>
      </w:r>
      <w:r>
        <w:rPr>
          <w:lang w:bidi="fa-IR"/>
        </w:rPr>
        <w:t>f</w:t>
      </w:r>
      <w:r>
        <w:rPr>
          <w:rFonts w:hint="cs"/>
          <w:rtl/>
          <w:lang w:bidi="fa-IR"/>
        </w:rPr>
        <w:t xml:space="preserve"> (همانند آنچه در حال مطالعه آن در درس ریاضی ۱ هستید</w:t>
      </w:r>
      <w:r w:rsidR="000F634F">
        <w:rPr>
          <w:rFonts w:hint="cs"/>
          <w:rtl/>
          <w:lang w:bidi="fa-IR"/>
        </w:rPr>
        <w:t xml:space="preserve"> </w:t>
      </w:r>
      <w:r w:rsidR="000F634F">
        <w:rPr>
          <mc:AlternateContent>
            <mc:Choice Requires="w16s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r w:rsidR="000F634F">
        <w:rPr>
          <w:rFonts w:hint="cs"/>
          <w:rtl/>
          <w:lang w:bidi="fa-IR"/>
        </w:rPr>
        <w:t>) به شرح زیر تعریف شده باشد:</w:t>
      </w:r>
    </w:p>
    <w:p w14:paraId="4E96A2DA" w14:textId="6B1823B9" w:rsidR="000F634F" w:rsidRPr="000F634F" w:rsidRDefault="000F634F" w:rsidP="000F634F">
      <w:pPr>
        <w:bidi/>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=3x+</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+2</m:t>
          </m:r>
        </m:oMath>
      </m:oMathPara>
    </w:p>
    <w:p w14:paraId="181F53CA" w14:textId="07FE365D" w:rsidR="000F634F" w:rsidRDefault="000F634F" w:rsidP="000F634F">
      <w:pPr>
        <w:bidi/>
        <w:jc w:val="both"/>
        <w:rPr>
          <w:rtl/>
          <w:lang w:bidi="fa-IR"/>
        </w:rPr>
      </w:pPr>
      <w:r>
        <w:rPr>
          <w:rFonts w:hint="cs"/>
          <w:rtl/>
          <w:lang w:bidi="fa-IR"/>
        </w:rPr>
        <w:lastRenderedPageBreak/>
        <w:t>و مشتق آن به شرح زیر می‌باشد:</w:t>
      </w:r>
    </w:p>
    <w:p w14:paraId="3E784828" w14:textId="2362DF1D" w:rsidR="000F634F" w:rsidRPr="000F634F" w:rsidRDefault="000F634F" w:rsidP="000F634F">
      <w:pPr>
        <w:bidi/>
        <w:jc w:val="both"/>
        <w:rPr>
          <w:rFonts w:eastAsiaTheme="minorEastAsia"/>
          <w:lang w:bidi="fa-IR"/>
        </w:rPr>
      </w:pPr>
      <m:oMathPara>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d>
            <m:dPr>
              <m:ctrlPr>
                <w:rPr>
                  <w:rFonts w:ascii="Cambria Math" w:hAnsi="Cambria Math"/>
                  <w:i/>
                  <w:lang w:bidi="fa-IR"/>
                </w:rPr>
              </m:ctrlPr>
            </m:dPr>
            <m:e>
              <m:r>
                <w:rPr>
                  <w:rFonts w:ascii="Cambria Math" w:hAnsi="Cambria Math"/>
                  <w:lang w:bidi="fa-IR"/>
                </w:rPr>
                <m:t>x</m:t>
              </m:r>
            </m:e>
          </m:d>
          <m:r>
            <w:rPr>
              <w:rFonts w:ascii="Cambria Math" w:hAnsi="Cambria Math"/>
              <w:lang w:bidi="fa-IR"/>
            </w:rPr>
            <m:t>=3+2x</m:t>
          </m:r>
        </m:oMath>
      </m:oMathPara>
    </w:p>
    <w:p w14:paraId="23161BC0" w14:textId="79DADDA6" w:rsidR="000F634F" w:rsidRDefault="000F634F" w:rsidP="000F634F">
      <w:pPr>
        <w:bidi/>
        <w:jc w:val="both"/>
        <w:rPr>
          <w:rFonts w:eastAsiaTheme="minorEastAsia"/>
          <w:lang w:bidi="fa-IR"/>
        </w:rPr>
      </w:pPr>
      <w:r>
        <w:rPr>
          <w:rFonts w:hint="cs"/>
          <w:rtl/>
          <w:lang w:bidi="fa-IR"/>
        </w:rPr>
        <w:t xml:space="preserve">حال می‌خواهیم معادله </w:t>
      </w:r>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=0</m:t>
        </m:r>
      </m:oMath>
      <w:r>
        <w:rPr>
          <w:rFonts w:eastAsiaTheme="minorEastAsia" w:hint="cs"/>
          <w:rtl/>
          <w:lang w:bidi="fa-IR"/>
        </w:rPr>
        <w:t xml:space="preserve"> را به وسیله‌ی کامپیوتر حل کنیم. یکی از روش‌های حل استفاده از روش نیوتون است، روش نیوتون به صورت زیر است: (اگر دوست داشتید در آینده می‌توانید درس محاسبات عددی را به صورت اختیاری اخذ کنید و در مورد این روش‌ها بیشتر مطالعه کنید.)</w:t>
      </w:r>
    </w:p>
    <w:p w14:paraId="5C76119A" w14:textId="726AD781" w:rsidR="00E205DC" w:rsidRDefault="00E205DC" w:rsidP="00E205DC">
      <w:pPr>
        <w:bidi/>
        <w:jc w:val="both"/>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f</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e>
              </m:d>
            </m:num>
            <m:den>
              <m:r>
                <w:rPr>
                  <w:rFonts w:ascii="Cambria Math" w:eastAsiaTheme="minorEastAsia" w:hAnsi="Cambria Math"/>
                  <w:lang w:bidi="fa-IR"/>
                </w:rPr>
                <m:t>f'</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e>
              </m:d>
            </m:den>
          </m:f>
        </m:oMath>
      </m:oMathPara>
    </w:p>
    <w:p w14:paraId="30D3437F" w14:textId="4B343511" w:rsidR="000F634F" w:rsidRDefault="000F634F" w:rsidP="000F634F">
      <w:pPr>
        <w:bidi/>
        <w:jc w:val="both"/>
        <w:rPr>
          <w:rFonts w:eastAsiaTheme="minorEastAsia"/>
          <w:lang w:bidi="fa-IR"/>
        </w:rPr>
      </w:pPr>
      <w:r>
        <w:rPr>
          <w:rFonts w:hint="cs"/>
          <w:rtl/>
          <w:lang w:bidi="fa-IR"/>
        </w:rPr>
        <w:t xml:space="preserve">نیوتون ادعا می‌کند که اگر از یک نقطه‌ی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oMath>
      <w:r>
        <w:rPr>
          <w:rFonts w:eastAsiaTheme="minorEastAsia" w:hint="cs"/>
          <w:rtl/>
          <w:lang w:bidi="fa-IR"/>
        </w:rPr>
        <w:t xml:space="preserve"> آغاز کنید و از روش وی استفاده کنید به یکی از ریشه‌های این معادله می‌رسید. حال شما روش این مرحوم را با تابع ریاضی که معرفی کردیم و با استفاده از روش بازگشتی پیاده‌سازی کنید. آیا ادعای این مرحوم صحت داشته است؟</w:t>
      </w:r>
    </w:p>
    <w:p w14:paraId="2CE4A79E" w14:textId="5AFF1517" w:rsidR="00A01D90" w:rsidRDefault="00A01D90" w:rsidP="00A01D90">
      <w:pPr>
        <w:bidi/>
        <w:jc w:val="both"/>
        <w:rPr>
          <w:lang w:bidi="fa-IR"/>
        </w:rPr>
      </w:pPr>
    </w:p>
    <w:p w14:paraId="06D8F225" w14:textId="089ED24F" w:rsidR="00A01D90" w:rsidRPr="000F634F" w:rsidRDefault="00FA62FB" w:rsidP="00A01D90">
      <w:pPr>
        <w:bidi/>
        <w:jc w:val="both"/>
        <w:rPr>
          <w:rFonts w:hint="cs"/>
          <w:lang w:bidi="fa-IR"/>
        </w:rPr>
      </w:pPr>
      <w:r>
        <w:rPr>
          <w:noProof/>
          <w:lang w:bidi="fa-IR"/>
        </w:rPr>
        <mc:AlternateContent>
          <mc:Choice Requires="wps">
            <w:drawing>
              <wp:anchor distT="91440" distB="91440" distL="114300" distR="114300" simplePos="0" relativeHeight="251662336" behindDoc="0" locked="0" layoutInCell="1" allowOverlap="1" wp14:anchorId="1AA88669" wp14:editId="4E391A79">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41D6015" w14:textId="730BF158" w:rsidR="00FA62FB" w:rsidRDefault="00FA62FB" w:rsidP="00E50BF4">
                            <w:pPr>
                              <w:pBdr>
                                <w:top w:val="single" w:sz="24" w:space="8" w:color="5B9BD5" w:themeColor="accent1"/>
                                <w:bottom w:val="single" w:sz="24" w:space="8" w:color="5B9BD5" w:themeColor="accent1"/>
                              </w:pBdr>
                              <w:bidi/>
                              <w:spacing w:after="0"/>
                              <w:jc w:val="both"/>
                              <w:rPr>
                                <w:i/>
                                <w:iCs/>
                                <w:color w:val="5B9BD5" w:themeColor="accent1"/>
                                <w:sz w:val="24"/>
                              </w:rPr>
                            </w:pPr>
                            <w:r w:rsidRPr="00FA62FB">
                              <w:rPr>
                                <w:rFonts w:hint="cs"/>
                                <w:i/>
                                <w:iCs/>
                                <w:color w:val="5B9BD5" w:themeColor="accent1"/>
                                <w:sz w:val="24"/>
                                <w:szCs w:val="24"/>
                                <w:rtl/>
                              </w:rPr>
                              <w:t>ی</w:t>
                            </w:r>
                            <w:r w:rsidRPr="00FA62FB">
                              <w:rPr>
                                <w:rFonts w:hint="eastAsia"/>
                                <w:i/>
                                <w:iCs/>
                                <w:color w:val="5B9BD5" w:themeColor="accent1"/>
                                <w:sz w:val="24"/>
                                <w:szCs w:val="24"/>
                                <w:rtl/>
                              </w:rPr>
                              <w:t>ک</w:t>
                            </w:r>
                            <w:r w:rsidRPr="00FA62FB">
                              <w:rPr>
                                <w:rFonts w:hint="cs"/>
                                <w:i/>
                                <w:iCs/>
                                <w:color w:val="5B9BD5" w:themeColor="accent1"/>
                                <w:sz w:val="24"/>
                                <w:szCs w:val="24"/>
                                <w:rtl/>
                              </w:rPr>
                              <w:t>ی</w:t>
                            </w:r>
                            <w:r w:rsidRPr="00FA62FB">
                              <w:rPr>
                                <w:i/>
                                <w:iCs/>
                                <w:color w:val="5B9BD5" w:themeColor="accent1"/>
                                <w:sz w:val="24"/>
                                <w:szCs w:val="24"/>
                                <w:rtl/>
                              </w:rPr>
                              <w:t xml:space="preserve"> د</w:t>
                            </w:r>
                            <w:r w:rsidRPr="00FA62FB">
                              <w:rPr>
                                <w:rFonts w:hint="cs"/>
                                <w:i/>
                                <w:iCs/>
                                <w:color w:val="5B9BD5" w:themeColor="accent1"/>
                                <w:sz w:val="24"/>
                                <w:szCs w:val="24"/>
                                <w:rtl/>
                              </w:rPr>
                              <w:t>ی</w:t>
                            </w:r>
                            <w:r w:rsidRPr="00FA62FB">
                              <w:rPr>
                                <w:rFonts w:hint="eastAsia"/>
                                <w:i/>
                                <w:iCs/>
                                <w:color w:val="5B9BD5" w:themeColor="accent1"/>
                                <w:sz w:val="24"/>
                                <w:szCs w:val="24"/>
                                <w:rtl/>
                              </w:rPr>
                              <w:t>گر</w:t>
                            </w:r>
                            <w:r w:rsidRPr="00FA62FB">
                              <w:rPr>
                                <w:i/>
                                <w:iCs/>
                                <w:color w:val="5B9BD5" w:themeColor="accent1"/>
                                <w:sz w:val="24"/>
                                <w:szCs w:val="24"/>
                                <w:rtl/>
                              </w:rPr>
                              <w:t xml:space="preserve"> از روش‌ها</w:t>
                            </w:r>
                            <w:r w:rsidRPr="00FA62FB">
                              <w:rPr>
                                <w:rFonts w:hint="cs"/>
                                <w:i/>
                                <w:iCs/>
                                <w:color w:val="5B9BD5" w:themeColor="accent1"/>
                                <w:sz w:val="24"/>
                                <w:szCs w:val="24"/>
                                <w:rtl/>
                              </w:rPr>
                              <w:t>ی</w:t>
                            </w:r>
                            <w:r w:rsidRPr="00FA62FB">
                              <w:rPr>
                                <w:i/>
                                <w:iCs/>
                                <w:color w:val="5B9BD5" w:themeColor="accent1"/>
                                <w:sz w:val="24"/>
                                <w:szCs w:val="24"/>
                                <w:rtl/>
                              </w:rPr>
                              <w:t xml:space="preserve"> افزا</w:t>
                            </w:r>
                            <w:r w:rsidRPr="00FA62FB">
                              <w:rPr>
                                <w:rFonts w:hint="cs"/>
                                <w:i/>
                                <w:iCs/>
                                <w:color w:val="5B9BD5" w:themeColor="accent1"/>
                                <w:sz w:val="24"/>
                                <w:szCs w:val="24"/>
                                <w:rtl/>
                              </w:rPr>
                              <w:t>ی</w:t>
                            </w:r>
                            <w:r w:rsidRPr="00FA62FB">
                              <w:rPr>
                                <w:rFonts w:hint="eastAsia"/>
                                <w:i/>
                                <w:iCs/>
                                <w:color w:val="5B9BD5" w:themeColor="accent1"/>
                                <w:sz w:val="24"/>
                                <w:szCs w:val="24"/>
                                <w:rtl/>
                              </w:rPr>
                              <w:t>ش</w:t>
                            </w:r>
                            <w:r w:rsidRPr="00FA62FB">
                              <w:rPr>
                                <w:i/>
                                <w:iCs/>
                                <w:color w:val="5B9BD5" w:themeColor="accent1"/>
                                <w:sz w:val="24"/>
                                <w:szCs w:val="24"/>
                                <w:rtl/>
                              </w:rPr>
                              <w:t xml:space="preserve"> سرعت در محاسبات بازگشت</w:t>
                            </w:r>
                            <w:r w:rsidRPr="00FA62FB">
                              <w:rPr>
                                <w:rFonts w:hint="cs"/>
                                <w:i/>
                                <w:iCs/>
                                <w:color w:val="5B9BD5" w:themeColor="accent1"/>
                                <w:sz w:val="24"/>
                                <w:szCs w:val="24"/>
                                <w:rtl/>
                              </w:rPr>
                              <w:t>ی</w:t>
                            </w:r>
                            <w:r w:rsidRPr="00FA62FB">
                              <w:rPr>
                                <w:i/>
                                <w:iCs/>
                                <w:color w:val="5B9BD5" w:themeColor="accent1"/>
                                <w:sz w:val="24"/>
                                <w:szCs w:val="24"/>
                                <w:rtl/>
                              </w:rPr>
                              <w:t xml:space="preserve"> روش برنامه‌نو</w:t>
                            </w:r>
                            <w:r w:rsidRPr="00FA62FB">
                              <w:rPr>
                                <w:rFonts w:hint="cs"/>
                                <w:i/>
                                <w:iCs/>
                                <w:color w:val="5B9BD5" w:themeColor="accent1"/>
                                <w:sz w:val="24"/>
                                <w:szCs w:val="24"/>
                                <w:rtl/>
                              </w:rPr>
                              <w:t>ی</w:t>
                            </w:r>
                            <w:r w:rsidRPr="00FA62FB">
                              <w:rPr>
                                <w:rFonts w:hint="eastAsia"/>
                                <w:i/>
                                <w:iCs/>
                                <w:color w:val="5B9BD5" w:themeColor="accent1"/>
                                <w:sz w:val="24"/>
                                <w:szCs w:val="24"/>
                                <w:rtl/>
                              </w:rPr>
                              <w:t>س</w:t>
                            </w:r>
                            <w:r w:rsidRPr="00FA62FB">
                              <w:rPr>
                                <w:rFonts w:hint="cs"/>
                                <w:i/>
                                <w:iCs/>
                                <w:color w:val="5B9BD5" w:themeColor="accent1"/>
                                <w:sz w:val="24"/>
                                <w:szCs w:val="24"/>
                                <w:rtl/>
                              </w:rPr>
                              <w:t>ی</w:t>
                            </w:r>
                            <w:r w:rsidRPr="00FA62FB">
                              <w:rPr>
                                <w:i/>
                                <w:iCs/>
                                <w:color w:val="5B9BD5" w:themeColor="accent1"/>
                                <w:sz w:val="24"/>
                                <w:szCs w:val="24"/>
                                <w:rtl/>
                              </w:rPr>
                              <w:t xml:space="preserve"> پو</w:t>
                            </w:r>
                            <w:r w:rsidRPr="00FA62FB">
                              <w:rPr>
                                <w:rFonts w:hint="cs"/>
                                <w:i/>
                                <w:iCs/>
                                <w:color w:val="5B9BD5" w:themeColor="accent1"/>
                                <w:sz w:val="24"/>
                                <w:szCs w:val="24"/>
                                <w:rtl/>
                              </w:rPr>
                              <w:t>ی</w:t>
                            </w:r>
                            <w:r w:rsidRPr="00FA62FB">
                              <w:rPr>
                                <w:rFonts w:hint="eastAsia"/>
                                <w:i/>
                                <w:iCs/>
                                <w:color w:val="5B9BD5" w:themeColor="accent1"/>
                                <w:sz w:val="24"/>
                                <w:szCs w:val="24"/>
                                <w:rtl/>
                              </w:rPr>
                              <w:t>ا</w:t>
                            </w:r>
                            <w:r w:rsidRPr="00FA62FB">
                              <w:rPr>
                                <w:i/>
                                <w:iCs/>
                                <w:color w:val="5B9BD5" w:themeColor="accent1"/>
                                <w:sz w:val="24"/>
                                <w:szCs w:val="24"/>
                                <w:rtl/>
                              </w:rPr>
                              <w:t xml:space="preserve"> م</w:t>
                            </w:r>
                            <w:r w:rsidRPr="00FA62FB">
                              <w:rPr>
                                <w:rFonts w:hint="cs"/>
                                <w:i/>
                                <w:iCs/>
                                <w:color w:val="5B9BD5" w:themeColor="accent1"/>
                                <w:sz w:val="24"/>
                                <w:szCs w:val="24"/>
                                <w:rtl/>
                              </w:rPr>
                              <w:t>ی‌</w:t>
                            </w:r>
                            <w:r w:rsidRPr="00FA62FB">
                              <w:rPr>
                                <w:rFonts w:hint="eastAsia"/>
                                <w:i/>
                                <w:iCs/>
                                <w:color w:val="5B9BD5" w:themeColor="accent1"/>
                                <w:sz w:val="24"/>
                                <w:szCs w:val="24"/>
                                <w:rtl/>
                              </w:rPr>
                              <w:t>باشد</w:t>
                            </w:r>
                            <w:r w:rsidRPr="00FA62FB">
                              <w:rPr>
                                <w:i/>
                                <w:iCs/>
                                <w:color w:val="5B9BD5" w:themeColor="accent1"/>
                                <w:sz w:val="24"/>
                                <w:szCs w:val="24"/>
                                <w:rtl/>
                              </w:rPr>
                              <w:t>. اگر با ا</w:t>
                            </w:r>
                            <w:r w:rsidRPr="00FA62FB">
                              <w:rPr>
                                <w:rFonts w:hint="cs"/>
                                <w:i/>
                                <w:iCs/>
                                <w:color w:val="5B9BD5" w:themeColor="accent1"/>
                                <w:sz w:val="24"/>
                                <w:szCs w:val="24"/>
                                <w:rtl/>
                              </w:rPr>
                              <w:t>ی</w:t>
                            </w:r>
                            <w:r w:rsidRPr="00FA62FB">
                              <w:rPr>
                                <w:rFonts w:hint="eastAsia"/>
                                <w:i/>
                                <w:iCs/>
                                <w:color w:val="5B9BD5" w:themeColor="accent1"/>
                                <w:sz w:val="24"/>
                                <w:szCs w:val="24"/>
                                <w:rtl/>
                              </w:rPr>
                              <w:t>ن</w:t>
                            </w:r>
                            <w:r w:rsidRPr="00FA62FB">
                              <w:rPr>
                                <w:i/>
                                <w:iCs/>
                                <w:color w:val="5B9BD5" w:themeColor="accent1"/>
                                <w:sz w:val="24"/>
                                <w:szCs w:val="24"/>
                                <w:rtl/>
                              </w:rPr>
                              <w:t xml:space="preserve"> روش آشنا ن</w:t>
                            </w:r>
                            <w:r w:rsidRPr="00FA62FB">
                              <w:rPr>
                                <w:rFonts w:hint="cs"/>
                                <w:i/>
                                <w:iCs/>
                                <w:color w:val="5B9BD5" w:themeColor="accent1"/>
                                <w:sz w:val="24"/>
                                <w:szCs w:val="24"/>
                                <w:rtl/>
                              </w:rPr>
                              <w:t>ی</w:t>
                            </w:r>
                            <w:r w:rsidRPr="00FA62FB">
                              <w:rPr>
                                <w:rFonts w:hint="eastAsia"/>
                                <w:i/>
                                <w:iCs/>
                                <w:color w:val="5B9BD5" w:themeColor="accent1"/>
                                <w:sz w:val="24"/>
                                <w:szCs w:val="24"/>
                                <w:rtl/>
                              </w:rPr>
                              <w:t>ستند،</w:t>
                            </w:r>
                            <w:r w:rsidRPr="00FA62FB">
                              <w:rPr>
                                <w:i/>
                                <w:iCs/>
                                <w:color w:val="5B9BD5" w:themeColor="accent1"/>
                                <w:sz w:val="24"/>
                                <w:szCs w:val="24"/>
                                <w:rtl/>
                              </w:rPr>
                              <w:t xml:space="preserve"> در جلسه‌</w:t>
                            </w:r>
                            <w:r w:rsidRPr="00FA62FB">
                              <w:rPr>
                                <w:rFonts w:hint="cs"/>
                                <w:i/>
                                <w:iCs/>
                                <w:color w:val="5B9BD5" w:themeColor="accent1"/>
                                <w:sz w:val="24"/>
                                <w:szCs w:val="24"/>
                                <w:rtl/>
                              </w:rPr>
                              <w:t>ی</w:t>
                            </w:r>
                            <w:r w:rsidRPr="00FA62FB">
                              <w:rPr>
                                <w:i/>
                                <w:iCs/>
                                <w:color w:val="5B9BD5" w:themeColor="accent1"/>
                                <w:sz w:val="24"/>
                                <w:szCs w:val="24"/>
                                <w:rtl/>
                              </w:rPr>
                              <w:t xml:space="preserve"> آ</w:t>
                            </w:r>
                            <w:r w:rsidRPr="00FA62FB">
                              <w:rPr>
                                <w:rFonts w:hint="cs"/>
                                <w:i/>
                                <w:iCs/>
                                <w:color w:val="5B9BD5" w:themeColor="accent1"/>
                                <w:sz w:val="24"/>
                                <w:szCs w:val="24"/>
                                <w:rtl/>
                              </w:rPr>
                              <w:t>ی</w:t>
                            </w:r>
                            <w:r w:rsidRPr="00FA62FB">
                              <w:rPr>
                                <w:rFonts w:hint="eastAsia"/>
                                <w:i/>
                                <w:iCs/>
                                <w:color w:val="5B9BD5" w:themeColor="accent1"/>
                                <w:sz w:val="24"/>
                                <w:szCs w:val="24"/>
                                <w:rtl/>
                              </w:rPr>
                              <w:t>نده</w:t>
                            </w:r>
                            <w:r w:rsidRPr="00FA62FB">
                              <w:rPr>
                                <w:i/>
                                <w:iCs/>
                                <w:color w:val="5B9BD5" w:themeColor="accent1"/>
                                <w:sz w:val="24"/>
                                <w:szCs w:val="24"/>
                                <w:rtl/>
                              </w:rPr>
                              <w:t xml:space="preserve"> که در مورد آرا</w:t>
                            </w:r>
                            <w:r w:rsidRPr="00FA62FB">
                              <w:rPr>
                                <w:rFonts w:hint="cs"/>
                                <w:i/>
                                <w:iCs/>
                                <w:color w:val="5B9BD5" w:themeColor="accent1"/>
                                <w:sz w:val="24"/>
                                <w:szCs w:val="24"/>
                                <w:rtl/>
                              </w:rPr>
                              <w:t>ی</w:t>
                            </w:r>
                            <w:r w:rsidRPr="00FA62FB">
                              <w:rPr>
                                <w:rFonts w:hint="eastAsia"/>
                                <w:i/>
                                <w:iCs/>
                                <w:color w:val="5B9BD5" w:themeColor="accent1"/>
                                <w:sz w:val="24"/>
                                <w:szCs w:val="24"/>
                                <w:rtl/>
                              </w:rPr>
                              <w:t>ه‌ها</w:t>
                            </w:r>
                            <w:r w:rsidRPr="00FA62FB">
                              <w:rPr>
                                <w:i/>
                                <w:iCs/>
                                <w:color w:val="5B9BD5" w:themeColor="accent1"/>
                                <w:sz w:val="24"/>
                                <w:szCs w:val="24"/>
                                <w:rtl/>
                              </w:rPr>
                              <w:t xml:space="preserve"> صحبت م</w:t>
                            </w:r>
                            <w:r w:rsidRPr="00FA62FB">
                              <w:rPr>
                                <w:rFonts w:hint="cs"/>
                                <w:i/>
                                <w:iCs/>
                                <w:color w:val="5B9BD5" w:themeColor="accent1"/>
                                <w:sz w:val="24"/>
                                <w:szCs w:val="24"/>
                                <w:rtl/>
                              </w:rPr>
                              <w:t>ی‌</w:t>
                            </w:r>
                            <w:r w:rsidRPr="00FA62FB">
                              <w:rPr>
                                <w:rFonts w:hint="eastAsia"/>
                                <w:i/>
                                <w:iCs/>
                                <w:color w:val="5B9BD5" w:themeColor="accent1"/>
                                <w:sz w:val="24"/>
                                <w:szCs w:val="24"/>
                                <w:rtl/>
                              </w:rPr>
                              <w:t>کن</w:t>
                            </w:r>
                            <w:r w:rsidRPr="00FA62FB">
                              <w:rPr>
                                <w:rFonts w:hint="cs"/>
                                <w:i/>
                                <w:iCs/>
                                <w:color w:val="5B9BD5" w:themeColor="accent1"/>
                                <w:sz w:val="24"/>
                                <w:szCs w:val="24"/>
                                <w:rtl/>
                              </w:rPr>
                              <w:t>ی</w:t>
                            </w:r>
                            <w:r w:rsidRPr="00FA62FB">
                              <w:rPr>
                                <w:rFonts w:hint="eastAsia"/>
                                <w:i/>
                                <w:iCs/>
                                <w:color w:val="5B9BD5" w:themeColor="accent1"/>
                                <w:sz w:val="24"/>
                                <w:szCs w:val="24"/>
                                <w:rtl/>
                              </w:rPr>
                              <w:t>م</w:t>
                            </w:r>
                            <w:r w:rsidRPr="00FA62FB">
                              <w:rPr>
                                <w:i/>
                                <w:iCs/>
                                <w:color w:val="5B9BD5" w:themeColor="accent1"/>
                                <w:sz w:val="24"/>
                                <w:szCs w:val="24"/>
                                <w:rtl/>
                              </w:rPr>
                              <w:t xml:space="preserve"> با آن آشنا خواه</w:t>
                            </w:r>
                            <w:r w:rsidRPr="00FA62FB">
                              <w:rPr>
                                <w:rFonts w:hint="cs"/>
                                <w:i/>
                                <w:iCs/>
                                <w:color w:val="5B9BD5" w:themeColor="accent1"/>
                                <w:sz w:val="24"/>
                                <w:szCs w:val="24"/>
                                <w:rtl/>
                              </w:rPr>
                              <w:t>ی</w:t>
                            </w:r>
                            <w:r w:rsidRPr="00FA62FB">
                              <w:rPr>
                                <w:rFonts w:hint="eastAsia"/>
                                <w:i/>
                                <w:iCs/>
                                <w:color w:val="5B9BD5" w:themeColor="accent1"/>
                                <w:sz w:val="24"/>
                                <w:szCs w:val="24"/>
                                <w:rtl/>
                              </w:rPr>
                              <w:t>د</w:t>
                            </w:r>
                            <w:r w:rsidRPr="00FA62FB">
                              <w:rPr>
                                <w:i/>
                                <w:iCs/>
                                <w:color w:val="5B9BD5" w:themeColor="accent1"/>
                                <w:sz w:val="24"/>
                                <w:szCs w:val="24"/>
                                <w:rtl/>
                              </w:rPr>
                              <w:t xml:space="preserve"> شد</w:t>
                            </w:r>
                            <w:r w:rsidRPr="00FA62FB">
                              <w:rPr>
                                <w:i/>
                                <w:iCs/>
                                <w:color w:val="5B9BD5" w:themeColor="accent1"/>
                                <w:sz w:val="24"/>
                                <w:szCs w:val="24"/>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AA88669"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6233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141D6015" w14:textId="730BF158" w:rsidR="00FA62FB" w:rsidRDefault="00FA62FB" w:rsidP="00E50BF4">
                      <w:pPr>
                        <w:pBdr>
                          <w:top w:val="single" w:sz="24" w:space="8" w:color="5B9BD5" w:themeColor="accent1"/>
                          <w:bottom w:val="single" w:sz="24" w:space="8" w:color="5B9BD5" w:themeColor="accent1"/>
                        </w:pBdr>
                        <w:bidi/>
                        <w:spacing w:after="0"/>
                        <w:jc w:val="both"/>
                        <w:rPr>
                          <w:i/>
                          <w:iCs/>
                          <w:color w:val="5B9BD5" w:themeColor="accent1"/>
                          <w:sz w:val="24"/>
                        </w:rPr>
                      </w:pPr>
                      <w:r w:rsidRPr="00FA62FB">
                        <w:rPr>
                          <w:rFonts w:hint="cs"/>
                          <w:i/>
                          <w:iCs/>
                          <w:color w:val="5B9BD5" w:themeColor="accent1"/>
                          <w:sz w:val="24"/>
                          <w:szCs w:val="24"/>
                          <w:rtl/>
                        </w:rPr>
                        <w:t>ی</w:t>
                      </w:r>
                      <w:r w:rsidRPr="00FA62FB">
                        <w:rPr>
                          <w:rFonts w:hint="eastAsia"/>
                          <w:i/>
                          <w:iCs/>
                          <w:color w:val="5B9BD5" w:themeColor="accent1"/>
                          <w:sz w:val="24"/>
                          <w:szCs w:val="24"/>
                          <w:rtl/>
                        </w:rPr>
                        <w:t>ک</w:t>
                      </w:r>
                      <w:r w:rsidRPr="00FA62FB">
                        <w:rPr>
                          <w:rFonts w:hint="cs"/>
                          <w:i/>
                          <w:iCs/>
                          <w:color w:val="5B9BD5" w:themeColor="accent1"/>
                          <w:sz w:val="24"/>
                          <w:szCs w:val="24"/>
                          <w:rtl/>
                        </w:rPr>
                        <w:t>ی</w:t>
                      </w:r>
                      <w:r w:rsidRPr="00FA62FB">
                        <w:rPr>
                          <w:i/>
                          <w:iCs/>
                          <w:color w:val="5B9BD5" w:themeColor="accent1"/>
                          <w:sz w:val="24"/>
                          <w:szCs w:val="24"/>
                          <w:rtl/>
                        </w:rPr>
                        <w:t xml:space="preserve"> د</w:t>
                      </w:r>
                      <w:r w:rsidRPr="00FA62FB">
                        <w:rPr>
                          <w:rFonts w:hint="cs"/>
                          <w:i/>
                          <w:iCs/>
                          <w:color w:val="5B9BD5" w:themeColor="accent1"/>
                          <w:sz w:val="24"/>
                          <w:szCs w:val="24"/>
                          <w:rtl/>
                        </w:rPr>
                        <w:t>ی</w:t>
                      </w:r>
                      <w:r w:rsidRPr="00FA62FB">
                        <w:rPr>
                          <w:rFonts w:hint="eastAsia"/>
                          <w:i/>
                          <w:iCs/>
                          <w:color w:val="5B9BD5" w:themeColor="accent1"/>
                          <w:sz w:val="24"/>
                          <w:szCs w:val="24"/>
                          <w:rtl/>
                        </w:rPr>
                        <w:t>گر</w:t>
                      </w:r>
                      <w:r w:rsidRPr="00FA62FB">
                        <w:rPr>
                          <w:i/>
                          <w:iCs/>
                          <w:color w:val="5B9BD5" w:themeColor="accent1"/>
                          <w:sz w:val="24"/>
                          <w:szCs w:val="24"/>
                          <w:rtl/>
                        </w:rPr>
                        <w:t xml:space="preserve"> از روش‌ها</w:t>
                      </w:r>
                      <w:r w:rsidRPr="00FA62FB">
                        <w:rPr>
                          <w:rFonts w:hint="cs"/>
                          <w:i/>
                          <w:iCs/>
                          <w:color w:val="5B9BD5" w:themeColor="accent1"/>
                          <w:sz w:val="24"/>
                          <w:szCs w:val="24"/>
                          <w:rtl/>
                        </w:rPr>
                        <w:t>ی</w:t>
                      </w:r>
                      <w:r w:rsidRPr="00FA62FB">
                        <w:rPr>
                          <w:i/>
                          <w:iCs/>
                          <w:color w:val="5B9BD5" w:themeColor="accent1"/>
                          <w:sz w:val="24"/>
                          <w:szCs w:val="24"/>
                          <w:rtl/>
                        </w:rPr>
                        <w:t xml:space="preserve"> افزا</w:t>
                      </w:r>
                      <w:r w:rsidRPr="00FA62FB">
                        <w:rPr>
                          <w:rFonts w:hint="cs"/>
                          <w:i/>
                          <w:iCs/>
                          <w:color w:val="5B9BD5" w:themeColor="accent1"/>
                          <w:sz w:val="24"/>
                          <w:szCs w:val="24"/>
                          <w:rtl/>
                        </w:rPr>
                        <w:t>ی</w:t>
                      </w:r>
                      <w:r w:rsidRPr="00FA62FB">
                        <w:rPr>
                          <w:rFonts w:hint="eastAsia"/>
                          <w:i/>
                          <w:iCs/>
                          <w:color w:val="5B9BD5" w:themeColor="accent1"/>
                          <w:sz w:val="24"/>
                          <w:szCs w:val="24"/>
                          <w:rtl/>
                        </w:rPr>
                        <w:t>ش</w:t>
                      </w:r>
                      <w:r w:rsidRPr="00FA62FB">
                        <w:rPr>
                          <w:i/>
                          <w:iCs/>
                          <w:color w:val="5B9BD5" w:themeColor="accent1"/>
                          <w:sz w:val="24"/>
                          <w:szCs w:val="24"/>
                          <w:rtl/>
                        </w:rPr>
                        <w:t xml:space="preserve"> سرعت در محاسبات بازگشت</w:t>
                      </w:r>
                      <w:r w:rsidRPr="00FA62FB">
                        <w:rPr>
                          <w:rFonts w:hint="cs"/>
                          <w:i/>
                          <w:iCs/>
                          <w:color w:val="5B9BD5" w:themeColor="accent1"/>
                          <w:sz w:val="24"/>
                          <w:szCs w:val="24"/>
                          <w:rtl/>
                        </w:rPr>
                        <w:t>ی</w:t>
                      </w:r>
                      <w:r w:rsidRPr="00FA62FB">
                        <w:rPr>
                          <w:i/>
                          <w:iCs/>
                          <w:color w:val="5B9BD5" w:themeColor="accent1"/>
                          <w:sz w:val="24"/>
                          <w:szCs w:val="24"/>
                          <w:rtl/>
                        </w:rPr>
                        <w:t xml:space="preserve"> روش برنامه‌نو</w:t>
                      </w:r>
                      <w:r w:rsidRPr="00FA62FB">
                        <w:rPr>
                          <w:rFonts w:hint="cs"/>
                          <w:i/>
                          <w:iCs/>
                          <w:color w:val="5B9BD5" w:themeColor="accent1"/>
                          <w:sz w:val="24"/>
                          <w:szCs w:val="24"/>
                          <w:rtl/>
                        </w:rPr>
                        <w:t>ی</w:t>
                      </w:r>
                      <w:r w:rsidRPr="00FA62FB">
                        <w:rPr>
                          <w:rFonts w:hint="eastAsia"/>
                          <w:i/>
                          <w:iCs/>
                          <w:color w:val="5B9BD5" w:themeColor="accent1"/>
                          <w:sz w:val="24"/>
                          <w:szCs w:val="24"/>
                          <w:rtl/>
                        </w:rPr>
                        <w:t>س</w:t>
                      </w:r>
                      <w:r w:rsidRPr="00FA62FB">
                        <w:rPr>
                          <w:rFonts w:hint="cs"/>
                          <w:i/>
                          <w:iCs/>
                          <w:color w:val="5B9BD5" w:themeColor="accent1"/>
                          <w:sz w:val="24"/>
                          <w:szCs w:val="24"/>
                          <w:rtl/>
                        </w:rPr>
                        <w:t>ی</w:t>
                      </w:r>
                      <w:r w:rsidRPr="00FA62FB">
                        <w:rPr>
                          <w:i/>
                          <w:iCs/>
                          <w:color w:val="5B9BD5" w:themeColor="accent1"/>
                          <w:sz w:val="24"/>
                          <w:szCs w:val="24"/>
                          <w:rtl/>
                        </w:rPr>
                        <w:t xml:space="preserve"> پو</w:t>
                      </w:r>
                      <w:r w:rsidRPr="00FA62FB">
                        <w:rPr>
                          <w:rFonts w:hint="cs"/>
                          <w:i/>
                          <w:iCs/>
                          <w:color w:val="5B9BD5" w:themeColor="accent1"/>
                          <w:sz w:val="24"/>
                          <w:szCs w:val="24"/>
                          <w:rtl/>
                        </w:rPr>
                        <w:t>ی</w:t>
                      </w:r>
                      <w:r w:rsidRPr="00FA62FB">
                        <w:rPr>
                          <w:rFonts w:hint="eastAsia"/>
                          <w:i/>
                          <w:iCs/>
                          <w:color w:val="5B9BD5" w:themeColor="accent1"/>
                          <w:sz w:val="24"/>
                          <w:szCs w:val="24"/>
                          <w:rtl/>
                        </w:rPr>
                        <w:t>ا</w:t>
                      </w:r>
                      <w:r w:rsidRPr="00FA62FB">
                        <w:rPr>
                          <w:i/>
                          <w:iCs/>
                          <w:color w:val="5B9BD5" w:themeColor="accent1"/>
                          <w:sz w:val="24"/>
                          <w:szCs w:val="24"/>
                          <w:rtl/>
                        </w:rPr>
                        <w:t xml:space="preserve"> م</w:t>
                      </w:r>
                      <w:r w:rsidRPr="00FA62FB">
                        <w:rPr>
                          <w:rFonts w:hint="cs"/>
                          <w:i/>
                          <w:iCs/>
                          <w:color w:val="5B9BD5" w:themeColor="accent1"/>
                          <w:sz w:val="24"/>
                          <w:szCs w:val="24"/>
                          <w:rtl/>
                        </w:rPr>
                        <w:t>ی‌</w:t>
                      </w:r>
                      <w:r w:rsidRPr="00FA62FB">
                        <w:rPr>
                          <w:rFonts w:hint="eastAsia"/>
                          <w:i/>
                          <w:iCs/>
                          <w:color w:val="5B9BD5" w:themeColor="accent1"/>
                          <w:sz w:val="24"/>
                          <w:szCs w:val="24"/>
                          <w:rtl/>
                        </w:rPr>
                        <w:t>باشد</w:t>
                      </w:r>
                      <w:r w:rsidRPr="00FA62FB">
                        <w:rPr>
                          <w:i/>
                          <w:iCs/>
                          <w:color w:val="5B9BD5" w:themeColor="accent1"/>
                          <w:sz w:val="24"/>
                          <w:szCs w:val="24"/>
                          <w:rtl/>
                        </w:rPr>
                        <w:t>. اگر با ا</w:t>
                      </w:r>
                      <w:r w:rsidRPr="00FA62FB">
                        <w:rPr>
                          <w:rFonts w:hint="cs"/>
                          <w:i/>
                          <w:iCs/>
                          <w:color w:val="5B9BD5" w:themeColor="accent1"/>
                          <w:sz w:val="24"/>
                          <w:szCs w:val="24"/>
                          <w:rtl/>
                        </w:rPr>
                        <w:t>ی</w:t>
                      </w:r>
                      <w:r w:rsidRPr="00FA62FB">
                        <w:rPr>
                          <w:rFonts w:hint="eastAsia"/>
                          <w:i/>
                          <w:iCs/>
                          <w:color w:val="5B9BD5" w:themeColor="accent1"/>
                          <w:sz w:val="24"/>
                          <w:szCs w:val="24"/>
                          <w:rtl/>
                        </w:rPr>
                        <w:t>ن</w:t>
                      </w:r>
                      <w:r w:rsidRPr="00FA62FB">
                        <w:rPr>
                          <w:i/>
                          <w:iCs/>
                          <w:color w:val="5B9BD5" w:themeColor="accent1"/>
                          <w:sz w:val="24"/>
                          <w:szCs w:val="24"/>
                          <w:rtl/>
                        </w:rPr>
                        <w:t xml:space="preserve"> روش آشنا ن</w:t>
                      </w:r>
                      <w:r w:rsidRPr="00FA62FB">
                        <w:rPr>
                          <w:rFonts w:hint="cs"/>
                          <w:i/>
                          <w:iCs/>
                          <w:color w:val="5B9BD5" w:themeColor="accent1"/>
                          <w:sz w:val="24"/>
                          <w:szCs w:val="24"/>
                          <w:rtl/>
                        </w:rPr>
                        <w:t>ی</w:t>
                      </w:r>
                      <w:r w:rsidRPr="00FA62FB">
                        <w:rPr>
                          <w:rFonts w:hint="eastAsia"/>
                          <w:i/>
                          <w:iCs/>
                          <w:color w:val="5B9BD5" w:themeColor="accent1"/>
                          <w:sz w:val="24"/>
                          <w:szCs w:val="24"/>
                          <w:rtl/>
                        </w:rPr>
                        <w:t>ستند،</w:t>
                      </w:r>
                      <w:r w:rsidRPr="00FA62FB">
                        <w:rPr>
                          <w:i/>
                          <w:iCs/>
                          <w:color w:val="5B9BD5" w:themeColor="accent1"/>
                          <w:sz w:val="24"/>
                          <w:szCs w:val="24"/>
                          <w:rtl/>
                        </w:rPr>
                        <w:t xml:space="preserve"> در جلسه‌</w:t>
                      </w:r>
                      <w:r w:rsidRPr="00FA62FB">
                        <w:rPr>
                          <w:rFonts w:hint="cs"/>
                          <w:i/>
                          <w:iCs/>
                          <w:color w:val="5B9BD5" w:themeColor="accent1"/>
                          <w:sz w:val="24"/>
                          <w:szCs w:val="24"/>
                          <w:rtl/>
                        </w:rPr>
                        <w:t>ی</w:t>
                      </w:r>
                      <w:r w:rsidRPr="00FA62FB">
                        <w:rPr>
                          <w:i/>
                          <w:iCs/>
                          <w:color w:val="5B9BD5" w:themeColor="accent1"/>
                          <w:sz w:val="24"/>
                          <w:szCs w:val="24"/>
                          <w:rtl/>
                        </w:rPr>
                        <w:t xml:space="preserve"> آ</w:t>
                      </w:r>
                      <w:r w:rsidRPr="00FA62FB">
                        <w:rPr>
                          <w:rFonts w:hint="cs"/>
                          <w:i/>
                          <w:iCs/>
                          <w:color w:val="5B9BD5" w:themeColor="accent1"/>
                          <w:sz w:val="24"/>
                          <w:szCs w:val="24"/>
                          <w:rtl/>
                        </w:rPr>
                        <w:t>ی</w:t>
                      </w:r>
                      <w:r w:rsidRPr="00FA62FB">
                        <w:rPr>
                          <w:rFonts w:hint="eastAsia"/>
                          <w:i/>
                          <w:iCs/>
                          <w:color w:val="5B9BD5" w:themeColor="accent1"/>
                          <w:sz w:val="24"/>
                          <w:szCs w:val="24"/>
                          <w:rtl/>
                        </w:rPr>
                        <w:t>نده</w:t>
                      </w:r>
                      <w:r w:rsidRPr="00FA62FB">
                        <w:rPr>
                          <w:i/>
                          <w:iCs/>
                          <w:color w:val="5B9BD5" w:themeColor="accent1"/>
                          <w:sz w:val="24"/>
                          <w:szCs w:val="24"/>
                          <w:rtl/>
                        </w:rPr>
                        <w:t xml:space="preserve"> که در مورد آرا</w:t>
                      </w:r>
                      <w:r w:rsidRPr="00FA62FB">
                        <w:rPr>
                          <w:rFonts w:hint="cs"/>
                          <w:i/>
                          <w:iCs/>
                          <w:color w:val="5B9BD5" w:themeColor="accent1"/>
                          <w:sz w:val="24"/>
                          <w:szCs w:val="24"/>
                          <w:rtl/>
                        </w:rPr>
                        <w:t>ی</w:t>
                      </w:r>
                      <w:r w:rsidRPr="00FA62FB">
                        <w:rPr>
                          <w:rFonts w:hint="eastAsia"/>
                          <w:i/>
                          <w:iCs/>
                          <w:color w:val="5B9BD5" w:themeColor="accent1"/>
                          <w:sz w:val="24"/>
                          <w:szCs w:val="24"/>
                          <w:rtl/>
                        </w:rPr>
                        <w:t>ه‌ها</w:t>
                      </w:r>
                      <w:r w:rsidRPr="00FA62FB">
                        <w:rPr>
                          <w:i/>
                          <w:iCs/>
                          <w:color w:val="5B9BD5" w:themeColor="accent1"/>
                          <w:sz w:val="24"/>
                          <w:szCs w:val="24"/>
                          <w:rtl/>
                        </w:rPr>
                        <w:t xml:space="preserve"> صحبت م</w:t>
                      </w:r>
                      <w:r w:rsidRPr="00FA62FB">
                        <w:rPr>
                          <w:rFonts w:hint="cs"/>
                          <w:i/>
                          <w:iCs/>
                          <w:color w:val="5B9BD5" w:themeColor="accent1"/>
                          <w:sz w:val="24"/>
                          <w:szCs w:val="24"/>
                          <w:rtl/>
                        </w:rPr>
                        <w:t>ی‌</w:t>
                      </w:r>
                      <w:r w:rsidRPr="00FA62FB">
                        <w:rPr>
                          <w:rFonts w:hint="eastAsia"/>
                          <w:i/>
                          <w:iCs/>
                          <w:color w:val="5B9BD5" w:themeColor="accent1"/>
                          <w:sz w:val="24"/>
                          <w:szCs w:val="24"/>
                          <w:rtl/>
                        </w:rPr>
                        <w:t>کن</w:t>
                      </w:r>
                      <w:r w:rsidRPr="00FA62FB">
                        <w:rPr>
                          <w:rFonts w:hint="cs"/>
                          <w:i/>
                          <w:iCs/>
                          <w:color w:val="5B9BD5" w:themeColor="accent1"/>
                          <w:sz w:val="24"/>
                          <w:szCs w:val="24"/>
                          <w:rtl/>
                        </w:rPr>
                        <w:t>ی</w:t>
                      </w:r>
                      <w:r w:rsidRPr="00FA62FB">
                        <w:rPr>
                          <w:rFonts w:hint="eastAsia"/>
                          <w:i/>
                          <w:iCs/>
                          <w:color w:val="5B9BD5" w:themeColor="accent1"/>
                          <w:sz w:val="24"/>
                          <w:szCs w:val="24"/>
                          <w:rtl/>
                        </w:rPr>
                        <w:t>م</w:t>
                      </w:r>
                      <w:r w:rsidRPr="00FA62FB">
                        <w:rPr>
                          <w:i/>
                          <w:iCs/>
                          <w:color w:val="5B9BD5" w:themeColor="accent1"/>
                          <w:sz w:val="24"/>
                          <w:szCs w:val="24"/>
                          <w:rtl/>
                        </w:rPr>
                        <w:t xml:space="preserve"> با آن آشنا خواه</w:t>
                      </w:r>
                      <w:r w:rsidRPr="00FA62FB">
                        <w:rPr>
                          <w:rFonts w:hint="cs"/>
                          <w:i/>
                          <w:iCs/>
                          <w:color w:val="5B9BD5" w:themeColor="accent1"/>
                          <w:sz w:val="24"/>
                          <w:szCs w:val="24"/>
                          <w:rtl/>
                        </w:rPr>
                        <w:t>ی</w:t>
                      </w:r>
                      <w:r w:rsidRPr="00FA62FB">
                        <w:rPr>
                          <w:rFonts w:hint="eastAsia"/>
                          <w:i/>
                          <w:iCs/>
                          <w:color w:val="5B9BD5" w:themeColor="accent1"/>
                          <w:sz w:val="24"/>
                          <w:szCs w:val="24"/>
                          <w:rtl/>
                        </w:rPr>
                        <w:t>د</w:t>
                      </w:r>
                      <w:r w:rsidRPr="00FA62FB">
                        <w:rPr>
                          <w:i/>
                          <w:iCs/>
                          <w:color w:val="5B9BD5" w:themeColor="accent1"/>
                          <w:sz w:val="24"/>
                          <w:szCs w:val="24"/>
                          <w:rtl/>
                        </w:rPr>
                        <w:t xml:space="preserve"> شد</w:t>
                      </w:r>
                      <w:r w:rsidRPr="00FA62FB">
                        <w:rPr>
                          <w:i/>
                          <w:iCs/>
                          <w:color w:val="5B9BD5" w:themeColor="accent1"/>
                          <w:sz w:val="24"/>
                          <w:szCs w:val="24"/>
                        </w:rPr>
                        <w:t>.</w:t>
                      </w:r>
                    </w:p>
                  </w:txbxContent>
                </v:textbox>
                <w10:wrap type="topAndBottom" anchorx="page"/>
              </v:shape>
            </w:pict>
          </mc:Fallback>
        </mc:AlternateContent>
      </w:r>
    </w:p>
    <w:sectPr w:rsidR="00A01D90" w:rsidRPr="000F634F"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92D6D" w14:textId="77777777" w:rsidR="00CC235F" w:rsidRDefault="00CC235F" w:rsidP="00701630">
      <w:pPr>
        <w:spacing w:after="0" w:line="240" w:lineRule="auto"/>
      </w:pPr>
      <w:r>
        <w:separator/>
      </w:r>
    </w:p>
    <w:p w14:paraId="46C05E54" w14:textId="77777777" w:rsidR="00CC235F" w:rsidRDefault="00CC235F"/>
  </w:endnote>
  <w:endnote w:type="continuationSeparator" w:id="0">
    <w:p w14:paraId="6CB5F4A4" w14:textId="77777777" w:rsidR="00CC235F" w:rsidRDefault="00CC235F" w:rsidP="00701630">
      <w:pPr>
        <w:spacing w:after="0" w:line="240" w:lineRule="auto"/>
      </w:pPr>
      <w:r>
        <w:continuationSeparator/>
      </w:r>
    </w:p>
    <w:p w14:paraId="1B773B01" w14:textId="77777777" w:rsidR="00CC235F" w:rsidRDefault="00CC2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4532E" w14:textId="77777777" w:rsidR="00CC235F" w:rsidRDefault="00CC235F" w:rsidP="00701630">
      <w:pPr>
        <w:spacing w:after="0" w:line="240" w:lineRule="auto"/>
      </w:pPr>
      <w:r>
        <w:separator/>
      </w:r>
    </w:p>
    <w:p w14:paraId="6657E34D" w14:textId="77777777" w:rsidR="00CC235F" w:rsidRDefault="00CC235F"/>
  </w:footnote>
  <w:footnote w:type="continuationSeparator" w:id="0">
    <w:p w14:paraId="2E4378DD" w14:textId="77777777" w:rsidR="00CC235F" w:rsidRDefault="00CC235F" w:rsidP="00701630">
      <w:pPr>
        <w:spacing w:after="0" w:line="240" w:lineRule="auto"/>
      </w:pPr>
      <w:r>
        <w:continuationSeparator/>
      </w:r>
    </w:p>
    <w:p w14:paraId="6D807945" w14:textId="77777777" w:rsidR="00CC235F" w:rsidRDefault="00CC2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C236781"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356FF4">
      <w:rPr>
        <w:rFonts w:hint="cs"/>
        <w:sz w:val="20"/>
        <w:szCs w:val="20"/>
        <w:rtl/>
        <w:lang w:bidi="fa-IR"/>
      </w:rPr>
      <w:t>هشتم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27F9A"/>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4CD"/>
    <w:rsid w:val="00086442"/>
    <w:rsid w:val="00086F51"/>
    <w:rsid w:val="00087CF4"/>
    <w:rsid w:val="00090187"/>
    <w:rsid w:val="00091208"/>
    <w:rsid w:val="00091F6F"/>
    <w:rsid w:val="00092C34"/>
    <w:rsid w:val="00097471"/>
    <w:rsid w:val="000A080D"/>
    <w:rsid w:val="000A28D1"/>
    <w:rsid w:val="000A2F4C"/>
    <w:rsid w:val="000A3181"/>
    <w:rsid w:val="000A4837"/>
    <w:rsid w:val="000A517B"/>
    <w:rsid w:val="000A5AE8"/>
    <w:rsid w:val="000A64CF"/>
    <w:rsid w:val="000A73FE"/>
    <w:rsid w:val="000B0AC0"/>
    <w:rsid w:val="000B1DDE"/>
    <w:rsid w:val="000B1EAA"/>
    <w:rsid w:val="000B259C"/>
    <w:rsid w:val="000B2636"/>
    <w:rsid w:val="000B3769"/>
    <w:rsid w:val="000B39FA"/>
    <w:rsid w:val="000B4058"/>
    <w:rsid w:val="000B52B4"/>
    <w:rsid w:val="000B6845"/>
    <w:rsid w:val="000C28B2"/>
    <w:rsid w:val="000C3A30"/>
    <w:rsid w:val="000C3FF7"/>
    <w:rsid w:val="000C662E"/>
    <w:rsid w:val="000D039C"/>
    <w:rsid w:val="000D08CB"/>
    <w:rsid w:val="000D13E8"/>
    <w:rsid w:val="000D1D55"/>
    <w:rsid w:val="000D20B9"/>
    <w:rsid w:val="000D2762"/>
    <w:rsid w:val="000D4C29"/>
    <w:rsid w:val="000D4EF7"/>
    <w:rsid w:val="000D5E27"/>
    <w:rsid w:val="000D6617"/>
    <w:rsid w:val="000D6B3B"/>
    <w:rsid w:val="000D707C"/>
    <w:rsid w:val="000D72A7"/>
    <w:rsid w:val="000D7ACC"/>
    <w:rsid w:val="000D7C7C"/>
    <w:rsid w:val="000E22BC"/>
    <w:rsid w:val="000E5979"/>
    <w:rsid w:val="000E5D43"/>
    <w:rsid w:val="000E5EAE"/>
    <w:rsid w:val="000E6735"/>
    <w:rsid w:val="000E6A16"/>
    <w:rsid w:val="000E7E29"/>
    <w:rsid w:val="000F0055"/>
    <w:rsid w:val="000F0076"/>
    <w:rsid w:val="000F10B6"/>
    <w:rsid w:val="000F117F"/>
    <w:rsid w:val="000F2324"/>
    <w:rsid w:val="000F3095"/>
    <w:rsid w:val="000F37F8"/>
    <w:rsid w:val="000F41A6"/>
    <w:rsid w:val="000F4DA5"/>
    <w:rsid w:val="000F634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04"/>
    <w:rsid w:val="001262E0"/>
    <w:rsid w:val="001267EC"/>
    <w:rsid w:val="001277A0"/>
    <w:rsid w:val="001308A5"/>
    <w:rsid w:val="001314F3"/>
    <w:rsid w:val="001348AB"/>
    <w:rsid w:val="00135382"/>
    <w:rsid w:val="001364DC"/>
    <w:rsid w:val="0013719C"/>
    <w:rsid w:val="001410B7"/>
    <w:rsid w:val="001411F7"/>
    <w:rsid w:val="001429AF"/>
    <w:rsid w:val="00142E87"/>
    <w:rsid w:val="00143F35"/>
    <w:rsid w:val="001442B0"/>
    <w:rsid w:val="00144BBD"/>
    <w:rsid w:val="00147FB1"/>
    <w:rsid w:val="001502FB"/>
    <w:rsid w:val="00150EAE"/>
    <w:rsid w:val="00151641"/>
    <w:rsid w:val="00152FBB"/>
    <w:rsid w:val="001532AB"/>
    <w:rsid w:val="00155CDD"/>
    <w:rsid w:val="001570C3"/>
    <w:rsid w:val="00160C49"/>
    <w:rsid w:val="00161A3E"/>
    <w:rsid w:val="001638D1"/>
    <w:rsid w:val="00163E2C"/>
    <w:rsid w:val="0016422C"/>
    <w:rsid w:val="00164CF8"/>
    <w:rsid w:val="001658CB"/>
    <w:rsid w:val="0017151F"/>
    <w:rsid w:val="0017159A"/>
    <w:rsid w:val="00174B8D"/>
    <w:rsid w:val="00175067"/>
    <w:rsid w:val="001764E4"/>
    <w:rsid w:val="001769D0"/>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375E"/>
    <w:rsid w:val="001A5D8A"/>
    <w:rsid w:val="001B0218"/>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717E"/>
    <w:rsid w:val="001F774D"/>
    <w:rsid w:val="001F7DD7"/>
    <w:rsid w:val="002003D2"/>
    <w:rsid w:val="00202B0E"/>
    <w:rsid w:val="00204E3E"/>
    <w:rsid w:val="0020546A"/>
    <w:rsid w:val="002077A8"/>
    <w:rsid w:val="00211C72"/>
    <w:rsid w:val="002120B3"/>
    <w:rsid w:val="00214851"/>
    <w:rsid w:val="0021551C"/>
    <w:rsid w:val="002164FE"/>
    <w:rsid w:val="0021692B"/>
    <w:rsid w:val="00217316"/>
    <w:rsid w:val="002177B9"/>
    <w:rsid w:val="0022362B"/>
    <w:rsid w:val="00225B80"/>
    <w:rsid w:val="00226F7F"/>
    <w:rsid w:val="0022706A"/>
    <w:rsid w:val="0022725E"/>
    <w:rsid w:val="00230A96"/>
    <w:rsid w:val="00230B0C"/>
    <w:rsid w:val="0023150E"/>
    <w:rsid w:val="00232E6A"/>
    <w:rsid w:val="00234926"/>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5BA4"/>
    <w:rsid w:val="002B64DE"/>
    <w:rsid w:val="002C29BD"/>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41E2"/>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6FF4"/>
    <w:rsid w:val="0035729B"/>
    <w:rsid w:val="00360F95"/>
    <w:rsid w:val="00361082"/>
    <w:rsid w:val="00361904"/>
    <w:rsid w:val="00361C1D"/>
    <w:rsid w:val="003639BF"/>
    <w:rsid w:val="00363A61"/>
    <w:rsid w:val="003668DD"/>
    <w:rsid w:val="00366A82"/>
    <w:rsid w:val="003676EA"/>
    <w:rsid w:val="00367F0D"/>
    <w:rsid w:val="00370EB5"/>
    <w:rsid w:val="00372AED"/>
    <w:rsid w:val="00372DE2"/>
    <w:rsid w:val="00374E95"/>
    <w:rsid w:val="00376898"/>
    <w:rsid w:val="003777F5"/>
    <w:rsid w:val="00377A17"/>
    <w:rsid w:val="00381F0E"/>
    <w:rsid w:val="00382952"/>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18C3"/>
    <w:rsid w:val="003C2199"/>
    <w:rsid w:val="003C2389"/>
    <w:rsid w:val="003C2D5F"/>
    <w:rsid w:val="003C33BE"/>
    <w:rsid w:val="003C3977"/>
    <w:rsid w:val="003C4359"/>
    <w:rsid w:val="003C4C2F"/>
    <w:rsid w:val="003C5A01"/>
    <w:rsid w:val="003C6714"/>
    <w:rsid w:val="003C6BC9"/>
    <w:rsid w:val="003D083F"/>
    <w:rsid w:val="003D0D6D"/>
    <w:rsid w:val="003D3199"/>
    <w:rsid w:val="003D3491"/>
    <w:rsid w:val="003D3DBB"/>
    <w:rsid w:val="003D567C"/>
    <w:rsid w:val="003D6630"/>
    <w:rsid w:val="003D7253"/>
    <w:rsid w:val="003D7283"/>
    <w:rsid w:val="003E0735"/>
    <w:rsid w:val="003E1854"/>
    <w:rsid w:val="003E35FE"/>
    <w:rsid w:val="003E4F17"/>
    <w:rsid w:val="003E69A1"/>
    <w:rsid w:val="003E7C06"/>
    <w:rsid w:val="003F1121"/>
    <w:rsid w:val="003F55BA"/>
    <w:rsid w:val="003F5839"/>
    <w:rsid w:val="003F680D"/>
    <w:rsid w:val="003F68F4"/>
    <w:rsid w:val="003F6DD1"/>
    <w:rsid w:val="00400793"/>
    <w:rsid w:val="00400E22"/>
    <w:rsid w:val="004050AB"/>
    <w:rsid w:val="004068CA"/>
    <w:rsid w:val="00406AC6"/>
    <w:rsid w:val="004077F8"/>
    <w:rsid w:val="00410D86"/>
    <w:rsid w:val="0041300C"/>
    <w:rsid w:val="00413D36"/>
    <w:rsid w:val="00413DF2"/>
    <w:rsid w:val="00413FA5"/>
    <w:rsid w:val="00414453"/>
    <w:rsid w:val="00414A4C"/>
    <w:rsid w:val="004212FE"/>
    <w:rsid w:val="00424382"/>
    <w:rsid w:val="00425CF3"/>
    <w:rsid w:val="0042632A"/>
    <w:rsid w:val="0043016E"/>
    <w:rsid w:val="004308C1"/>
    <w:rsid w:val="00430C87"/>
    <w:rsid w:val="00431279"/>
    <w:rsid w:val="00433696"/>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3DC2"/>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1994"/>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4F7DC3"/>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273E"/>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95B"/>
    <w:rsid w:val="005E7A2E"/>
    <w:rsid w:val="005E7FEA"/>
    <w:rsid w:val="005F0610"/>
    <w:rsid w:val="005F0890"/>
    <w:rsid w:val="005F212E"/>
    <w:rsid w:val="005F4514"/>
    <w:rsid w:val="005F58F6"/>
    <w:rsid w:val="005F6D23"/>
    <w:rsid w:val="00600AFC"/>
    <w:rsid w:val="0060144D"/>
    <w:rsid w:val="0060188B"/>
    <w:rsid w:val="00602CBC"/>
    <w:rsid w:val="00603FB2"/>
    <w:rsid w:val="0060403D"/>
    <w:rsid w:val="00604730"/>
    <w:rsid w:val="00604956"/>
    <w:rsid w:val="006059B2"/>
    <w:rsid w:val="006076A2"/>
    <w:rsid w:val="00610D5B"/>
    <w:rsid w:val="00613045"/>
    <w:rsid w:val="00614231"/>
    <w:rsid w:val="00614816"/>
    <w:rsid w:val="006153D3"/>
    <w:rsid w:val="00616653"/>
    <w:rsid w:val="00616D9E"/>
    <w:rsid w:val="00617971"/>
    <w:rsid w:val="006202A0"/>
    <w:rsid w:val="0062281D"/>
    <w:rsid w:val="00625550"/>
    <w:rsid w:val="00627D76"/>
    <w:rsid w:val="00627F11"/>
    <w:rsid w:val="00631140"/>
    <w:rsid w:val="0063171A"/>
    <w:rsid w:val="0063380A"/>
    <w:rsid w:val="00633A70"/>
    <w:rsid w:val="006354A8"/>
    <w:rsid w:val="00636725"/>
    <w:rsid w:val="00636F49"/>
    <w:rsid w:val="00637AB0"/>
    <w:rsid w:val="00641213"/>
    <w:rsid w:val="006424C1"/>
    <w:rsid w:val="006429A3"/>
    <w:rsid w:val="006430E0"/>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472"/>
    <w:rsid w:val="006A5BD5"/>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272"/>
    <w:rsid w:val="00740A97"/>
    <w:rsid w:val="0074146D"/>
    <w:rsid w:val="00741C07"/>
    <w:rsid w:val="00742375"/>
    <w:rsid w:val="007429C5"/>
    <w:rsid w:val="00743D81"/>
    <w:rsid w:val="00744A67"/>
    <w:rsid w:val="007460B6"/>
    <w:rsid w:val="007475FE"/>
    <w:rsid w:val="00747CEB"/>
    <w:rsid w:val="0075054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A16"/>
    <w:rsid w:val="007C6D37"/>
    <w:rsid w:val="007C73BF"/>
    <w:rsid w:val="007C7B37"/>
    <w:rsid w:val="007D36CE"/>
    <w:rsid w:val="007D57DF"/>
    <w:rsid w:val="007E06C5"/>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35125"/>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16F13"/>
    <w:rsid w:val="009230AD"/>
    <w:rsid w:val="009241FE"/>
    <w:rsid w:val="00927C11"/>
    <w:rsid w:val="0093134D"/>
    <w:rsid w:val="00931874"/>
    <w:rsid w:val="00932119"/>
    <w:rsid w:val="0093272C"/>
    <w:rsid w:val="00933F81"/>
    <w:rsid w:val="0093589E"/>
    <w:rsid w:val="009367A9"/>
    <w:rsid w:val="00943C74"/>
    <w:rsid w:val="00946947"/>
    <w:rsid w:val="00946D95"/>
    <w:rsid w:val="00946FB3"/>
    <w:rsid w:val="00950B87"/>
    <w:rsid w:val="00950BF2"/>
    <w:rsid w:val="00951630"/>
    <w:rsid w:val="00951CE4"/>
    <w:rsid w:val="009551E3"/>
    <w:rsid w:val="009552CA"/>
    <w:rsid w:val="00962ADD"/>
    <w:rsid w:val="009637E1"/>
    <w:rsid w:val="009655A7"/>
    <w:rsid w:val="00966B0D"/>
    <w:rsid w:val="00970B95"/>
    <w:rsid w:val="0097153B"/>
    <w:rsid w:val="00971606"/>
    <w:rsid w:val="00972E84"/>
    <w:rsid w:val="00974549"/>
    <w:rsid w:val="0097618C"/>
    <w:rsid w:val="00977C18"/>
    <w:rsid w:val="00977F98"/>
    <w:rsid w:val="00982F80"/>
    <w:rsid w:val="009846EA"/>
    <w:rsid w:val="0098594A"/>
    <w:rsid w:val="00986DB9"/>
    <w:rsid w:val="00991F18"/>
    <w:rsid w:val="00993B48"/>
    <w:rsid w:val="00994E89"/>
    <w:rsid w:val="009A0498"/>
    <w:rsid w:val="009A081B"/>
    <w:rsid w:val="009A09E6"/>
    <w:rsid w:val="009A1D20"/>
    <w:rsid w:val="009A2614"/>
    <w:rsid w:val="009A3244"/>
    <w:rsid w:val="009A4FF2"/>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EF4"/>
    <w:rsid w:val="009E6FCD"/>
    <w:rsid w:val="009E7DDC"/>
    <w:rsid w:val="009F01FB"/>
    <w:rsid w:val="009F0D2E"/>
    <w:rsid w:val="009F1F34"/>
    <w:rsid w:val="009F499A"/>
    <w:rsid w:val="009F5086"/>
    <w:rsid w:val="009F66CF"/>
    <w:rsid w:val="009F6E99"/>
    <w:rsid w:val="009F7124"/>
    <w:rsid w:val="009F7C35"/>
    <w:rsid w:val="00A005FA"/>
    <w:rsid w:val="00A01D90"/>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5FA"/>
    <w:rsid w:val="00A66619"/>
    <w:rsid w:val="00A70533"/>
    <w:rsid w:val="00A71B44"/>
    <w:rsid w:val="00A727B6"/>
    <w:rsid w:val="00A731DD"/>
    <w:rsid w:val="00A757F5"/>
    <w:rsid w:val="00A75B66"/>
    <w:rsid w:val="00A8146D"/>
    <w:rsid w:val="00A82A99"/>
    <w:rsid w:val="00A82D7A"/>
    <w:rsid w:val="00A84BA3"/>
    <w:rsid w:val="00A85A29"/>
    <w:rsid w:val="00A85F0C"/>
    <w:rsid w:val="00A872F6"/>
    <w:rsid w:val="00A8769A"/>
    <w:rsid w:val="00A87AEE"/>
    <w:rsid w:val="00A90991"/>
    <w:rsid w:val="00A909F9"/>
    <w:rsid w:val="00A90BF2"/>
    <w:rsid w:val="00A90DA8"/>
    <w:rsid w:val="00A90F8E"/>
    <w:rsid w:val="00A93ED5"/>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4DED"/>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6512"/>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389F"/>
    <w:rsid w:val="00B347E4"/>
    <w:rsid w:val="00B34D0E"/>
    <w:rsid w:val="00B35C8B"/>
    <w:rsid w:val="00B4135B"/>
    <w:rsid w:val="00B42C02"/>
    <w:rsid w:val="00B43BAF"/>
    <w:rsid w:val="00B441AB"/>
    <w:rsid w:val="00B45BD9"/>
    <w:rsid w:val="00B51553"/>
    <w:rsid w:val="00B51D36"/>
    <w:rsid w:val="00B577E7"/>
    <w:rsid w:val="00B6133C"/>
    <w:rsid w:val="00B61B7A"/>
    <w:rsid w:val="00B62467"/>
    <w:rsid w:val="00B64713"/>
    <w:rsid w:val="00B647D6"/>
    <w:rsid w:val="00B664D5"/>
    <w:rsid w:val="00B70391"/>
    <w:rsid w:val="00B70D05"/>
    <w:rsid w:val="00B71707"/>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B5CC5"/>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14AC"/>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1F41"/>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232B"/>
    <w:rsid w:val="00CA57F5"/>
    <w:rsid w:val="00CA6672"/>
    <w:rsid w:val="00CB00D0"/>
    <w:rsid w:val="00CB07CF"/>
    <w:rsid w:val="00CB3278"/>
    <w:rsid w:val="00CB345E"/>
    <w:rsid w:val="00CB3BE8"/>
    <w:rsid w:val="00CB4FE2"/>
    <w:rsid w:val="00CB638A"/>
    <w:rsid w:val="00CC0F3F"/>
    <w:rsid w:val="00CC2240"/>
    <w:rsid w:val="00CC235F"/>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32F"/>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CF0"/>
    <w:rsid w:val="00D26F13"/>
    <w:rsid w:val="00D27B69"/>
    <w:rsid w:val="00D31E31"/>
    <w:rsid w:val="00D32F51"/>
    <w:rsid w:val="00D33AE8"/>
    <w:rsid w:val="00D366FF"/>
    <w:rsid w:val="00D406A8"/>
    <w:rsid w:val="00D4074F"/>
    <w:rsid w:val="00D40A11"/>
    <w:rsid w:val="00D40C37"/>
    <w:rsid w:val="00D41890"/>
    <w:rsid w:val="00D42FE6"/>
    <w:rsid w:val="00D44E07"/>
    <w:rsid w:val="00D45211"/>
    <w:rsid w:val="00D4554A"/>
    <w:rsid w:val="00D46848"/>
    <w:rsid w:val="00D4775A"/>
    <w:rsid w:val="00D513DC"/>
    <w:rsid w:val="00D51789"/>
    <w:rsid w:val="00D52D9E"/>
    <w:rsid w:val="00D5555D"/>
    <w:rsid w:val="00D55629"/>
    <w:rsid w:val="00D557D2"/>
    <w:rsid w:val="00D57629"/>
    <w:rsid w:val="00D60F35"/>
    <w:rsid w:val="00D65483"/>
    <w:rsid w:val="00D65986"/>
    <w:rsid w:val="00D65D69"/>
    <w:rsid w:val="00D71663"/>
    <w:rsid w:val="00D71D1A"/>
    <w:rsid w:val="00D729BC"/>
    <w:rsid w:val="00D729D2"/>
    <w:rsid w:val="00D73ABB"/>
    <w:rsid w:val="00D74250"/>
    <w:rsid w:val="00D745A7"/>
    <w:rsid w:val="00D75EA3"/>
    <w:rsid w:val="00D80900"/>
    <w:rsid w:val="00D8223B"/>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2BC1"/>
    <w:rsid w:val="00DC3200"/>
    <w:rsid w:val="00DC4407"/>
    <w:rsid w:val="00DC47DC"/>
    <w:rsid w:val="00DC503B"/>
    <w:rsid w:val="00DC56BE"/>
    <w:rsid w:val="00DC676D"/>
    <w:rsid w:val="00DC6BAD"/>
    <w:rsid w:val="00DC74F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05DC"/>
    <w:rsid w:val="00E2113E"/>
    <w:rsid w:val="00E22070"/>
    <w:rsid w:val="00E221FD"/>
    <w:rsid w:val="00E246B8"/>
    <w:rsid w:val="00E24C90"/>
    <w:rsid w:val="00E251F8"/>
    <w:rsid w:val="00E30010"/>
    <w:rsid w:val="00E30F53"/>
    <w:rsid w:val="00E325E8"/>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0BF4"/>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482"/>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0B3"/>
    <w:rsid w:val="00ED3CE7"/>
    <w:rsid w:val="00ED3E23"/>
    <w:rsid w:val="00ED5780"/>
    <w:rsid w:val="00EE0BF0"/>
    <w:rsid w:val="00EE3458"/>
    <w:rsid w:val="00EE511F"/>
    <w:rsid w:val="00EE53C8"/>
    <w:rsid w:val="00EE5A26"/>
    <w:rsid w:val="00EE6B34"/>
    <w:rsid w:val="00EF0BE9"/>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57AB"/>
    <w:rsid w:val="00F46E3E"/>
    <w:rsid w:val="00F50426"/>
    <w:rsid w:val="00F5312B"/>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715"/>
    <w:rsid w:val="00FA3B25"/>
    <w:rsid w:val="00FA5F09"/>
    <w:rsid w:val="00FA62FB"/>
    <w:rsid w:val="00FA6CD8"/>
    <w:rsid w:val="00FA7A51"/>
    <w:rsid w:val="00FA7FD0"/>
    <w:rsid w:val="00FB1A8C"/>
    <w:rsid w:val="00FB2813"/>
    <w:rsid w:val="00FB4454"/>
    <w:rsid w:val="00FB45AA"/>
    <w:rsid w:val="00FB5D8A"/>
    <w:rsid w:val="00FB5DC8"/>
    <w:rsid w:val="00FB73D4"/>
    <w:rsid w:val="00FC07B9"/>
    <w:rsid w:val="00FC21EA"/>
    <w:rsid w:val="00FC25CB"/>
    <w:rsid w:val="00FC3EED"/>
    <w:rsid w:val="00FC46DD"/>
    <w:rsid w:val="00FC7A82"/>
    <w:rsid w:val="00FD0911"/>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AC4DED"/>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AC4DED"/>
    <w:rPr>
      <w:rFonts w:ascii="Courier New" w:hAnsi="Courier New" w:cs="Courier New"/>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80">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27319122">
      <w:bodyDiv w:val="1"/>
      <w:marLeft w:val="0"/>
      <w:marRight w:val="0"/>
      <w:marTop w:val="0"/>
      <w:marBottom w:val="0"/>
      <w:divBdr>
        <w:top w:val="none" w:sz="0" w:space="0" w:color="auto"/>
        <w:left w:val="none" w:sz="0" w:space="0" w:color="auto"/>
        <w:bottom w:val="none" w:sz="0" w:space="0" w:color="auto"/>
        <w:right w:val="none" w:sz="0" w:space="0" w:color="auto"/>
      </w:divBdr>
      <w:divsChild>
        <w:div w:id="1499154174">
          <w:marLeft w:val="0"/>
          <w:marRight w:val="0"/>
          <w:marTop w:val="0"/>
          <w:marBottom w:val="0"/>
          <w:divBdr>
            <w:top w:val="none" w:sz="0" w:space="0" w:color="auto"/>
            <w:left w:val="none" w:sz="0" w:space="0" w:color="auto"/>
            <w:bottom w:val="none" w:sz="0" w:space="0" w:color="auto"/>
            <w:right w:val="none" w:sz="0" w:space="0" w:color="auto"/>
          </w:divBdr>
          <w:divsChild>
            <w:div w:id="769157448">
              <w:marLeft w:val="0"/>
              <w:marRight w:val="0"/>
              <w:marTop w:val="0"/>
              <w:marBottom w:val="0"/>
              <w:divBdr>
                <w:top w:val="none" w:sz="0" w:space="0" w:color="auto"/>
                <w:left w:val="none" w:sz="0" w:space="0" w:color="auto"/>
                <w:bottom w:val="none" w:sz="0" w:space="0" w:color="auto"/>
                <w:right w:val="none" w:sz="0" w:space="0" w:color="auto"/>
              </w:divBdr>
            </w:div>
            <w:div w:id="271325658">
              <w:marLeft w:val="0"/>
              <w:marRight w:val="0"/>
              <w:marTop w:val="0"/>
              <w:marBottom w:val="0"/>
              <w:divBdr>
                <w:top w:val="none" w:sz="0" w:space="0" w:color="auto"/>
                <w:left w:val="none" w:sz="0" w:space="0" w:color="auto"/>
                <w:bottom w:val="none" w:sz="0" w:space="0" w:color="auto"/>
                <w:right w:val="none" w:sz="0" w:space="0" w:color="auto"/>
              </w:divBdr>
            </w:div>
            <w:div w:id="1364476138">
              <w:marLeft w:val="0"/>
              <w:marRight w:val="0"/>
              <w:marTop w:val="0"/>
              <w:marBottom w:val="0"/>
              <w:divBdr>
                <w:top w:val="none" w:sz="0" w:space="0" w:color="auto"/>
                <w:left w:val="none" w:sz="0" w:space="0" w:color="auto"/>
                <w:bottom w:val="none" w:sz="0" w:space="0" w:color="auto"/>
                <w:right w:val="none" w:sz="0" w:space="0" w:color="auto"/>
              </w:divBdr>
            </w:div>
            <w:div w:id="1728991353">
              <w:marLeft w:val="0"/>
              <w:marRight w:val="0"/>
              <w:marTop w:val="0"/>
              <w:marBottom w:val="0"/>
              <w:divBdr>
                <w:top w:val="none" w:sz="0" w:space="0" w:color="auto"/>
                <w:left w:val="none" w:sz="0" w:space="0" w:color="auto"/>
                <w:bottom w:val="none" w:sz="0" w:space="0" w:color="auto"/>
                <w:right w:val="none" w:sz="0" w:space="0" w:color="auto"/>
              </w:divBdr>
            </w:div>
            <w:div w:id="1062364638">
              <w:marLeft w:val="0"/>
              <w:marRight w:val="0"/>
              <w:marTop w:val="0"/>
              <w:marBottom w:val="0"/>
              <w:divBdr>
                <w:top w:val="none" w:sz="0" w:space="0" w:color="auto"/>
                <w:left w:val="none" w:sz="0" w:space="0" w:color="auto"/>
                <w:bottom w:val="none" w:sz="0" w:space="0" w:color="auto"/>
                <w:right w:val="none" w:sz="0" w:space="0" w:color="auto"/>
              </w:divBdr>
            </w:div>
            <w:div w:id="376390941">
              <w:marLeft w:val="0"/>
              <w:marRight w:val="0"/>
              <w:marTop w:val="0"/>
              <w:marBottom w:val="0"/>
              <w:divBdr>
                <w:top w:val="none" w:sz="0" w:space="0" w:color="auto"/>
                <w:left w:val="none" w:sz="0" w:space="0" w:color="auto"/>
                <w:bottom w:val="none" w:sz="0" w:space="0" w:color="auto"/>
                <w:right w:val="none" w:sz="0" w:space="0" w:color="auto"/>
              </w:divBdr>
            </w:div>
            <w:div w:id="182211490">
              <w:marLeft w:val="0"/>
              <w:marRight w:val="0"/>
              <w:marTop w:val="0"/>
              <w:marBottom w:val="0"/>
              <w:divBdr>
                <w:top w:val="none" w:sz="0" w:space="0" w:color="auto"/>
                <w:left w:val="none" w:sz="0" w:space="0" w:color="auto"/>
                <w:bottom w:val="none" w:sz="0" w:space="0" w:color="auto"/>
                <w:right w:val="none" w:sz="0" w:space="0" w:color="auto"/>
              </w:divBdr>
            </w:div>
            <w:div w:id="10960723">
              <w:marLeft w:val="0"/>
              <w:marRight w:val="0"/>
              <w:marTop w:val="0"/>
              <w:marBottom w:val="0"/>
              <w:divBdr>
                <w:top w:val="none" w:sz="0" w:space="0" w:color="auto"/>
                <w:left w:val="none" w:sz="0" w:space="0" w:color="auto"/>
                <w:bottom w:val="none" w:sz="0" w:space="0" w:color="auto"/>
                <w:right w:val="none" w:sz="0" w:space="0" w:color="auto"/>
              </w:divBdr>
            </w:div>
            <w:div w:id="174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8">
      <w:bodyDiv w:val="1"/>
      <w:marLeft w:val="0"/>
      <w:marRight w:val="0"/>
      <w:marTop w:val="0"/>
      <w:marBottom w:val="0"/>
      <w:divBdr>
        <w:top w:val="none" w:sz="0" w:space="0" w:color="auto"/>
        <w:left w:val="none" w:sz="0" w:space="0" w:color="auto"/>
        <w:bottom w:val="none" w:sz="0" w:space="0" w:color="auto"/>
        <w:right w:val="none" w:sz="0" w:space="0" w:color="auto"/>
      </w:divBdr>
      <w:divsChild>
        <w:div w:id="586689187">
          <w:marLeft w:val="0"/>
          <w:marRight w:val="0"/>
          <w:marTop w:val="0"/>
          <w:marBottom w:val="0"/>
          <w:divBdr>
            <w:top w:val="none" w:sz="0" w:space="0" w:color="auto"/>
            <w:left w:val="none" w:sz="0" w:space="0" w:color="auto"/>
            <w:bottom w:val="none" w:sz="0" w:space="0" w:color="auto"/>
            <w:right w:val="none" w:sz="0" w:space="0" w:color="auto"/>
          </w:divBdr>
          <w:divsChild>
            <w:div w:id="631136079">
              <w:marLeft w:val="0"/>
              <w:marRight w:val="0"/>
              <w:marTop w:val="0"/>
              <w:marBottom w:val="0"/>
              <w:divBdr>
                <w:top w:val="none" w:sz="0" w:space="0" w:color="auto"/>
                <w:left w:val="none" w:sz="0" w:space="0" w:color="auto"/>
                <w:bottom w:val="none" w:sz="0" w:space="0" w:color="auto"/>
                <w:right w:val="none" w:sz="0" w:space="0" w:color="auto"/>
              </w:divBdr>
            </w:div>
            <w:div w:id="1841696309">
              <w:marLeft w:val="0"/>
              <w:marRight w:val="0"/>
              <w:marTop w:val="0"/>
              <w:marBottom w:val="0"/>
              <w:divBdr>
                <w:top w:val="none" w:sz="0" w:space="0" w:color="auto"/>
                <w:left w:val="none" w:sz="0" w:space="0" w:color="auto"/>
                <w:bottom w:val="none" w:sz="0" w:space="0" w:color="auto"/>
                <w:right w:val="none" w:sz="0" w:space="0" w:color="auto"/>
              </w:divBdr>
            </w:div>
            <w:div w:id="518083623">
              <w:marLeft w:val="0"/>
              <w:marRight w:val="0"/>
              <w:marTop w:val="0"/>
              <w:marBottom w:val="0"/>
              <w:divBdr>
                <w:top w:val="none" w:sz="0" w:space="0" w:color="auto"/>
                <w:left w:val="none" w:sz="0" w:space="0" w:color="auto"/>
                <w:bottom w:val="none" w:sz="0" w:space="0" w:color="auto"/>
                <w:right w:val="none" w:sz="0" w:space="0" w:color="auto"/>
              </w:divBdr>
            </w:div>
            <w:div w:id="225721235">
              <w:marLeft w:val="0"/>
              <w:marRight w:val="0"/>
              <w:marTop w:val="0"/>
              <w:marBottom w:val="0"/>
              <w:divBdr>
                <w:top w:val="none" w:sz="0" w:space="0" w:color="auto"/>
                <w:left w:val="none" w:sz="0" w:space="0" w:color="auto"/>
                <w:bottom w:val="none" w:sz="0" w:space="0" w:color="auto"/>
                <w:right w:val="none" w:sz="0" w:space="0" w:color="auto"/>
              </w:divBdr>
            </w:div>
            <w:div w:id="457143024">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1743333435">
              <w:marLeft w:val="0"/>
              <w:marRight w:val="0"/>
              <w:marTop w:val="0"/>
              <w:marBottom w:val="0"/>
              <w:divBdr>
                <w:top w:val="none" w:sz="0" w:space="0" w:color="auto"/>
                <w:left w:val="none" w:sz="0" w:space="0" w:color="auto"/>
                <w:bottom w:val="none" w:sz="0" w:space="0" w:color="auto"/>
                <w:right w:val="none" w:sz="0" w:space="0" w:color="auto"/>
              </w:divBdr>
            </w:div>
            <w:div w:id="1796295798">
              <w:marLeft w:val="0"/>
              <w:marRight w:val="0"/>
              <w:marTop w:val="0"/>
              <w:marBottom w:val="0"/>
              <w:divBdr>
                <w:top w:val="none" w:sz="0" w:space="0" w:color="auto"/>
                <w:left w:val="none" w:sz="0" w:space="0" w:color="auto"/>
                <w:bottom w:val="none" w:sz="0" w:space="0" w:color="auto"/>
                <w:right w:val="none" w:sz="0" w:space="0" w:color="auto"/>
              </w:divBdr>
            </w:div>
            <w:div w:id="2083991648">
              <w:marLeft w:val="0"/>
              <w:marRight w:val="0"/>
              <w:marTop w:val="0"/>
              <w:marBottom w:val="0"/>
              <w:divBdr>
                <w:top w:val="none" w:sz="0" w:space="0" w:color="auto"/>
                <w:left w:val="none" w:sz="0" w:space="0" w:color="auto"/>
                <w:bottom w:val="none" w:sz="0" w:space="0" w:color="auto"/>
                <w:right w:val="none" w:sz="0" w:space="0" w:color="auto"/>
              </w:divBdr>
            </w:div>
            <w:div w:id="1517190517">
              <w:marLeft w:val="0"/>
              <w:marRight w:val="0"/>
              <w:marTop w:val="0"/>
              <w:marBottom w:val="0"/>
              <w:divBdr>
                <w:top w:val="none" w:sz="0" w:space="0" w:color="auto"/>
                <w:left w:val="none" w:sz="0" w:space="0" w:color="auto"/>
                <w:bottom w:val="none" w:sz="0" w:space="0" w:color="auto"/>
                <w:right w:val="none" w:sz="0" w:space="0" w:color="auto"/>
              </w:divBdr>
            </w:div>
            <w:div w:id="658462346">
              <w:marLeft w:val="0"/>
              <w:marRight w:val="0"/>
              <w:marTop w:val="0"/>
              <w:marBottom w:val="0"/>
              <w:divBdr>
                <w:top w:val="none" w:sz="0" w:space="0" w:color="auto"/>
                <w:left w:val="none" w:sz="0" w:space="0" w:color="auto"/>
                <w:bottom w:val="none" w:sz="0" w:space="0" w:color="auto"/>
                <w:right w:val="none" w:sz="0" w:space="0" w:color="auto"/>
              </w:divBdr>
            </w:div>
            <w:div w:id="259140280">
              <w:marLeft w:val="0"/>
              <w:marRight w:val="0"/>
              <w:marTop w:val="0"/>
              <w:marBottom w:val="0"/>
              <w:divBdr>
                <w:top w:val="none" w:sz="0" w:space="0" w:color="auto"/>
                <w:left w:val="none" w:sz="0" w:space="0" w:color="auto"/>
                <w:bottom w:val="none" w:sz="0" w:space="0" w:color="auto"/>
                <w:right w:val="none" w:sz="0" w:space="0" w:color="auto"/>
              </w:divBdr>
            </w:div>
            <w:div w:id="1672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E8DA-7A47-4C13-92B1-B89E2E00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252</cp:revision>
  <cp:lastPrinted>2018-10-24T16:25:00Z</cp:lastPrinted>
  <dcterms:created xsi:type="dcterms:W3CDTF">2018-10-24T16:24:00Z</dcterms:created>
  <dcterms:modified xsi:type="dcterms:W3CDTF">2018-11-23T16:45:00Z</dcterms:modified>
</cp:coreProperties>
</file>