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692A" w:rsidRDefault="00756D85">
      <w:pPr>
        <w:jc w:val="center"/>
        <w:rPr>
          <w:rFonts w:eastAsia="黑体"/>
          <w:b/>
          <w:spacing w:val="132"/>
          <w:sz w:val="44"/>
          <w:szCs w:val="44"/>
        </w:rPr>
      </w:pPr>
      <w:r>
        <w:rPr>
          <w:rFonts w:eastAsia="黑体"/>
          <w:b/>
          <w:spacing w:val="132"/>
          <w:sz w:val="44"/>
          <w:szCs w:val="44"/>
        </w:rPr>
        <w:t>开题报告</w:t>
      </w:r>
    </w:p>
    <w:tbl>
      <w:tblPr>
        <w:tblW w:w="97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4"/>
        <w:gridCol w:w="1725"/>
        <w:gridCol w:w="1339"/>
        <w:gridCol w:w="1679"/>
        <w:gridCol w:w="1701"/>
        <w:gridCol w:w="1912"/>
      </w:tblGrid>
      <w:tr w:rsidR="007A692A">
        <w:trPr>
          <w:trHeight w:val="591"/>
        </w:trPr>
        <w:tc>
          <w:tcPr>
            <w:tcW w:w="1364" w:type="dxa"/>
            <w:shd w:val="clear" w:color="auto" w:fill="auto"/>
            <w:vAlign w:val="center"/>
          </w:tcPr>
          <w:p w:rsidR="007A692A" w:rsidRDefault="00756D85">
            <w:pPr>
              <w:jc w:val="center"/>
              <w:rPr>
                <w:sz w:val="28"/>
              </w:rPr>
            </w:pPr>
            <w:r>
              <w:rPr>
                <w:sz w:val="28"/>
              </w:rPr>
              <w:t>题目名称</w:t>
            </w:r>
          </w:p>
        </w:tc>
        <w:tc>
          <w:tcPr>
            <w:tcW w:w="8356" w:type="dxa"/>
            <w:gridSpan w:val="5"/>
            <w:shd w:val="clear" w:color="auto" w:fill="auto"/>
            <w:vAlign w:val="center"/>
          </w:tcPr>
          <w:p w:rsidR="007A692A" w:rsidRDefault="00756D85">
            <w:pPr>
              <w:jc w:val="center"/>
              <w:rPr>
                <w:sz w:val="28"/>
              </w:rPr>
            </w:pPr>
            <w:r>
              <w:rPr>
                <w:sz w:val="28"/>
              </w:rPr>
              <w:t>基于红外干扰弹的光电对抗过程的仿真</w:t>
            </w:r>
          </w:p>
        </w:tc>
      </w:tr>
      <w:tr w:rsidR="007A692A">
        <w:trPr>
          <w:trHeight w:val="467"/>
        </w:trPr>
        <w:tc>
          <w:tcPr>
            <w:tcW w:w="1364" w:type="dxa"/>
            <w:shd w:val="clear" w:color="auto" w:fill="auto"/>
            <w:vAlign w:val="center"/>
          </w:tcPr>
          <w:p w:rsidR="007A692A" w:rsidRDefault="00756D85">
            <w:pPr>
              <w:jc w:val="center"/>
              <w:rPr>
                <w:sz w:val="28"/>
              </w:rPr>
            </w:pPr>
            <w:r>
              <w:rPr>
                <w:sz w:val="28"/>
              </w:rPr>
              <w:t>题目来源</w:t>
            </w:r>
          </w:p>
        </w:tc>
        <w:tc>
          <w:tcPr>
            <w:tcW w:w="1725" w:type="dxa"/>
            <w:shd w:val="clear" w:color="auto" w:fill="auto"/>
            <w:vAlign w:val="center"/>
          </w:tcPr>
          <w:p w:rsidR="007A692A" w:rsidRDefault="00756D85">
            <w:pPr>
              <w:jc w:val="center"/>
              <w:rPr>
                <w:sz w:val="28"/>
              </w:rPr>
            </w:pPr>
            <w:r>
              <w:rPr>
                <w:sz w:val="28"/>
              </w:rPr>
              <w:t>自拟课题</w:t>
            </w:r>
          </w:p>
        </w:tc>
        <w:tc>
          <w:tcPr>
            <w:tcW w:w="1339" w:type="dxa"/>
            <w:shd w:val="clear" w:color="auto" w:fill="auto"/>
            <w:vAlign w:val="center"/>
          </w:tcPr>
          <w:p w:rsidR="007A692A" w:rsidRDefault="00756D85">
            <w:pPr>
              <w:jc w:val="center"/>
              <w:rPr>
                <w:sz w:val="28"/>
              </w:rPr>
            </w:pPr>
            <w:r>
              <w:rPr>
                <w:sz w:val="28"/>
              </w:rPr>
              <w:t>题目类型</w:t>
            </w:r>
          </w:p>
        </w:tc>
        <w:tc>
          <w:tcPr>
            <w:tcW w:w="1679" w:type="dxa"/>
            <w:shd w:val="clear" w:color="auto" w:fill="auto"/>
            <w:vAlign w:val="center"/>
          </w:tcPr>
          <w:p w:rsidR="007A692A" w:rsidRDefault="00756D85">
            <w:pPr>
              <w:jc w:val="center"/>
              <w:rPr>
                <w:sz w:val="28"/>
              </w:rPr>
            </w:pPr>
            <w:r>
              <w:rPr>
                <w:sz w:val="28"/>
              </w:rPr>
              <w:t>理论研究</w:t>
            </w:r>
          </w:p>
        </w:tc>
        <w:tc>
          <w:tcPr>
            <w:tcW w:w="1701" w:type="dxa"/>
            <w:shd w:val="clear" w:color="auto" w:fill="auto"/>
            <w:vAlign w:val="center"/>
          </w:tcPr>
          <w:p w:rsidR="007A692A" w:rsidRDefault="00756D85">
            <w:pPr>
              <w:jc w:val="center"/>
              <w:rPr>
                <w:sz w:val="28"/>
              </w:rPr>
            </w:pPr>
            <w:r>
              <w:rPr>
                <w:sz w:val="28"/>
              </w:rPr>
              <w:t>导师姓名</w:t>
            </w:r>
          </w:p>
        </w:tc>
        <w:tc>
          <w:tcPr>
            <w:tcW w:w="1912" w:type="dxa"/>
            <w:shd w:val="clear" w:color="auto" w:fill="auto"/>
            <w:vAlign w:val="center"/>
          </w:tcPr>
          <w:p w:rsidR="007A692A" w:rsidRDefault="007A692A">
            <w:pPr>
              <w:jc w:val="center"/>
              <w:rPr>
                <w:sz w:val="28"/>
              </w:rPr>
            </w:pPr>
          </w:p>
        </w:tc>
      </w:tr>
      <w:tr w:rsidR="007A692A">
        <w:trPr>
          <w:trHeight w:hRule="exact" w:val="700"/>
        </w:trPr>
        <w:tc>
          <w:tcPr>
            <w:tcW w:w="1364" w:type="dxa"/>
            <w:shd w:val="clear" w:color="auto" w:fill="auto"/>
            <w:vAlign w:val="center"/>
          </w:tcPr>
          <w:p w:rsidR="007A692A" w:rsidRDefault="00756D85">
            <w:pPr>
              <w:jc w:val="center"/>
              <w:rPr>
                <w:sz w:val="28"/>
              </w:rPr>
            </w:pPr>
            <w:r>
              <w:rPr>
                <w:sz w:val="28"/>
              </w:rPr>
              <w:t>学生姓名</w:t>
            </w:r>
          </w:p>
        </w:tc>
        <w:tc>
          <w:tcPr>
            <w:tcW w:w="1725" w:type="dxa"/>
            <w:shd w:val="clear" w:color="auto" w:fill="auto"/>
            <w:vAlign w:val="center"/>
          </w:tcPr>
          <w:p w:rsidR="007A692A" w:rsidRDefault="007A692A">
            <w:pPr>
              <w:jc w:val="center"/>
              <w:rPr>
                <w:sz w:val="28"/>
              </w:rPr>
            </w:pPr>
          </w:p>
        </w:tc>
        <w:tc>
          <w:tcPr>
            <w:tcW w:w="1339" w:type="dxa"/>
            <w:shd w:val="clear" w:color="auto" w:fill="auto"/>
            <w:vAlign w:val="center"/>
          </w:tcPr>
          <w:p w:rsidR="007A692A" w:rsidRDefault="00756D85">
            <w:pPr>
              <w:jc w:val="center"/>
              <w:rPr>
                <w:sz w:val="28"/>
              </w:rPr>
            </w:pPr>
            <w:r>
              <w:rPr>
                <w:sz w:val="28"/>
              </w:rPr>
              <w:t>班级学号</w:t>
            </w:r>
          </w:p>
        </w:tc>
        <w:tc>
          <w:tcPr>
            <w:tcW w:w="1679" w:type="dxa"/>
            <w:shd w:val="clear" w:color="auto" w:fill="auto"/>
            <w:vAlign w:val="center"/>
          </w:tcPr>
          <w:p w:rsidR="007A692A" w:rsidRDefault="007A692A">
            <w:pPr>
              <w:jc w:val="center"/>
              <w:rPr>
                <w:sz w:val="28"/>
              </w:rPr>
            </w:pPr>
          </w:p>
        </w:tc>
        <w:tc>
          <w:tcPr>
            <w:tcW w:w="1701" w:type="dxa"/>
            <w:shd w:val="clear" w:color="auto" w:fill="auto"/>
            <w:vAlign w:val="center"/>
          </w:tcPr>
          <w:p w:rsidR="007A692A" w:rsidRDefault="00756D85">
            <w:pPr>
              <w:jc w:val="center"/>
              <w:rPr>
                <w:sz w:val="28"/>
              </w:rPr>
            </w:pPr>
            <w:r>
              <w:rPr>
                <w:sz w:val="28"/>
              </w:rPr>
              <w:t>专</w:t>
            </w:r>
            <w:r>
              <w:rPr>
                <w:sz w:val="28"/>
              </w:rPr>
              <w:t xml:space="preserve">    </w:t>
            </w:r>
            <w:r>
              <w:rPr>
                <w:sz w:val="28"/>
              </w:rPr>
              <w:t>业</w:t>
            </w:r>
          </w:p>
        </w:tc>
        <w:tc>
          <w:tcPr>
            <w:tcW w:w="1912" w:type="dxa"/>
            <w:shd w:val="clear" w:color="auto" w:fill="auto"/>
            <w:vAlign w:val="center"/>
          </w:tcPr>
          <w:p w:rsidR="007A692A" w:rsidRDefault="00756D85">
            <w:pPr>
              <w:jc w:val="center"/>
              <w:rPr>
                <w:bCs/>
                <w:sz w:val="28"/>
              </w:rPr>
            </w:pPr>
            <w:r>
              <w:rPr>
                <w:bCs/>
                <w:sz w:val="28"/>
              </w:rPr>
              <w:t>信息对抗技术</w:t>
            </w:r>
          </w:p>
        </w:tc>
      </w:tr>
      <w:tr w:rsidR="007A692A">
        <w:tc>
          <w:tcPr>
            <w:tcW w:w="9720" w:type="dxa"/>
            <w:gridSpan w:val="6"/>
            <w:shd w:val="clear" w:color="auto" w:fill="auto"/>
          </w:tcPr>
          <w:p w:rsidR="007A692A" w:rsidRDefault="00756D85">
            <w:pPr>
              <w:rPr>
                <w:rFonts w:eastAsia="黑体"/>
                <w:sz w:val="28"/>
                <w:szCs w:val="28"/>
              </w:rPr>
            </w:pPr>
            <w:r>
              <w:rPr>
                <w:rFonts w:eastAsia="黑体"/>
                <w:sz w:val="28"/>
                <w:szCs w:val="28"/>
              </w:rPr>
              <w:t>一、课题背景和意义：</w:t>
            </w:r>
          </w:p>
          <w:p w:rsidR="007A692A" w:rsidRDefault="00756D85">
            <w:pPr>
              <w:spacing w:line="360" w:lineRule="auto"/>
              <w:ind w:firstLineChars="200" w:firstLine="480"/>
              <w:rPr>
                <w:sz w:val="24"/>
              </w:rPr>
            </w:pPr>
            <w:r>
              <w:rPr>
                <w:color w:val="000000"/>
                <w:sz w:val="24"/>
                <w:lang w:val="zh-CN"/>
              </w:rPr>
              <w:t>红外干扰弹是极其有效的红外对抗手段，它能将</w:t>
            </w:r>
            <w:proofErr w:type="gramStart"/>
            <w:r>
              <w:rPr>
                <w:color w:val="000000"/>
                <w:sz w:val="24"/>
                <w:lang w:val="zh-CN"/>
              </w:rPr>
              <w:t>红外导弹引偏</w:t>
            </w:r>
            <w:proofErr w:type="gramEnd"/>
            <w:r>
              <w:rPr>
                <w:color w:val="000000"/>
                <w:sz w:val="24"/>
                <w:lang w:val="zh-CN"/>
              </w:rPr>
              <w:t>使其脱靶，从而确保军事平台的安全。为了研究红外干扰弹的工作原理及其进行光电对抗时工作过程，可以利用三维建模软件实现在不同情况中红外干扰弹发射后运动轨迹的仿真，模拟在不同环境和不同情况下红外干扰弹投放后的运动轨迹。</w:t>
            </w:r>
          </w:p>
          <w:p w:rsidR="007A692A" w:rsidRDefault="00756D85">
            <w:pPr>
              <w:rPr>
                <w:rFonts w:eastAsia="黑体"/>
                <w:sz w:val="28"/>
                <w:szCs w:val="28"/>
              </w:rPr>
            </w:pPr>
            <w:r>
              <w:rPr>
                <w:rFonts w:eastAsia="黑体"/>
                <w:sz w:val="28"/>
                <w:szCs w:val="28"/>
              </w:rPr>
              <w:t>二、国内外研究现状：</w:t>
            </w:r>
          </w:p>
          <w:p w:rsidR="007A692A" w:rsidRDefault="00756D85">
            <w:pPr>
              <w:spacing w:line="360" w:lineRule="auto"/>
              <w:ind w:firstLineChars="200" w:firstLine="480"/>
              <w:rPr>
                <w:color w:val="000000"/>
                <w:sz w:val="24"/>
                <w:lang w:val="zh-CN"/>
              </w:rPr>
            </w:pPr>
            <w:r>
              <w:rPr>
                <w:color w:val="000000"/>
                <w:sz w:val="24"/>
                <w:lang w:val="zh-CN"/>
              </w:rPr>
              <w:t>国内对于红外干扰弹的研究，主要是针对红外干扰弹的干扰性能或是红外干扰</w:t>
            </w:r>
            <w:proofErr w:type="gramStart"/>
            <w:r>
              <w:rPr>
                <w:color w:val="000000"/>
                <w:sz w:val="24"/>
                <w:lang w:val="zh-CN"/>
              </w:rPr>
              <w:t>弹运动</w:t>
            </w:r>
            <w:proofErr w:type="gramEnd"/>
            <w:r>
              <w:rPr>
                <w:color w:val="000000"/>
                <w:sz w:val="24"/>
                <w:lang w:val="zh-CN"/>
              </w:rPr>
              <w:t>特性等方面进行的。随着红外技术的不断发展，在红外制导技术不停地迭代更新的同时，红外制导导弹带来的威胁也在不断提升</w:t>
            </w:r>
            <w:r w:rsidR="009F6BA6" w:rsidRPr="009F6BA6">
              <w:rPr>
                <w:rFonts w:hint="eastAsia"/>
                <w:color w:val="000000"/>
                <w:sz w:val="24"/>
                <w:highlight w:val="yellow"/>
                <w:vertAlign w:val="superscript"/>
                <w:lang w:val="zh-CN"/>
              </w:rPr>
              <w:t>[</w:t>
            </w:r>
            <w:r w:rsidR="009F6BA6" w:rsidRPr="009F6BA6">
              <w:rPr>
                <w:color w:val="000000"/>
                <w:sz w:val="24"/>
                <w:highlight w:val="yellow"/>
                <w:vertAlign w:val="superscript"/>
                <w:lang w:val="zh-CN"/>
              </w:rPr>
              <w:t>1]</w:t>
            </w:r>
            <w:r>
              <w:rPr>
                <w:color w:val="000000"/>
                <w:sz w:val="24"/>
                <w:lang w:val="zh-CN"/>
              </w:rPr>
              <w:t>。想要提升基础设备在变幻莫测的战场上的生存能力，最大程度上的规避红外制导导弹带来的威胁，红外干扰技术就成为了掌握着关键的</w:t>
            </w:r>
            <w:r>
              <w:rPr>
                <w:color w:val="000000"/>
                <w:sz w:val="24"/>
                <w:lang w:val="zh-CN"/>
              </w:rPr>
              <w:t>“</w:t>
            </w:r>
            <w:r>
              <w:rPr>
                <w:color w:val="000000"/>
                <w:sz w:val="24"/>
                <w:lang w:val="zh-CN"/>
              </w:rPr>
              <w:t>核心</w:t>
            </w:r>
            <w:r>
              <w:rPr>
                <w:color w:val="000000"/>
                <w:sz w:val="24"/>
                <w:lang w:val="zh-CN"/>
              </w:rPr>
              <w:t>”</w:t>
            </w:r>
            <w:r>
              <w:rPr>
                <w:color w:val="000000"/>
                <w:sz w:val="24"/>
                <w:lang w:val="zh-CN"/>
              </w:rPr>
              <w:t>。目前，国内还没有太多关于红外干扰弹模拟仿真技术应用的系统。在战斗模拟方面，大多数模拟系统都是为驾驶员准备的飞行机模拟操作训练，只有很少一部分用于研究红外干扰弹抗干扰特性仿真</w:t>
            </w:r>
            <w:r w:rsidR="009F6BA6" w:rsidRPr="009F6BA6">
              <w:rPr>
                <w:rFonts w:hint="eastAsia"/>
                <w:color w:val="000000"/>
                <w:sz w:val="24"/>
                <w:highlight w:val="yellow"/>
                <w:vertAlign w:val="superscript"/>
                <w:lang w:val="zh-CN"/>
              </w:rPr>
              <w:t>[</w:t>
            </w:r>
            <w:r w:rsidR="009F6BA6" w:rsidRPr="009F6BA6">
              <w:rPr>
                <w:color w:val="000000"/>
                <w:sz w:val="24"/>
                <w:highlight w:val="yellow"/>
                <w:vertAlign w:val="superscript"/>
                <w:lang w:val="zh-CN"/>
              </w:rPr>
              <w:t>2]</w:t>
            </w:r>
            <w:r>
              <w:rPr>
                <w:color w:val="000000"/>
                <w:sz w:val="24"/>
                <w:lang w:val="zh-CN"/>
              </w:rPr>
              <w:t>。</w:t>
            </w:r>
          </w:p>
          <w:p w:rsidR="007A692A" w:rsidRDefault="00756D85">
            <w:pPr>
              <w:spacing w:line="360" w:lineRule="auto"/>
              <w:ind w:firstLineChars="200" w:firstLine="480"/>
              <w:rPr>
                <w:color w:val="000000"/>
                <w:sz w:val="24"/>
                <w:lang w:val="zh-CN"/>
              </w:rPr>
            </w:pPr>
            <w:r>
              <w:rPr>
                <w:color w:val="000000"/>
                <w:sz w:val="24"/>
                <w:lang w:val="zh-CN"/>
              </w:rPr>
              <w:t>目前北约各军事强国均大力发展红外干扰技术，几乎所有的战斗机、大飞机、直升机均装备了各种型号的红外干扰，其中</w:t>
            </w:r>
            <w:r>
              <w:rPr>
                <w:color w:val="000000"/>
                <w:sz w:val="24"/>
                <w:lang w:val="zh-CN"/>
              </w:rPr>
              <w:t xml:space="preserve"> Chemring</w:t>
            </w:r>
            <w:r>
              <w:rPr>
                <w:color w:val="000000"/>
                <w:sz w:val="24"/>
                <w:lang w:val="zh-CN"/>
              </w:rPr>
              <w:t>、</w:t>
            </w:r>
            <w:r>
              <w:rPr>
                <w:color w:val="000000"/>
                <w:sz w:val="24"/>
                <w:lang w:val="zh-CN"/>
              </w:rPr>
              <w:t>Esterline</w:t>
            </w:r>
            <w:r>
              <w:rPr>
                <w:color w:val="000000"/>
                <w:sz w:val="24"/>
                <w:lang w:val="zh-CN"/>
              </w:rPr>
              <w:t>、</w:t>
            </w:r>
            <w:r>
              <w:rPr>
                <w:color w:val="000000"/>
                <w:sz w:val="24"/>
                <w:lang w:val="zh-CN"/>
              </w:rPr>
              <w:t>Lacroix</w:t>
            </w:r>
            <w:r>
              <w:rPr>
                <w:color w:val="000000"/>
                <w:sz w:val="24"/>
                <w:lang w:val="zh-CN"/>
              </w:rPr>
              <w:t>、</w:t>
            </w:r>
            <w:r>
              <w:rPr>
                <w:color w:val="000000"/>
                <w:sz w:val="24"/>
                <w:lang w:val="zh-CN"/>
              </w:rPr>
              <w:t xml:space="preserve">IMI </w:t>
            </w:r>
            <w:r>
              <w:rPr>
                <w:color w:val="000000"/>
                <w:sz w:val="24"/>
                <w:lang w:val="zh-CN"/>
              </w:rPr>
              <w:t>和</w:t>
            </w:r>
            <w:r>
              <w:rPr>
                <w:color w:val="000000"/>
                <w:sz w:val="24"/>
                <w:lang w:val="zh-CN"/>
              </w:rPr>
              <w:t xml:space="preserve"> Orbital ATK </w:t>
            </w:r>
            <w:r>
              <w:rPr>
                <w:color w:val="000000"/>
                <w:sz w:val="24"/>
                <w:lang w:val="zh-CN"/>
              </w:rPr>
              <w:t>是最主要的红外干扰生产商</w:t>
            </w:r>
            <w:r w:rsidR="009F6BA6" w:rsidRPr="009F6BA6">
              <w:rPr>
                <w:rFonts w:hint="eastAsia"/>
                <w:color w:val="000000"/>
                <w:sz w:val="24"/>
                <w:highlight w:val="yellow"/>
                <w:vertAlign w:val="superscript"/>
                <w:lang w:val="zh-CN"/>
              </w:rPr>
              <w:t>[</w:t>
            </w:r>
            <w:r w:rsidR="009F6BA6">
              <w:rPr>
                <w:color w:val="000000"/>
                <w:sz w:val="24"/>
                <w:highlight w:val="yellow"/>
                <w:vertAlign w:val="superscript"/>
                <w:lang w:val="zh-CN"/>
              </w:rPr>
              <w:t>3</w:t>
            </w:r>
            <w:r w:rsidR="009F6BA6" w:rsidRPr="009F6BA6">
              <w:rPr>
                <w:color w:val="000000"/>
                <w:sz w:val="24"/>
                <w:highlight w:val="yellow"/>
                <w:vertAlign w:val="superscript"/>
                <w:lang w:val="zh-CN"/>
              </w:rPr>
              <w:t>]</w:t>
            </w:r>
            <w:r>
              <w:rPr>
                <w:color w:val="000000"/>
                <w:sz w:val="24"/>
                <w:lang w:val="zh-CN"/>
              </w:rPr>
              <w:t>。目前，红外干扰类型从作用形式上分类，主要包括传统型、改进型、高级型和特殊材料型；根据辐射特性可以分为点源干扰弹和面源干扰弹；根据载体类型可以分为机载干扰弹和舰载干扰弹</w:t>
            </w:r>
            <w:r w:rsidR="009F6BA6" w:rsidRPr="009F6BA6">
              <w:rPr>
                <w:rFonts w:hint="eastAsia"/>
                <w:color w:val="000000"/>
                <w:sz w:val="24"/>
                <w:highlight w:val="yellow"/>
                <w:vertAlign w:val="superscript"/>
                <w:lang w:val="zh-CN"/>
              </w:rPr>
              <w:t>[</w:t>
            </w:r>
            <w:r w:rsidR="009F6BA6">
              <w:rPr>
                <w:color w:val="000000"/>
                <w:sz w:val="24"/>
                <w:highlight w:val="yellow"/>
                <w:vertAlign w:val="superscript"/>
                <w:lang w:val="zh-CN"/>
              </w:rPr>
              <w:t>4</w:t>
            </w:r>
            <w:r w:rsidR="009F6BA6" w:rsidRPr="009F6BA6">
              <w:rPr>
                <w:color w:val="000000"/>
                <w:sz w:val="24"/>
                <w:highlight w:val="yellow"/>
                <w:vertAlign w:val="superscript"/>
                <w:lang w:val="zh-CN"/>
              </w:rPr>
              <w:t>]</w:t>
            </w:r>
            <w:r>
              <w:rPr>
                <w:color w:val="000000"/>
                <w:sz w:val="24"/>
                <w:lang w:val="zh-CN"/>
              </w:rPr>
              <w:t>。为了适应不断更新的需求与环境，无论是干扰</w:t>
            </w:r>
            <w:proofErr w:type="gramStart"/>
            <w:r>
              <w:rPr>
                <w:color w:val="000000"/>
                <w:sz w:val="24"/>
                <w:lang w:val="zh-CN"/>
              </w:rPr>
              <w:t>弹本身</w:t>
            </w:r>
            <w:proofErr w:type="gramEnd"/>
            <w:r>
              <w:rPr>
                <w:color w:val="000000"/>
                <w:sz w:val="24"/>
                <w:lang w:val="zh-CN"/>
              </w:rPr>
              <w:t>还是其投放器，都在不断地朝着通用化、系列化、标准化的方向发展。随着科技的进步，先进红外探测技术和抗干扰技术都被应用在红外制导导弹上，为了抵抗这种日益加剧的红外威胁，红外干扰技术应运而生，同时，在与红外制导导弹对抗的过程中，对红外干扰弹干扰能力的要求也在不断提高</w:t>
            </w:r>
            <w:r w:rsidR="009F6BA6" w:rsidRPr="009F6BA6">
              <w:rPr>
                <w:rFonts w:hint="eastAsia"/>
                <w:color w:val="000000"/>
                <w:sz w:val="24"/>
                <w:highlight w:val="yellow"/>
                <w:vertAlign w:val="superscript"/>
                <w:lang w:val="zh-CN"/>
              </w:rPr>
              <w:t>[</w:t>
            </w:r>
            <w:r w:rsidR="009F6BA6">
              <w:rPr>
                <w:color w:val="000000"/>
                <w:sz w:val="24"/>
                <w:highlight w:val="yellow"/>
                <w:vertAlign w:val="superscript"/>
                <w:lang w:val="zh-CN"/>
              </w:rPr>
              <w:t>5</w:t>
            </w:r>
            <w:r w:rsidR="009F6BA6" w:rsidRPr="009F6BA6">
              <w:rPr>
                <w:color w:val="000000"/>
                <w:sz w:val="24"/>
                <w:highlight w:val="yellow"/>
                <w:vertAlign w:val="superscript"/>
                <w:lang w:val="zh-CN"/>
              </w:rPr>
              <w:t>]</w:t>
            </w:r>
            <w:r>
              <w:rPr>
                <w:color w:val="000000"/>
                <w:sz w:val="24"/>
                <w:lang w:val="zh-CN"/>
              </w:rPr>
              <w:t>。目前，国外成熟的红外对抗仿真软件中都包括有红外干扰的模块，其中大部分都对红外干扰弹的受力状态进行了简化分析，能够实现红外干扰弹的红外特性仿</w:t>
            </w:r>
            <w:r>
              <w:rPr>
                <w:color w:val="000000"/>
                <w:sz w:val="24"/>
                <w:lang w:val="zh-CN"/>
              </w:rPr>
              <w:lastRenderedPageBreak/>
              <w:t>真，但实际应用时，又由于其构造模型过于简单，导致得到的仿真结果与实际情况不符</w:t>
            </w:r>
            <w:bookmarkStart w:id="0" w:name="_GoBack"/>
            <w:bookmarkEnd w:id="0"/>
            <w:r>
              <w:rPr>
                <w:color w:val="000000"/>
                <w:sz w:val="24"/>
                <w:lang w:val="zh-CN"/>
              </w:rPr>
              <w:t>。</w:t>
            </w:r>
          </w:p>
          <w:p w:rsidR="007A692A" w:rsidRDefault="00756D85">
            <w:pPr>
              <w:spacing w:line="360" w:lineRule="auto"/>
              <w:ind w:firstLineChars="200" w:firstLine="480"/>
              <w:rPr>
                <w:color w:val="000000"/>
                <w:sz w:val="24"/>
                <w:lang w:val="zh-CN"/>
              </w:rPr>
            </w:pPr>
            <w:r>
              <w:rPr>
                <w:color w:val="000000"/>
                <w:sz w:val="24"/>
                <w:lang w:val="zh-CN"/>
              </w:rPr>
              <w:t>面对这个难题，可以通过使用模拟仿真技术进行辅助，根据真实的武器数据与环境数据建立虚拟模型，通过使用仿真技术来进行模拟试验，既减小了实际试验的资源消耗，同时又能精简设计评审流程。</w:t>
            </w:r>
          </w:p>
          <w:p w:rsidR="007A692A" w:rsidRDefault="00756D85">
            <w:pPr>
              <w:rPr>
                <w:rFonts w:eastAsia="黑体"/>
                <w:sz w:val="28"/>
                <w:szCs w:val="28"/>
              </w:rPr>
            </w:pPr>
            <w:r>
              <w:rPr>
                <w:rFonts w:eastAsia="黑体"/>
                <w:sz w:val="28"/>
                <w:szCs w:val="28"/>
              </w:rPr>
              <w:t>三、课题主要内容：</w:t>
            </w:r>
          </w:p>
          <w:p w:rsidR="007A692A" w:rsidRDefault="00756D85">
            <w:pPr>
              <w:spacing w:line="360" w:lineRule="auto"/>
              <w:ind w:firstLineChars="200" w:firstLine="482"/>
              <w:rPr>
                <w:b/>
                <w:color w:val="000000"/>
                <w:sz w:val="24"/>
                <w:lang w:val="zh-CN"/>
              </w:rPr>
            </w:pPr>
            <w:r>
              <w:rPr>
                <w:b/>
                <w:color w:val="000000"/>
                <w:sz w:val="24"/>
                <w:lang w:val="zh-CN"/>
              </w:rPr>
              <w:t>本设计的关键问题：</w:t>
            </w:r>
          </w:p>
          <w:p w:rsidR="007A692A" w:rsidRDefault="00756D85">
            <w:pPr>
              <w:spacing w:line="360" w:lineRule="auto"/>
              <w:ind w:firstLineChars="200" w:firstLine="480"/>
              <w:rPr>
                <w:color w:val="000000"/>
                <w:sz w:val="24"/>
                <w:lang w:val="zh-CN"/>
              </w:rPr>
            </w:pPr>
            <w:r>
              <w:rPr>
                <w:color w:val="000000"/>
                <w:sz w:val="24"/>
                <w:lang w:val="zh-CN"/>
              </w:rPr>
              <w:t>1.</w:t>
            </w:r>
            <w:r>
              <w:rPr>
                <w:color w:val="000000"/>
                <w:sz w:val="24"/>
                <w:lang w:val="zh-CN"/>
              </w:rPr>
              <w:t>利用三维建模软件实现在不同情况中红外干扰弹发射后运动轨迹的仿真；</w:t>
            </w:r>
          </w:p>
          <w:p w:rsidR="007A692A" w:rsidRDefault="00756D85">
            <w:pPr>
              <w:spacing w:line="360" w:lineRule="auto"/>
              <w:ind w:firstLineChars="200" w:firstLine="480"/>
              <w:rPr>
                <w:color w:val="000000"/>
                <w:sz w:val="24"/>
                <w:lang w:val="zh-CN"/>
              </w:rPr>
            </w:pPr>
            <w:r>
              <w:rPr>
                <w:color w:val="000000"/>
                <w:sz w:val="24"/>
                <w:lang w:val="zh-CN"/>
              </w:rPr>
              <w:t>2.</w:t>
            </w:r>
            <w:r>
              <w:rPr>
                <w:color w:val="000000"/>
                <w:sz w:val="24"/>
                <w:lang w:val="zh-CN"/>
              </w:rPr>
              <w:t>模拟在不同环境和不同情况下红外干扰弹投放后的运动轨迹。</w:t>
            </w:r>
          </w:p>
          <w:p w:rsidR="007A692A" w:rsidRDefault="00756D85">
            <w:pPr>
              <w:spacing w:line="360" w:lineRule="auto"/>
              <w:ind w:firstLineChars="200" w:firstLine="482"/>
              <w:rPr>
                <w:b/>
                <w:color w:val="000000"/>
                <w:sz w:val="24"/>
                <w:lang w:val="zh-CN"/>
              </w:rPr>
            </w:pPr>
            <w:r>
              <w:rPr>
                <w:b/>
                <w:color w:val="000000"/>
                <w:sz w:val="24"/>
                <w:lang w:val="zh-CN"/>
              </w:rPr>
              <w:t>主要研究内容：</w:t>
            </w:r>
          </w:p>
          <w:p w:rsidR="007A692A" w:rsidRDefault="00756D85">
            <w:pPr>
              <w:spacing w:line="360" w:lineRule="auto"/>
              <w:ind w:firstLineChars="200" w:firstLine="480"/>
              <w:rPr>
                <w:color w:val="000000"/>
                <w:sz w:val="24"/>
                <w:lang w:val="zh-CN"/>
              </w:rPr>
            </w:pPr>
            <w:r>
              <w:rPr>
                <w:color w:val="000000"/>
                <w:sz w:val="24"/>
                <w:lang w:val="zh-CN"/>
              </w:rPr>
              <w:t>1.</w:t>
            </w:r>
            <w:r>
              <w:rPr>
                <w:color w:val="000000"/>
                <w:sz w:val="24"/>
                <w:lang w:val="zh-CN"/>
              </w:rPr>
              <w:t>整体模拟场景的搭建，以构造地形为基础，通过纹理与贴图进行场景优化，再结合光源与天空盒使得整体的虚拟场景更加贴近真实场景；</w:t>
            </w:r>
          </w:p>
          <w:p w:rsidR="007A692A" w:rsidRDefault="00756D85">
            <w:pPr>
              <w:spacing w:line="360" w:lineRule="auto"/>
              <w:ind w:firstLineChars="200" w:firstLine="480"/>
              <w:rPr>
                <w:color w:val="000000"/>
                <w:sz w:val="24"/>
                <w:lang w:val="zh-CN"/>
              </w:rPr>
            </w:pPr>
            <w:r>
              <w:rPr>
                <w:color w:val="000000"/>
                <w:sz w:val="24"/>
                <w:lang w:val="zh-CN"/>
              </w:rPr>
              <w:t>2.</w:t>
            </w:r>
            <w:r>
              <w:rPr>
                <w:color w:val="000000"/>
                <w:sz w:val="24"/>
                <w:lang w:val="zh-CN"/>
              </w:rPr>
              <w:t>红外干扰弹和飞机的模型构建；</w:t>
            </w:r>
          </w:p>
          <w:p w:rsidR="007A692A" w:rsidRDefault="00756D85">
            <w:pPr>
              <w:spacing w:line="360" w:lineRule="auto"/>
              <w:ind w:firstLineChars="200" w:firstLine="480"/>
              <w:rPr>
                <w:color w:val="000000"/>
                <w:sz w:val="24"/>
                <w:lang w:val="zh-CN"/>
              </w:rPr>
            </w:pPr>
            <w:r>
              <w:rPr>
                <w:color w:val="000000"/>
                <w:sz w:val="24"/>
                <w:lang w:val="zh-CN"/>
              </w:rPr>
              <w:t>3.</w:t>
            </w:r>
            <w:r>
              <w:rPr>
                <w:color w:val="000000"/>
                <w:sz w:val="24"/>
                <w:lang w:val="zh-CN"/>
              </w:rPr>
              <w:t>通过程序设计和对红外干扰弹的运动特性分析模拟出在不同情况下的运动轨迹；</w:t>
            </w:r>
          </w:p>
          <w:p w:rsidR="007A692A" w:rsidRDefault="00756D85">
            <w:pPr>
              <w:spacing w:line="360" w:lineRule="auto"/>
              <w:ind w:firstLineChars="200" w:firstLine="480"/>
              <w:rPr>
                <w:color w:val="000000"/>
                <w:sz w:val="24"/>
                <w:lang w:val="zh-CN"/>
              </w:rPr>
            </w:pPr>
            <w:r>
              <w:rPr>
                <w:color w:val="000000"/>
                <w:sz w:val="24"/>
                <w:lang w:val="zh-CN"/>
              </w:rPr>
              <w:t>4.</w:t>
            </w:r>
            <w:r>
              <w:rPr>
                <w:color w:val="000000"/>
                <w:sz w:val="24"/>
                <w:lang w:val="zh-CN"/>
              </w:rPr>
              <w:t>静态场景与动态效果相结合，完成基于三维建模软件的红外干扰</w:t>
            </w:r>
            <w:proofErr w:type="gramStart"/>
            <w:r>
              <w:rPr>
                <w:color w:val="000000"/>
                <w:sz w:val="24"/>
                <w:lang w:val="zh-CN"/>
              </w:rPr>
              <w:t>弹运动</w:t>
            </w:r>
            <w:proofErr w:type="gramEnd"/>
            <w:r>
              <w:rPr>
                <w:color w:val="000000"/>
                <w:sz w:val="24"/>
                <w:lang w:val="zh-CN"/>
              </w:rPr>
              <w:t>轨迹仿真，能直观观察到发射后红外干扰弹的运动轨迹。</w:t>
            </w:r>
          </w:p>
          <w:p w:rsidR="007A692A" w:rsidRDefault="00756D85">
            <w:pPr>
              <w:rPr>
                <w:rFonts w:eastAsia="黑体"/>
                <w:sz w:val="28"/>
                <w:szCs w:val="28"/>
              </w:rPr>
            </w:pPr>
            <w:r>
              <w:rPr>
                <w:rFonts w:eastAsia="黑体"/>
                <w:sz w:val="28"/>
                <w:szCs w:val="28"/>
              </w:rPr>
              <w:t>四、</w:t>
            </w:r>
            <w:r>
              <w:rPr>
                <w:rFonts w:eastAsia="黑体" w:hint="eastAsia"/>
                <w:sz w:val="28"/>
                <w:szCs w:val="28"/>
              </w:rPr>
              <w:t>简要</w:t>
            </w:r>
            <w:r>
              <w:rPr>
                <w:rFonts w:eastAsia="黑体"/>
                <w:sz w:val="28"/>
                <w:szCs w:val="28"/>
              </w:rPr>
              <w:t>研究方案：</w:t>
            </w:r>
          </w:p>
          <w:p w:rsidR="007A692A" w:rsidRDefault="00756D85">
            <w:pPr>
              <w:widowControl/>
              <w:spacing w:line="440" w:lineRule="exact"/>
              <w:ind w:firstLineChars="200" w:firstLine="480"/>
              <w:rPr>
                <w:b/>
                <w:color w:val="000000"/>
                <w:sz w:val="24"/>
                <w:lang w:val="zh-CN"/>
              </w:rPr>
            </w:pPr>
            <w:r>
              <w:rPr>
                <w:rFonts w:hint="eastAsia"/>
                <w:sz w:val="24"/>
              </w:rPr>
              <w:t>通过对机载无动力燃烧型红外干扰弹的运动特性进行分析，确认有实施光电干扰的可能性，并根据研究结果进行仿真系统设计。</w:t>
            </w:r>
            <w:r>
              <w:rPr>
                <w:bCs/>
                <w:color w:val="000000"/>
                <w:sz w:val="24"/>
                <w:lang w:val="zh-CN"/>
              </w:rPr>
              <w:t>具体研究方案如</w:t>
            </w:r>
            <w:r>
              <w:rPr>
                <w:rFonts w:hint="eastAsia"/>
                <w:bCs/>
                <w:color w:val="000000"/>
                <w:sz w:val="24"/>
              </w:rPr>
              <w:t>图</w:t>
            </w:r>
            <w:r>
              <w:rPr>
                <w:rFonts w:hint="eastAsia"/>
                <w:bCs/>
                <w:color w:val="000000"/>
                <w:sz w:val="24"/>
              </w:rPr>
              <w:t>1</w:t>
            </w:r>
            <w:r>
              <w:rPr>
                <w:rFonts w:hint="eastAsia"/>
                <w:bCs/>
                <w:color w:val="000000"/>
                <w:sz w:val="24"/>
              </w:rPr>
              <w:t>所示。</w:t>
            </w:r>
          </w:p>
          <w:p w:rsidR="007A692A" w:rsidRDefault="00756D85">
            <w:pPr>
              <w:numPr>
                <w:ilvl w:val="0"/>
                <w:numId w:val="1"/>
              </w:numPr>
              <w:spacing w:line="440" w:lineRule="exact"/>
              <w:ind w:firstLineChars="200" w:firstLine="480"/>
              <w:rPr>
                <w:sz w:val="24"/>
              </w:rPr>
            </w:pPr>
            <w:r>
              <w:rPr>
                <w:rFonts w:hint="eastAsia"/>
                <w:sz w:val="24"/>
              </w:rPr>
              <w:t>场景设计：地形设计为主要部分，地形通过高度图和</w:t>
            </w:r>
            <w:r>
              <w:rPr>
                <w:rFonts w:hint="eastAsia"/>
                <w:sz w:val="24"/>
              </w:rPr>
              <w:t>RGBA</w:t>
            </w:r>
            <w:r>
              <w:rPr>
                <w:rFonts w:hint="eastAsia"/>
                <w:sz w:val="24"/>
              </w:rPr>
              <w:t>图构建，利用贴图纹理优化地形搭建，利用天空盒与光源添加场景真实感。</w:t>
            </w:r>
          </w:p>
          <w:p w:rsidR="007A692A" w:rsidRDefault="00756D85">
            <w:pPr>
              <w:numPr>
                <w:ilvl w:val="0"/>
                <w:numId w:val="1"/>
              </w:numPr>
              <w:spacing w:line="440" w:lineRule="exact"/>
              <w:ind w:firstLineChars="200" w:firstLine="480"/>
              <w:rPr>
                <w:sz w:val="24"/>
              </w:rPr>
            </w:pPr>
            <w:r>
              <w:rPr>
                <w:rFonts w:hint="eastAsia"/>
                <w:sz w:val="24"/>
              </w:rPr>
              <w:t>飞机动态设计：包括飞机镜头切换和飞机操作设计，多个视角切换可更加清晰观察飞机飞行姿态，能更加直观的看到红外干扰弹发射轨迹；通过程序设计实现飞机的运动，尽可能使飞机飞行姿态达到真实效果。</w:t>
            </w:r>
          </w:p>
          <w:p w:rsidR="007A692A" w:rsidRDefault="00756D85">
            <w:pPr>
              <w:numPr>
                <w:ilvl w:val="0"/>
                <w:numId w:val="1"/>
              </w:numPr>
              <w:spacing w:line="440" w:lineRule="exact"/>
              <w:ind w:firstLineChars="200" w:firstLine="480"/>
              <w:rPr>
                <w:sz w:val="24"/>
              </w:rPr>
            </w:pPr>
            <w:r>
              <w:rPr>
                <w:rFonts w:hint="eastAsia"/>
                <w:sz w:val="24"/>
              </w:rPr>
              <w:t>对空导弹动态设计：为了能够更加深入的探究红外干扰弹是如何达到干扰效果的，这部分设计是必要的，设计分为两部分，分别是导弹发射和导弹运动轨迹设计。通过对红外干扰弹在两种不同情况下的干扰机理进行分析，得到对空导弹轨迹的程序设计。</w:t>
            </w:r>
          </w:p>
          <w:p w:rsidR="007A692A" w:rsidRDefault="00756D85">
            <w:pPr>
              <w:numPr>
                <w:ilvl w:val="0"/>
                <w:numId w:val="1"/>
              </w:numPr>
              <w:spacing w:line="440" w:lineRule="exact"/>
              <w:ind w:firstLineChars="200" w:firstLine="480"/>
              <w:rPr>
                <w:sz w:val="24"/>
              </w:rPr>
            </w:pPr>
            <w:r>
              <w:rPr>
                <w:rFonts w:hint="eastAsia"/>
                <w:sz w:val="24"/>
              </w:rPr>
              <w:t>红外干扰弹动态设计：本文设计重点。设计分为两部分，分别是红外干扰弹发射和红外干扰</w:t>
            </w:r>
            <w:proofErr w:type="gramStart"/>
            <w:r>
              <w:rPr>
                <w:rFonts w:hint="eastAsia"/>
                <w:sz w:val="24"/>
              </w:rPr>
              <w:t>弹运动</w:t>
            </w:r>
            <w:proofErr w:type="gramEnd"/>
            <w:r>
              <w:rPr>
                <w:rFonts w:hint="eastAsia"/>
                <w:sz w:val="24"/>
              </w:rPr>
              <w:t>轨迹设计。通过对红外干扰弹的运动学特性进行分析，得到红外干扰弹轨迹的程序设计。</w:t>
            </w:r>
          </w:p>
          <w:p w:rsidR="007A692A" w:rsidRDefault="00756D85">
            <w:pPr>
              <w:numPr>
                <w:ilvl w:val="0"/>
                <w:numId w:val="1"/>
              </w:numPr>
              <w:spacing w:line="440" w:lineRule="exact"/>
              <w:ind w:firstLineChars="200" w:firstLine="480"/>
              <w:rPr>
                <w:sz w:val="24"/>
              </w:rPr>
            </w:pPr>
            <w:r>
              <w:rPr>
                <w:rFonts w:hint="eastAsia"/>
                <w:sz w:val="24"/>
              </w:rPr>
              <w:lastRenderedPageBreak/>
              <w:t>粒子效果设计：为了使红外干扰弹与对空导弹的轨迹清晰可见，并且使画面更加真实，可添加粒子特效，</w:t>
            </w:r>
            <w:r>
              <w:rPr>
                <w:color w:val="494949"/>
                <w:kern w:val="0"/>
                <w:sz w:val="24"/>
              </w:rPr>
              <w:t>进一步优化整体画面效果</w:t>
            </w:r>
            <w:r>
              <w:rPr>
                <w:rFonts w:hint="eastAsia"/>
                <w:color w:val="494949"/>
                <w:kern w:val="0"/>
                <w:sz w:val="24"/>
              </w:rPr>
              <w:t>。</w:t>
            </w:r>
          </w:p>
          <w:p w:rsidR="007A692A" w:rsidRDefault="00756D85">
            <w:pPr>
              <w:numPr>
                <w:ilvl w:val="0"/>
                <w:numId w:val="1"/>
              </w:numPr>
              <w:spacing w:line="440" w:lineRule="exact"/>
              <w:ind w:firstLineChars="200" w:firstLine="480"/>
              <w:rPr>
                <w:sz w:val="24"/>
              </w:rPr>
            </w:pPr>
            <w:r>
              <w:rPr>
                <w:rFonts w:hint="eastAsia"/>
                <w:sz w:val="24"/>
              </w:rPr>
              <w:t>系统界面设计：包含主界面设计，参数调整界面设计和场景切换三部分，使操作系统变得灵活快捷。</w:t>
            </w:r>
          </w:p>
          <w:p w:rsidR="007A692A" w:rsidRDefault="00756D85">
            <w:pPr>
              <w:widowControl/>
              <w:jc w:val="center"/>
              <w:rPr>
                <w:rFonts w:ascii="宋体" w:hAnsi="宋体" w:cs="宋体"/>
                <w:kern w:val="0"/>
                <w:sz w:val="24"/>
                <w:lang w:bidi="ar"/>
              </w:rPr>
            </w:pPr>
            <w:r>
              <w:rPr>
                <w:rFonts w:ascii="宋体" w:hAnsi="宋体" w:cs="宋体"/>
                <w:noProof/>
                <w:kern w:val="0"/>
                <w:sz w:val="24"/>
              </w:rPr>
              <w:drawing>
                <wp:inline distT="0" distB="0" distL="114300" distR="114300">
                  <wp:extent cx="5749925" cy="2447925"/>
                  <wp:effectExtent l="0" t="0" r="10795" b="571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7"/>
                          <a:stretch>
                            <a:fillRect/>
                          </a:stretch>
                        </pic:blipFill>
                        <pic:spPr>
                          <a:xfrm>
                            <a:off x="0" y="0"/>
                            <a:ext cx="5749925" cy="2447925"/>
                          </a:xfrm>
                          <a:prstGeom prst="rect">
                            <a:avLst/>
                          </a:prstGeom>
                          <a:noFill/>
                          <a:ln w="9525">
                            <a:noFill/>
                          </a:ln>
                        </pic:spPr>
                      </pic:pic>
                    </a:graphicData>
                  </a:graphic>
                </wp:inline>
              </w:drawing>
            </w:r>
          </w:p>
          <w:p w:rsidR="007A692A" w:rsidRDefault="00756D85">
            <w:pPr>
              <w:widowControl/>
              <w:jc w:val="center"/>
              <w:rPr>
                <w:rFonts w:ascii="宋体" w:hAnsi="宋体" w:cs="宋体"/>
                <w:kern w:val="0"/>
                <w:sz w:val="24"/>
                <w:lang w:bidi="ar"/>
              </w:rPr>
            </w:pPr>
            <w:r>
              <w:rPr>
                <w:rFonts w:ascii="宋体" w:hAnsi="宋体" w:cs="宋体" w:hint="eastAsia"/>
                <w:kern w:val="0"/>
                <w:sz w:val="24"/>
                <w:lang w:bidi="ar"/>
              </w:rPr>
              <w:t xml:space="preserve">图1 </w:t>
            </w:r>
            <w:r>
              <w:rPr>
                <w:color w:val="000000"/>
                <w:sz w:val="24"/>
                <w:lang w:val="zh-CN"/>
              </w:rPr>
              <w:t>具体研究方案</w:t>
            </w:r>
          </w:p>
          <w:p w:rsidR="007A692A" w:rsidRDefault="007A692A">
            <w:pPr>
              <w:spacing w:line="360" w:lineRule="auto"/>
              <w:rPr>
                <w:color w:val="000000"/>
                <w:sz w:val="24"/>
                <w:lang w:val="zh-CN"/>
              </w:rPr>
            </w:pPr>
          </w:p>
          <w:p w:rsidR="007A692A" w:rsidRDefault="00756D85">
            <w:pPr>
              <w:rPr>
                <w:rFonts w:eastAsia="黑体"/>
                <w:sz w:val="28"/>
                <w:szCs w:val="28"/>
              </w:rPr>
            </w:pPr>
            <w:r>
              <w:rPr>
                <w:rFonts w:eastAsia="黑体"/>
                <w:sz w:val="28"/>
                <w:szCs w:val="28"/>
              </w:rPr>
              <w:t>五、日程安排：</w:t>
            </w:r>
          </w:p>
          <w:p w:rsidR="007A692A" w:rsidRDefault="00756D85">
            <w:pPr>
              <w:spacing w:line="360" w:lineRule="auto"/>
              <w:ind w:firstLineChars="200" w:firstLine="480"/>
              <w:rPr>
                <w:color w:val="000000"/>
                <w:sz w:val="24"/>
                <w:lang w:val="zh-CN"/>
              </w:rPr>
            </w:pPr>
            <w:r>
              <w:rPr>
                <w:color w:val="000000"/>
                <w:sz w:val="24"/>
                <w:lang w:val="zh-CN"/>
              </w:rPr>
              <w:t>第</w:t>
            </w:r>
            <w:r>
              <w:rPr>
                <w:color w:val="000000"/>
                <w:sz w:val="24"/>
                <w:lang w:val="zh-CN"/>
              </w:rPr>
              <w:t>1-2</w:t>
            </w:r>
            <w:r>
              <w:rPr>
                <w:color w:val="000000"/>
                <w:sz w:val="24"/>
                <w:lang w:val="zh-CN"/>
              </w:rPr>
              <w:t>周</w:t>
            </w:r>
            <w:r>
              <w:rPr>
                <w:rFonts w:ascii="宋体" w:hAnsi="宋体" w:cs="宋体" w:hint="eastAsia"/>
                <w:color w:val="000000"/>
                <w:sz w:val="24"/>
                <w:lang w:val="zh-CN"/>
              </w:rPr>
              <w:t>：</w:t>
            </w:r>
            <w:r>
              <w:rPr>
                <w:color w:val="000000"/>
                <w:sz w:val="24"/>
                <w:lang w:val="zh-CN"/>
              </w:rPr>
              <w:t>查阅课题相关的文献和技术资料（中英文），按要求撰写开题报告；</w:t>
            </w:r>
          </w:p>
          <w:p w:rsidR="007A692A" w:rsidRDefault="00756D85">
            <w:pPr>
              <w:spacing w:line="360" w:lineRule="auto"/>
              <w:ind w:firstLineChars="200" w:firstLine="480"/>
              <w:rPr>
                <w:color w:val="000000"/>
                <w:sz w:val="24"/>
                <w:lang w:val="zh-CN"/>
              </w:rPr>
            </w:pPr>
            <w:r>
              <w:rPr>
                <w:color w:val="000000"/>
                <w:sz w:val="24"/>
                <w:lang w:val="zh-CN"/>
              </w:rPr>
              <w:t>第</w:t>
            </w:r>
            <w:r>
              <w:rPr>
                <w:color w:val="000000"/>
                <w:sz w:val="24"/>
                <w:lang w:val="zh-CN"/>
              </w:rPr>
              <w:t>3-4</w:t>
            </w:r>
            <w:r>
              <w:rPr>
                <w:color w:val="000000"/>
                <w:sz w:val="24"/>
                <w:lang w:val="zh-CN"/>
              </w:rPr>
              <w:t>周</w:t>
            </w:r>
            <w:r>
              <w:rPr>
                <w:rFonts w:ascii="宋体" w:hAnsi="宋体" w:cs="宋体" w:hint="eastAsia"/>
                <w:color w:val="000000"/>
                <w:sz w:val="24"/>
                <w:lang w:val="zh-CN"/>
              </w:rPr>
              <w:t>：</w:t>
            </w:r>
            <w:r>
              <w:rPr>
                <w:color w:val="000000"/>
                <w:sz w:val="24"/>
                <w:lang w:val="zh-CN"/>
              </w:rPr>
              <w:t>学习相关理论知识和软件使用方法；</w:t>
            </w:r>
          </w:p>
          <w:p w:rsidR="007A692A" w:rsidRDefault="00756D85">
            <w:pPr>
              <w:spacing w:line="360" w:lineRule="auto"/>
              <w:ind w:firstLineChars="200" w:firstLine="480"/>
              <w:rPr>
                <w:color w:val="000000"/>
                <w:sz w:val="24"/>
                <w:lang w:val="zh-CN"/>
              </w:rPr>
            </w:pPr>
            <w:r>
              <w:rPr>
                <w:color w:val="000000"/>
                <w:sz w:val="24"/>
                <w:lang w:val="zh-CN"/>
              </w:rPr>
              <w:t>第</w:t>
            </w:r>
            <w:r>
              <w:rPr>
                <w:color w:val="000000"/>
                <w:sz w:val="24"/>
                <w:lang w:val="zh-CN"/>
              </w:rPr>
              <w:t>5-6</w:t>
            </w:r>
            <w:r>
              <w:rPr>
                <w:color w:val="000000"/>
                <w:sz w:val="24"/>
                <w:lang w:val="zh-CN"/>
              </w:rPr>
              <w:t>周</w:t>
            </w:r>
            <w:r>
              <w:rPr>
                <w:rFonts w:ascii="宋体" w:hAnsi="宋体" w:cs="宋体" w:hint="eastAsia"/>
                <w:color w:val="000000"/>
                <w:sz w:val="24"/>
                <w:lang w:val="zh-CN"/>
              </w:rPr>
              <w:t>：</w:t>
            </w:r>
            <w:r>
              <w:rPr>
                <w:color w:val="000000"/>
                <w:sz w:val="24"/>
                <w:lang w:val="zh-CN"/>
              </w:rPr>
              <w:t>利用所学知识和软件，进行虚拟场景和飞行机模型的搭建；</w:t>
            </w:r>
          </w:p>
          <w:p w:rsidR="007A692A" w:rsidRDefault="00756D85">
            <w:pPr>
              <w:spacing w:line="360" w:lineRule="auto"/>
              <w:ind w:firstLineChars="200" w:firstLine="480"/>
              <w:rPr>
                <w:color w:val="000000"/>
                <w:sz w:val="24"/>
                <w:lang w:val="zh-CN"/>
              </w:rPr>
            </w:pPr>
            <w:r>
              <w:rPr>
                <w:color w:val="000000"/>
                <w:sz w:val="24"/>
                <w:lang w:val="zh-CN"/>
              </w:rPr>
              <w:t>第</w:t>
            </w:r>
            <w:r>
              <w:rPr>
                <w:color w:val="000000"/>
                <w:sz w:val="24"/>
                <w:lang w:val="zh-CN"/>
              </w:rPr>
              <w:t xml:space="preserve">7-8 </w:t>
            </w:r>
            <w:r>
              <w:rPr>
                <w:color w:val="000000"/>
                <w:sz w:val="24"/>
                <w:lang w:val="zh-CN"/>
              </w:rPr>
              <w:t>周</w:t>
            </w:r>
            <w:r>
              <w:rPr>
                <w:rFonts w:ascii="宋体" w:hAnsi="宋体" w:cs="宋体" w:hint="eastAsia"/>
                <w:color w:val="000000"/>
                <w:sz w:val="24"/>
                <w:lang w:val="zh-CN"/>
              </w:rPr>
              <w:t>：</w:t>
            </w:r>
            <w:r>
              <w:rPr>
                <w:color w:val="000000"/>
                <w:sz w:val="24"/>
                <w:lang w:val="zh-CN"/>
              </w:rPr>
              <w:t>建立红外干扰弹仿真模型，开始进行程序设计，提交中期报告；</w:t>
            </w:r>
          </w:p>
          <w:p w:rsidR="007A692A" w:rsidRDefault="00756D85">
            <w:pPr>
              <w:spacing w:line="360" w:lineRule="auto"/>
              <w:ind w:firstLineChars="200" w:firstLine="480"/>
              <w:rPr>
                <w:color w:val="000000"/>
                <w:sz w:val="24"/>
                <w:lang w:val="zh-CN"/>
              </w:rPr>
            </w:pPr>
            <w:r>
              <w:rPr>
                <w:color w:val="000000"/>
                <w:sz w:val="24"/>
                <w:lang w:val="zh-CN"/>
              </w:rPr>
              <w:t>第</w:t>
            </w:r>
            <w:r>
              <w:rPr>
                <w:color w:val="000000"/>
                <w:sz w:val="24"/>
                <w:lang w:val="zh-CN"/>
              </w:rPr>
              <w:t>9-10</w:t>
            </w:r>
            <w:r>
              <w:rPr>
                <w:color w:val="000000"/>
                <w:sz w:val="24"/>
                <w:lang w:val="zh-CN"/>
              </w:rPr>
              <w:t>周</w:t>
            </w:r>
            <w:r>
              <w:rPr>
                <w:rFonts w:ascii="宋体" w:hAnsi="宋体" w:cs="宋体" w:hint="eastAsia"/>
                <w:color w:val="000000"/>
                <w:sz w:val="24"/>
                <w:lang w:val="zh-CN"/>
              </w:rPr>
              <w:t>：</w:t>
            </w:r>
            <w:r>
              <w:rPr>
                <w:color w:val="000000"/>
                <w:sz w:val="24"/>
                <w:lang w:val="zh-CN"/>
              </w:rPr>
              <w:t>进行对应的红外干扰弹飞行轨迹程序设计；</w:t>
            </w:r>
          </w:p>
          <w:p w:rsidR="007A692A" w:rsidRDefault="00756D85">
            <w:pPr>
              <w:spacing w:line="360" w:lineRule="auto"/>
              <w:ind w:leftChars="223" w:left="468" w:firstLine="2"/>
              <w:rPr>
                <w:color w:val="000000"/>
                <w:sz w:val="24"/>
                <w:lang w:val="zh-CN"/>
              </w:rPr>
            </w:pPr>
            <w:r>
              <w:rPr>
                <w:color w:val="000000"/>
                <w:sz w:val="24"/>
                <w:lang w:val="zh-CN"/>
              </w:rPr>
              <w:t>第</w:t>
            </w:r>
            <w:r>
              <w:rPr>
                <w:color w:val="000000"/>
                <w:sz w:val="24"/>
                <w:lang w:val="zh-CN"/>
              </w:rPr>
              <w:t xml:space="preserve">11-12 </w:t>
            </w:r>
            <w:r>
              <w:rPr>
                <w:color w:val="000000"/>
                <w:sz w:val="24"/>
                <w:lang w:val="zh-CN"/>
              </w:rPr>
              <w:t>周</w:t>
            </w:r>
            <w:r>
              <w:rPr>
                <w:rFonts w:ascii="宋体" w:hAnsi="宋体" w:cs="宋体" w:hint="eastAsia"/>
                <w:color w:val="000000"/>
                <w:sz w:val="24"/>
                <w:lang w:val="zh-CN"/>
              </w:rPr>
              <w:t>：</w:t>
            </w:r>
            <w:r>
              <w:rPr>
                <w:color w:val="000000"/>
                <w:sz w:val="24"/>
                <w:lang w:val="zh-CN"/>
              </w:rPr>
              <w:t>完成不同情况下红外干扰弹飞行轨迹模拟，优化场景模型贴图，对整体程序进行调试修改；</w:t>
            </w:r>
          </w:p>
          <w:p w:rsidR="007A692A" w:rsidRDefault="00756D85">
            <w:pPr>
              <w:spacing w:line="360" w:lineRule="auto"/>
              <w:ind w:firstLineChars="200" w:firstLine="480"/>
              <w:rPr>
                <w:color w:val="000000"/>
                <w:sz w:val="24"/>
                <w:lang w:val="zh-CN"/>
              </w:rPr>
            </w:pPr>
            <w:r>
              <w:rPr>
                <w:color w:val="000000"/>
                <w:sz w:val="24"/>
                <w:lang w:val="zh-CN"/>
              </w:rPr>
              <w:t>第</w:t>
            </w:r>
            <w:r>
              <w:rPr>
                <w:color w:val="000000"/>
                <w:sz w:val="24"/>
                <w:lang w:val="zh-CN"/>
              </w:rPr>
              <w:t>13-14</w:t>
            </w:r>
            <w:r>
              <w:rPr>
                <w:color w:val="000000"/>
                <w:sz w:val="24"/>
                <w:lang w:val="zh-CN"/>
              </w:rPr>
              <w:t>周</w:t>
            </w:r>
            <w:r>
              <w:rPr>
                <w:rFonts w:ascii="宋体" w:hAnsi="宋体" w:cs="宋体" w:hint="eastAsia"/>
                <w:color w:val="000000"/>
                <w:sz w:val="24"/>
                <w:lang w:val="zh-CN"/>
              </w:rPr>
              <w:t>：</w:t>
            </w:r>
            <w:r>
              <w:rPr>
                <w:color w:val="000000"/>
                <w:sz w:val="24"/>
                <w:lang w:val="zh-CN"/>
              </w:rPr>
              <w:t>完成外文文献的翻译，整理论文相关工作；</w:t>
            </w:r>
          </w:p>
          <w:p w:rsidR="007A692A" w:rsidRDefault="00756D85">
            <w:pPr>
              <w:spacing w:line="360" w:lineRule="auto"/>
              <w:ind w:firstLineChars="200" w:firstLine="480"/>
              <w:rPr>
                <w:color w:val="000000"/>
                <w:sz w:val="24"/>
                <w:lang w:val="zh-CN"/>
              </w:rPr>
            </w:pPr>
            <w:r>
              <w:rPr>
                <w:color w:val="000000"/>
                <w:sz w:val="24"/>
                <w:lang w:val="zh-CN"/>
              </w:rPr>
              <w:t>第</w:t>
            </w:r>
            <w:r>
              <w:rPr>
                <w:color w:val="000000"/>
                <w:sz w:val="24"/>
                <w:lang w:val="zh-CN"/>
              </w:rPr>
              <w:t>15-16</w:t>
            </w:r>
            <w:r>
              <w:rPr>
                <w:color w:val="000000"/>
                <w:sz w:val="24"/>
                <w:lang w:val="zh-CN"/>
              </w:rPr>
              <w:t>周</w:t>
            </w:r>
            <w:r>
              <w:rPr>
                <w:rFonts w:hint="eastAsia"/>
                <w:color w:val="000000"/>
                <w:sz w:val="24"/>
                <w:lang w:val="zh-CN"/>
              </w:rPr>
              <w:t>：</w:t>
            </w:r>
            <w:r>
              <w:rPr>
                <w:color w:val="000000"/>
                <w:sz w:val="24"/>
                <w:lang w:val="zh-CN"/>
              </w:rPr>
              <w:t>修改、查重论文，准备答辩。</w:t>
            </w:r>
          </w:p>
          <w:p w:rsidR="007A692A" w:rsidRDefault="00756D85">
            <w:pPr>
              <w:jc w:val="center"/>
              <w:rPr>
                <w:rFonts w:eastAsia="黑体"/>
                <w:sz w:val="28"/>
                <w:szCs w:val="28"/>
              </w:rPr>
            </w:pPr>
            <w:r>
              <w:rPr>
                <w:rFonts w:eastAsia="黑体"/>
                <w:sz w:val="28"/>
                <w:szCs w:val="28"/>
              </w:rPr>
              <w:t>参考文献</w:t>
            </w:r>
          </w:p>
          <w:p w:rsidR="007A692A" w:rsidRDefault="00756D85">
            <w:pPr>
              <w:widowControl/>
              <w:numPr>
                <w:ilvl w:val="0"/>
                <w:numId w:val="2"/>
              </w:numPr>
              <w:wordWrap w:val="0"/>
              <w:spacing w:line="440" w:lineRule="exact"/>
              <w:ind w:firstLineChars="200" w:firstLine="480"/>
              <w:rPr>
                <w:sz w:val="24"/>
                <w:shd w:val="clear" w:color="auto" w:fill="FFFFFF"/>
              </w:rPr>
            </w:pPr>
            <w:proofErr w:type="gramStart"/>
            <w:r>
              <w:rPr>
                <w:sz w:val="24"/>
                <w:shd w:val="clear" w:color="auto" w:fill="FFFFFF"/>
              </w:rPr>
              <w:t>马贤杰</w:t>
            </w:r>
            <w:proofErr w:type="gramEnd"/>
            <w:r>
              <w:rPr>
                <w:sz w:val="24"/>
                <w:shd w:val="clear" w:color="auto" w:fill="FFFFFF"/>
              </w:rPr>
              <w:t>,</w:t>
            </w:r>
            <w:r>
              <w:rPr>
                <w:sz w:val="24"/>
                <w:shd w:val="clear" w:color="auto" w:fill="FFFFFF"/>
              </w:rPr>
              <w:t>李国平</w:t>
            </w:r>
            <w:r>
              <w:rPr>
                <w:sz w:val="24"/>
                <w:shd w:val="clear" w:color="auto" w:fill="FFFFFF"/>
              </w:rPr>
              <w:t>,</w:t>
            </w:r>
            <w:r>
              <w:rPr>
                <w:sz w:val="24"/>
                <w:shd w:val="clear" w:color="auto" w:fill="FFFFFF"/>
              </w:rPr>
              <w:t>王洪静</w:t>
            </w:r>
            <w:r>
              <w:rPr>
                <w:sz w:val="24"/>
                <w:shd w:val="clear" w:color="auto" w:fill="FFFFFF"/>
              </w:rPr>
              <w:t>,</w:t>
            </w:r>
            <w:r>
              <w:rPr>
                <w:sz w:val="24"/>
                <w:shd w:val="clear" w:color="auto" w:fill="FFFFFF"/>
              </w:rPr>
              <w:t>等</w:t>
            </w:r>
            <w:r>
              <w:rPr>
                <w:sz w:val="24"/>
                <w:shd w:val="clear" w:color="auto" w:fill="FFFFFF"/>
              </w:rPr>
              <w:t>.</w:t>
            </w:r>
            <w:r>
              <w:rPr>
                <w:sz w:val="24"/>
                <w:shd w:val="clear" w:color="auto" w:fill="FFFFFF"/>
              </w:rPr>
              <w:t>国外红外导引头及红外诱饵发展历程与展望</w:t>
            </w:r>
            <w:r>
              <w:rPr>
                <w:sz w:val="24"/>
                <w:shd w:val="clear" w:color="auto" w:fill="FFFFFF"/>
              </w:rPr>
              <w:t>[J].</w:t>
            </w:r>
            <w:r>
              <w:rPr>
                <w:sz w:val="24"/>
                <w:shd w:val="clear" w:color="auto" w:fill="FFFFFF"/>
              </w:rPr>
              <w:t>航天电子对抗</w:t>
            </w:r>
            <w:r>
              <w:rPr>
                <w:sz w:val="24"/>
                <w:shd w:val="clear" w:color="auto" w:fill="FFFFFF"/>
              </w:rPr>
              <w:t>,2020,36(03):58-64.</w:t>
            </w:r>
          </w:p>
          <w:p w:rsidR="007A692A" w:rsidRDefault="00756D85">
            <w:pPr>
              <w:widowControl/>
              <w:wordWrap w:val="0"/>
              <w:spacing w:line="440" w:lineRule="exact"/>
              <w:ind w:firstLineChars="200" w:firstLine="480"/>
              <w:jc w:val="left"/>
              <w:rPr>
                <w:sz w:val="24"/>
              </w:rPr>
            </w:pPr>
            <w:r>
              <w:rPr>
                <w:sz w:val="24"/>
              </w:rPr>
              <w:t xml:space="preserve">[2] </w:t>
            </w:r>
            <w:r>
              <w:rPr>
                <w:sz w:val="24"/>
                <w:shd w:val="clear" w:color="auto" w:fill="FFFFFF"/>
              </w:rPr>
              <w:t>胡朝晖</w:t>
            </w:r>
            <w:r>
              <w:rPr>
                <w:sz w:val="24"/>
                <w:shd w:val="clear" w:color="auto" w:fill="FFFFFF"/>
              </w:rPr>
              <w:t>,</w:t>
            </w:r>
            <w:r>
              <w:rPr>
                <w:sz w:val="24"/>
                <w:shd w:val="clear" w:color="auto" w:fill="FFFFFF"/>
              </w:rPr>
              <w:t>陈凯</w:t>
            </w:r>
            <w:r>
              <w:rPr>
                <w:sz w:val="24"/>
                <w:shd w:val="clear" w:color="auto" w:fill="FFFFFF"/>
              </w:rPr>
              <w:t>,</w:t>
            </w:r>
            <w:r>
              <w:rPr>
                <w:sz w:val="24"/>
                <w:shd w:val="clear" w:color="auto" w:fill="FFFFFF"/>
              </w:rPr>
              <w:t>闫杰</w:t>
            </w:r>
            <w:r>
              <w:rPr>
                <w:sz w:val="24"/>
                <w:shd w:val="clear" w:color="auto" w:fill="FFFFFF"/>
              </w:rPr>
              <w:t>.</w:t>
            </w:r>
            <w:r>
              <w:rPr>
                <w:sz w:val="24"/>
                <w:shd w:val="clear" w:color="auto" w:fill="FFFFFF"/>
              </w:rPr>
              <w:t>红外诱饵弹投放装置控制参数研究</w:t>
            </w:r>
            <w:r>
              <w:rPr>
                <w:sz w:val="24"/>
                <w:shd w:val="clear" w:color="auto" w:fill="FFFFFF"/>
              </w:rPr>
              <w:t>[J].</w:t>
            </w:r>
            <w:r>
              <w:rPr>
                <w:sz w:val="24"/>
                <w:shd w:val="clear" w:color="auto" w:fill="FFFFFF"/>
              </w:rPr>
              <w:t>红外与激光工程</w:t>
            </w:r>
            <w:r>
              <w:rPr>
                <w:sz w:val="24"/>
                <w:shd w:val="clear" w:color="auto" w:fill="FFFFFF"/>
              </w:rPr>
              <w:t>,2008,(03):396-399.</w:t>
            </w:r>
          </w:p>
          <w:p w:rsidR="007A692A" w:rsidRDefault="00756D85">
            <w:pPr>
              <w:widowControl/>
              <w:wordWrap w:val="0"/>
              <w:spacing w:line="440" w:lineRule="exact"/>
              <w:ind w:firstLineChars="200" w:firstLine="480"/>
              <w:rPr>
                <w:sz w:val="24"/>
                <w:shd w:val="clear" w:color="auto" w:fill="FFFFFF"/>
              </w:rPr>
            </w:pPr>
            <w:r>
              <w:rPr>
                <w:sz w:val="24"/>
              </w:rPr>
              <w:lastRenderedPageBreak/>
              <w:t>[3]</w:t>
            </w:r>
            <w:bookmarkStart w:id="1" w:name="_Ref104766774"/>
            <w:r>
              <w:rPr>
                <w:sz w:val="24"/>
              </w:rPr>
              <w:t xml:space="preserve"> </w:t>
            </w:r>
            <w:bookmarkEnd w:id="1"/>
            <w:r>
              <w:rPr>
                <w:sz w:val="24"/>
                <w:shd w:val="clear" w:color="auto" w:fill="FFFFFF"/>
              </w:rPr>
              <w:t>吴晓迪</w:t>
            </w:r>
            <w:r>
              <w:rPr>
                <w:sz w:val="24"/>
                <w:shd w:val="clear" w:color="auto" w:fill="FFFFFF"/>
              </w:rPr>
              <w:t>,</w:t>
            </w:r>
            <w:r>
              <w:rPr>
                <w:sz w:val="24"/>
                <w:shd w:val="clear" w:color="auto" w:fill="FFFFFF"/>
              </w:rPr>
              <w:t>黄超</w:t>
            </w:r>
            <w:proofErr w:type="gramStart"/>
            <w:r>
              <w:rPr>
                <w:sz w:val="24"/>
                <w:shd w:val="clear" w:color="auto" w:fill="FFFFFF"/>
              </w:rPr>
              <w:t>超</w:t>
            </w:r>
            <w:proofErr w:type="gramEnd"/>
            <w:r>
              <w:rPr>
                <w:sz w:val="24"/>
                <w:shd w:val="clear" w:color="auto" w:fill="FFFFFF"/>
              </w:rPr>
              <w:t>.</w:t>
            </w:r>
            <w:r>
              <w:rPr>
                <w:sz w:val="24"/>
                <w:shd w:val="clear" w:color="auto" w:fill="FFFFFF"/>
              </w:rPr>
              <w:t>多枚红外诱饵</w:t>
            </w:r>
            <w:proofErr w:type="gramStart"/>
            <w:r>
              <w:rPr>
                <w:sz w:val="24"/>
                <w:shd w:val="clear" w:color="auto" w:fill="FFFFFF"/>
              </w:rPr>
              <w:t>弹运动</w:t>
            </w:r>
            <w:proofErr w:type="gramEnd"/>
            <w:r>
              <w:rPr>
                <w:sz w:val="24"/>
                <w:shd w:val="clear" w:color="auto" w:fill="FFFFFF"/>
              </w:rPr>
              <w:t>轨迹仿真</w:t>
            </w:r>
            <w:r>
              <w:rPr>
                <w:sz w:val="24"/>
                <w:shd w:val="clear" w:color="auto" w:fill="FFFFFF"/>
              </w:rPr>
              <w:t>[J].</w:t>
            </w:r>
            <w:r>
              <w:rPr>
                <w:sz w:val="24"/>
                <w:shd w:val="clear" w:color="auto" w:fill="FFFFFF"/>
              </w:rPr>
              <w:t>激光与红外</w:t>
            </w:r>
            <w:r>
              <w:rPr>
                <w:sz w:val="24"/>
                <w:shd w:val="clear" w:color="auto" w:fill="FFFFFF"/>
              </w:rPr>
              <w:t>,2015,45(12):1473-1476.</w:t>
            </w:r>
          </w:p>
          <w:p w:rsidR="007A692A" w:rsidRDefault="00756D85">
            <w:pPr>
              <w:widowControl/>
              <w:wordWrap w:val="0"/>
              <w:spacing w:line="440" w:lineRule="exact"/>
              <w:ind w:firstLineChars="200" w:firstLine="480"/>
              <w:rPr>
                <w:sz w:val="24"/>
              </w:rPr>
            </w:pPr>
            <w:r>
              <w:rPr>
                <w:kern w:val="0"/>
                <w:sz w:val="24"/>
              </w:rPr>
              <w:t xml:space="preserve">[4] </w:t>
            </w:r>
            <w:proofErr w:type="gramStart"/>
            <w:r>
              <w:rPr>
                <w:sz w:val="24"/>
                <w:shd w:val="clear" w:color="auto" w:fill="FFFFFF"/>
              </w:rPr>
              <w:t>陈永科</w:t>
            </w:r>
            <w:proofErr w:type="gramEnd"/>
            <w:r>
              <w:rPr>
                <w:sz w:val="24"/>
                <w:shd w:val="clear" w:color="auto" w:fill="FFFFFF"/>
              </w:rPr>
              <w:t>,</w:t>
            </w:r>
            <w:r>
              <w:rPr>
                <w:sz w:val="24"/>
                <w:shd w:val="clear" w:color="auto" w:fill="FFFFFF"/>
              </w:rPr>
              <w:t>杨艾军</w:t>
            </w:r>
            <w:r>
              <w:rPr>
                <w:sz w:val="24"/>
                <w:shd w:val="clear" w:color="auto" w:fill="FFFFFF"/>
              </w:rPr>
              <w:t>,</w:t>
            </w:r>
            <w:r>
              <w:rPr>
                <w:sz w:val="24"/>
                <w:shd w:val="clear" w:color="auto" w:fill="FFFFFF"/>
              </w:rPr>
              <w:t>王华</w:t>
            </w:r>
            <w:r>
              <w:rPr>
                <w:sz w:val="24"/>
                <w:shd w:val="clear" w:color="auto" w:fill="FFFFFF"/>
              </w:rPr>
              <w:t>,</w:t>
            </w:r>
            <w:r>
              <w:rPr>
                <w:sz w:val="24"/>
                <w:shd w:val="clear" w:color="auto" w:fill="FFFFFF"/>
              </w:rPr>
              <w:t>等</w:t>
            </w:r>
            <w:r>
              <w:rPr>
                <w:sz w:val="24"/>
                <w:shd w:val="clear" w:color="auto" w:fill="FFFFFF"/>
              </w:rPr>
              <w:t>.</w:t>
            </w:r>
            <w:r>
              <w:rPr>
                <w:sz w:val="24"/>
                <w:shd w:val="clear" w:color="auto" w:fill="FFFFFF"/>
              </w:rPr>
              <w:t>基于</w:t>
            </w:r>
            <w:r>
              <w:rPr>
                <w:sz w:val="24"/>
                <w:shd w:val="clear" w:color="auto" w:fill="FFFFFF"/>
              </w:rPr>
              <w:t>Unity</w:t>
            </w:r>
            <w:r>
              <w:rPr>
                <w:sz w:val="24"/>
                <w:shd w:val="clear" w:color="auto" w:fill="FFFFFF"/>
              </w:rPr>
              <w:t>的虚拟战场地理环境构建</w:t>
            </w:r>
            <w:r>
              <w:rPr>
                <w:sz w:val="24"/>
                <w:shd w:val="clear" w:color="auto" w:fill="FFFFFF"/>
              </w:rPr>
              <w:t>[J].</w:t>
            </w:r>
            <w:r>
              <w:rPr>
                <w:sz w:val="24"/>
                <w:shd w:val="clear" w:color="auto" w:fill="FFFFFF"/>
              </w:rPr>
              <w:t>兵工自动化</w:t>
            </w:r>
            <w:r>
              <w:rPr>
                <w:sz w:val="24"/>
                <w:shd w:val="clear" w:color="auto" w:fill="FFFFFF"/>
              </w:rPr>
              <w:t>,2014,33(07):20-23.</w:t>
            </w:r>
          </w:p>
          <w:p w:rsidR="007A692A" w:rsidRDefault="00756D85">
            <w:pPr>
              <w:wordWrap w:val="0"/>
              <w:spacing w:line="360" w:lineRule="auto"/>
              <w:ind w:firstLineChars="200" w:firstLine="480"/>
            </w:pPr>
            <w:r>
              <w:rPr>
                <w:sz w:val="24"/>
                <w:shd w:val="clear" w:color="auto" w:fill="FFFFFF"/>
              </w:rPr>
              <w:t>[5]</w:t>
            </w:r>
            <w:r>
              <w:rPr>
                <w:sz w:val="24"/>
                <w:shd w:val="clear" w:color="auto" w:fill="FFFFFF"/>
              </w:rPr>
              <w:t>童奇</w:t>
            </w:r>
            <w:r>
              <w:rPr>
                <w:sz w:val="24"/>
                <w:shd w:val="clear" w:color="auto" w:fill="FFFFFF"/>
              </w:rPr>
              <w:t>,</w:t>
            </w:r>
            <w:r>
              <w:rPr>
                <w:sz w:val="24"/>
                <w:shd w:val="clear" w:color="auto" w:fill="FFFFFF"/>
              </w:rPr>
              <w:t>李建勋</w:t>
            </w:r>
            <w:r>
              <w:rPr>
                <w:sz w:val="24"/>
                <w:shd w:val="clear" w:color="auto" w:fill="FFFFFF"/>
              </w:rPr>
              <w:t>,</w:t>
            </w:r>
            <w:r>
              <w:rPr>
                <w:sz w:val="24"/>
                <w:shd w:val="clear" w:color="auto" w:fill="FFFFFF"/>
              </w:rPr>
              <w:t>童中翔</w:t>
            </w:r>
            <w:r>
              <w:rPr>
                <w:sz w:val="24"/>
                <w:shd w:val="clear" w:color="auto" w:fill="FFFFFF"/>
              </w:rPr>
              <w:t>,</w:t>
            </w:r>
            <w:r>
              <w:rPr>
                <w:sz w:val="24"/>
                <w:shd w:val="clear" w:color="auto" w:fill="FFFFFF"/>
              </w:rPr>
              <w:t>等</w:t>
            </w:r>
            <w:r>
              <w:rPr>
                <w:sz w:val="24"/>
                <w:shd w:val="clear" w:color="auto" w:fill="FFFFFF"/>
              </w:rPr>
              <w:t>.</w:t>
            </w:r>
            <w:r>
              <w:rPr>
                <w:sz w:val="24"/>
                <w:shd w:val="clear" w:color="auto" w:fill="FFFFFF"/>
              </w:rPr>
              <w:t>机载红外诱饵作战使用方法</w:t>
            </w:r>
            <w:r>
              <w:rPr>
                <w:sz w:val="24"/>
                <w:shd w:val="clear" w:color="auto" w:fill="FFFFFF"/>
              </w:rPr>
              <w:t>[J].</w:t>
            </w:r>
            <w:r>
              <w:rPr>
                <w:sz w:val="24"/>
                <w:shd w:val="clear" w:color="auto" w:fill="FFFFFF"/>
              </w:rPr>
              <w:t>红外与激光工程</w:t>
            </w:r>
            <w:r>
              <w:rPr>
                <w:sz w:val="24"/>
                <w:shd w:val="clear" w:color="auto" w:fill="FFFFFF"/>
              </w:rPr>
              <w:t>,2015,44(02):419-427.</w:t>
            </w:r>
          </w:p>
        </w:tc>
      </w:tr>
      <w:tr w:rsidR="007A692A">
        <w:trPr>
          <w:trHeight w:val="1535"/>
        </w:trPr>
        <w:tc>
          <w:tcPr>
            <w:tcW w:w="9720" w:type="dxa"/>
            <w:gridSpan w:val="6"/>
            <w:shd w:val="clear" w:color="auto" w:fill="auto"/>
          </w:tcPr>
          <w:p w:rsidR="007A692A" w:rsidRDefault="00756D85">
            <w:pPr>
              <w:tabs>
                <w:tab w:val="left" w:pos="1635"/>
              </w:tabs>
              <w:rPr>
                <w:sz w:val="24"/>
              </w:rPr>
            </w:pPr>
            <w:r>
              <w:rPr>
                <w:sz w:val="24"/>
              </w:rPr>
              <w:lastRenderedPageBreak/>
              <w:t>指导教师意见</w:t>
            </w:r>
            <w:r>
              <w:rPr>
                <w:sz w:val="24"/>
              </w:rPr>
              <w:tab/>
            </w:r>
          </w:p>
          <w:p w:rsidR="007A692A" w:rsidRDefault="00756D85">
            <w:pPr>
              <w:tabs>
                <w:tab w:val="left" w:pos="1635"/>
              </w:tabs>
              <w:ind w:firstLineChars="1000" w:firstLine="2400"/>
              <w:rPr>
                <w:sz w:val="24"/>
              </w:rPr>
            </w:pPr>
            <w:r>
              <w:rPr>
                <w:sz w:val="24"/>
              </w:rPr>
              <w:t>同意开题。</w:t>
            </w:r>
          </w:p>
          <w:p w:rsidR="007A692A" w:rsidRDefault="00756D85">
            <w:pPr>
              <w:tabs>
                <w:tab w:val="left" w:pos="1755"/>
              </w:tabs>
              <w:spacing w:line="360" w:lineRule="auto"/>
              <w:jc w:val="right"/>
              <w:rPr>
                <w:sz w:val="24"/>
              </w:rPr>
            </w:pPr>
            <w:r>
              <w:rPr>
                <w:sz w:val="24"/>
              </w:rPr>
              <w:t>指导教师</w:t>
            </w:r>
            <w:r>
              <w:rPr>
                <w:sz w:val="24"/>
              </w:rPr>
              <w:t>(</w:t>
            </w:r>
            <w:r>
              <w:rPr>
                <w:sz w:val="24"/>
              </w:rPr>
              <w:t>签字</w:t>
            </w:r>
            <w:r>
              <w:rPr>
                <w:sz w:val="24"/>
              </w:rPr>
              <w:t>):</w:t>
            </w:r>
            <w:r>
              <w:t xml:space="preserve"> </w:t>
            </w:r>
            <w:r>
              <w:rPr>
                <w:sz w:val="24"/>
              </w:rPr>
              <w:t xml:space="preserve">             </w:t>
            </w:r>
            <w:r>
              <w:t>2024</w:t>
            </w:r>
            <w:r>
              <w:t>年</w:t>
            </w:r>
            <w:r>
              <w:t>03</w:t>
            </w:r>
            <w:r>
              <w:t>月</w:t>
            </w:r>
            <w:r>
              <w:t>04</w:t>
            </w:r>
            <w:r>
              <w:t>日</w:t>
            </w:r>
          </w:p>
        </w:tc>
      </w:tr>
      <w:tr w:rsidR="007A692A">
        <w:trPr>
          <w:trHeight w:val="1609"/>
        </w:trPr>
        <w:tc>
          <w:tcPr>
            <w:tcW w:w="9720" w:type="dxa"/>
            <w:gridSpan w:val="6"/>
            <w:shd w:val="clear" w:color="auto" w:fill="auto"/>
          </w:tcPr>
          <w:p w:rsidR="007A692A" w:rsidRDefault="00756D85">
            <w:pPr>
              <w:rPr>
                <w:sz w:val="24"/>
              </w:rPr>
            </w:pPr>
            <w:r>
              <w:rPr>
                <w:sz w:val="24"/>
              </w:rPr>
              <w:t>学院意见</w:t>
            </w:r>
          </w:p>
          <w:p w:rsidR="007A692A" w:rsidRDefault="00756D85">
            <w:pPr>
              <w:ind w:firstLineChars="1000" w:firstLine="2400"/>
              <w:rPr>
                <w:sz w:val="24"/>
              </w:rPr>
            </w:pPr>
            <w:r>
              <w:rPr>
                <w:sz w:val="24"/>
              </w:rPr>
              <w:t>通过</w:t>
            </w:r>
          </w:p>
          <w:p w:rsidR="007A692A" w:rsidRDefault="00756D85">
            <w:pPr>
              <w:tabs>
                <w:tab w:val="left" w:pos="1755"/>
              </w:tabs>
              <w:spacing w:line="360" w:lineRule="auto"/>
              <w:jc w:val="right"/>
              <w:rPr>
                <w:sz w:val="24"/>
              </w:rPr>
            </w:pPr>
            <w:r>
              <w:rPr>
                <w:sz w:val="24"/>
              </w:rPr>
              <w:t>学院院长</w:t>
            </w:r>
            <w:r>
              <w:rPr>
                <w:sz w:val="24"/>
              </w:rPr>
              <w:t>(</w:t>
            </w:r>
            <w:r>
              <w:rPr>
                <w:sz w:val="24"/>
              </w:rPr>
              <w:t>签字</w:t>
            </w:r>
            <w:r>
              <w:rPr>
                <w:sz w:val="24"/>
              </w:rPr>
              <w:t>):</w:t>
            </w:r>
            <w:r>
              <w:t xml:space="preserve"> </w:t>
            </w:r>
            <w:r>
              <w:rPr>
                <w:sz w:val="24"/>
              </w:rPr>
              <w:t xml:space="preserve">            </w:t>
            </w:r>
            <w:r>
              <w:t>2024</w:t>
            </w:r>
            <w:r>
              <w:t>年</w:t>
            </w:r>
            <w:r>
              <w:t>03</w:t>
            </w:r>
            <w:r>
              <w:t>月</w:t>
            </w:r>
            <w:r>
              <w:t>11</w:t>
            </w:r>
            <w:r>
              <w:t>日</w:t>
            </w:r>
            <w:r>
              <w:rPr>
                <w:sz w:val="24"/>
              </w:rPr>
              <w:t xml:space="preserve">  </w:t>
            </w:r>
          </w:p>
        </w:tc>
      </w:tr>
    </w:tbl>
    <w:p w:rsidR="007A692A" w:rsidRDefault="00756D85">
      <w:pPr>
        <w:ind w:leftChars="-350" w:left="-735"/>
        <w:rPr>
          <w:szCs w:val="21"/>
        </w:rPr>
      </w:pPr>
      <w:r>
        <w:rPr>
          <w:b/>
        </w:rPr>
        <w:t>填表说明</w:t>
      </w:r>
      <w:r>
        <w:rPr>
          <w:b/>
          <w:sz w:val="24"/>
        </w:rPr>
        <w:t>:</w:t>
      </w:r>
      <w:r>
        <w:rPr>
          <w:b/>
        </w:rPr>
        <w:t xml:space="preserve"> </w:t>
      </w:r>
      <w:r>
        <w:rPr>
          <w:szCs w:val="21"/>
        </w:rPr>
        <w:t>题目类型</w:t>
      </w:r>
      <w:r>
        <w:rPr>
          <w:szCs w:val="21"/>
        </w:rPr>
        <w:t>: 1</w:t>
      </w:r>
      <w:r>
        <w:rPr>
          <w:szCs w:val="21"/>
        </w:rPr>
        <w:t>、工程设计；</w:t>
      </w:r>
      <w:r>
        <w:rPr>
          <w:szCs w:val="21"/>
        </w:rPr>
        <w:t xml:space="preserve"> 2</w:t>
      </w:r>
      <w:r>
        <w:rPr>
          <w:szCs w:val="21"/>
        </w:rPr>
        <w:t>、应用研究；</w:t>
      </w:r>
      <w:r>
        <w:rPr>
          <w:szCs w:val="21"/>
        </w:rPr>
        <w:t xml:space="preserve"> 3</w:t>
      </w:r>
      <w:r>
        <w:rPr>
          <w:szCs w:val="21"/>
        </w:rPr>
        <w:t>、理论研究；</w:t>
      </w:r>
      <w:r>
        <w:rPr>
          <w:szCs w:val="21"/>
        </w:rPr>
        <w:t xml:space="preserve"> 4</w:t>
      </w:r>
      <w:r>
        <w:rPr>
          <w:szCs w:val="21"/>
        </w:rPr>
        <w:t>、其它；（选</w:t>
      </w:r>
      <w:r>
        <w:rPr>
          <w:szCs w:val="21"/>
        </w:rPr>
        <w:t>1</w:t>
      </w:r>
      <w:r>
        <w:rPr>
          <w:szCs w:val="21"/>
        </w:rPr>
        <w:t>、</w:t>
      </w:r>
      <w:r>
        <w:rPr>
          <w:szCs w:val="21"/>
        </w:rPr>
        <w:t>2</w:t>
      </w:r>
      <w:r>
        <w:rPr>
          <w:szCs w:val="21"/>
        </w:rPr>
        <w:t>、</w:t>
      </w:r>
      <w:r>
        <w:rPr>
          <w:szCs w:val="21"/>
        </w:rPr>
        <w:t>3</w:t>
      </w:r>
      <w:r>
        <w:rPr>
          <w:szCs w:val="21"/>
        </w:rPr>
        <w:t>、</w:t>
      </w:r>
      <w:r>
        <w:rPr>
          <w:szCs w:val="21"/>
        </w:rPr>
        <w:t>4</w:t>
      </w:r>
      <w:r>
        <w:rPr>
          <w:szCs w:val="21"/>
        </w:rPr>
        <w:t>）。</w:t>
      </w:r>
    </w:p>
    <w:p w:rsidR="007A692A" w:rsidRDefault="00756D85">
      <w:pPr>
        <w:ind w:rightChars="-350" w:right="-735" w:firstLineChars="150" w:firstLine="315"/>
        <w:rPr>
          <w:szCs w:val="21"/>
        </w:rPr>
      </w:pPr>
      <w:r>
        <w:rPr>
          <w:szCs w:val="21"/>
        </w:rPr>
        <w:t>题目来源</w:t>
      </w:r>
      <w:r>
        <w:rPr>
          <w:szCs w:val="21"/>
        </w:rPr>
        <w:t>: A</w:t>
      </w:r>
      <w:r>
        <w:rPr>
          <w:szCs w:val="21"/>
        </w:rPr>
        <w:t>、自拟课题；</w:t>
      </w:r>
      <w:r>
        <w:rPr>
          <w:szCs w:val="21"/>
        </w:rPr>
        <w:t xml:space="preserve"> B</w:t>
      </w:r>
      <w:r>
        <w:rPr>
          <w:szCs w:val="21"/>
        </w:rPr>
        <w:t>、民用科研课题；</w:t>
      </w:r>
      <w:r>
        <w:rPr>
          <w:szCs w:val="21"/>
        </w:rPr>
        <w:t>C</w:t>
      </w:r>
      <w:r>
        <w:rPr>
          <w:szCs w:val="21"/>
        </w:rPr>
        <w:t>、国防科研课题；（选</w:t>
      </w:r>
      <w:r>
        <w:rPr>
          <w:szCs w:val="21"/>
        </w:rPr>
        <w:t>A</w:t>
      </w:r>
      <w:r>
        <w:rPr>
          <w:szCs w:val="21"/>
        </w:rPr>
        <w:t>、</w:t>
      </w:r>
      <w:r>
        <w:rPr>
          <w:szCs w:val="21"/>
        </w:rPr>
        <w:t>B</w:t>
      </w:r>
      <w:r>
        <w:rPr>
          <w:szCs w:val="21"/>
        </w:rPr>
        <w:t>、</w:t>
      </w:r>
      <w:r>
        <w:rPr>
          <w:szCs w:val="21"/>
        </w:rPr>
        <w:t>C</w:t>
      </w:r>
      <w:r>
        <w:rPr>
          <w:szCs w:val="21"/>
        </w:rPr>
        <w:t>）。</w:t>
      </w:r>
    </w:p>
    <w:p w:rsidR="007A692A" w:rsidRDefault="00756D85">
      <w:pPr>
        <w:ind w:rightChars="-350" w:right="-735" w:firstLineChars="150" w:firstLine="315"/>
        <w:rPr>
          <w:szCs w:val="21"/>
        </w:rPr>
      </w:pPr>
      <w:r>
        <w:rPr>
          <w:szCs w:val="21"/>
        </w:rPr>
        <w:t>开题报告内容使用宋体小四字号。</w:t>
      </w:r>
    </w:p>
    <w:sectPr w:rsidR="007A692A">
      <w:footerReference w:type="even" r:id="rId8"/>
      <w:foot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64DA" w:rsidRDefault="002564DA">
      <w:r>
        <w:separator/>
      </w:r>
    </w:p>
  </w:endnote>
  <w:endnote w:type="continuationSeparator" w:id="0">
    <w:p w:rsidR="002564DA" w:rsidRDefault="00256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92A" w:rsidRDefault="00756D85">
    <w:pPr>
      <w:pStyle w:val="a3"/>
      <w:framePr w:wrap="around" w:vAnchor="text" w:hAnchor="margin" w:xAlign="center" w:y="1"/>
      <w:rPr>
        <w:rStyle w:val="a6"/>
      </w:rPr>
    </w:pPr>
    <w:r>
      <w:fldChar w:fldCharType="begin"/>
    </w:r>
    <w:r>
      <w:rPr>
        <w:rStyle w:val="a6"/>
      </w:rPr>
      <w:instrText xml:space="preserve">PAGE  </w:instrText>
    </w:r>
    <w:r>
      <w:fldChar w:fldCharType="end"/>
    </w:r>
  </w:p>
  <w:p w:rsidR="007A692A" w:rsidRDefault="007A692A">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92A" w:rsidRDefault="00756D85">
    <w:pPr>
      <w:pStyle w:val="a3"/>
      <w:framePr w:wrap="around" w:vAnchor="text" w:hAnchor="margin" w:xAlign="center" w:y="1"/>
      <w:rPr>
        <w:rStyle w:val="a6"/>
      </w:rPr>
    </w:pPr>
    <w:r>
      <w:fldChar w:fldCharType="begin"/>
    </w:r>
    <w:r>
      <w:rPr>
        <w:rStyle w:val="a6"/>
      </w:rPr>
      <w:instrText xml:space="preserve">PAGE  </w:instrText>
    </w:r>
    <w:r>
      <w:fldChar w:fldCharType="separate"/>
    </w:r>
    <w:r w:rsidR="009F6BA6">
      <w:rPr>
        <w:rStyle w:val="a6"/>
        <w:noProof/>
      </w:rPr>
      <w:t>1</w:t>
    </w:r>
    <w:r>
      <w:fldChar w:fldCharType="end"/>
    </w:r>
  </w:p>
  <w:p w:rsidR="007A692A" w:rsidRDefault="007A692A">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64DA" w:rsidRDefault="002564DA">
      <w:r>
        <w:separator/>
      </w:r>
    </w:p>
  </w:footnote>
  <w:footnote w:type="continuationSeparator" w:id="0">
    <w:p w:rsidR="002564DA" w:rsidRDefault="002564D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62852F8"/>
    <w:multiLevelType w:val="singleLevel"/>
    <w:tmpl w:val="862852F8"/>
    <w:lvl w:ilvl="0">
      <w:start w:val="1"/>
      <w:numFmt w:val="decimal"/>
      <w:suff w:val="nothing"/>
      <w:lvlText w:val="（%1）"/>
      <w:lvlJc w:val="left"/>
    </w:lvl>
  </w:abstractNum>
  <w:abstractNum w:abstractNumId="1">
    <w:nsid w:val="D148CA91"/>
    <w:multiLevelType w:val="singleLevel"/>
    <w:tmpl w:val="D148CA91"/>
    <w:lvl w:ilvl="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FhZThlYzI1MWY5ZmU5YWM0ZjdlYTEwNDQwMmI5OGEifQ=="/>
  </w:docVars>
  <w:rsids>
    <w:rsidRoot w:val="007B2F03"/>
    <w:rsid w:val="00065ED1"/>
    <w:rsid w:val="000A0EC0"/>
    <w:rsid w:val="000A61F2"/>
    <w:rsid w:val="000C7A81"/>
    <w:rsid w:val="00127ABA"/>
    <w:rsid w:val="00175FE4"/>
    <w:rsid w:val="001B7612"/>
    <w:rsid w:val="0021338A"/>
    <w:rsid w:val="002316E7"/>
    <w:rsid w:val="00234DDC"/>
    <w:rsid w:val="002564DA"/>
    <w:rsid w:val="002D4106"/>
    <w:rsid w:val="002F5679"/>
    <w:rsid w:val="003127EB"/>
    <w:rsid w:val="0033629E"/>
    <w:rsid w:val="00361E78"/>
    <w:rsid w:val="00371AC7"/>
    <w:rsid w:val="003E312E"/>
    <w:rsid w:val="003F4085"/>
    <w:rsid w:val="003F474F"/>
    <w:rsid w:val="00400514"/>
    <w:rsid w:val="00406F7B"/>
    <w:rsid w:val="004402E8"/>
    <w:rsid w:val="00493A7C"/>
    <w:rsid w:val="00504D9C"/>
    <w:rsid w:val="005314C7"/>
    <w:rsid w:val="00533A63"/>
    <w:rsid w:val="0054543A"/>
    <w:rsid w:val="005B008B"/>
    <w:rsid w:val="005E4E26"/>
    <w:rsid w:val="006108F0"/>
    <w:rsid w:val="00636EF2"/>
    <w:rsid w:val="00667F5E"/>
    <w:rsid w:val="00674D20"/>
    <w:rsid w:val="006C2FBE"/>
    <w:rsid w:val="006D5ADB"/>
    <w:rsid w:val="00712CFC"/>
    <w:rsid w:val="00721C57"/>
    <w:rsid w:val="00756D85"/>
    <w:rsid w:val="007A692A"/>
    <w:rsid w:val="007B2F03"/>
    <w:rsid w:val="007E32A2"/>
    <w:rsid w:val="007E418D"/>
    <w:rsid w:val="00812B0E"/>
    <w:rsid w:val="00840B69"/>
    <w:rsid w:val="00862373"/>
    <w:rsid w:val="008C3C6A"/>
    <w:rsid w:val="008E5908"/>
    <w:rsid w:val="00930CD5"/>
    <w:rsid w:val="00961B73"/>
    <w:rsid w:val="00976598"/>
    <w:rsid w:val="00990532"/>
    <w:rsid w:val="00993CB0"/>
    <w:rsid w:val="009C3414"/>
    <w:rsid w:val="009E3C96"/>
    <w:rsid w:val="009F6BA6"/>
    <w:rsid w:val="00A05779"/>
    <w:rsid w:val="00A0749A"/>
    <w:rsid w:val="00A34D8A"/>
    <w:rsid w:val="00A60082"/>
    <w:rsid w:val="00AA6156"/>
    <w:rsid w:val="00B21D86"/>
    <w:rsid w:val="00B2430A"/>
    <w:rsid w:val="00B54192"/>
    <w:rsid w:val="00BC05BE"/>
    <w:rsid w:val="00BF15A8"/>
    <w:rsid w:val="00BF5732"/>
    <w:rsid w:val="00C203D2"/>
    <w:rsid w:val="00C2338E"/>
    <w:rsid w:val="00C305B4"/>
    <w:rsid w:val="00C35C72"/>
    <w:rsid w:val="00C44E1F"/>
    <w:rsid w:val="00C54755"/>
    <w:rsid w:val="00C729D7"/>
    <w:rsid w:val="00CE7D7F"/>
    <w:rsid w:val="00D37911"/>
    <w:rsid w:val="00D74C8E"/>
    <w:rsid w:val="00D801F3"/>
    <w:rsid w:val="00D87EFC"/>
    <w:rsid w:val="00D90C68"/>
    <w:rsid w:val="00D93350"/>
    <w:rsid w:val="00D971AE"/>
    <w:rsid w:val="00DA1FD0"/>
    <w:rsid w:val="00DB7FDF"/>
    <w:rsid w:val="00E00DBF"/>
    <w:rsid w:val="00E50044"/>
    <w:rsid w:val="00E56E2A"/>
    <w:rsid w:val="00E627D7"/>
    <w:rsid w:val="00E760FB"/>
    <w:rsid w:val="00E930F3"/>
    <w:rsid w:val="00EC6C6A"/>
    <w:rsid w:val="00ED2541"/>
    <w:rsid w:val="00EF0F6C"/>
    <w:rsid w:val="00EF2441"/>
    <w:rsid w:val="00F21559"/>
    <w:rsid w:val="00F65914"/>
    <w:rsid w:val="00F7358C"/>
    <w:rsid w:val="00F825D9"/>
    <w:rsid w:val="00FB6A40"/>
    <w:rsid w:val="0EE3661B"/>
    <w:rsid w:val="227855A0"/>
    <w:rsid w:val="42507548"/>
    <w:rsid w:val="45A43B64"/>
    <w:rsid w:val="46713F31"/>
    <w:rsid w:val="4B365A74"/>
    <w:rsid w:val="4FA669F9"/>
    <w:rsid w:val="5641747C"/>
    <w:rsid w:val="5FE1785D"/>
    <w:rsid w:val="661029C7"/>
    <w:rsid w:val="71381023"/>
    <w:rsid w:val="76541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359999D-4727-48C6-B2F2-C7BC0CBC2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link w:val="Char"/>
    <w:pPr>
      <w:pBdr>
        <w:bottom w:val="single" w:sz="6" w:space="1" w:color="auto"/>
      </w:pBdr>
      <w:tabs>
        <w:tab w:val="center" w:pos="4153"/>
        <w:tab w:val="right" w:pos="8306"/>
      </w:tabs>
      <w:snapToGrid w:val="0"/>
      <w:jc w:val="center"/>
    </w:pPr>
    <w:rPr>
      <w:sz w:val="18"/>
      <w:szCs w:val="18"/>
    </w:rPr>
  </w:style>
  <w:style w:type="table" w:styleId="a5">
    <w:name w:val="Table Grid"/>
    <w:basedOn w:val="a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page number"/>
    <w:basedOn w:val="a0"/>
    <w:autoRedefine/>
    <w:qFormat/>
  </w:style>
  <w:style w:type="character" w:customStyle="1" w:styleId="Char">
    <w:name w:val="页眉 Char"/>
    <w:link w:val="a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394</Words>
  <Characters>2251</Characters>
  <Application>Microsoft Office Word</Application>
  <DocSecurity>0</DocSecurity>
  <Lines>18</Lines>
  <Paragraphs>5</Paragraphs>
  <ScaleCrop>false</ScaleCrop>
  <Company>微软中国</Company>
  <LinksUpToDate>false</LinksUpToDate>
  <CharactersWithSpaces>2640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sylu</cp:lastModifiedBy>
  <cp:revision>5</cp:revision>
  <cp:lastPrinted>2009-03-12T01:21:00Z</cp:lastPrinted>
  <dcterms:created xsi:type="dcterms:W3CDTF">2024-05-14T14:31:00Z</dcterms:created>
  <dcterms:modified xsi:type="dcterms:W3CDTF">2026-03-01T10:20:00Z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08E065B00E464A108F6B811255A2AD8B_12</vt:lpwstr>
  </property>
</Properties>
</file>