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DCP-TWIN PRO — Batch Report</w:t>
      </w:r>
    </w:p>
    <w:p>
      <w:pPr>
        <w:jc w:val="center"/>
      </w:pPr>
      <w:r>
        <w:t>Generated: 2026-03-05 20:04:36</w:t>
      </w:r>
    </w:p>
    <w:p>
      <w:pPr>
        <w:pStyle w:val="Heading1"/>
      </w:pPr>
      <w:r>
        <w:t>Batch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Batch ID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Start Time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End Time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Duration (s)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Avg Temperature (°C)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Min Temperature (°C)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Max Temperature (°C)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Avg Pressure (bar)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Final Purity (%)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Final DCP Yield (mol)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Final Value ($)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Safety Events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Interlock Events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Telemetry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Step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Temp (°C)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Pressure (bar)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Cl2 (%)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Purity (%)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2026-03-05T19:57:10.170085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2026-03-05T19:57:20.283843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79.0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2026-03-05T19:57:30.351709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76.3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2026-03-05T19:57:40.435951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2026-03-05T19:57:50.537823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2026-03-05T19:58:00.632070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2026-03-05T19:58:10.669573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2026-03-05T19:58:20.686203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2026-03-05T19:58:30.709705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2026-03-05T19:58:40.802528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2026-03-05T19:58:50.806548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2026-03-05T19:59:00.829727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2026-03-05T19:59:10.853714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2026-03-05T19:59:20.918880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2026-03-05T19:59:30.983068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2026-03-05T19:59:41.015440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2026-03-05T19:59:51.081847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2026-03-05T20:00:01.182126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2026-03-05T20:00:11.214517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2026-03-05T20:00:21.281665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2026-03-05T20:00:31.340874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2026-03-05T20:00:41.446476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2026-03-05T20:00:51.531101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2026-03-05T20:01:01.614795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2026-03-05T20:01:11.663191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2026-03-05T20:01:21.677903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2026-03-05T20:01:31.783437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2026-03-05T20:01:41.850554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2026-03-05T20:01:51.864962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2026-03-05T20:02:01.969721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2026-03-05T20:02:11.999142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2026-03-05T20:02:22.026597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2026-03-05T20:02:32.098642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2026-03-05T20:02:42.164611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2026-03-05T20:02:52.261719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2026-03-05T20:03:02.365349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2026-03-05T20:03:12.381685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2026-03-05T20:03:22.470005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2026-03-05T20:03:32.528850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2026-03-05T20:03:42.543764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2026-03-05T20:03:52.630224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2026-03-05T20:04:02.676921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2026-03-05T20:04:12.766944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2026-03-05T20:04:22.835425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2026-03-05T20:04:32.859928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