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ind w:firstLine="426"/>
        <w:jc w:val="center"/>
        <w:rPr>
          <w:rFonts w:ascii="STZhongsong" w:hAnsi="STZhongsong" w:eastAsia="STZhongsong" w:cs="Arial"/>
          <w:color w:val="333333"/>
          <w:kern w:val="0"/>
          <w:sz w:val="52"/>
          <w:szCs w:val="52"/>
        </w:rPr>
      </w:pPr>
      <w:r>
        <w:rPr>
          <w:rFonts w:hint="eastAsia" w:ascii="STZhongsong" w:hAnsi="STZhongsong" w:eastAsia="STZhongsong" w:cs="Arial"/>
          <w:color w:val="333333"/>
          <w:kern w:val="0"/>
          <w:sz w:val="52"/>
          <w:szCs w:val="52"/>
        </w:rPr>
        <w:t>中国大学生计算机设计大赛</w:t>
      </w:r>
    </w:p>
    <w:p>
      <w:pPr>
        <w:widowControl/>
        <w:shd w:val="clear" w:color="auto" w:fill="FFFFFF"/>
        <w:spacing w:line="360" w:lineRule="atLeast"/>
        <w:ind w:firstLine="1040"/>
        <w:jc w:val="center"/>
        <w:rPr>
          <w:rFonts w:ascii="STZhongsong" w:hAnsi="STZhongsong" w:eastAsia="STZhongsong" w:cs="Arial"/>
          <w:color w:val="333333"/>
          <w:kern w:val="0"/>
          <w:szCs w:val="21"/>
        </w:rPr>
      </w:pPr>
    </w:p>
    <w:p>
      <w:pPr>
        <w:widowControl/>
        <w:shd w:val="clear" w:color="auto" w:fill="FFFFFF"/>
        <w:spacing w:line="360" w:lineRule="atLeast"/>
        <w:ind w:firstLine="420"/>
        <w:jc w:val="center"/>
        <w:rPr>
          <w:rFonts w:ascii="Arial" w:hAnsi="Arial" w:eastAsia="宋体" w:cs="Arial"/>
          <w:color w:val="333333"/>
          <w:kern w:val="0"/>
          <w:szCs w:val="21"/>
        </w:rPr>
      </w:pPr>
      <w:r>
        <w:rPr>
          <w:rFonts w:ascii="仿宋_GB2312" w:hAnsi="楷体" w:eastAsia="仿宋_GB2312" w:cs="仿宋_GB2312"/>
          <w:color w:val="000000"/>
          <w:sz w:val="32"/>
          <w:szCs w:val="32"/>
        </w:rPr>
        <w:drawing>
          <wp:inline distT="0" distB="0" distL="0" distR="0">
            <wp:extent cx="1713230" cy="1565910"/>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lculjm\AppData\Local\Temp\161875559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60092" cy="1608806"/>
                    </a:xfrm>
                    <a:prstGeom prst="rect">
                      <a:avLst/>
                    </a:prstGeom>
                    <a:noFill/>
                    <a:ln>
                      <a:noFill/>
                    </a:ln>
                  </pic:spPr>
                </pic:pic>
              </a:graphicData>
            </a:graphic>
          </wp:inline>
        </w:drawing>
      </w:r>
    </w:p>
    <w:p>
      <w:pPr>
        <w:widowControl/>
        <w:shd w:val="clear" w:color="auto" w:fill="FFFFFF"/>
        <w:spacing w:line="360" w:lineRule="atLeast"/>
        <w:ind w:firstLine="1040"/>
        <w:jc w:val="center"/>
        <w:rPr>
          <w:rFonts w:ascii="STZhongsong" w:hAnsi="STZhongsong" w:eastAsia="STZhongsong" w:cs="Arial"/>
          <w:color w:val="333333"/>
          <w:kern w:val="0"/>
          <w:szCs w:val="21"/>
        </w:rPr>
      </w:pPr>
    </w:p>
    <w:p>
      <w:pPr>
        <w:widowControl/>
        <w:shd w:val="clear" w:color="auto" w:fill="FFFFFF"/>
        <w:spacing w:after="624" w:afterLines="200" w:line="360" w:lineRule="atLeast"/>
        <w:ind w:firstLine="426"/>
        <w:jc w:val="center"/>
        <w:rPr>
          <w:rFonts w:ascii="STKaiti" w:hAnsi="STKaiti" w:eastAsia="STKaiti" w:cs="Arial"/>
          <w:color w:val="333333"/>
          <w:kern w:val="0"/>
          <w:sz w:val="32"/>
          <w:szCs w:val="32"/>
        </w:rPr>
      </w:pPr>
      <w:r>
        <w:rPr>
          <w:rFonts w:hint="eastAsia" w:ascii="STKaiti" w:hAnsi="STKaiti" w:eastAsia="STKaiti" w:cs="Arial"/>
          <w:color w:val="333333"/>
          <w:kern w:val="0"/>
          <w:sz w:val="32"/>
          <w:szCs w:val="32"/>
        </w:rPr>
        <w:t>软件开发类作品文档简要要求</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　　　　　　</w:t>
      </w:r>
      <w:r>
        <w:rPr>
          <w:rFonts w:hint="default" w:ascii="宋体" w:hAnsi="宋体" w:eastAsia="宋体" w:cs="Arial"/>
          <w:color w:val="333333"/>
          <w:kern w:val="0"/>
          <w:sz w:val="32"/>
          <w:szCs w:val="32"/>
          <w:u w:val="single"/>
        </w:rPr>
        <w:t xml:space="preserve">  </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Hans"/>
        </w:rPr>
        <w:t>益和堂</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Hans"/>
        </w:rPr>
        <w:t>王璐</w:t>
      </w:r>
      <w:r>
        <w:rPr>
          <w:rFonts w:hint="default" w:ascii="宋体" w:hAnsi="宋体" w:eastAsia="宋体" w:cs="Arial"/>
          <w:color w:val="333333"/>
          <w:kern w:val="0"/>
          <w:sz w:val="32"/>
          <w:szCs w:val="32"/>
          <w:u w:val="single"/>
          <w:lang w:eastAsia="zh-Hans"/>
        </w:rPr>
        <w:t>，</w:t>
      </w:r>
      <w:r>
        <w:rPr>
          <w:rFonts w:hint="eastAsia" w:ascii="宋体" w:hAnsi="宋体" w:eastAsia="宋体" w:cs="Arial"/>
          <w:color w:val="333333"/>
          <w:kern w:val="0"/>
          <w:sz w:val="32"/>
          <w:szCs w:val="32"/>
          <w:u w:val="single"/>
          <w:lang w:val="en-US" w:eastAsia="zh-Hans"/>
        </w:rPr>
        <w:t>张思扬</w:t>
      </w:r>
      <w:r>
        <w:rPr>
          <w:rFonts w:hint="default" w:ascii="宋体" w:hAnsi="宋体" w:eastAsia="宋体" w:cs="Arial"/>
          <w:color w:val="333333"/>
          <w:kern w:val="0"/>
          <w:sz w:val="32"/>
          <w:szCs w:val="32"/>
          <w:u w:val="single"/>
          <w:lang w:eastAsia="zh-Hans"/>
        </w:rPr>
        <w:t>，</w:t>
      </w:r>
      <w:r>
        <w:rPr>
          <w:rFonts w:hint="eastAsia" w:ascii="宋体" w:hAnsi="宋体" w:eastAsia="宋体" w:cs="Arial"/>
          <w:color w:val="333333"/>
          <w:kern w:val="0"/>
          <w:sz w:val="32"/>
          <w:szCs w:val="32"/>
          <w:u w:val="single"/>
          <w:lang w:val="en-US" w:eastAsia="zh-Hans"/>
        </w:rPr>
        <w:t>潘璋冉</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hint="default" w:ascii="宋体" w:hAnsi="宋体" w:eastAsia="宋体" w:cs="Arial"/>
          <w:color w:val="333333"/>
          <w:kern w:val="0"/>
          <w:sz w:val="32"/>
          <w:szCs w:val="32"/>
          <w:u w:val="single"/>
          <w:lang w:eastAsia="zh-Hans"/>
        </w:rPr>
      </w:pPr>
      <w:r>
        <w:rPr>
          <w:rFonts w:hint="eastAsia" w:ascii="宋体" w:hAnsi="宋体" w:eastAsia="宋体" w:cs="Arial"/>
          <w:color w:val="333333"/>
          <w:kern w:val="0"/>
          <w:sz w:val="32"/>
          <w:szCs w:val="32"/>
        </w:rPr>
        <w:t>版本编号：</w:t>
      </w:r>
      <w:r>
        <w:rPr>
          <w:rFonts w:hint="eastAsia" w:ascii="宋体" w:hAnsi="宋体" w:eastAsia="宋体" w:cs="Arial"/>
          <w:color w:val="333333"/>
          <w:kern w:val="0"/>
          <w:sz w:val="32"/>
          <w:szCs w:val="32"/>
          <w:u w:val="single"/>
        </w:rPr>
        <w:t>　　　　</w:t>
      </w:r>
      <w:r>
        <w:rPr>
          <w:rFonts w:hint="default" w:ascii="宋体" w:hAnsi="宋体" w:eastAsia="宋体" w:cs="Arial"/>
          <w:color w:val="333333"/>
          <w:kern w:val="0"/>
          <w:sz w:val="32"/>
          <w:szCs w:val="32"/>
          <w:u w:val="single"/>
        </w:rPr>
        <w:t xml:space="preserve">        </w:t>
      </w:r>
      <w:r>
        <w:rPr>
          <w:rFonts w:hint="eastAsia" w:ascii="宋体" w:hAnsi="宋体" w:eastAsia="宋体" w:cs="Arial"/>
          <w:color w:val="333333"/>
          <w:kern w:val="0"/>
          <w:sz w:val="32"/>
          <w:szCs w:val="32"/>
          <w:u w:val="single"/>
          <w:lang w:val="en-US" w:eastAsia="zh-Hans"/>
        </w:rPr>
        <w:t>V</w:t>
      </w:r>
      <w:r>
        <w:rPr>
          <w:rFonts w:hint="default" w:ascii="宋体" w:hAnsi="宋体" w:eastAsia="宋体" w:cs="Arial"/>
          <w:color w:val="333333"/>
          <w:kern w:val="0"/>
          <w:sz w:val="32"/>
          <w:szCs w:val="32"/>
          <w:u w:val="single"/>
          <w:lang w:eastAsia="zh-Hans"/>
        </w:rPr>
        <w:t>3</w:t>
      </w:r>
      <w:r>
        <w:rPr>
          <w:rFonts w:hint="eastAsia" w:ascii="宋体" w:hAnsi="宋体" w:eastAsia="宋体" w:cs="Arial"/>
          <w:color w:val="333333"/>
          <w:kern w:val="0"/>
          <w:sz w:val="32"/>
          <w:szCs w:val="32"/>
          <w:u w:val="single"/>
          <w:lang w:val="en-US" w:eastAsia="zh-Hans"/>
        </w:rPr>
        <w:t>.</w:t>
      </w:r>
      <w:r>
        <w:rPr>
          <w:rFonts w:hint="default" w:ascii="宋体" w:hAnsi="宋体" w:eastAsia="宋体" w:cs="Arial"/>
          <w:color w:val="333333"/>
          <w:kern w:val="0"/>
          <w:sz w:val="32"/>
          <w:szCs w:val="32"/>
          <w:u w:val="single"/>
          <w:lang w:eastAsia="zh-Hans"/>
        </w:rPr>
        <w:t>4</w:t>
      </w:r>
      <w:r>
        <w:rPr>
          <w:rFonts w:hint="eastAsia" w:ascii="宋体" w:hAnsi="宋体" w:eastAsia="宋体" w:cs="Arial"/>
          <w:color w:val="333333"/>
          <w:kern w:val="0"/>
          <w:sz w:val="32"/>
          <w:szCs w:val="32"/>
          <w:u w:val="single"/>
          <w:lang w:val="en-US" w:eastAsia="zh-Hans"/>
        </w:rPr>
        <w:t>.</w:t>
      </w:r>
      <w:r>
        <w:rPr>
          <w:rFonts w:hint="default" w:ascii="宋体" w:hAnsi="宋体" w:eastAsia="宋体" w:cs="Arial"/>
          <w:color w:val="333333"/>
          <w:kern w:val="0"/>
          <w:sz w:val="32"/>
          <w:szCs w:val="32"/>
          <w:u w:val="single"/>
          <w:lang w:eastAsia="zh-Hans"/>
        </w:rPr>
        <w:t xml:space="preserve">1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836295</wp:posOffset>
                </wp:positionV>
                <wp:extent cx="5200650" cy="2095500"/>
                <wp:effectExtent l="6350" t="6350" r="25400" b="63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27"/>
                              <w:numPr>
                                <w:ilvl w:val="0"/>
                                <w:numId w:val="2"/>
                              </w:numPr>
                              <w:ind w:firstLineChars="0"/>
                              <w:rPr>
                                <w:rFonts w:ascii="STKaiti" w:hAnsi="STKaiti" w:eastAsia="STKaiti"/>
                              </w:rPr>
                            </w:pPr>
                            <w:r>
                              <w:rPr>
                                <w:rFonts w:hint="eastAsia" w:ascii="STKaiti" w:hAnsi="STKaiti" w:eastAsia="STKaiti"/>
                              </w:rPr>
                              <w:t>本文档适用于</w:t>
                            </w:r>
                            <w:r>
                              <w:rPr>
                                <w:rFonts w:hint="eastAsia" w:ascii="STKaiti" w:hAnsi="STKaiti" w:eastAsia="STKaiti"/>
                                <w:b/>
                              </w:rPr>
                              <w:t>所有</w:t>
                            </w:r>
                            <w:r>
                              <w:rPr>
                                <w:rFonts w:hint="eastAsia" w:ascii="STKaiti" w:hAnsi="STKaiti" w:eastAsia="STKaiti"/>
                              </w:rPr>
                              <w:t>涉及软件开发的作品，包括：软件应用与开发、大数据应用、人工智能应用、物联网应用；</w:t>
                            </w:r>
                          </w:p>
                          <w:p>
                            <w:pPr>
                              <w:pStyle w:val="27"/>
                              <w:numPr>
                                <w:ilvl w:val="0"/>
                                <w:numId w:val="2"/>
                              </w:numPr>
                              <w:ind w:firstLineChars="0"/>
                              <w:rPr>
                                <w:rFonts w:ascii="STKaiti" w:hAnsi="STKaiti" w:eastAsia="STKaiti"/>
                              </w:rPr>
                            </w:pPr>
                            <w:r>
                              <w:rPr>
                                <w:rFonts w:hint="eastAsia" w:ascii="STKaiti" w:hAnsi="STKaiti" w:eastAsia="STKaiti"/>
                              </w:rPr>
                              <w:t>正文一律用五号宋体，一级标题为二号黑体，其他级别标题如有需要，可根据需要设置；</w:t>
                            </w:r>
                          </w:p>
                          <w:p>
                            <w:pPr>
                              <w:pStyle w:val="27"/>
                              <w:numPr>
                                <w:ilvl w:val="0"/>
                                <w:numId w:val="2"/>
                              </w:numPr>
                              <w:ind w:firstLineChars="0"/>
                              <w:rPr>
                                <w:rFonts w:ascii="STKaiti" w:hAnsi="STKaiti" w:eastAsia="STKaiti"/>
                              </w:rPr>
                            </w:pPr>
                            <w:r>
                              <w:rPr>
                                <w:rFonts w:hint="eastAsia" w:ascii="STKaiti" w:hAnsi="STKaiti" w:eastAsia="STKaiti"/>
                              </w:rPr>
                              <w:t>本文档为简要文档，不宜长篇大论，简明扼要为上；</w:t>
                            </w:r>
                          </w:p>
                          <w:p>
                            <w:pPr>
                              <w:pStyle w:val="27"/>
                              <w:numPr>
                                <w:ilvl w:val="0"/>
                                <w:numId w:val="2"/>
                              </w:numPr>
                              <w:ind w:firstLineChars="0"/>
                              <w:rPr>
                                <w:rFonts w:ascii="STKaiti" w:hAnsi="STKaiti" w:eastAsia="STKaiti"/>
                              </w:rPr>
                            </w:pPr>
                            <w:r>
                              <w:rPr>
                                <w:rFonts w:hint="eastAsia" w:ascii="STKaiti" w:hAnsi="STKaiti" w:eastAsia="STKaiti"/>
                              </w:rPr>
                              <w:t>提交文档时，以PDF格式提交本文档；</w:t>
                            </w:r>
                          </w:p>
                          <w:p>
                            <w:pPr>
                              <w:pStyle w:val="27"/>
                              <w:numPr>
                                <w:ilvl w:val="0"/>
                                <w:numId w:val="2"/>
                              </w:numPr>
                              <w:ind w:firstLineChars="0"/>
                              <w:rPr>
                                <w:rFonts w:ascii="STKaiti" w:hAnsi="STKaiti" w:eastAsia="STKaiti"/>
                              </w:rPr>
                            </w:pPr>
                            <w:r>
                              <w:rPr>
                                <w:rFonts w:hint="eastAsia" w:ascii="STKaiti" w:hAnsi="STKaiti" w:eastAsia="STKaiti"/>
                              </w:rPr>
                              <w:t>本文档内容是正式参赛内容组成部分，务必真实填写。如不属实，将导致奖项等级降低甚至终止本作品参加比赛。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5.85pt;height:165pt;width:409.5pt;mso-position-horizontal:center;mso-position-horizontal-relative:margin;mso-wrap-distance-bottom:0pt;mso-wrap-distance-top:0pt;z-index:251659264;mso-width-relative:page;mso-height-relative:page;" fillcolor="#FFFFFF [3201]" filled="t" stroked="t" coordsize="21600,21600" o:gfxdata="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Ye7+PtQAAAAIAQAADwAAAAAAAAABACAAAAA4AAAAZHJzL2Rvd25yZXYueG1s&#10;UEsBAhQAFAAAAAgAh07iQNhwrZ1YAgAAuAQAAA4AAAAAAAAAAQAgAAAAOQEAAGRycy9lMm9Eb2Mu&#10;eG1sUEsFBgAAAAAGAAYAWQEAAAMGAA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27"/>
                        <w:numPr>
                          <w:ilvl w:val="0"/>
                          <w:numId w:val="2"/>
                        </w:numPr>
                        <w:ind w:firstLineChars="0"/>
                        <w:rPr>
                          <w:rFonts w:ascii="STKaiti" w:hAnsi="STKaiti" w:eastAsia="STKaiti"/>
                        </w:rPr>
                      </w:pPr>
                      <w:r>
                        <w:rPr>
                          <w:rFonts w:hint="eastAsia" w:ascii="STKaiti" w:hAnsi="STKaiti" w:eastAsia="STKaiti"/>
                        </w:rPr>
                        <w:t>本文档适用于</w:t>
                      </w:r>
                      <w:r>
                        <w:rPr>
                          <w:rFonts w:hint="eastAsia" w:ascii="STKaiti" w:hAnsi="STKaiti" w:eastAsia="STKaiti"/>
                          <w:b/>
                        </w:rPr>
                        <w:t>所有</w:t>
                      </w:r>
                      <w:r>
                        <w:rPr>
                          <w:rFonts w:hint="eastAsia" w:ascii="STKaiti" w:hAnsi="STKaiti" w:eastAsia="STKaiti"/>
                        </w:rPr>
                        <w:t>涉及软件开发的作品，包括：软件应用与开发、大数据应用、人工智能应用、物联网应用；</w:t>
                      </w:r>
                    </w:p>
                    <w:p>
                      <w:pPr>
                        <w:pStyle w:val="27"/>
                        <w:numPr>
                          <w:ilvl w:val="0"/>
                          <w:numId w:val="2"/>
                        </w:numPr>
                        <w:ind w:firstLineChars="0"/>
                        <w:rPr>
                          <w:rFonts w:ascii="STKaiti" w:hAnsi="STKaiti" w:eastAsia="STKaiti"/>
                        </w:rPr>
                      </w:pPr>
                      <w:r>
                        <w:rPr>
                          <w:rFonts w:hint="eastAsia" w:ascii="STKaiti" w:hAnsi="STKaiti" w:eastAsia="STKaiti"/>
                        </w:rPr>
                        <w:t>正文一律用五号宋体，一级标题为二号黑体，其他级别标题如有需要，可根据需要设置；</w:t>
                      </w:r>
                    </w:p>
                    <w:p>
                      <w:pPr>
                        <w:pStyle w:val="27"/>
                        <w:numPr>
                          <w:ilvl w:val="0"/>
                          <w:numId w:val="2"/>
                        </w:numPr>
                        <w:ind w:firstLineChars="0"/>
                        <w:rPr>
                          <w:rFonts w:ascii="STKaiti" w:hAnsi="STKaiti" w:eastAsia="STKaiti"/>
                        </w:rPr>
                      </w:pPr>
                      <w:r>
                        <w:rPr>
                          <w:rFonts w:hint="eastAsia" w:ascii="STKaiti" w:hAnsi="STKaiti" w:eastAsia="STKaiti"/>
                        </w:rPr>
                        <w:t>本文档为简要文档，不宜长篇大论，简明扼要为上；</w:t>
                      </w:r>
                    </w:p>
                    <w:p>
                      <w:pPr>
                        <w:pStyle w:val="27"/>
                        <w:numPr>
                          <w:ilvl w:val="0"/>
                          <w:numId w:val="2"/>
                        </w:numPr>
                        <w:ind w:firstLineChars="0"/>
                        <w:rPr>
                          <w:rFonts w:ascii="STKaiti" w:hAnsi="STKaiti" w:eastAsia="STKaiti"/>
                        </w:rPr>
                      </w:pPr>
                      <w:r>
                        <w:rPr>
                          <w:rFonts w:hint="eastAsia" w:ascii="STKaiti" w:hAnsi="STKaiti" w:eastAsia="STKaiti"/>
                        </w:rPr>
                        <w:t>提交文档时，以PDF格式提交本文档；</w:t>
                      </w:r>
                    </w:p>
                    <w:p>
                      <w:pPr>
                        <w:pStyle w:val="27"/>
                        <w:numPr>
                          <w:ilvl w:val="0"/>
                          <w:numId w:val="2"/>
                        </w:numPr>
                        <w:ind w:firstLineChars="0"/>
                        <w:rPr>
                          <w:rFonts w:ascii="STKaiti" w:hAnsi="STKaiti" w:eastAsia="STKaiti"/>
                        </w:rPr>
                      </w:pPr>
                      <w:r>
                        <w:rPr>
                          <w:rFonts w:hint="eastAsia" w:ascii="STKaiti" w:hAnsi="STKaiti" w:eastAsia="STKaiti"/>
                        </w:rPr>
                        <w:t>本文档内容是正式参赛内容组成部分，务必真实填写。如不属实，将导致奖项等级降低甚至终止本作品参加比赛。</w:t>
                      </w:r>
                    </w:p>
                  </w:txbxContent>
                </v:textbox>
                <w10:wrap type="topAndBottom"/>
              </v:shape>
            </w:pict>
          </mc:Fallback>
        </mc:AlternateContent>
      </w: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default" w:ascii="宋体" w:hAnsi="宋体" w:eastAsia="宋体" w:cs="Arial"/>
          <w:color w:val="333333"/>
          <w:kern w:val="0"/>
          <w:sz w:val="32"/>
          <w:szCs w:val="32"/>
          <w:u w:val="single"/>
        </w:rPr>
        <w:t>2023</w:t>
      </w:r>
      <w:r>
        <w:rPr>
          <w:rFonts w:hint="eastAsia" w:ascii="宋体" w:hAnsi="宋体" w:eastAsia="宋体" w:cs="Arial"/>
          <w:color w:val="333333"/>
          <w:kern w:val="0"/>
          <w:sz w:val="32"/>
          <w:szCs w:val="32"/>
          <w:u w:val="single"/>
          <w:lang w:val="en-US" w:eastAsia="zh-Hans"/>
        </w:rPr>
        <w:t>年</w:t>
      </w:r>
      <w:r>
        <w:rPr>
          <w:rFonts w:hint="default" w:ascii="宋体" w:hAnsi="宋体" w:eastAsia="宋体" w:cs="Arial"/>
          <w:color w:val="333333"/>
          <w:kern w:val="0"/>
          <w:sz w:val="32"/>
          <w:szCs w:val="32"/>
          <w:u w:val="single"/>
          <w:lang w:eastAsia="zh-Hans"/>
        </w:rPr>
        <w:t>3</w:t>
      </w:r>
      <w:r>
        <w:rPr>
          <w:rFonts w:hint="eastAsia" w:ascii="宋体" w:hAnsi="宋体" w:eastAsia="宋体" w:cs="Arial"/>
          <w:color w:val="333333"/>
          <w:kern w:val="0"/>
          <w:sz w:val="32"/>
          <w:szCs w:val="32"/>
          <w:u w:val="single"/>
          <w:lang w:val="en-US" w:eastAsia="zh-Hans"/>
        </w:rPr>
        <w:t>月</w:t>
      </w:r>
      <w:r>
        <w:rPr>
          <w:rFonts w:hint="default" w:ascii="宋体" w:hAnsi="宋体" w:eastAsia="宋体" w:cs="Arial"/>
          <w:color w:val="333333"/>
          <w:kern w:val="0"/>
          <w:sz w:val="32"/>
          <w:szCs w:val="32"/>
          <w:u w:val="single"/>
          <w:lang w:eastAsia="zh-Hans"/>
        </w:rPr>
        <w:t>20</w:t>
      </w:r>
      <w:r>
        <w:rPr>
          <w:rFonts w:hint="eastAsia" w:ascii="宋体" w:hAnsi="宋体" w:eastAsia="宋体" w:cs="Arial"/>
          <w:color w:val="333333"/>
          <w:kern w:val="0"/>
          <w:sz w:val="32"/>
          <w:szCs w:val="32"/>
          <w:u w:val="single"/>
          <w:lang w:val="en-US" w:eastAsia="zh-Hans"/>
        </w:rPr>
        <w:t>日</w:t>
      </w:r>
      <w:r>
        <w:rPr>
          <w:rFonts w:hint="eastAsia" w:ascii="宋体" w:hAnsi="宋体" w:eastAsia="宋体" w:cs="Arial"/>
          <w:color w:val="333333"/>
          <w:kern w:val="0"/>
          <w:sz w:val="32"/>
          <w:szCs w:val="32"/>
          <w:u w:val="single"/>
        </w:rPr>
        <w:t>　　　　　　　　　　　</w:t>
      </w:r>
    </w:p>
    <w:p>
      <w:pPr>
        <w:widowControl/>
        <w:ind w:firstLine="420"/>
        <w:jc w:val="left"/>
      </w:pPr>
    </w:p>
    <w:p>
      <w:pPr>
        <w:widowControl/>
        <w:ind w:firstLine="420"/>
        <w:jc w:val="left"/>
      </w:pPr>
    </w:p>
    <w:p>
      <w:pPr>
        <w:widowControl/>
        <w:ind w:firstLine="420"/>
        <w:jc w:val="left"/>
        <w:sectPr>
          <w:footerReference r:id="rId3" w:type="default"/>
          <w:pgSz w:w="11906" w:h="16838"/>
          <w:pgMar w:top="851" w:right="1797" w:bottom="851" w:left="1797" w:header="851" w:footer="992" w:gutter="0"/>
          <w:pgNumType w:start="0"/>
          <w:cols w:space="425" w:num="1"/>
          <w:docGrid w:type="lines" w:linePitch="312" w:charSpace="0"/>
        </w:sectPr>
      </w:pPr>
    </w:p>
    <w:p>
      <w:pPr>
        <w:widowControl/>
        <w:ind w:firstLine="420"/>
        <w:jc w:val="left"/>
      </w:pPr>
    </w:p>
    <w:p>
      <w:pPr>
        <w:widowControl/>
        <w:ind w:firstLine="420"/>
        <w:jc w:val="left"/>
      </w:pPr>
    </w:p>
    <w:sdt>
      <w:sdtPr>
        <w:rPr>
          <w:b/>
          <w:sz w:val="28"/>
          <w:szCs w:val="28"/>
        </w:rPr>
        <w:id w:val="-982233210"/>
        <w:docPartObj>
          <w:docPartGallery w:val="Table of Contents"/>
          <w:docPartUnique/>
        </w:docPartObj>
      </w:sdtPr>
      <w:sdtEndPr>
        <w:rPr>
          <w:b/>
          <w:sz w:val="28"/>
          <w:szCs w:val="28"/>
          <w:lang w:val="zh-CN"/>
        </w:rPr>
      </w:sdtEndPr>
      <w:sdtContent>
        <w:p>
          <w:pPr>
            <w:jc w:val="center"/>
            <w:rPr>
              <w:sz w:val="32"/>
              <w:szCs w:val="32"/>
            </w:rPr>
          </w:pPr>
          <w:r>
            <w:rPr>
              <w:sz w:val="32"/>
              <w:szCs w:val="32"/>
            </w:rPr>
            <w:t>目</w:t>
          </w:r>
          <w:r>
            <w:rPr>
              <w:rFonts w:hint="eastAsia"/>
              <w:sz w:val="32"/>
              <w:szCs w:val="32"/>
            </w:rPr>
            <w:t xml:space="preserve"> </w:t>
          </w:r>
          <w:r>
            <w:rPr>
              <w:sz w:val="32"/>
              <w:szCs w:val="32"/>
            </w:rPr>
            <w:t xml:space="preserve"> 录</w:t>
          </w:r>
        </w:p>
        <w:p>
          <w:pPr>
            <w:pStyle w:val="17"/>
            <w:tabs>
              <w:tab w:val="right" w:leader="dot" w:pos="8312"/>
              <w:tab w:val="clear" w:pos="1050"/>
              <w:tab w:val="clear" w:pos="8296"/>
            </w:tabs>
          </w:pPr>
          <w:r>
            <w:rPr>
              <w:rFonts w:ascii="STKaiti" w:hAnsi="STKaiti" w:eastAsia="STKaiti"/>
              <w:b w:val="0"/>
              <w:bCs/>
              <w:lang w:val="zh-CN"/>
            </w:rPr>
            <w:fldChar w:fldCharType="begin"/>
          </w:r>
          <w:r>
            <w:rPr>
              <w:rFonts w:ascii="STKaiti" w:hAnsi="STKaiti" w:eastAsia="STKaiti"/>
              <w:b w:val="0"/>
              <w:bCs/>
              <w:lang w:val="zh-CN"/>
            </w:rPr>
            <w:instrText xml:space="preserve"> TOC \o "1-3" \h \z \u </w:instrText>
          </w:r>
          <w:r>
            <w:rPr>
              <w:rFonts w:ascii="STKaiti" w:hAnsi="STKaiti" w:eastAsia="STKaiti"/>
              <w:b w:val="0"/>
              <w:bCs/>
              <w:lang w:val="zh-CN"/>
            </w:rPr>
            <w:fldChar w:fldCharType="separate"/>
          </w:r>
          <w:r>
            <w:rPr>
              <w:rFonts w:ascii="STKaiti" w:hAnsi="STKaiti" w:eastAsia="STKaiti"/>
              <w:bCs/>
              <w:lang w:val="zh-CN"/>
            </w:rPr>
            <w:fldChar w:fldCharType="begin"/>
          </w:r>
          <w:r>
            <w:rPr>
              <w:rFonts w:ascii="STKaiti" w:hAnsi="STKaiti" w:eastAsia="STKaiti"/>
              <w:bCs/>
              <w:lang w:val="zh-CN"/>
            </w:rPr>
            <w:instrText xml:space="preserve"> HYPERLINK \l _Toc1184773082 </w:instrText>
          </w:r>
          <w:r>
            <w:rPr>
              <w:rFonts w:ascii="STKaiti" w:hAnsi="STKaiti" w:eastAsia="STKaiti"/>
              <w:bCs/>
              <w:lang w:val="zh-CN"/>
            </w:rPr>
            <w:fldChar w:fldCharType="separate"/>
          </w:r>
          <w:r>
            <w:rPr>
              <w:rFonts w:hint="eastAsia"/>
            </w:rPr>
            <w:t>第一章 需求分析</w:t>
          </w:r>
          <w:r>
            <w:tab/>
          </w:r>
          <w:r>
            <w:fldChar w:fldCharType="begin"/>
          </w:r>
          <w:r>
            <w:instrText xml:space="preserve"> PAGEREF _Toc1184773082 \h </w:instrText>
          </w:r>
          <w:r>
            <w:fldChar w:fldCharType="separate"/>
          </w:r>
          <w:r>
            <w:t>1</w:t>
          </w:r>
          <w:r>
            <w:fldChar w:fldCharType="end"/>
          </w:r>
          <w:r>
            <w:rPr>
              <w:rFonts w:ascii="STKaiti" w:hAnsi="STKaiti" w:eastAsia="STKaiti"/>
              <w:bCs/>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_Toc1012814190 </w:instrText>
          </w:r>
          <w:r>
            <w:rPr>
              <w:rFonts w:ascii="STKaiti" w:hAnsi="STKaiti" w:eastAsia="STKaiti"/>
              <w:lang w:val="zh-CN"/>
            </w:rPr>
            <w:fldChar w:fldCharType="separate"/>
          </w:r>
          <w:r>
            <w:rPr>
              <w:rFonts w:hint="eastAsia"/>
              <w:lang w:val="en-US" w:eastAsia="zh-CN"/>
            </w:rPr>
            <w:t>1.1. 开发原因</w:t>
          </w:r>
          <w:r>
            <w:tab/>
          </w:r>
          <w:r>
            <w:fldChar w:fldCharType="begin"/>
          </w:r>
          <w:r>
            <w:instrText xml:space="preserve"> PAGEREF _Toc1012814190 \h </w:instrText>
          </w:r>
          <w:r>
            <w:fldChar w:fldCharType="separate"/>
          </w:r>
          <w:r>
            <w:t>1</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_Toc1412705208 </w:instrText>
          </w:r>
          <w:r>
            <w:rPr>
              <w:rFonts w:ascii="STKaiti" w:hAnsi="STKaiti" w:eastAsia="STKaiti"/>
              <w:lang w:val="zh-CN"/>
            </w:rPr>
            <w:fldChar w:fldCharType="separate"/>
          </w:r>
          <w:r>
            <w:rPr>
              <w:rFonts w:hint="eastAsia"/>
              <w:lang w:val="en-US" w:eastAsia="zh-CN"/>
            </w:rPr>
            <w:t>1.2. 竞品分析</w:t>
          </w:r>
          <w:r>
            <w:tab/>
          </w:r>
          <w:r>
            <w:fldChar w:fldCharType="begin"/>
          </w:r>
          <w:r>
            <w:instrText xml:space="preserve"> PAGEREF _Toc1412705208 \h </w:instrText>
          </w:r>
          <w:r>
            <w:fldChar w:fldCharType="separate"/>
          </w:r>
          <w:r>
            <w:t>1</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_Toc757229624 </w:instrText>
          </w:r>
          <w:r>
            <w:rPr>
              <w:rFonts w:ascii="STKaiti" w:hAnsi="STKaiti" w:eastAsia="STKaiti"/>
              <w:lang w:val="zh-CN"/>
            </w:rPr>
            <w:fldChar w:fldCharType="separate"/>
          </w:r>
          <w:r>
            <w:rPr>
              <w:rFonts w:hint="eastAsia"/>
              <w:lang w:val="en-US" w:eastAsia="zh-CN"/>
            </w:rPr>
            <w:t>1.3. 主要功能</w:t>
          </w:r>
          <w:r>
            <w:tab/>
          </w:r>
          <w:r>
            <w:fldChar w:fldCharType="begin"/>
          </w:r>
          <w:r>
            <w:instrText xml:space="preserve"> PAGEREF _Toc757229624 \h </w:instrText>
          </w:r>
          <w:r>
            <w:fldChar w:fldCharType="separate"/>
          </w:r>
          <w:r>
            <w:t>1</w:t>
          </w:r>
          <w:r>
            <w:fldChar w:fldCharType="end"/>
          </w:r>
          <w:r>
            <w:rPr>
              <w:rFonts w:ascii="STKaiti" w:hAnsi="STKaiti" w:eastAsia="STKaiti"/>
              <w:lang w:val="zh-CN"/>
            </w:rPr>
            <w:fldChar w:fldCharType="end"/>
          </w:r>
        </w:p>
        <w:p>
          <w:pPr>
            <w:pStyle w:val="17"/>
            <w:tabs>
              <w:tab w:val="right" w:leader="dot" w:pos="8312"/>
              <w:tab w:val="clear" w:pos="1050"/>
              <w:tab w:val="clear" w:pos="8296"/>
            </w:tabs>
          </w:pPr>
          <w:r>
            <w:rPr>
              <w:rFonts w:ascii="STKaiti" w:hAnsi="STKaiti" w:eastAsia="STKaiti"/>
              <w:lang w:val="zh-CN"/>
            </w:rPr>
            <w:fldChar w:fldCharType="begin"/>
          </w:r>
          <w:r>
            <w:rPr>
              <w:rFonts w:ascii="STKaiti" w:hAnsi="STKaiti" w:eastAsia="STKaiti"/>
              <w:lang w:val="zh-CN"/>
            </w:rPr>
            <w:instrText xml:space="preserve"> HYPERLINK \l _Toc770198446 </w:instrText>
          </w:r>
          <w:r>
            <w:rPr>
              <w:rFonts w:ascii="STKaiti" w:hAnsi="STKaiti" w:eastAsia="STKaiti"/>
              <w:lang w:val="zh-CN"/>
            </w:rPr>
            <w:fldChar w:fldCharType="separate"/>
          </w:r>
          <w:r>
            <w:rPr>
              <w:rFonts w:hint="eastAsia"/>
            </w:rPr>
            <w:t>第二章 概要设计</w:t>
          </w:r>
          <w:r>
            <w:tab/>
          </w:r>
          <w:r>
            <w:fldChar w:fldCharType="begin"/>
          </w:r>
          <w:r>
            <w:instrText xml:space="preserve"> PAGEREF _Toc770198446 \h </w:instrText>
          </w:r>
          <w:r>
            <w:fldChar w:fldCharType="separate"/>
          </w:r>
          <w:r>
            <w:t>3</w:t>
          </w:r>
          <w:r>
            <w:fldChar w:fldCharType="end"/>
          </w:r>
          <w:r>
            <w:rPr>
              <w:rFonts w:ascii="STKaiti" w:hAnsi="STKaiti" w:eastAsia="STKaiti"/>
              <w:lang w:val="zh-CN"/>
            </w:rPr>
            <w:fldChar w:fldCharType="end"/>
          </w:r>
        </w:p>
        <w:p>
          <w:pPr>
            <w:pStyle w:val="17"/>
            <w:tabs>
              <w:tab w:val="right" w:leader="dot" w:pos="8312"/>
              <w:tab w:val="clear" w:pos="1050"/>
              <w:tab w:val="clear" w:pos="8296"/>
            </w:tabs>
          </w:pPr>
          <w:r>
            <w:rPr>
              <w:rFonts w:ascii="STKaiti" w:hAnsi="STKaiti" w:eastAsia="STKaiti"/>
              <w:lang w:val="zh-CN"/>
            </w:rPr>
            <w:fldChar w:fldCharType="begin"/>
          </w:r>
          <w:r>
            <w:rPr>
              <w:rFonts w:ascii="STKaiti" w:hAnsi="STKaiti" w:eastAsia="STKaiti"/>
              <w:lang w:val="zh-CN"/>
            </w:rPr>
            <w:instrText xml:space="preserve"> HYPERLINK \l _Toc1841341453 </w:instrText>
          </w:r>
          <w:r>
            <w:rPr>
              <w:rFonts w:ascii="STKaiti" w:hAnsi="STKaiti" w:eastAsia="STKaiti"/>
              <w:lang w:val="zh-CN"/>
            </w:rPr>
            <w:fldChar w:fldCharType="separate"/>
          </w:r>
          <w:r>
            <w:rPr>
              <w:rFonts w:hint="eastAsia"/>
            </w:rPr>
            <w:t>第三章 详细设计</w:t>
          </w:r>
          <w:r>
            <w:tab/>
          </w:r>
          <w:r>
            <w:fldChar w:fldCharType="begin"/>
          </w:r>
          <w:r>
            <w:instrText xml:space="preserve"> PAGEREF _Toc1841341453 \h </w:instrText>
          </w:r>
          <w:r>
            <w:fldChar w:fldCharType="separate"/>
          </w:r>
          <w:r>
            <w:t>4</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_Toc38963654 </w:instrText>
          </w:r>
          <w:r>
            <w:rPr>
              <w:rFonts w:ascii="STKaiti" w:hAnsi="STKaiti" w:eastAsia="STKaiti"/>
              <w:lang w:val="zh-CN"/>
            </w:rPr>
            <w:fldChar w:fldCharType="separate"/>
          </w:r>
          <w:r>
            <w:rPr>
              <w:rFonts w:hint="eastAsia"/>
              <w:lang w:val="en-US" w:eastAsia="zh-CN"/>
            </w:rPr>
            <w:t>3.1. 数据库设计</w:t>
          </w:r>
          <w:r>
            <w:tab/>
          </w:r>
          <w:r>
            <w:fldChar w:fldCharType="begin"/>
          </w:r>
          <w:r>
            <w:instrText xml:space="preserve"> PAGEREF _Toc38963654 \h </w:instrText>
          </w:r>
          <w:r>
            <w:fldChar w:fldCharType="separate"/>
          </w:r>
          <w:r>
            <w:t>4</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_Toc2027104090 </w:instrText>
          </w:r>
          <w:r>
            <w:rPr>
              <w:rFonts w:ascii="STKaiti" w:hAnsi="STKaiti" w:eastAsia="STKaiti"/>
              <w:lang w:val="zh-CN"/>
            </w:rPr>
            <w:fldChar w:fldCharType="separate"/>
          </w:r>
          <w:r>
            <w:rPr>
              <w:rFonts w:hint="eastAsia"/>
              <w:lang w:val="en-US" w:eastAsia="zh-CN"/>
            </w:rPr>
            <w:t>3.2. 界面</w:t>
          </w:r>
          <w:r>
            <w:t>设计</w:t>
          </w:r>
          <w:r>
            <w:tab/>
          </w:r>
          <w:r>
            <w:fldChar w:fldCharType="begin"/>
          </w:r>
          <w:r>
            <w:instrText xml:space="preserve"> PAGEREF _Toc2027104090 \h </w:instrText>
          </w:r>
          <w:r>
            <w:fldChar w:fldCharType="separate"/>
          </w:r>
          <w:r>
            <w:t>4</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_Toc1857864622 </w:instrText>
          </w:r>
          <w:r>
            <w:rPr>
              <w:rFonts w:ascii="STKaiti" w:hAnsi="STKaiti" w:eastAsia="STKaiti"/>
              <w:lang w:val="zh-CN"/>
            </w:rPr>
            <w:fldChar w:fldCharType="separate"/>
          </w:r>
          <w:r>
            <w:rPr>
              <w:rFonts w:hint="eastAsia"/>
            </w:rPr>
            <w:t xml:space="preserve">3.3. </w:t>
          </w:r>
          <w:r>
            <w:rPr>
              <w:rFonts w:hint="eastAsia"/>
              <w:lang w:val="en-US" w:eastAsia="zh-CN"/>
            </w:rPr>
            <w:t>关键</w:t>
          </w:r>
          <w:r>
            <w:t>设计</w:t>
          </w:r>
          <w:r>
            <w:tab/>
          </w:r>
          <w:r>
            <w:fldChar w:fldCharType="begin"/>
          </w:r>
          <w:r>
            <w:instrText xml:space="preserve"> PAGEREF _Toc1857864622 \h </w:instrText>
          </w:r>
          <w:r>
            <w:fldChar w:fldCharType="separate"/>
          </w:r>
          <w:r>
            <w:t>4</w:t>
          </w:r>
          <w:r>
            <w:fldChar w:fldCharType="end"/>
          </w:r>
          <w:r>
            <w:rPr>
              <w:rFonts w:ascii="STKaiti" w:hAnsi="STKaiti" w:eastAsia="STKaiti"/>
              <w:lang w:val="zh-CN"/>
            </w:rPr>
            <w:fldChar w:fldCharType="end"/>
          </w:r>
        </w:p>
        <w:p>
          <w:pPr>
            <w:pStyle w:val="17"/>
            <w:tabs>
              <w:tab w:val="right" w:leader="dot" w:pos="8312"/>
              <w:tab w:val="clear" w:pos="1050"/>
              <w:tab w:val="clear" w:pos="8296"/>
            </w:tabs>
          </w:pPr>
          <w:r>
            <w:rPr>
              <w:rFonts w:ascii="STKaiti" w:hAnsi="STKaiti" w:eastAsia="STKaiti"/>
              <w:lang w:val="zh-CN"/>
            </w:rPr>
            <w:fldChar w:fldCharType="begin"/>
          </w:r>
          <w:r>
            <w:rPr>
              <w:rFonts w:ascii="STKaiti" w:hAnsi="STKaiti" w:eastAsia="STKaiti"/>
              <w:lang w:val="zh-CN"/>
            </w:rPr>
            <w:instrText xml:space="preserve"> HYPERLINK \l _Toc718474574 </w:instrText>
          </w:r>
          <w:r>
            <w:rPr>
              <w:rFonts w:ascii="STKaiti" w:hAnsi="STKaiti" w:eastAsia="STKaiti"/>
              <w:lang w:val="zh-CN"/>
            </w:rPr>
            <w:fldChar w:fldCharType="separate"/>
          </w:r>
          <w:r>
            <w:rPr>
              <w:rFonts w:hint="eastAsia"/>
            </w:rPr>
            <w:t>第四章 测试报告</w:t>
          </w:r>
          <w:r>
            <w:tab/>
          </w:r>
          <w:r>
            <w:fldChar w:fldCharType="begin"/>
          </w:r>
          <w:r>
            <w:instrText xml:space="preserve"> PAGEREF _Toc718474574 \h </w:instrText>
          </w:r>
          <w:r>
            <w:fldChar w:fldCharType="separate"/>
          </w:r>
          <w:r>
            <w:t>5</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_Toc101618137 </w:instrText>
          </w:r>
          <w:r>
            <w:rPr>
              <w:rFonts w:ascii="STKaiti" w:hAnsi="STKaiti" w:eastAsia="STKaiti"/>
              <w:lang w:val="zh-CN"/>
            </w:rPr>
            <w:fldChar w:fldCharType="separate"/>
          </w:r>
          <w:r>
            <w:rPr>
              <w:rFonts w:hint="eastAsia"/>
            </w:rPr>
            <w:t xml:space="preserve">4.1. </w:t>
          </w:r>
          <w:r>
            <w:rPr>
              <w:rFonts w:hint="eastAsia"/>
              <w:lang w:val="en-US" w:eastAsia="zh-Hans"/>
            </w:rPr>
            <w:t>移动端测试</w:t>
          </w:r>
          <w:r>
            <w:tab/>
          </w:r>
          <w:r>
            <w:fldChar w:fldCharType="begin"/>
          </w:r>
          <w:r>
            <w:instrText xml:space="preserve"> PAGEREF _Toc101618137 \h </w:instrText>
          </w:r>
          <w:r>
            <w:fldChar w:fldCharType="separate"/>
          </w:r>
          <w:r>
            <w:t>5</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_Toc646529194 </w:instrText>
          </w:r>
          <w:r>
            <w:rPr>
              <w:rFonts w:ascii="STKaiti" w:hAnsi="STKaiti" w:eastAsia="STKaiti"/>
              <w:lang w:val="zh-CN"/>
            </w:rPr>
            <w:fldChar w:fldCharType="separate"/>
          </w:r>
          <w:r>
            <w:rPr>
              <w:rFonts w:hint="eastAsia"/>
            </w:rPr>
            <w:t xml:space="preserve">4.2. </w:t>
          </w:r>
          <w:r>
            <w:rPr>
              <w:rFonts w:hint="eastAsia"/>
              <w:lang w:val="en-US" w:eastAsia="zh-Hans"/>
            </w:rPr>
            <w:t>后台测试</w:t>
          </w:r>
          <w:r>
            <w:tab/>
          </w:r>
          <w:r>
            <w:fldChar w:fldCharType="begin"/>
          </w:r>
          <w:r>
            <w:instrText xml:space="preserve"> PAGEREF _Toc646529194 \h </w:instrText>
          </w:r>
          <w:r>
            <w:fldChar w:fldCharType="separate"/>
          </w:r>
          <w:r>
            <w:t>5</w:t>
          </w:r>
          <w:r>
            <w:fldChar w:fldCharType="end"/>
          </w:r>
          <w:r>
            <w:rPr>
              <w:rFonts w:ascii="STKaiti" w:hAnsi="STKaiti" w:eastAsia="STKaiti"/>
              <w:lang w:val="zh-CN"/>
            </w:rPr>
            <w:fldChar w:fldCharType="end"/>
          </w:r>
        </w:p>
        <w:p>
          <w:pPr>
            <w:pStyle w:val="17"/>
            <w:tabs>
              <w:tab w:val="right" w:leader="dot" w:pos="8312"/>
              <w:tab w:val="clear" w:pos="1050"/>
              <w:tab w:val="clear" w:pos="8296"/>
            </w:tabs>
          </w:pPr>
          <w:r>
            <w:rPr>
              <w:rFonts w:ascii="STKaiti" w:hAnsi="STKaiti" w:eastAsia="STKaiti"/>
              <w:lang w:val="zh-CN"/>
            </w:rPr>
            <w:fldChar w:fldCharType="begin"/>
          </w:r>
          <w:r>
            <w:rPr>
              <w:rFonts w:ascii="STKaiti" w:hAnsi="STKaiti" w:eastAsia="STKaiti"/>
              <w:lang w:val="zh-CN"/>
            </w:rPr>
            <w:instrText xml:space="preserve"> HYPERLINK \l _Toc2096393385 </w:instrText>
          </w:r>
          <w:r>
            <w:rPr>
              <w:rFonts w:ascii="STKaiti" w:hAnsi="STKaiti" w:eastAsia="STKaiti"/>
              <w:lang w:val="zh-CN"/>
            </w:rPr>
            <w:fldChar w:fldCharType="separate"/>
          </w:r>
          <w:r>
            <w:rPr>
              <w:rFonts w:hint="eastAsia"/>
              <w:lang w:eastAsia="zh-Hans"/>
            </w:rPr>
            <w:t xml:space="preserve">第五章 </w:t>
          </w:r>
          <w:r>
            <w:rPr>
              <w:rFonts w:hint="eastAsia"/>
            </w:rPr>
            <w:t>安装及使用</w:t>
          </w:r>
          <w:r>
            <w:tab/>
          </w:r>
          <w:r>
            <w:fldChar w:fldCharType="begin"/>
          </w:r>
          <w:r>
            <w:instrText xml:space="preserve"> PAGEREF _Toc2096393385 \h </w:instrText>
          </w:r>
          <w:r>
            <w:fldChar w:fldCharType="separate"/>
          </w:r>
          <w:r>
            <w:t>7</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_Toc319425366 </w:instrText>
          </w:r>
          <w:r>
            <w:rPr>
              <w:rFonts w:ascii="STKaiti" w:hAnsi="STKaiti" w:eastAsia="STKaiti"/>
              <w:lang w:val="zh-CN"/>
            </w:rPr>
            <w:fldChar w:fldCharType="separate"/>
          </w:r>
          <w:r>
            <w:rPr>
              <w:rFonts w:hint="eastAsia"/>
              <w:lang w:eastAsia="zh-Hans"/>
            </w:rPr>
            <w:t xml:space="preserve">5.1. </w:t>
          </w:r>
          <w:r>
            <w:rPr>
              <w:rFonts w:hint="eastAsia"/>
              <w:lang w:val="en-US" w:eastAsia="zh-Hans"/>
            </w:rPr>
            <w:t>虚拟机安装步骤</w:t>
          </w:r>
          <w:r>
            <w:rPr>
              <w:rFonts w:hint="eastAsia"/>
              <w:lang w:eastAsia="zh-Hans"/>
            </w:rPr>
            <w:t>：</w:t>
          </w:r>
          <w:r>
            <w:tab/>
          </w:r>
          <w:r>
            <w:fldChar w:fldCharType="begin"/>
          </w:r>
          <w:r>
            <w:instrText xml:space="preserve"> PAGEREF _Toc319425366 \h </w:instrText>
          </w:r>
          <w:r>
            <w:fldChar w:fldCharType="separate"/>
          </w:r>
          <w:r>
            <w:t>7</w:t>
          </w:r>
          <w:r>
            <w:fldChar w:fldCharType="end"/>
          </w:r>
          <w:r>
            <w:rPr>
              <w:rFonts w:ascii="STKaiti" w:hAnsi="STKaiti" w:eastAsia="STKaiti"/>
              <w:lang w:val="zh-CN"/>
            </w:rPr>
            <w:fldChar w:fldCharType="end"/>
          </w:r>
        </w:p>
        <w:p>
          <w:pPr>
            <w:pStyle w:val="18"/>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_Toc2020492509 </w:instrText>
          </w:r>
          <w:r>
            <w:rPr>
              <w:rFonts w:ascii="STKaiti" w:hAnsi="STKaiti" w:eastAsia="STKaiti"/>
              <w:lang w:val="zh-CN"/>
            </w:rPr>
            <w:fldChar w:fldCharType="separate"/>
          </w:r>
          <w:r>
            <w:rPr>
              <w:rFonts w:hint="eastAsia"/>
              <w:lang w:eastAsia="zh-Hans"/>
            </w:rPr>
            <w:t xml:space="preserve">5.2. </w:t>
          </w:r>
          <w:r>
            <w:rPr>
              <w:rFonts w:hint="eastAsia"/>
              <w:lang w:val="en-US" w:eastAsia="zh-Hans"/>
            </w:rPr>
            <w:t>真机安装步骤</w:t>
          </w:r>
          <w:r>
            <w:rPr>
              <w:rFonts w:hint="default"/>
              <w:lang w:eastAsia="zh-Hans"/>
            </w:rPr>
            <w:t>：</w:t>
          </w:r>
          <w:r>
            <w:tab/>
          </w:r>
          <w:r>
            <w:fldChar w:fldCharType="begin"/>
          </w:r>
          <w:r>
            <w:instrText xml:space="preserve"> PAGEREF _Toc2020492509 \h </w:instrText>
          </w:r>
          <w:r>
            <w:fldChar w:fldCharType="separate"/>
          </w:r>
          <w:r>
            <w:t>7</w:t>
          </w:r>
          <w:r>
            <w:fldChar w:fldCharType="end"/>
          </w:r>
          <w:r>
            <w:rPr>
              <w:rFonts w:ascii="STKaiti" w:hAnsi="STKaiti" w:eastAsia="STKaiti"/>
              <w:lang w:val="zh-CN"/>
            </w:rPr>
            <w:fldChar w:fldCharType="end"/>
          </w:r>
        </w:p>
        <w:p>
          <w:pPr>
            <w:pStyle w:val="17"/>
            <w:tabs>
              <w:tab w:val="right" w:leader="dot" w:pos="8312"/>
              <w:tab w:val="clear" w:pos="1050"/>
              <w:tab w:val="clear" w:pos="8296"/>
            </w:tabs>
          </w:pPr>
          <w:r>
            <w:rPr>
              <w:rFonts w:ascii="STKaiti" w:hAnsi="STKaiti" w:eastAsia="STKaiti"/>
              <w:lang w:val="zh-CN"/>
            </w:rPr>
            <w:fldChar w:fldCharType="begin"/>
          </w:r>
          <w:r>
            <w:rPr>
              <w:rFonts w:ascii="STKaiti" w:hAnsi="STKaiti" w:eastAsia="STKaiti"/>
              <w:lang w:val="zh-CN"/>
            </w:rPr>
            <w:instrText xml:space="preserve"> HYPERLINK \l _Toc258688752 </w:instrText>
          </w:r>
          <w:r>
            <w:rPr>
              <w:rFonts w:ascii="STKaiti" w:hAnsi="STKaiti" w:eastAsia="STKaiti"/>
              <w:lang w:val="zh-CN"/>
            </w:rPr>
            <w:fldChar w:fldCharType="separate"/>
          </w:r>
          <w:r>
            <w:rPr>
              <w:rFonts w:hint="eastAsia"/>
            </w:rPr>
            <w:t>第六章 项目总结</w:t>
          </w:r>
          <w:r>
            <w:tab/>
          </w:r>
          <w:r>
            <w:fldChar w:fldCharType="begin"/>
          </w:r>
          <w:r>
            <w:instrText xml:space="preserve"> PAGEREF _Toc258688752 \h </w:instrText>
          </w:r>
          <w:r>
            <w:fldChar w:fldCharType="separate"/>
          </w:r>
          <w:r>
            <w:t>8</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_Toc1274953336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6.1 </w:t>
          </w:r>
          <w:r>
            <w:t>项目协调</w:t>
          </w:r>
          <w:r>
            <w:tab/>
          </w:r>
          <w:r>
            <w:fldChar w:fldCharType="begin"/>
          </w:r>
          <w:r>
            <w:instrText xml:space="preserve"> PAGEREF _Toc1274953336 \h </w:instrText>
          </w:r>
          <w:r>
            <w:fldChar w:fldCharType="separate"/>
          </w:r>
          <w:r>
            <w:t>8</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_Toc548888386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6.2 </w:t>
          </w:r>
          <w:r>
            <w:t>任务分解</w:t>
          </w:r>
          <w:r>
            <w:tab/>
          </w:r>
          <w:r>
            <w:fldChar w:fldCharType="begin"/>
          </w:r>
          <w:r>
            <w:instrText xml:space="preserve"> PAGEREF _Toc548888386 \h </w:instrText>
          </w:r>
          <w:r>
            <w:fldChar w:fldCharType="separate"/>
          </w:r>
          <w:r>
            <w:t>8</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_Toc1724839637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6.3 </w:t>
          </w:r>
          <w:r>
            <w:t>面对困难</w:t>
          </w:r>
          <w:r>
            <w:tab/>
          </w:r>
          <w:r>
            <w:fldChar w:fldCharType="begin"/>
          </w:r>
          <w:r>
            <w:instrText xml:space="preserve"> PAGEREF _Toc1724839637 \h </w:instrText>
          </w:r>
          <w:r>
            <w:fldChar w:fldCharType="separate"/>
          </w:r>
          <w:r>
            <w:t>8</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_Toc498028206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6.4 </w:t>
          </w:r>
          <w:r>
            <w:t>水平提升</w:t>
          </w:r>
          <w:r>
            <w:tab/>
          </w:r>
          <w:r>
            <w:fldChar w:fldCharType="begin"/>
          </w:r>
          <w:r>
            <w:instrText xml:space="preserve"> PAGEREF _Toc498028206 \h </w:instrText>
          </w:r>
          <w:r>
            <w:fldChar w:fldCharType="separate"/>
          </w:r>
          <w:r>
            <w:t>8</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_Toc1616285883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6.5 </w:t>
          </w:r>
          <w:r>
            <w:t>升级演进</w:t>
          </w:r>
          <w:r>
            <w:tab/>
          </w:r>
          <w:r>
            <w:fldChar w:fldCharType="begin"/>
          </w:r>
          <w:r>
            <w:instrText xml:space="preserve"> PAGEREF _Toc1616285883 \h </w:instrText>
          </w:r>
          <w:r>
            <w:fldChar w:fldCharType="separate"/>
          </w:r>
          <w:r>
            <w:t>9</w:t>
          </w:r>
          <w:r>
            <w:fldChar w:fldCharType="end"/>
          </w:r>
          <w:r>
            <w:rPr>
              <w:rFonts w:ascii="STKaiti" w:hAnsi="STKaiti" w:eastAsia="STKaiti"/>
              <w:lang w:val="zh-CN"/>
            </w:rPr>
            <w:fldChar w:fldCharType="end"/>
          </w:r>
        </w:p>
        <w:p>
          <w:pPr>
            <w:pStyle w:val="13"/>
            <w:tabs>
              <w:tab w:val="right" w:leader="dot" w:pos="8312"/>
            </w:tabs>
          </w:pPr>
          <w:r>
            <w:rPr>
              <w:rFonts w:ascii="STKaiti" w:hAnsi="STKaiti" w:eastAsia="STKaiti"/>
              <w:lang w:val="zh-CN"/>
            </w:rPr>
            <w:fldChar w:fldCharType="begin"/>
          </w:r>
          <w:r>
            <w:rPr>
              <w:rFonts w:ascii="STKaiti" w:hAnsi="STKaiti" w:eastAsia="STKaiti"/>
              <w:lang w:val="zh-CN"/>
            </w:rPr>
            <w:instrText xml:space="preserve"> HYPERLINK \l _Toc1396184678 </w:instrText>
          </w:r>
          <w:r>
            <w:rPr>
              <w:rFonts w:ascii="STKaiti" w:hAnsi="STKaiti" w:eastAsia="STKaiti"/>
              <w:lang w:val="zh-CN"/>
            </w:rPr>
            <w:fldChar w:fldCharType="separate"/>
          </w:r>
          <w:r>
            <w:rPr>
              <w:rFonts w:hint="default" w:ascii="Microsoft JhengHei" w:hAnsi="Microsoft JhengHei" w:eastAsia="Microsoft JhengHei" w:cs="Microsoft JhengHei"/>
              <w:bCs/>
              <w:spacing w:val="-1"/>
              <w:w w:val="93"/>
              <w:szCs w:val="36"/>
              <w:lang w:val="en-US" w:eastAsia="zh-CN" w:bidi="ar-SA"/>
            </w:rPr>
            <w:t xml:space="preserve">6.6 </w:t>
          </w:r>
          <w:r>
            <w:t>商业推广</w:t>
          </w:r>
          <w:r>
            <w:tab/>
          </w:r>
          <w:r>
            <w:fldChar w:fldCharType="begin"/>
          </w:r>
          <w:r>
            <w:instrText xml:space="preserve"> PAGEREF _Toc1396184678 \h </w:instrText>
          </w:r>
          <w:r>
            <w:fldChar w:fldCharType="separate"/>
          </w:r>
          <w:r>
            <w:t>9</w:t>
          </w:r>
          <w:r>
            <w:fldChar w:fldCharType="end"/>
          </w:r>
          <w:r>
            <w:rPr>
              <w:rFonts w:ascii="STKaiti" w:hAnsi="STKaiti" w:eastAsia="STKaiti"/>
              <w:lang w:val="zh-CN"/>
            </w:rPr>
            <w:fldChar w:fldCharType="end"/>
          </w:r>
        </w:p>
        <w:p>
          <w:pPr>
            <w:pStyle w:val="17"/>
            <w:sectPr>
              <w:footerReference r:id="rId4" w:type="default"/>
              <w:pgSz w:w="11906" w:h="16838"/>
              <w:pgMar w:top="851" w:right="1797" w:bottom="851" w:left="1797" w:header="851" w:footer="992" w:gutter="0"/>
              <w:pgNumType w:start="1"/>
              <w:cols w:space="425" w:num="1"/>
              <w:docGrid w:type="lines" w:linePitch="312" w:charSpace="0"/>
            </w:sectPr>
          </w:pPr>
          <w:r>
            <w:rPr>
              <w:rFonts w:ascii="STKaiti" w:hAnsi="STKaiti" w:eastAsia="STKaiti"/>
              <w:lang w:val="zh-CN"/>
            </w:rPr>
            <w:fldChar w:fldCharType="end"/>
          </w:r>
        </w:p>
      </w:sdtContent>
    </w:sdt>
    <w:p>
      <w:pPr>
        <w:pStyle w:val="2"/>
        <w:numPr>
          <w:ilvl w:val="0"/>
          <w:numId w:val="3"/>
        </w:numPr>
        <w:bidi w:val="0"/>
        <w:ind w:left="425" w:leftChars="0" w:hanging="425" w:firstLineChars="0"/>
      </w:pPr>
      <w:bookmarkStart w:id="0" w:name="_Toc1184773082"/>
      <w:r>
        <w:rPr>
          <w:rFonts w:hint="eastAsia"/>
        </w:rPr>
        <w:t>需求分析</w:t>
      </w:r>
      <w:bookmarkEnd w:id="0"/>
    </w:p>
    <w:p>
      <w:pPr>
        <w:pStyle w:val="3"/>
        <w:numPr>
          <w:ilvl w:val="1"/>
          <w:numId w:val="3"/>
        </w:numPr>
        <w:bidi w:val="0"/>
        <w:ind w:left="567" w:leftChars="0" w:hanging="567" w:firstLineChars="0"/>
        <w:rPr>
          <w:rFonts w:hint="default"/>
          <w:lang w:val="en-US" w:eastAsia="zh-CN"/>
        </w:rPr>
      </w:pPr>
      <w:bookmarkStart w:id="1" w:name="_Toc1012814190"/>
      <w:r>
        <w:rPr>
          <w:rFonts w:hint="eastAsia"/>
          <w:lang w:val="en-US" w:eastAsia="zh-CN"/>
        </w:rPr>
        <w:t>开发原因</w:t>
      </w:r>
      <w:bookmarkEnd w:id="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default" w:ascii="宋体" w:hAnsi="宋体" w:eastAsia="宋体" w:cs="宋体"/>
          <w:lang w:val="en-US" w:eastAsia="zh-CN"/>
        </w:rPr>
        <w:t>随着社会的发展和进步，越来越多的人开始关注社会公益事业和志愿服务，这也引发了志愿服务平台的开发需求。我们开发“</w:t>
      </w:r>
      <w:r>
        <w:rPr>
          <w:rFonts w:hint="eastAsia" w:ascii="宋体" w:hAnsi="宋体" w:eastAsia="宋体" w:cs="宋体"/>
          <w:lang w:val="en-US" w:eastAsia="zh-CN"/>
        </w:rPr>
        <w:t>益和堂</w:t>
      </w:r>
      <w:r>
        <w:rPr>
          <w:rFonts w:hint="default" w:ascii="宋体" w:hAnsi="宋体" w:eastAsia="宋体" w:cs="宋体"/>
          <w:lang w:val="en-US" w:eastAsia="zh-CN"/>
        </w:rPr>
        <w:t>”</w:t>
      </w:r>
      <w:r>
        <w:rPr>
          <w:rFonts w:hint="eastAsia" w:ascii="宋体" w:hAnsi="宋体" w:eastAsia="宋体" w:cs="宋体"/>
          <w:lang w:val="en-US" w:eastAsia="zh-CN"/>
        </w:rPr>
        <w:t>APP</w:t>
      </w:r>
      <w:r>
        <w:rPr>
          <w:rFonts w:hint="default" w:ascii="宋体" w:hAnsi="宋体" w:eastAsia="宋体" w:cs="宋体"/>
          <w:lang w:val="en-US" w:eastAsia="zh-CN"/>
        </w:rPr>
        <w:t>，旨在为广大志愿者和社会公益事业提供一个便捷的交流、参与和服务的平台。数据显示，我国志愿服务参与人数已经达到1.79亿人，占全国人口的12.8%。越来越多的人开始参与志愿服务和公益事业，这也反映了社会对于志愿服务和公益事业的日益重视。而现有的志愿服务平台虽然已经涵盖了很多志愿者和公益组织，但还存在一些问题。因此，我们希望通过“</w:t>
      </w:r>
      <w:r>
        <w:rPr>
          <w:rFonts w:hint="eastAsia" w:ascii="宋体" w:hAnsi="宋体" w:eastAsia="宋体" w:cs="宋体"/>
          <w:lang w:val="en-US" w:eastAsia="zh-CN"/>
        </w:rPr>
        <w:t>益和堂</w:t>
      </w:r>
      <w:r>
        <w:rPr>
          <w:rFonts w:hint="default" w:ascii="宋体" w:hAnsi="宋体" w:eastAsia="宋体" w:cs="宋体"/>
          <w:lang w:val="en-US" w:eastAsia="zh-CN"/>
        </w:rPr>
        <w:t>”</w:t>
      </w:r>
      <w:r>
        <w:rPr>
          <w:rFonts w:hint="eastAsia" w:ascii="宋体" w:hAnsi="宋体" w:eastAsia="宋体" w:cs="宋体"/>
          <w:lang w:val="en-US" w:eastAsia="zh-CN"/>
        </w:rPr>
        <w:t>APP</w:t>
      </w:r>
      <w:r>
        <w:rPr>
          <w:rFonts w:hint="default" w:ascii="宋体" w:hAnsi="宋体" w:eastAsia="宋体" w:cs="宋体"/>
          <w:lang w:val="en-US" w:eastAsia="zh-CN"/>
        </w:rPr>
        <w:t>的开发，为广大志愿者和公益组织提供一个全面、真实、便捷的平台，为志愿者与公益组织搭建桥梁，让更多的人了解到公益事业、参与到志愿服务中来。</w:t>
      </w:r>
    </w:p>
    <w:p>
      <w:pPr>
        <w:pStyle w:val="3"/>
        <w:numPr>
          <w:ilvl w:val="1"/>
          <w:numId w:val="3"/>
        </w:numPr>
        <w:bidi w:val="0"/>
        <w:ind w:left="567" w:leftChars="0" w:hanging="567" w:firstLineChars="0"/>
        <w:rPr>
          <w:rFonts w:hint="eastAsia"/>
          <w:lang w:val="en-US" w:eastAsia="zh-CN"/>
        </w:rPr>
      </w:pPr>
      <w:bookmarkStart w:id="2" w:name="_Toc1412705208"/>
      <w:r>
        <w:rPr>
          <w:rFonts w:hint="eastAsia"/>
          <w:lang w:val="en-US" w:eastAsia="zh-CN"/>
        </w:rPr>
        <w:t>竞品分析</w:t>
      </w:r>
      <w:bookmarkEnd w:id="2"/>
    </w:p>
    <w:p>
      <w:pPr>
        <w:ind w:left="420" w:leftChars="0" w:firstLine="420" w:firstLineChars="0"/>
        <w:rPr>
          <w:rFonts w:hint="default" w:ascii="宋体" w:hAnsi="宋体" w:eastAsia="宋体" w:cs="宋体"/>
          <w:kern w:val="0"/>
          <w:sz w:val="21"/>
          <w:szCs w:val="21"/>
          <w:lang w:val="en-US" w:eastAsia="zh-CN" w:bidi="ar-SA"/>
        </w:rPr>
      </w:pPr>
    </w:p>
    <w:p>
      <w:pPr>
        <w:ind w:left="420" w:leftChars="0" w:firstLine="420" w:firstLineChars="0"/>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以下为竞品分析表格：</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2"/>
        <w:gridCol w:w="2132"/>
        <w:gridCol w:w="2132"/>
        <w:gridCol w:w="2132"/>
      </w:tblGrid>
      <w:tr>
        <w:tc>
          <w:tcPr>
            <w:tcW w:w="2132" w:type="dxa"/>
          </w:tcPr>
          <w:p>
            <w:pPr>
              <w:rPr>
                <w:rFonts w:hint="default" w:ascii="宋体" w:hAnsi="宋体" w:eastAsia="宋体" w:cs="宋体"/>
                <w:kern w:val="0"/>
                <w:sz w:val="21"/>
                <w:szCs w:val="21"/>
                <w:vertAlign w:val="baseline"/>
                <w:lang w:val="en-US" w:eastAsia="zh-CN" w:bidi="ar-SA"/>
              </w:rPr>
            </w:pPr>
          </w:p>
        </w:tc>
        <w:tc>
          <w:tcPr>
            <w:tcW w:w="2132" w:type="dxa"/>
          </w:tcPr>
          <w:p>
            <w:pPr>
              <w:jc w:val="center"/>
              <w:rPr>
                <w:rFonts w:hint="default" w:ascii="宋体" w:hAnsi="宋体" w:eastAsia="宋体" w:cs="宋体"/>
                <w:kern w:val="0"/>
                <w:sz w:val="21"/>
                <w:szCs w:val="21"/>
                <w:vertAlign w:val="baseline"/>
                <w:lang w:val="en-US" w:eastAsia="zh-CN" w:bidi="ar-SA"/>
              </w:rPr>
            </w:pPr>
            <w:r>
              <w:rPr>
                <w:rFonts w:hint="eastAsia" w:ascii="宋体" w:hAnsi="宋体" w:eastAsia="宋体" w:cs="宋体"/>
                <w:lang w:val="en-US" w:eastAsia="zh-CN"/>
              </w:rPr>
              <w:t>爱心时光银行APP</w:t>
            </w:r>
          </w:p>
        </w:tc>
        <w:tc>
          <w:tcPr>
            <w:tcW w:w="2132" w:type="dxa"/>
          </w:tcPr>
          <w:p>
            <w:pPr>
              <w:jc w:val="center"/>
              <w:rPr>
                <w:rFonts w:hint="default" w:ascii="宋体" w:hAnsi="宋体" w:eastAsia="宋体" w:cs="宋体"/>
                <w:lang w:val="en-US" w:eastAsia="zh-CN"/>
              </w:rPr>
            </w:pPr>
            <w:r>
              <w:rPr>
                <w:rFonts w:hint="eastAsia" w:ascii="宋体" w:hAnsi="宋体" w:eastAsia="宋体" w:cs="宋体"/>
                <w:lang w:val="en-US" w:eastAsia="zh-CN"/>
              </w:rPr>
              <w:t>志愿中国APP</w:t>
            </w:r>
          </w:p>
        </w:tc>
        <w:tc>
          <w:tcPr>
            <w:tcW w:w="2132" w:type="dxa"/>
          </w:tcPr>
          <w:p>
            <w:pPr>
              <w:jc w:val="center"/>
              <w:rPr>
                <w:rFonts w:hint="default" w:ascii="宋体" w:hAnsi="宋体" w:eastAsia="宋体" w:cs="宋体"/>
                <w:lang w:val="en-US" w:eastAsia="zh-CN"/>
              </w:rPr>
            </w:pPr>
            <w:r>
              <w:rPr>
                <w:rFonts w:hint="eastAsia" w:ascii="宋体" w:hAnsi="宋体" w:eastAsia="宋体" w:cs="宋体"/>
                <w:lang w:val="en-US" w:eastAsia="zh-CN"/>
              </w:rPr>
              <w:t>益和堂</w:t>
            </w:r>
          </w:p>
        </w:tc>
      </w:tr>
      <w:tr>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界面美观大气</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咨询信息齐全准确</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拥有志愿者交流社区</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评价系统完善可靠</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活动种类丰富</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可以地图定位</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lang w:val="en-US" w:eastAsia="zh-CN"/>
              </w:rPr>
            </w:pPr>
            <w:r>
              <w:rPr>
                <w:rFonts w:hint="eastAsia" w:ascii="宋体" w:hAnsi="宋体" w:eastAsia="宋体" w:cs="宋体"/>
                <w:lang w:val="en-US" w:eastAsia="zh-CN"/>
              </w:rPr>
              <w:t>活动筛选灵活</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p>
        </w:tc>
        <w:tc>
          <w:tcPr>
            <w:tcW w:w="2132"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CN"/>
        </w:rPr>
      </w:pPr>
      <w:r>
        <w:rPr>
          <w:rFonts w:hint="default" w:ascii="宋体" w:hAnsi="宋体" w:eastAsia="宋体" w:cs="宋体"/>
          <w:lang w:val="en-US" w:eastAsia="zh-CN"/>
        </w:rPr>
        <w:t>以上是对爱心时光</w:t>
      </w:r>
      <w:r>
        <w:rPr>
          <w:rFonts w:hint="eastAsia" w:ascii="宋体" w:hAnsi="宋体" w:eastAsia="宋体" w:cs="宋体"/>
          <w:lang w:val="en-US" w:eastAsia="zh-CN"/>
        </w:rPr>
        <w:t>银行</w:t>
      </w:r>
      <w:r>
        <w:rPr>
          <w:rFonts w:hint="default" w:ascii="宋体" w:hAnsi="宋体" w:eastAsia="宋体" w:cs="宋体"/>
          <w:lang w:val="en-US" w:eastAsia="zh-CN"/>
        </w:rPr>
        <w:t>APP和志愿中国APP进行的简要竞品分析。本项目将通过提供定位更加精准、采用短信验证码、提供线上学习课程、提供</w:t>
      </w:r>
      <w:r>
        <w:rPr>
          <w:rFonts w:hint="eastAsia" w:ascii="宋体" w:hAnsi="宋体" w:eastAsia="宋体" w:cs="宋体"/>
          <w:lang w:val="en-US" w:eastAsia="zh-CN"/>
        </w:rPr>
        <w:t>个性推荐活动</w:t>
      </w:r>
      <w:r>
        <w:rPr>
          <w:rFonts w:hint="default" w:ascii="宋体" w:hAnsi="宋体" w:eastAsia="宋体" w:cs="宋体"/>
          <w:lang w:val="en-US" w:eastAsia="zh-CN"/>
        </w:rPr>
        <w:t>等方式，弥补这些竞品的不足，提供更加全面、便捷的志愿服务平台。</w:t>
      </w:r>
    </w:p>
    <w:p>
      <w:pPr>
        <w:pStyle w:val="3"/>
        <w:numPr>
          <w:ilvl w:val="1"/>
          <w:numId w:val="3"/>
        </w:numPr>
        <w:bidi w:val="0"/>
        <w:ind w:left="567" w:leftChars="0" w:hanging="567" w:firstLineChars="0"/>
        <w:rPr>
          <w:rFonts w:hint="eastAsia"/>
          <w:lang w:val="en-US" w:eastAsia="zh-CN"/>
        </w:rPr>
      </w:pPr>
      <w:bookmarkStart w:id="3" w:name="_Toc757229624"/>
      <w:r>
        <w:rPr>
          <w:rFonts w:hint="eastAsia"/>
          <w:lang w:val="en-US" w:eastAsia="zh-CN"/>
        </w:rPr>
        <w:t>主要功能</w:t>
      </w:r>
      <w:bookmarkEnd w:id="3"/>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活动管理功能：用户可以创建、编辑和删除活动，并在活动中添加必要的详细信息，例如活动名称、地点、时间等。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志愿者招募功能：用户可以在活动页面上发布招募志愿者信息，并查看报名的志愿者列表，方便组织者进行招募和管理。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活动签到功能：活动开始时，组织者可以通过扫描二维码或手动输入签到码进行签到，记录参与者出席情况。</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社交功能：用户可以关注好友并分享活动信息和心得，也可以在朋友圈中发表状态和图片等。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系统管理功能：管理员可以管理用户、活动和报名等信息，确保系统正常运行，并保证信息的安全性。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pStyle w:val="2"/>
        <w:numPr>
          <w:ilvl w:val="0"/>
          <w:numId w:val="3"/>
        </w:numPr>
        <w:bidi w:val="0"/>
        <w:ind w:left="425" w:leftChars="0" w:hanging="425" w:firstLineChars="0"/>
        <w:rPr>
          <w:rFonts w:hint="eastAsia"/>
        </w:rPr>
      </w:pPr>
      <w:bookmarkStart w:id="4" w:name="_Toc770198446"/>
      <w:r>
        <w:rPr>
          <w:rFonts w:hint="eastAsia"/>
        </w:rPr>
        <w:t>概要设计</w:t>
      </w:r>
      <w:bookmarkEnd w:id="4"/>
    </w:p>
    <w:p>
      <w:pPr>
        <w:jc w:val="center"/>
        <w:rPr>
          <w:rFonts w:hint="default"/>
        </w:rPr>
      </w:pPr>
      <w:r>
        <w:rPr>
          <w:rFonts w:hint="default"/>
        </w:rPr>
        <w:drawing>
          <wp:inline distT="0" distB="0" distL="114300" distR="114300">
            <wp:extent cx="6131560" cy="5756910"/>
            <wp:effectExtent l="0" t="0" r="15240" b="8890"/>
            <wp:docPr id="1" name="图片 1" descr="概要设计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概要设计的副本"/>
                    <pic:cNvPicPr>
                      <a:picLocks noChangeAspect="1"/>
                    </pic:cNvPicPr>
                  </pic:nvPicPr>
                  <pic:blipFill>
                    <a:blip r:embed="rId8"/>
                    <a:stretch>
                      <a:fillRect/>
                    </a:stretch>
                  </pic:blipFill>
                  <pic:spPr>
                    <a:xfrm>
                      <a:off x="0" y="0"/>
                      <a:ext cx="6131560" cy="5756910"/>
                    </a:xfrm>
                    <a:prstGeom prst="rect">
                      <a:avLst/>
                    </a:prstGeom>
                  </pic:spPr>
                </pic:pic>
              </a:graphicData>
            </a:graphic>
          </wp:inline>
        </w:drawing>
      </w: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pStyle w:val="2"/>
        <w:numPr>
          <w:ilvl w:val="0"/>
          <w:numId w:val="3"/>
        </w:numPr>
        <w:bidi w:val="0"/>
        <w:ind w:left="425" w:leftChars="0" w:hanging="425" w:firstLineChars="0"/>
      </w:pPr>
      <w:bookmarkStart w:id="5" w:name="_Toc1841341453"/>
      <w:r>
        <w:rPr>
          <w:rFonts w:hint="eastAsia"/>
        </w:rPr>
        <w:t>详细设计</w:t>
      </w:r>
      <w:bookmarkEnd w:id="5"/>
    </w:p>
    <w:p>
      <w:pPr>
        <w:pStyle w:val="3"/>
        <w:numPr>
          <w:ilvl w:val="1"/>
          <w:numId w:val="3"/>
        </w:numPr>
        <w:bidi w:val="0"/>
        <w:ind w:left="567" w:leftChars="0" w:hanging="567" w:firstLineChars="0"/>
        <w:rPr>
          <w:rFonts w:hint="eastAsia"/>
          <w:lang w:val="en-US" w:eastAsia="zh-CN"/>
        </w:rPr>
      </w:pPr>
      <w:bookmarkStart w:id="6" w:name="_Toc38963654"/>
      <w:r>
        <w:rPr>
          <w:rFonts w:hint="eastAsia"/>
          <w:lang w:val="en-US" w:eastAsia="zh-CN"/>
        </w:rPr>
        <w:t>数据库设计</w:t>
      </w:r>
      <w:bookmarkEnd w:id="6"/>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Mysql 数据库的每一个表设计符合第三范式，每个表的字段都是原子性的、唯一性的、不可再分的，能够有效避免数据冗余和数据不一致问题。同时，我们将表之间的关联建立了外键约束，确保数据的完整性和准确性。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数据库创建了五张表，用户表（user）存储用户信息，活动表（event） 用来存储活动信息，参加者表（attendee）用来存储活动和参加者信息，签到表（check_in） 用来存储签到信息。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Redis 缓存中使用 key-String 的键值对，用来实现短信验证码的验证，以及缓存Token副本提高安全性。</w:t>
      </w:r>
    </w:p>
    <w:p>
      <w:pPr>
        <w:pStyle w:val="3"/>
        <w:numPr>
          <w:ilvl w:val="1"/>
          <w:numId w:val="3"/>
        </w:numPr>
        <w:bidi w:val="0"/>
        <w:ind w:left="567" w:leftChars="0" w:hanging="567" w:firstLineChars="0"/>
        <w:rPr>
          <w:rFonts w:hint="eastAsia"/>
          <w:lang w:val="en-US" w:eastAsia="zh-CN"/>
        </w:rPr>
      </w:pPr>
      <w:bookmarkStart w:id="7" w:name="_Toc2027104090"/>
      <w:r>
        <w:rPr>
          <w:rFonts w:hint="eastAsia"/>
          <w:lang w:val="en-US" w:eastAsia="zh-CN"/>
        </w:rPr>
        <w:t>界面</w:t>
      </w:r>
      <w:r>
        <w:t>设计</w:t>
      </w:r>
      <w:bookmarkEnd w:id="7"/>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Hans"/>
        </w:rPr>
      </w:pPr>
      <w:r>
        <w:rPr>
          <w:rFonts w:hint="eastAsia" w:ascii="宋体" w:hAnsi="宋体" w:eastAsia="宋体" w:cs="宋体"/>
          <w:lang w:val="en-US" w:eastAsia="zh-Hans"/>
        </w:rPr>
        <w:t>实现调用手机相册上传公益圈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Hans"/>
        </w:rPr>
      </w:pPr>
      <w:r>
        <w:rPr>
          <w:rFonts w:hint="eastAsia" w:ascii="宋体" w:hAnsi="宋体" w:eastAsia="宋体" w:cs="宋体"/>
          <w:lang w:val="en-US" w:eastAsia="zh-Hans"/>
        </w:rPr>
        <w:t>使用MapKit实现实时精准定位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rPr>
      </w:pPr>
      <w:r>
        <w:rPr>
          <w:rFonts w:hint="eastAsia" w:ascii="宋体" w:hAnsi="宋体" w:eastAsia="宋体" w:cs="宋体"/>
          <w:lang w:val="en-US" w:eastAsia="zh-Hans"/>
        </w:rPr>
        <w:t>运用GCD多线程编程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Hans"/>
        </w:rPr>
        <w:t>使用</w:t>
      </w:r>
      <w:r>
        <w:rPr>
          <w:rFonts w:hint="eastAsia" w:ascii="宋体" w:hAnsi="宋体" w:eastAsia="宋体" w:cs="宋体"/>
          <w:lang w:val="en-US" w:eastAsia="zh-CN"/>
        </w:rPr>
        <w:t>MVC 设计模式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Masonry 第三方库约束 UI 布局</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利用了 ViewController 的生命周期创建和刷新 UI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自定义 cell，Masonry 自适应 cell 高度展开</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界面传值——通知传值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Hans"/>
        </w:rPr>
      </w:pPr>
      <w:r>
        <w:rPr>
          <w:rFonts w:hint="eastAsia" w:ascii="宋体" w:hAnsi="宋体" w:eastAsia="宋体" w:cs="宋体"/>
          <w:lang w:val="en-US" w:eastAsia="zh-CN"/>
        </w:rPr>
        <w:t>JSONModel 解析网络请求数据，单例封装网络请求</w:t>
      </w:r>
    </w:p>
    <w:p>
      <w:pPr>
        <w:pStyle w:val="3"/>
        <w:numPr>
          <w:ilvl w:val="1"/>
          <w:numId w:val="3"/>
        </w:numPr>
        <w:bidi w:val="0"/>
        <w:ind w:left="567" w:leftChars="0" w:hanging="567" w:firstLineChars="0"/>
        <w:rPr>
          <w:rFonts w:hint="eastAsia"/>
        </w:rPr>
      </w:pPr>
      <w:bookmarkStart w:id="8" w:name="_Toc1857864622"/>
      <w:r>
        <w:rPr>
          <w:rFonts w:hint="eastAsia"/>
          <w:lang w:val="en-US" w:eastAsia="zh-CN"/>
        </w:rPr>
        <w:t>关键</w:t>
      </w:r>
      <w:r>
        <w:t>设计</w:t>
      </w:r>
      <w:bookmarkEnd w:id="8"/>
    </w:p>
    <w:p>
      <w:pPr>
        <w:rPr>
          <w:rFonts w:hint="eastAsia"/>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在本项目中，后台采用了Spring Boot框架，实现了三层架构，使得业务逻辑、持久化操作、Web访问分离，提高了代码的可维护性和扩展性。同时，我们采用了sa-token框架进行权限验证，结合Redis缓存技术，提高了系统的安全性和效率。此外，我们还使用了Maven进行项目管理，使得依赖包的管理更加方便和规范。</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关键技术的选择上，我们注重了性能和用户体验。在短信验证方面，我们选择了阿里云SMS短信验证服务，保证了用户在使用过程中的快速反馈和高安全性。同时，我们还注重了用户反馈的收集和处理，在后端使用了日志记录技术，快速响应并解决用户遇到的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pStyle w:val="2"/>
        <w:numPr>
          <w:ilvl w:val="0"/>
          <w:numId w:val="3"/>
        </w:numPr>
        <w:bidi w:val="0"/>
        <w:ind w:left="425" w:leftChars="0" w:hanging="425" w:firstLineChars="0"/>
      </w:pPr>
      <w:bookmarkStart w:id="9" w:name="_Toc718474574"/>
      <w:r>
        <w:rPr>
          <w:rFonts w:hint="eastAsia"/>
        </w:rPr>
        <w:t>测试报告</w:t>
      </w:r>
      <w:bookmarkEnd w:id="9"/>
    </w:p>
    <w:p>
      <w:pPr>
        <w:pStyle w:val="3"/>
        <w:numPr>
          <w:ilvl w:val="1"/>
          <w:numId w:val="3"/>
        </w:numPr>
        <w:bidi w:val="0"/>
        <w:ind w:left="567" w:leftChars="0" w:hanging="567" w:firstLineChars="0"/>
        <w:rPr>
          <w:rFonts w:hint="eastAsia"/>
        </w:rPr>
      </w:pPr>
      <w:bookmarkStart w:id="10" w:name="_Toc101618137"/>
      <w:r>
        <w:rPr>
          <w:rFonts w:hint="eastAsia"/>
          <w:lang w:val="en-US" w:eastAsia="zh-Hans"/>
        </w:rPr>
        <w:t>移动端测试</w:t>
      </w:r>
      <w:bookmarkEnd w:id="10"/>
    </w:p>
    <w:p>
      <w:pPr>
        <w:rPr>
          <w:rFonts w:hint="eastAsia"/>
        </w:rPr>
      </w:pPr>
      <w:r>
        <w:rPr>
          <w:rFonts w:hint="default"/>
          <w:color w:val="C00000"/>
        </w:rPr>
        <w:drawing>
          <wp:inline distT="0" distB="0" distL="114300" distR="114300">
            <wp:extent cx="2528570" cy="2582545"/>
            <wp:effectExtent l="0" t="0" r="11430" b="8255"/>
            <wp:docPr id="4" name="图片 4" descr="/private/var/folders/zc/mk5759sd7792sy6v2w57kyww0000gn/T/com.kingsoft.wpsoffice.mac/photoedit2/2023041216492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ivate/var/folders/zc/mk5759sd7792sy6v2w57kyww0000gn/T/com.kingsoft.wpsoffice.mac/photoedit2/20230412164928/temp.pngtemp"/>
                    <pic:cNvPicPr>
                      <a:picLocks noChangeAspect="1"/>
                    </pic:cNvPicPr>
                  </pic:nvPicPr>
                  <pic:blipFill>
                    <a:blip r:embed="rId9"/>
                    <a:stretch>
                      <a:fillRect/>
                    </a:stretch>
                  </pic:blipFill>
                  <pic:spPr>
                    <a:xfrm>
                      <a:off x="0" y="0"/>
                      <a:ext cx="2528570" cy="25825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Hans"/>
        </w:rPr>
      </w:pPr>
      <w:r>
        <w:rPr>
          <w:rFonts w:hint="eastAsia" w:ascii="宋体" w:hAnsi="宋体" w:eastAsia="宋体" w:cs="宋体"/>
          <w:lang w:val="en-US" w:eastAsia="zh-Hans"/>
        </w:rPr>
        <w:t>一开始JSON数据的解析是这样的</w:t>
      </w:r>
      <w:r>
        <w:rPr>
          <w:rFonts w:hint="default" w:ascii="宋体" w:hAnsi="宋体" w:eastAsia="宋体" w:cs="宋体"/>
          <w:lang w:eastAsia="zh-Hans"/>
        </w:rPr>
        <w:t>，</w:t>
      </w:r>
      <w:r>
        <w:rPr>
          <w:rFonts w:hint="eastAsia" w:ascii="宋体" w:hAnsi="宋体" w:eastAsia="宋体" w:cs="宋体"/>
          <w:lang w:val="en-US" w:eastAsia="zh-Hans"/>
        </w:rPr>
        <w:t>结果发现请求失败</w:t>
      </w:r>
    </w:p>
    <w:p>
      <w:pPr>
        <w:rPr>
          <w:rFonts w:hint="default"/>
          <w:lang w:eastAsia="zh-Hans"/>
        </w:rPr>
      </w:pPr>
      <w:r>
        <w:rPr>
          <w:rFonts w:hint="default"/>
          <w:lang w:eastAsia="zh-Hans"/>
        </w:rPr>
        <w:drawing>
          <wp:inline distT="0" distB="0" distL="114300" distR="114300">
            <wp:extent cx="4408170" cy="792480"/>
            <wp:effectExtent l="0" t="0" r="11430" b="20320"/>
            <wp:docPr id="5" name="图片 5" descr="8ee82a13d7ed487b95db66715e4c4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ee82a13d7ed487b95db66715e4c4c90"/>
                    <pic:cNvPicPr>
                      <a:picLocks noChangeAspect="1"/>
                    </pic:cNvPicPr>
                  </pic:nvPicPr>
                  <pic:blipFill>
                    <a:blip r:embed="rId10"/>
                    <a:srcRect l="16120" r="181" b="11927"/>
                    <a:stretch>
                      <a:fillRect/>
                    </a:stretch>
                  </pic:blipFill>
                  <pic:spPr>
                    <a:xfrm>
                      <a:off x="0" y="0"/>
                      <a:ext cx="4408170" cy="792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Hans"/>
        </w:rPr>
      </w:pPr>
      <w:r>
        <w:rPr>
          <w:rFonts w:hint="eastAsia" w:ascii="宋体" w:hAnsi="宋体" w:eastAsia="宋体" w:cs="宋体"/>
          <w:lang w:val="en-US" w:eastAsia="zh-Hans"/>
        </w:rPr>
        <w:t>然后改正数组类型后就解决了</w:t>
      </w:r>
    </w:p>
    <w:p>
      <w:pPr>
        <w:rPr>
          <w:rFonts w:hint="default"/>
          <w:lang w:eastAsia="zh-Hans"/>
        </w:rPr>
      </w:pPr>
      <w:r>
        <w:rPr>
          <w:rFonts w:hint="default"/>
          <w:lang w:eastAsia="zh-Hans"/>
        </w:rPr>
        <w:drawing>
          <wp:inline distT="0" distB="0" distL="114300" distR="114300">
            <wp:extent cx="2473960" cy="2345055"/>
            <wp:effectExtent l="0" t="0" r="15240" b="17145"/>
            <wp:docPr id="6" name="图片 6" descr="/private/var/folders/zc/mk5759sd7792sy6v2w57kyww0000gn/T/com.kingsoft.wpsoffice.mac/photoedit2/2023041216495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zc/mk5759sd7792sy6v2w57kyww0000gn/T/com.kingsoft.wpsoffice.mac/photoedit2/20230412164952/temp.pngtemp"/>
                    <pic:cNvPicPr>
                      <a:picLocks noChangeAspect="1"/>
                    </pic:cNvPicPr>
                  </pic:nvPicPr>
                  <pic:blipFill>
                    <a:blip r:embed="rId11"/>
                    <a:stretch>
                      <a:fillRect/>
                    </a:stretch>
                  </pic:blipFill>
                  <pic:spPr>
                    <a:xfrm>
                      <a:off x="0" y="0"/>
                      <a:ext cx="2473960" cy="2345055"/>
                    </a:xfrm>
                    <a:prstGeom prst="rect">
                      <a:avLst/>
                    </a:prstGeom>
                  </pic:spPr>
                </pic:pic>
              </a:graphicData>
            </a:graphic>
          </wp:inline>
        </w:drawing>
      </w:r>
    </w:p>
    <w:p>
      <w:pPr>
        <w:pStyle w:val="3"/>
        <w:numPr>
          <w:ilvl w:val="1"/>
          <w:numId w:val="3"/>
        </w:numPr>
        <w:bidi w:val="0"/>
        <w:ind w:left="567" w:leftChars="0" w:hanging="567" w:firstLineChars="0"/>
        <w:rPr>
          <w:rFonts w:hint="eastAsia"/>
        </w:rPr>
      </w:pPr>
      <w:bookmarkStart w:id="11" w:name="_Toc646529194"/>
      <w:r>
        <w:rPr>
          <w:rFonts w:hint="eastAsia"/>
          <w:lang w:val="en-US" w:eastAsia="zh-Hans"/>
        </w:rPr>
        <w:t>后台测试</w:t>
      </w:r>
      <w:bookmarkEnd w:id="11"/>
    </w:p>
    <w:p>
      <w:pPr>
        <w:numPr>
          <w:ilvl w:val="0"/>
          <w:numId w:val="0"/>
        </w:numPr>
        <w:ind w:leftChars="0"/>
        <w:jc w:val="left"/>
        <w:rPr>
          <w:rFonts w:hint="default"/>
        </w:rPr>
      </w:pPr>
      <w:r>
        <w:rPr>
          <w:rFonts w:hint="default"/>
        </w:rPr>
        <w:drawing>
          <wp:inline distT="0" distB="0" distL="114300" distR="114300">
            <wp:extent cx="3512185" cy="1754505"/>
            <wp:effectExtent l="0" t="0" r="18415" b="23495"/>
            <wp:docPr id="7" name="图片 7" descr="2751168129137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511681291375_.pic"/>
                    <pic:cNvPicPr>
                      <a:picLocks noChangeAspect="1"/>
                    </pic:cNvPicPr>
                  </pic:nvPicPr>
                  <pic:blipFill>
                    <a:blip r:embed="rId12"/>
                    <a:stretch>
                      <a:fillRect/>
                    </a:stretch>
                  </pic:blipFill>
                  <pic:spPr>
                    <a:xfrm>
                      <a:off x="0" y="0"/>
                      <a:ext cx="3512185" cy="1754505"/>
                    </a:xfrm>
                    <a:prstGeom prst="rect">
                      <a:avLst/>
                    </a:prstGeom>
                  </pic:spPr>
                </pic:pic>
              </a:graphicData>
            </a:graphic>
          </wp:inline>
        </w:drawing>
      </w:r>
      <w:r>
        <w:rPr>
          <w:rFonts w:hint="default"/>
        </w:rPr>
        <w:drawing>
          <wp:inline distT="0" distB="0" distL="114300" distR="114300">
            <wp:extent cx="3500755" cy="1729105"/>
            <wp:effectExtent l="0" t="0" r="4445" b="23495"/>
            <wp:docPr id="8" name="图片 8" descr="2752168129137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7521681291376_.pic"/>
                    <pic:cNvPicPr>
                      <a:picLocks noChangeAspect="1"/>
                    </pic:cNvPicPr>
                  </pic:nvPicPr>
                  <pic:blipFill>
                    <a:blip r:embed="rId13"/>
                    <a:stretch>
                      <a:fillRect/>
                    </a:stretch>
                  </pic:blipFill>
                  <pic:spPr>
                    <a:xfrm>
                      <a:off x="0" y="0"/>
                      <a:ext cx="3500755" cy="1729105"/>
                    </a:xfrm>
                    <a:prstGeom prst="rect">
                      <a:avLst/>
                    </a:prstGeom>
                  </pic:spPr>
                </pic:pic>
              </a:graphicData>
            </a:graphic>
          </wp:inline>
        </w:drawing>
      </w:r>
    </w:p>
    <w:p>
      <w:pPr>
        <w:numPr>
          <w:ilvl w:val="0"/>
          <w:numId w:val="0"/>
        </w:numPr>
        <w:ind w:leftChars="0"/>
        <w:jc w:val="left"/>
        <w:rPr>
          <w:rFonts w:hint="default"/>
        </w:rPr>
      </w:pPr>
    </w:p>
    <w:p>
      <w:pPr>
        <w:numPr>
          <w:ilvl w:val="0"/>
          <w:numId w:val="0"/>
        </w:numPr>
        <w:ind w:leftChars="0"/>
        <w:jc w:val="left"/>
        <w:rPr>
          <w:rFonts w:hint="default"/>
        </w:rPr>
      </w:pPr>
      <w:r>
        <w:rPr>
          <w:rFonts w:hint="default"/>
        </w:rPr>
        <w:drawing>
          <wp:inline distT="0" distB="0" distL="114300" distR="114300">
            <wp:extent cx="3839210" cy="2042795"/>
            <wp:effectExtent l="0" t="0" r="21590" b="14605"/>
            <wp:docPr id="10" name="图片 10" descr="2753168129137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7531681291376_.pic"/>
                    <pic:cNvPicPr>
                      <a:picLocks noChangeAspect="1"/>
                    </pic:cNvPicPr>
                  </pic:nvPicPr>
                  <pic:blipFill>
                    <a:blip r:embed="rId14"/>
                    <a:stretch>
                      <a:fillRect/>
                    </a:stretch>
                  </pic:blipFill>
                  <pic:spPr>
                    <a:xfrm>
                      <a:off x="0" y="0"/>
                      <a:ext cx="3839210" cy="2042795"/>
                    </a:xfrm>
                    <a:prstGeom prst="rect">
                      <a:avLst/>
                    </a:prstGeom>
                  </pic:spPr>
                </pic:pic>
              </a:graphicData>
            </a:graphic>
          </wp:inline>
        </w:drawing>
      </w:r>
    </w:p>
    <w:p>
      <w:pPr>
        <w:numPr>
          <w:ilvl w:val="0"/>
          <w:numId w:val="0"/>
        </w:numPr>
        <w:ind w:leftChars="0"/>
        <w:jc w:val="left"/>
        <w:rPr>
          <w:rFonts w:hint="default"/>
        </w:rPr>
      </w:pPr>
      <w:r>
        <w:rPr>
          <w:rFonts w:hint="default"/>
        </w:rPr>
        <w:drawing>
          <wp:inline distT="0" distB="0" distL="114300" distR="114300">
            <wp:extent cx="3919220" cy="1969770"/>
            <wp:effectExtent l="0" t="0" r="17780" b="11430"/>
            <wp:docPr id="11" name="图片 11" descr="2754168129137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7541681291376_.pic"/>
                    <pic:cNvPicPr>
                      <a:picLocks noChangeAspect="1"/>
                    </pic:cNvPicPr>
                  </pic:nvPicPr>
                  <pic:blipFill>
                    <a:blip r:embed="rId15"/>
                    <a:stretch>
                      <a:fillRect/>
                    </a:stretch>
                  </pic:blipFill>
                  <pic:spPr>
                    <a:xfrm>
                      <a:off x="0" y="0"/>
                      <a:ext cx="3919220" cy="1969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rPr>
      </w:pPr>
      <w:r>
        <w:rPr>
          <w:rFonts w:hint="default" w:ascii="宋体" w:hAnsi="宋体" w:eastAsia="宋体" w:cs="宋体"/>
          <w:lang w:val="en-US" w:eastAsia="zh-Hans"/>
        </w:rPr>
        <w:t>新增活动的调试是个典型例子：一开始报错为未提供token，经查询文档发现是sa-Token框架注解位置问题；修改过后还是有误，发现是数据库的datetime类型和app端传过来的不一致，经查阅资料并协商成功通过了数据校验</w:t>
      </w:r>
      <w:r>
        <w:rPr>
          <w:rFonts w:hint="default" w:ascii="宋体" w:hAnsi="宋体" w:eastAsia="宋体" w:cs="宋体"/>
          <w:lang w:eastAsia="zh-Hans"/>
        </w:rPr>
        <w:t>。</w:t>
      </w:r>
    </w:p>
    <w:p>
      <w:pPr>
        <w:pStyle w:val="2"/>
        <w:numPr>
          <w:ilvl w:val="0"/>
          <w:numId w:val="3"/>
        </w:numPr>
        <w:bidi w:val="0"/>
        <w:ind w:left="425" w:leftChars="0" w:hanging="425" w:firstLineChars="0"/>
        <w:rPr>
          <w:rFonts w:hint="eastAsia"/>
          <w:lang w:eastAsia="zh-Hans"/>
        </w:rPr>
      </w:pPr>
      <w:bookmarkStart w:id="12" w:name="_Toc2096393385"/>
      <w:r>
        <w:rPr>
          <w:rFonts w:hint="eastAsia"/>
        </w:rPr>
        <w:t>安装及使用</w:t>
      </w:r>
      <w:bookmarkEnd w:id="12"/>
    </w:p>
    <w:p>
      <w:pPr>
        <w:pStyle w:val="3"/>
        <w:numPr>
          <w:ilvl w:val="1"/>
          <w:numId w:val="3"/>
        </w:numPr>
        <w:bidi w:val="0"/>
        <w:ind w:left="567" w:leftChars="0" w:hanging="567" w:firstLineChars="0"/>
        <w:rPr>
          <w:rFonts w:hint="eastAsia"/>
          <w:lang w:eastAsia="zh-Hans"/>
        </w:rPr>
      </w:pPr>
      <w:bookmarkStart w:id="13" w:name="_Toc319425366"/>
      <w:r>
        <w:rPr>
          <w:rFonts w:hint="eastAsia"/>
          <w:lang w:val="en-US" w:eastAsia="zh-Hans"/>
        </w:rPr>
        <w:t>虚拟机安装步骤</w:t>
      </w:r>
      <w:r>
        <w:rPr>
          <w:rFonts w:hint="eastAsia"/>
          <w:lang w:eastAsia="zh-Hans"/>
        </w:rPr>
        <w:t>：</w:t>
      </w:r>
      <w:bookmarkEnd w:id="13"/>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eastAsia" w:ascii="宋体" w:hAnsi="宋体" w:eastAsia="宋体" w:cs="宋体"/>
          <w:lang w:val="en-US" w:eastAsia="zh-Hans"/>
        </w:rPr>
        <w:t>使用Xcode运行项目即可</w:t>
      </w:r>
      <w:r>
        <w:rPr>
          <w:rFonts w:hint="default" w:ascii="宋体" w:hAnsi="宋体" w:eastAsia="宋体" w:cs="宋体"/>
          <w:lang w:eastAsia="zh-Hans"/>
        </w:rPr>
        <w:t>，</w:t>
      </w:r>
      <w:r>
        <w:rPr>
          <w:rFonts w:hint="eastAsia" w:ascii="宋体" w:hAnsi="宋体" w:eastAsia="宋体" w:cs="宋体"/>
          <w:lang w:val="en-US" w:eastAsia="zh-Hans"/>
        </w:rPr>
        <w:t>可使用各种型号虚拟机</w:t>
      </w:r>
      <w:r>
        <w:rPr>
          <w:rFonts w:hint="default" w:ascii="宋体" w:hAnsi="宋体" w:eastAsia="宋体" w:cs="宋体"/>
          <w:lang w:eastAsia="zh-Hans"/>
        </w:rPr>
        <w:t>。</w:t>
      </w:r>
    </w:p>
    <w:p>
      <w:pPr>
        <w:pStyle w:val="3"/>
        <w:numPr>
          <w:ilvl w:val="1"/>
          <w:numId w:val="3"/>
        </w:numPr>
        <w:bidi w:val="0"/>
        <w:ind w:left="567" w:leftChars="0" w:hanging="567" w:firstLineChars="0"/>
        <w:rPr>
          <w:rFonts w:hint="default"/>
          <w:lang w:eastAsia="zh-Hans"/>
        </w:rPr>
      </w:pPr>
      <w:bookmarkStart w:id="14" w:name="_Toc2020492509"/>
      <w:r>
        <w:rPr>
          <w:rFonts w:hint="eastAsia"/>
          <w:lang w:val="en-US" w:eastAsia="zh-Hans"/>
        </w:rPr>
        <w:t>真机安装步骤</w:t>
      </w:r>
      <w:r>
        <w:rPr>
          <w:rFonts w:hint="default"/>
          <w:lang w:eastAsia="zh-Hans"/>
        </w:rPr>
        <w:t>：</w:t>
      </w:r>
      <w:bookmarkEnd w:id="14"/>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将设备连接到电脑上，并通过Xcode打开项目。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点击Xcode左上角的设备选择器，选择连接到电脑上的设备作为目标设备。点击左上角的“Run”按钮，进行打包并安装到设备上。</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在进行真机调试时，需要使用开发者账号并在Xcode中进行签名和配置，否则应用可能无法在设备上运行。另外，真机调试的速度可能会比模拟器调试慢一些，需要耐心等待。</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p>
    <w:p>
      <w:pPr>
        <w:pStyle w:val="2"/>
        <w:numPr>
          <w:ilvl w:val="0"/>
          <w:numId w:val="3"/>
        </w:numPr>
        <w:bidi w:val="0"/>
        <w:ind w:left="425" w:leftChars="0" w:hanging="425" w:firstLineChars="0"/>
      </w:pPr>
      <w:bookmarkStart w:id="15" w:name="_Toc258688752"/>
      <w:r>
        <w:rPr>
          <w:rFonts w:hint="eastAsia"/>
        </w:rPr>
        <w:t>项目总结</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我们在开发这款 App 的过程中遇到了很多困难，也学习了许多，从最开始不懂移动端与后端如何交互，到现在可以顺利的完成接口的测试；从最开始不懂如何将页面布局的工整，到现在可以将页面美化；从最开始不懂网络请求的过程，到现在可以熟练的运用网络请求完成数据的更新。这期间的辛苦以及数不清的 bug 终于在最后得到了收获，但是我们还在不断的成长，我们的项目也在不断的提升完善。</w:t>
      </w:r>
    </w:p>
    <w:p>
      <w:pPr>
        <w:pStyle w:val="4"/>
        <w:numPr>
          <w:ilvl w:val="1"/>
          <w:numId w:val="4"/>
        </w:numPr>
        <w:tabs>
          <w:tab w:val="left" w:pos="696"/>
        </w:tabs>
        <w:rPr>
          <w:sz w:val="37"/>
        </w:rPr>
      </w:pPr>
      <w:bookmarkStart w:id="16" w:name="_Toc1274953336"/>
      <w:r>
        <w:t>项目协调</w:t>
      </w:r>
      <w:bookmarkEnd w:id="16"/>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eastAsia" w:ascii="宋体" w:hAnsi="宋体" w:eastAsia="宋体" w:cs="宋体"/>
          <w:lang w:eastAsia="zh-Hans"/>
        </w:rPr>
        <w:t>在项目的开发中，任务分解和协调非常重要。在我们的团队中，我们通过定期的会议和交流，明确每个人的任务和责任，并确保每个人都在正确的轨道上前进。这种协调对于整个项目的顺利进行非常关键。同时，我们也意识到了沟通的重要性，及时与团队成员沟通可以避免很多不必要的错误和冲突。</w:t>
      </w:r>
    </w:p>
    <w:p>
      <w:pPr>
        <w:pStyle w:val="4"/>
        <w:numPr>
          <w:ilvl w:val="1"/>
          <w:numId w:val="4"/>
        </w:numPr>
        <w:tabs>
          <w:tab w:val="left" w:pos="696"/>
        </w:tabs>
        <w:spacing w:before="128"/>
        <w:rPr>
          <w:rFonts w:ascii="黑体"/>
          <w:sz w:val="37"/>
        </w:rPr>
      </w:pPr>
      <w:bookmarkStart w:id="17" w:name="6.2任务分解"/>
      <w:bookmarkEnd w:id="17"/>
      <w:bookmarkStart w:id="18" w:name="_Toc548888386"/>
      <w:r>
        <w:t>任务分解</w:t>
      </w:r>
      <w:bookmarkEnd w:id="18"/>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eastAsia="zh-Hans"/>
        </w:rPr>
      </w:pPr>
      <w:r>
        <w:rPr>
          <w:rFonts w:hint="eastAsia" w:ascii="宋体" w:hAnsi="宋体" w:eastAsia="宋体" w:cs="宋体"/>
          <w:lang w:eastAsia="zh-Hans"/>
        </w:rPr>
        <w:t>移动端：完成信息的获取，页面的设计，向后端上传数据，接收后端返回的数据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eastAsia="zh-Hans"/>
        </w:rPr>
      </w:pPr>
      <w:r>
        <w:rPr>
          <w:rFonts w:hint="eastAsia" w:ascii="宋体" w:hAnsi="宋体" w:eastAsia="宋体" w:cs="宋体"/>
          <w:lang w:eastAsia="zh-Hans"/>
        </w:rPr>
        <w:t>后端：</w:t>
      </w:r>
      <w:r>
        <w:rPr>
          <w:rFonts w:hint="eastAsia" w:ascii="宋体" w:hAnsi="宋体" w:eastAsia="宋体" w:cs="宋体"/>
          <w:lang w:val="en-US" w:eastAsia="zh-CN"/>
        </w:rPr>
        <w:t>接收传来的数据</w:t>
      </w:r>
      <w:r>
        <w:rPr>
          <w:rFonts w:hint="eastAsia" w:ascii="宋体" w:hAnsi="宋体" w:eastAsia="宋体" w:cs="宋体"/>
          <w:lang w:eastAsia="zh-Hans"/>
        </w:rPr>
        <w:t>，对数据进行持久化，</w:t>
      </w:r>
      <w:r>
        <w:rPr>
          <w:rFonts w:hint="eastAsia" w:ascii="宋体" w:hAnsi="宋体" w:eastAsia="宋体" w:cs="宋体"/>
          <w:lang w:val="en-US" w:eastAsia="zh-CN"/>
        </w:rPr>
        <w:t>提高数据可靠性安全性</w:t>
      </w:r>
      <w:r>
        <w:rPr>
          <w:rFonts w:hint="eastAsia" w:ascii="宋体" w:hAnsi="宋体" w:eastAsia="宋体" w:cs="宋体"/>
          <w:lang w:eastAsia="zh-Hans"/>
        </w:rPr>
        <w:t>，处理业务逻辑，向移动端返回数据</w:t>
      </w:r>
    </w:p>
    <w:p>
      <w:pPr>
        <w:pStyle w:val="4"/>
        <w:numPr>
          <w:ilvl w:val="1"/>
          <w:numId w:val="4"/>
        </w:numPr>
        <w:tabs>
          <w:tab w:val="left" w:pos="696"/>
        </w:tabs>
        <w:rPr>
          <w:rFonts w:eastAsia="宋体"/>
          <w:sz w:val="37"/>
        </w:rPr>
      </w:pPr>
      <w:bookmarkStart w:id="19" w:name="6.3面对困难"/>
      <w:bookmarkEnd w:id="19"/>
      <w:bookmarkStart w:id="20" w:name="_Toc1724839637"/>
      <w:r>
        <w:t>面对困难</w:t>
      </w:r>
      <w:bookmarkEnd w:id="20"/>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eastAsia="zh-Hans"/>
        </w:rPr>
      </w:pPr>
      <w:r>
        <w:rPr>
          <w:rFonts w:hint="eastAsia" w:ascii="宋体" w:hAnsi="宋体" w:eastAsia="宋体" w:cs="宋体"/>
          <w:lang w:eastAsia="zh-Hans"/>
        </w:rPr>
        <w:t>在移动端与后端的交互过程中，基本上都会出现bug，很多功能在这次尝试的时候已经完成，但是下次再继续试的时候，就会出现问题，需要根据报错一点一点地修改，一个接口可能需要很多次地修改完善才能最后流畅的运行下来。有报错信息比没有报错信息更恐怖，有报错信息就可以知道问题在哪，没有报错信息就真的是不知道从哪下手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eastAsia="zh-Hans"/>
        </w:rPr>
      </w:pPr>
      <w:r>
        <w:rPr>
          <w:rFonts w:hint="eastAsia" w:ascii="宋体" w:hAnsi="宋体" w:eastAsia="宋体" w:cs="宋体"/>
          <w:lang w:eastAsia="zh-Hans"/>
        </w:rPr>
        <w:t>有bug是常态，但是我们会以积极的心态对待它，会先查找自己负责的地方有没有问题，然后一次一次实验。最后终于在我们不懈的努力下，我们的app可以完整的运行下来了。</w:t>
      </w:r>
    </w:p>
    <w:p>
      <w:pPr>
        <w:pStyle w:val="4"/>
        <w:numPr>
          <w:ilvl w:val="1"/>
          <w:numId w:val="4"/>
        </w:numPr>
        <w:tabs>
          <w:tab w:val="left" w:pos="696"/>
        </w:tabs>
        <w:rPr>
          <w:rFonts w:ascii="黑体"/>
          <w:sz w:val="37"/>
        </w:rPr>
      </w:pPr>
      <w:bookmarkStart w:id="21" w:name="6.4水平提升"/>
      <w:bookmarkEnd w:id="21"/>
      <w:bookmarkStart w:id="22" w:name="_Toc498028206"/>
      <w:r>
        <w:t>水平提升</w:t>
      </w:r>
      <w:bookmarkEnd w:id="22"/>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移动端：我们在完成项目的过程中，水平得到了很大的提升，比如：学会了调用各种接  口，学会了使用 UIContentView 实现瀑布流布局，学会了使用 Github 合作管理项目，学会了关于左侧菜单的引用与隐藏，学会了调用高德地图 API 进行定位与搜索，学会了轨迹渲染与折线图的绘制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后端：学会了 Redis 缓存，深入了解了三层架构，学会了移动端与后端的交流，学会了数据库的更新，熟练的掌握了 SpringBoot 开源框架，运将图片以base64的形式传到了minio服务器上， 学会了调用阿里云 SMS 短信验证码接口，熟练了解了 Maven 项目管理。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rPr>
      </w:pPr>
      <w:r>
        <w:rPr>
          <w:rFonts w:hint="eastAsia" w:ascii="宋体" w:hAnsi="宋体" w:eastAsia="宋体" w:cs="宋体"/>
          <w:lang w:val="en-US" w:eastAsia="zh-CN"/>
        </w:rPr>
        <w:t>我接触了很多新技术和工具，例如springboot、sa-token、redis等，这些新技术对于我的技术提升起到了很大的帮助作用。同时，在项目中，我也发现了一些自己的不足之处，比如在传输数据和框架层级划分的规范不足，我将在以后的项目开发中不断加强自己的学习和实践。</w:t>
      </w:r>
    </w:p>
    <w:p>
      <w:pPr>
        <w:pStyle w:val="4"/>
        <w:numPr>
          <w:ilvl w:val="1"/>
          <w:numId w:val="4"/>
        </w:numPr>
        <w:tabs>
          <w:tab w:val="left" w:pos="696"/>
        </w:tabs>
        <w:spacing w:line="573" w:lineRule="exact"/>
        <w:rPr>
          <w:spacing w:val="-9"/>
        </w:rPr>
      </w:pPr>
      <w:bookmarkStart w:id="23" w:name="6.5升级演进"/>
      <w:bookmarkEnd w:id="23"/>
      <w:bookmarkStart w:id="24" w:name="_Toc1616285883"/>
      <w:r>
        <w:t>升级演进</w:t>
      </w:r>
      <w:bookmarkEnd w:id="24"/>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CN"/>
        </w:rPr>
      </w:pPr>
      <w:bookmarkStart w:id="25" w:name="6.6商业推广"/>
      <w:bookmarkEnd w:id="25"/>
      <w:r>
        <w:rPr>
          <w:rFonts w:hint="eastAsia" w:ascii="宋体" w:hAnsi="宋体" w:eastAsia="宋体" w:cs="宋体"/>
          <w:lang w:val="en-US" w:eastAsia="zh-CN"/>
        </w:rPr>
        <w:t>未来我们打算从以下几个方面对app进行提升：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完善活动发布和管理功能，包括定期的活动发布和推送功能，以及更加智能化的活动匹配和推荐功能。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加入更多的社交功能，包括社交分享、互动评论和点赞功能，增强用户的社交体验。</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增加更多的社区服务，包括交友、论坛和问答社区等，扩大用户群体和提升用户参与度。</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引入更加先进的算法和技术，例如引进生成式人工智能，为用户提供更加个性化的服务。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改进系统的稳定性和性能，加强系统监控和日志记录，提升系统的可靠性和可维护性。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我们也在不断改进，很快便可以实现这些功能。如若这些功能可以完善，我们的 app 将会很成功。</w:t>
      </w:r>
    </w:p>
    <w:p>
      <w:pPr>
        <w:pStyle w:val="4"/>
        <w:numPr>
          <w:ilvl w:val="1"/>
          <w:numId w:val="4"/>
        </w:numPr>
        <w:tabs>
          <w:tab w:val="left" w:pos="696"/>
        </w:tabs>
        <w:rPr>
          <w:sz w:val="24"/>
        </w:rPr>
      </w:pPr>
      <w:bookmarkStart w:id="26" w:name="_Toc1396184678"/>
      <w:r>
        <w:t>商业推广</w:t>
      </w:r>
      <w:bookmarkEnd w:id="26"/>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sz w:val="24"/>
        </w:rPr>
        <w:tab/>
      </w:r>
      <w:r>
        <w:rPr>
          <w:rFonts w:hint="eastAsia" w:ascii="宋体" w:hAnsi="宋体" w:eastAsia="宋体" w:cs="宋体"/>
          <w:lang w:val="en-US" w:eastAsia="zh-CN"/>
        </w:rPr>
        <w:t>商业推广主要采用现身说法策略和动态营销策略。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现身说法策略就是用真实的人使用某种产品产生良好效果的事实作为案例,通过宣传手段向其他消费者进行传播,达到刺激消费者购买欲望的策略。我们打算定期和我们的初期使用用户开展使用交流会，并在会上邀请其他潜在用户、相关机构参加，通过我们的已有用户的使用反馈来吸引更多的潜在用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所谓动态营销策略,就是要根据市场中各种要素的变化,不断地调整营销思路,改进营销措施,使营销活动动态地适应市场变化。动态营销策略的核心是掌握市场中各种因素的变化,而要掌握各种因素的变化就要进行调研。我们会开展好售后交流，收集用户的反馈，不断改进我们的技术产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我们的 App 适用于广大热衷志愿服务的群体，我们相信在如今推崇公共事业的环境之下，需要一款功能齐全，使用更加简单容易并且低成本的 App。益和堂增加了今日热点，公益视频等等模块，使这款 App 更加丰富多彩，同时也达到了更加吸引用户的目的。符合现代人的需求。</w:t>
      </w:r>
    </w:p>
    <w:p>
      <w:pPr>
        <w:pStyle w:val="2"/>
        <w:numPr>
          <w:ilvl w:val="0"/>
          <w:numId w:val="0"/>
        </w:numPr>
      </w:pPr>
      <w:bookmarkStart w:id="27" w:name="_Toc100040666"/>
      <w:bookmarkStart w:id="28" w:name="_GoBack"/>
      <w:r>
        <w:rPr>
          <w:rFonts w:hint="eastAsia"/>
        </w:rPr>
        <w:t>参考文献</w:t>
      </w:r>
      <w:bookmarkEnd w:id="27"/>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w:t>
      </w:r>
      <w:r>
        <w:rPr>
          <w:rFonts w:hint="eastAsia" w:ascii="宋体" w:hAnsi="宋体" w:eastAsia="宋体" w:cs="宋体"/>
          <w:lang w:val="en-US" w:eastAsia="zh-Hans"/>
        </w:rPr>
        <w:t>疯狂iOS讲义</w:t>
      </w:r>
      <w:r>
        <w:rPr>
          <w:rFonts w:hint="default" w:ascii="宋体" w:hAnsi="宋体" w:eastAsia="宋体" w:cs="宋体"/>
          <w:lang w:eastAsia="zh-Hans"/>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w:t>
      </w:r>
      <w:r>
        <w:rPr>
          <w:rFonts w:hint="eastAsia" w:ascii="宋体" w:hAnsi="宋体" w:eastAsia="宋体" w:cs="宋体"/>
          <w:lang w:val="en-US" w:eastAsia="zh-Hans"/>
        </w:rPr>
        <w:t>编写高质量代码</w:t>
      </w:r>
      <w:r>
        <w:rPr>
          <w:rFonts w:hint="default" w:ascii="宋体" w:hAnsi="宋体" w:eastAsia="宋体" w:cs="宋体"/>
          <w:lang w:eastAsia="zh-Hans"/>
        </w:rPr>
        <w:t xml:space="preserve"> </w:t>
      </w:r>
      <w:r>
        <w:rPr>
          <w:rFonts w:hint="eastAsia" w:ascii="宋体" w:hAnsi="宋体" w:eastAsia="宋体" w:cs="宋体"/>
          <w:lang w:val="en-US" w:eastAsia="zh-Hans"/>
        </w:rPr>
        <w:t>改善Objective-C程序的</w:t>
      </w:r>
      <w:r>
        <w:rPr>
          <w:rFonts w:hint="default" w:ascii="宋体" w:hAnsi="宋体" w:eastAsia="宋体" w:cs="宋体"/>
          <w:lang w:eastAsia="zh-Hans"/>
        </w:rPr>
        <w:t>61</w:t>
      </w:r>
      <w:r>
        <w:rPr>
          <w:rFonts w:hint="eastAsia" w:ascii="宋体" w:hAnsi="宋体" w:eastAsia="宋体" w:cs="宋体"/>
          <w:lang w:val="en-US" w:eastAsia="zh-Hans"/>
        </w:rPr>
        <w:t>个建议</w:t>
      </w:r>
      <w:r>
        <w:rPr>
          <w:rFonts w:hint="default" w:ascii="宋体" w:hAnsi="宋体" w:eastAsia="宋体" w:cs="宋体"/>
          <w:lang w:eastAsia="zh-Hans"/>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w:t>
      </w:r>
      <w:r>
        <w:rPr>
          <w:rFonts w:hint="eastAsia" w:ascii="宋体" w:hAnsi="宋体" w:eastAsia="宋体" w:cs="宋体"/>
          <w:lang w:val="en-US" w:eastAsia="zh-Hans"/>
        </w:rPr>
        <w:t>Effective</w:t>
      </w:r>
      <w:r>
        <w:rPr>
          <w:rFonts w:hint="default" w:ascii="宋体" w:hAnsi="宋体" w:eastAsia="宋体" w:cs="宋体"/>
          <w:lang w:eastAsia="zh-Hans"/>
        </w:rPr>
        <w:t xml:space="preserve"> </w:t>
      </w:r>
      <w:r>
        <w:rPr>
          <w:rFonts w:hint="eastAsia" w:ascii="宋体" w:hAnsi="宋体" w:eastAsia="宋体" w:cs="宋体"/>
          <w:lang w:val="en-US" w:eastAsia="zh-Hans"/>
        </w:rPr>
        <w:t>Objective-C</w:t>
      </w:r>
      <w:r>
        <w:rPr>
          <w:rFonts w:hint="default" w:ascii="宋体" w:hAnsi="宋体" w:eastAsia="宋体" w:cs="宋体"/>
          <w:lang w:eastAsia="zh-Hans"/>
        </w:rPr>
        <w:t xml:space="preserve"> 2</w:t>
      </w:r>
      <w:r>
        <w:rPr>
          <w:rFonts w:hint="eastAsia" w:ascii="宋体" w:hAnsi="宋体" w:eastAsia="宋体" w:cs="宋体"/>
          <w:lang w:val="en-US" w:eastAsia="zh-Hans"/>
        </w:rPr>
        <w:t>.</w:t>
      </w:r>
      <w:r>
        <w:rPr>
          <w:rFonts w:hint="default" w:ascii="宋体" w:hAnsi="宋体" w:eastAsia="宋体" w:cs="宋体"/>
          <w:lang w:eastAsia="zh-Hans"/>
        </w:rPr>
        <w:t>0》</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w:t>
      </w:r>
      <w:r>
        <w:rPr>
          <w:rFonts w:hint="eastAsia" w:ascii="宋体" w:hAnsi="宋体" w:eastAsia="宋体" w:cs="宋体"/>
          <w:lang w:val="en-US" w:eastAsia="zh-Hans"/>
        </w:rPr>
        <w:t>Objective-C</w:t>
      </w:r>
      <w:r>
        <w:rPr>
          <w:rFonts w:hint="default" w:ascii="宋体" w:hAnsi="宋体" w:eastAsia="宋体" w:cs="宋体"/>
          <w:lang w:eastAsia="zh-Hans"/>
        </w:rPr>
        <w:t xml:space="preserve"> </w:t>
      </w:r>
      <w:r>
        <w:rPr>
          <w:rFonts w:hint="eastAsia" w:ascii="宋体" w:hAnsi="宋体" w:eastAsia="宋体" w:cs="宋体"/>
          <w:lang w:val="en-US" w:eastAsia="zh-Hans"/>
        </w:rPr>
        <w:t>程序设计</w:t>
      </w:r>
      <w:r>
        <w:rPr>
          <w:rFonts w:hint="default" w:ascii="宋体" w:hAnsi="宋体" w:eastAsia="宋体" w:cs="宋体"/>
          <w:lang w:eastAsia="zh-Hans"/>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eastAsia="zh-Hans"/>
        </w:rPr>
      </w:pPr>
      <w:r>
        <w:rPr>
          <w:rFonts w:hint="default" w:ascii="宋体" w:hAnsi="宋体" w:eastAsia="宋体" w:cs="宋体"/>
          <w:lang w:eastAsia="zh-Hans"/>
        </w:rPr>
        <w:t>《</w:t>
      </w:r>
      <w:r>
        <w:rPr>
          <w:rFonts w:hint="eastAsia" w:ascii="宋体" w:hAnsi="宋体" w:eastAsia="宋体" w:cs="宋体"/>
          <w:lang w:val="en-US" w:eastAsia="zh-Hans"/>
        </w:rPr>
        <w:t>Objective-C高级编程</w:t>
      </w:r>
      <w:r>
        <w:rPr>
          <w:rFonts w:hint="default" w:ascii="宋体" w:hAnsi="宋体" w:eastAsia="宋体" w:cs="宋体"/>
          <w:lang w:eastAsia="zh-Hans"/>
        </w:rPr>
        <w:t xml:space="preserve"> </w:t>
      </w:r>
      <w:r>
        <w:rPr>
          <w:rFonts w:hint="eastAsia" w:ascii="宋体" w:hAnsi="宋体" w:eastAsia="宋体" w:cs="宋体"/>
          <w:lang w:val="en-US" w:eastAsia="zh-Hans"/>
        </w:rPr>
        <w:t>iOS与OS</w:t>
      </w:r>
      <w:r>
        <w:rPr>
          <w:rFonts w:hint="default" w:ascii="宋体" w:hAnsi="宋体" w:eastAsia="宋体" w:cs="宋体"/>
          <w:lang w:eastAsia="zh-Hans"/>
        </w:rPr>
        <w:t xml:space="preserve"> </w:t>
      </w:r>
      <w:r>
        <w:rPr>
          <w:rFonts w:hint="eastAsia" w:ascii="宋体" w:hAnsi="宋体" w:eastAsia="宋体" w:cs="宋体"/>
          <w:lang w:val="en-US" w:eastAsia="zh-Hans"/>
        </w:rPr>
        <w:t>X多线程编程和内存管理</w:t>
      </w:r>
      <w:r>
        <w:rPr>
          <w:rFonts w:hint="default" w:ascii="宋体" w:hAnsi="宋体" w:eastAsia="宋体" w:cs="宋体"/>
          <w:lang w:eastAsia="zh-Hans"/>
        </w:rPr>
        <w:t>》</w:t>
      </w:r>
    </w:p>
    <w:bookmarkEnd w:id="28"/>
    <w:sectPr>
      <w:footerReference r:id="rId5" w:type="default"/>
      <w:pgSz w:w="11906" w:h="16838"/>
      <w:pgMar w:top="851" w:right="1797" w:bottom="851"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Microsoft JhengHei">
    <w:altName w:val="汉仪中简黑简"/>
    <w:panose1 w:val="020B0604030504040204"/>
    <w:charset w:val="88"/>
    <w:family w:val="swiss"/>
    <w:pitch w:val="default"/>
    <w:sig w:usb0="00000000" w:usb1="00000000" w:usb2="00000016" w:usb3="00000000" w:csb0="00100009" w:csb1="00000000"/>
  </w:font>
  <w:font w:name="汉仪中简黑简">
    <w:panose1 w:val="00020600040101010101"/>
    <w:charset w:val="86"/>
    <w:family w:val="auto"/>
    <w:pitch w:val="default"/>
    <w:sig w:usb0="00000000" w:usb1="00000000" w:usb2="00000000" w:usb3="00000000" w:csb0="00060000" w:csb1="00000000"/>
  </w:font>
  <w:font w:name="STZhongsong">
    <w:altName w:val="苹方-简"/>
    <w:panose1 w:val="00000000000000000000"/>
    <w:charset w:val="86"/>
    <w:family w:val="auto"/>
    <w:pitch w:val="default"/>
    <w:sig w:usb0="00000000" w:usb1="00000000" w:usb2="00000010" w:usb3="00000000" w:csb0="0004009F" w:csb1="00000000"/>
  </w:font>
  <w:font w:name="苹方-简">
    <w:panose1 w:val="020B0400000000000000"/>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STKaiti">
    <w:panose1 w:val="0201060004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p>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BROdMgIAAGMEAAAOAAAAZHJz&#10;L2Uyb0RvYy54bWytVM2O0zAQviPxDpbvNGmBVVU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CMFE50yAgAAYwQAAA4AAAAAAAAAAQAgAAAA&#10;NQEAAGRycy9lMm9Eb2MueG1sUEsFBgAAAAAGAAYAWQEAANk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p>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FF8A4D"/>
    <w:multiLevelType w:val="singleLevel"/>
    <w:tmpl w:val="B4FF8A4D"/>
    <w:lvl w:ilvl="0" w:tentative="0">
      <w:start w:val="1"/>
      <w:numFmt w:val="decimal"/>
      <w:lvlText w:val="%1."/>
      <w:lvlJc w:val="left"/>
      <w:pPr>
        <w:tabs>
          <w:tab w:val="left" w:pos="312"/>
        </w:tabs>
      </w:pPr>
    </w:lvl>
  </w:abstractNum>
  <w:abstractNum w:abstractNumId="1">
    <w:nsid w:val="DEF21912"/>
    <w:multiLevelType w:val="multilevel"/>
    <w:tmpl w:val="DEF2191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F67ECE80"/>
    <w:multiLevelType w:val="multilevel"/>
    <w:tmpl w:val="F67ECE80"/>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25B654F3"/>
    <w:multiLevelType w:val="multilevel"/>
    <w:tmpl w:val="25B654F3"/>
    <w:lvl w:ilvl="0" w:tentative="0">
      <w:start w:val="6"/>
      <w:numFmt w:val="decimal"/>
      <w:lvlText w:val="%1"/>
      <w:lvlJc w:val="left"/>
      <w:pPr>
        <w:ind w:left="696" w:hanging="576"/>
        <w:jc w:val="left"/>
      </w:pPr>
      <w:rPr>
        <w:rFonts w:hint="default"/>
        <w:lang w:val="en-US" w:eastAsia="zh-CN" w:bidi="ar-SA"/>
      </w:rPr>
    </w:lvl>
    <w:lvl w:ilvl="1" w:tentative="0">
      <w:start w:val="1"/>
      <w:numFmt w:val="decimal"/>
      <w:lvlText w:val="%1.%2"/>
      <w:lvlJc w:val="left"/>
      <w:pPr>
        <w:ind w:left="696" w:hanging="576"/>
        <w:jc w:val="left"/>
      </w:pPr>
      <w:rPr>
        <w:rFonts w:hint="default" w:ascii="Microsoft JhengHei" w:hAnsi="Microsoft JhengHei" w:eastAsia="Microsoft JhengHei" w:cs="Microsoft JhengHei"/>
        <w:b/>
        <w:bCs/>
        <w:spacing w:val="-1"/>
        <w:w w:val="93"/>
        <w:sz w:val="36"/>
        <w:szCs w:val="36"/>
        <w:lang w:val="en-US" w:eastAsia="zh-CN" w:bidi="ar-SA"/>
      </w:rPr>
    </w:lvl>
    <w:lvl w:ilvl="2" w:tentative="0">
      <w:start w:val="0"/>
      <w:numFmt w:val="bullet"/>
      <w:lvlText w:val="•"/>
      <w:lvlJc w:val="left"/>
      <w:pPr>
        <w:ind w:left="2289" w:hanging="576"/>
      </w:pPr>
      <w:rPr>
        <w:rFonts w:hint="default"/>
        <w:lang w:val="en-US" w:eastAsia="zh-CN" w:bidi="ar-SA"/>
      </w:rPr>
    </w:lvl>
    <w:lvl w:ilvl="3" w:tentative="0">
      <w:start w:val="0"/>
      <w:numFmt w:val="bullet"/>
      <w:lvlText w:val="•"/>
      <w:lvlJc w:val="left"/>
      <w:pPr>
        <w:ind w:left="3083" w:hanging="576"/>
      </w:pPr>
      <w:rPr>
        <w:rFonts w:hint="default"/>
        <w:lang w:val="en-US" w:eastAsia="zh-CN" w:bidi="ar-SA"/>
      </w:rPr>
    </w:lvl>
    <w:lvl w:ilvl="4" w:tentative="0">
      <w:start w:val="0"/>
      <w:numFmt w:val="bullet"/>
      <w:lvlText w:val="•"/>
      <w:lvlJc w:val="left"/>
      <w:pPr>
        <w:ind w:left="3878" w:hanging="576"/>
      </w:pPr>
      <w:rPr>
        <w:rFonts w:hint="default"/>
        <w:lang w:val="en-US" w:eastAsia="zh-CN" w:bidi="ar-SA"/>
      </w:rPr>
    </w:lvl>
    <w:lvl w:ilvl="5" w:tentative="0">
      <w:start w:val="0"/>
      <w:numFmt w:val="bullet"/>
      <w:lvlText w:val="•"/>
      <w:lvlJc w:val="left"/>
      <w:pPr>
        <w:ind w:left="4673" w:hanging="576"/>
      </w:pPr>
      <w:rPr>
        <w:rFonts w:hint="default"/>
        <w:lang w:val="en-US" w:eastAsia="zh-CN" w:bidi="ar-SA"/>
      </w:rPr>
    </w:lvl>
    <w:lvl w:ilvl="6" w:tentative="0">
      <w:start w:val="0"/>
      <w:numFmt w:val="bullet"/>
      <w:lvlText w:val="•"/>
      <w:lvlJc w:val="left"/>
      <w:pPr>
        <w:ind w:left="5467" w:hanging="576"/>
      </w:pPr>
      <w:rPr>
        <w:rFonts w:hint="default"/>
        <w:lang w:val="en-US" w:eastAsia="zh-CN" w:bidi="ar-SA"/>
      </w:rPr>
    </w:lvl>
    <w:lvl w:ilvl="7" w:tentative="0">
      <w:start w:val="0"/>
      <w:numFmt w:val="bullet"/>
      <w:lvlText w:val="•"/>
      <w:lvlJc w:val="left"/>
      <w:pPr>
        <w:ind w:left="6262" w:hanging="576"/>
      </w:pPr>
      <w:rPr>
        <w:rFonts w:hint="default"/>
        <w:lang w:val="en-US" w:eastAsia="zh-CN" w:bidi="ar-SA"/>
      </w:rPr>
    </w:lvl>
    <w:lvl w:ilvl="8" w:tentative="0">
      <w:start w:val="0"/>
      <w:numFmt w:val="bullet"/>
      <w:lvlText w:val="•"/>
      <w:lvlJc w:val="left"/>
      <w:pPr>
        <w:ind w:left="7056" w:hanging="576"/>
      </w:pPr>
      <w:rPr>
        <w:rFonts w:hint="default"/>
        <w:lang w:val="en-US" w:eastAsia="zh-CN" w:bidi="ar-SA"/>
      </w:rPr>
    </w:lvl>
  </w:abstractNum>
  <w:abstractNum w:abstractNumId="4">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8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946"/>
    <w:rsid w:val="0005273A"/>
    <w:rsid w:val="00065683"/>
    <w:rsid w:val="000940D8"/>
    <w:rsid w:val="000C5774"/>
    <w:rsid w:val="000E615E"/>
    <w:rsid w:val="00176E4C"/>
    <w:rsid w:val="001A7F71"/>
    <w:rsid w:val="001C3EC2"/>
    <w:rsid w:val="00241DC9"/>
    <w:rsid w:val="0026536C"/>
    <w:rsid w:val="00267EBD"/>
    <w:rsid w:val="002751B5"/>
    <w:rsid w:val="00361522"/>
    <w:rsid w:val="003A7A1C"/>
    <w:rsid w:val="003B6863"/>
    <w:rsid w:val="003B76E3"/>
    <w:rsid w:val="003C2FDA"/>
    <w:rsid w:val="00421946"/>
    <w:rsid w:val="00466C79"/>
    <w:rsid w:val="0047415E"/>
    <w:rsid w:val="004D3AE1"/>
    <w:rsid w:val="005257F7"/>
    <w:rsid w:val="005741CB"/>
    <w:rsid w:val="005B7767"/>
    <w:rsid w:val="005F7E8D"/>
    <w:rsid w:val="00611FAF"/>
    <w:rsid w:val="00612DB8"/>
    <w:rsid w:val="006757F6"/>
    <w:rsid w:val="00680BC9"/>
    <w:rsid w:val="00685F3F"/>
    <w:rsid w:val="006C7537"/>
    <w:rsid w:val="00712C0D"/>
    <w:rsid w:val="00732054"/>
    <w:rsid w:val="007329A3"/>
    <w:rsid w:val="0076788F"/>
    <w:rsid w:val="007C682F"/>
    <w:rsid w:val="007E1354"/>
    <w:rsid w:val="00827C5F"/>
    <w:rsid w:val="00871C42"/>
    <w:rsid w:val="00881833"/>
    <w:rsid w:val="008B637D"/>
    <w:rsid w:val="008E118B"/>
    <w:rsid w:val="00951643"/>
    <w:rsid w:val="00982A49"/>
    <w:rsid w:val="009F2C40"/>
    <w:rsid w:val="00A67868"/>
    <w:rsid w:val="00A74BB7"/>
    <w:rsid w:val="00B11629"/>
    <w:rsid w:val="00B418EB"/>
    <w:rsid w:val="00BB7D81"/>
    <w:rsid w:val="00C11400"/>
    <w:rsid w:val="00C41761"/>
    <w:rsid w:val="00CC5D5B"/>
    <w:rsid w:val="00D2402E"/>
    <w:rsid w:val="00D27480"/>
    <w:rsid w:val="00D9328C"/>
    <w:rsid w:val="00DA4C9E"/>
    <w:rsid w:val="00DA5800"/>
    <w:rsid w:val="00DD372E"/>
    <w:rsid w:val="00DD5F34"/>
    <w:rsid w:val="00E77905"/>
    <w:rsid w:val="00EA3AEF"/>
    <w:rsid w:val="00EA490A"/>
    <w:rsid w:val="00EC4006"/>
    <w:rsid w:val="00ED0818"/>
    <w:rsid w:val="00ED1A1A"/>
    <w:rsid w:val="00F0728D"/>
    <w:rsid w:val="00F2324D"/>
    <w:rsid w:val="00F446D5"/>
    <w:rsid w:val="00FF404E"/>
    <w:rsid w:val="3F77F0FF"/>
    <w:rsid w:val="47F5FDD2"/>
    <w:rsid w:val="53D944F5"/>
    <w:rsid w:val="5D69FC29"/>
    <w:rsid w:val="6CF35361"/>
    <w:rsid w:val="6FBFB82C"/>
    <w:rsid w:val="76FF8514"/>
    <w:rsid w:val="77D9C56F"/>
    <w:rsid w:val="7FBE986E"/>
    <w:rsid w:val="7FEBD651"/>
    <w:rsid w:val="7FED62EE"/>
    <w:rsid w:val="9F6FD80E"/>
    <w:rsid w:val="A7ABDECE"/>
    <w:rsid w:val="B8CB9C3A"/>
    <w:rsid w:val="B9C34DB9"/>
    <w:rsid w:val="D7FD3425"/>
    <w:rsid w:val="E7EF6897"/>
    <w:rsid w:val="EB9F93F1"/>
    <w:rsid w:val="ECDEB4AD"/>
    <w:rsid w:val="EEF548CA"/>
    <w:rsid w:val="EFFFD024"/>
    <w:rsid w:val="FCFDC65C"/>
    <w:rsid w:val="FF7E7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ind w:left="432" w:hanging="432"/>
      <w:outlineLvl w:val="0"/>
    </w:pPr>
    <w:rPr>
      <w:rFonts w:eastAsia="黑体"/>
      <w:bCs/>
      <w:kern w:val="44"/>
      <w:sz w:val="44"/>
      <w:szCs w:val="44"/>
      <w:lang w:val="zh-CN"/>
    </w:rPr>
  </w:style>
  <w:style w:type="paragraph" w:styleId="3">
    <w:name w:val="heading 2"/>
    <w:basedOn w:val="1"/>
    <w:next w:val="1"/>
    <w:qFormat/>
    <w:uiPriority w:val="1"/>
    <w:pPr>
      <w:numPr>
        <w:ilvl w:val="1"/>
        <w:numId w:val="1"/>
      </w:numPr>
      <w:spacing w:line="578" w:lineRule="exact"/>
      <w:ind w:left="575" w:hanging="575"/>
      <w:outlineLvl w:val="1"/>
    </w:pPr>
    <w:rPr>
      <w:rFonts w:ascii="Microsoft JhengHei" w:hAnsi="Microsoft JhengHei" w:eastAsia="Microsoft JhengHei" w:cs="Microsoft JhengHei"/>
      <w:b/>
      <w:bCs/>
      <w:sz w:val="36"/>
      <w:szCs w:val="36"/>
    </w:rPr>
  </w:style>
  <w:style w:type="paragraph" w:styleId="4">
    <w:name w:val="heading 3"/>
    <w:basedOn w:val="1"/>
    <w:next w:val="1"/>
    <w:qFormat/>
    <w:uiPriority w:val="1"/>
    <w:pPr>
      <w:numPr>
        <w:ilvl w:val="2"/>
        <w:numId w:val="1"/>
      </w:numPr>
      <w:ind w:left="720" w:hanging="720"/>
      <w:outlineLvl w:val="2"/>
    </w:pPr>
    <w:rPr>
      <w:rFonts w:ascii="黑体" w:hAnsi="黑体" w:eastAsia="黑体" w:cs="黑体"/>
      <w:sz w:val="36"/>
      <w:szCs w:val="36"/>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32"/>
    <w:semiHidden/>
    <w:unhideWhenUsed/>
    <w:qFormat/>
    <w:uiPriority w:val="99"/>
    <w:pPr>
      <w:jc w:val="left"/>
    </w:pPr>
  </w:style>
  <w:style w:type="paragraph" w:styleId="12">
    <w:name w:val="Body Text"/>
    <w:basedOn w:val="1"/>
    <w:link w:val="26"/>
    <w:unhideWhenUsed/>
    <w:qFormat/>
    <w:uiPriority w:val="99"/>
    <w:pPr>
      <w:spacing w:after="120"/>
    </w:pPr>
  </w:style>
  <w:style w:type="paragraph" w:styleId="13">
    <w:name w:val="toc 3"/>
    <w:basedOn w:val="1"/>
    <w:next w:val="1"/>
    <w:semiHidden/>
    <w:unhideWhenUsed/>
    <w:qFormat/>
    <w:uiPriority w:val="39"/>
    <w:pPr>
      <w:ind w:left="840" w:leftChars="400"/>
    </w:pPr>
  </w:style>
  <w:style w:type="paragraph" w:styleId="14">
    <w:name w:val="Balloon Text"/>
    <w:basedOn w:val="1"/>
    <w:link w:val="31"/>
    <w:semiHidden/>
    <w:unhideWhenUsed/>
    <w:qFormat/>
    <w:uiPriority w:val="99"/>
    <w:rPr>
      <w:sz w:val="18"/>
      <w:szCs w:val="18"/>
    </w:rPr>
  </w:style>
  <w:style w:type="paragraph" w:styleId="15">
    <w:name w:val="footer"/>
    <w:basedOn w:val="1"/>
    <w:link w:val="29"/>
    <w:unhideWhenUsed/>
    <w:qFormat/>
    <w:uiPriority w:val="99"/>
    <w:pPr>
      <w:tabs>
        <w:tab w:val="center" w:pos="4153"/>
        <w:tab w:val="right" w:pos="8306"/>
      </w:tabs>
      <w:snapToGrid w:val="0"/>
      <w:jc w:val="left"/>
    </w:pPr>
    <w:rPr>
      <w:sz w:val="18"/>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1050"/>
        <w:tab w:val="right" w:leader="dot" w:pos="8296"/>
      </w:tabs>
    </w:pPr>
    <w:rPr>
      <w:b/>
      <w:sz w:val="28"/>
      <w:szCs w:val="28"/>
    </w:rPr>
  </w:style>
  <w:style w:type="paragraph" w:styleId="18">
    <w:name w:val="toc 2"/>
    <w:basedOn w:val="1"/>
    <w:next w:val="1"/>
    <w:semiHidden/>
    <w:unhideWhenUsed/>
    <w:qFormat/>
    <w:uiPriority w:val="39"/>
    <w:pPr>
      <w:ind w:left="420" w:leftChars="200"/>
    </w:pPr>
  </w:style>
  <w:style w:type="paragraph" w:styleId="1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0">
    <w:name w:val="annotation subject"/>
    <w:basedOn w:val="11"/>
    <w:next w:val="11"/>
    <w:link w:val="33"/>
    <w:semiHidden/>
    <w:unhideWhenUsed/>
    <w:qFormat/>
    <w:uiPriority w:val="99"/>
    <w:rPr>
      <w:b/>
      <w:bCs/>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000FF"/>
      <w:u w:val="single"/>
    </w:rPr>
  </w:style>
  <w:style w:type="character" w:styleId="25">
    <w:name w:val="annotation reference"/>
    <w:basedOn w:val="23"/>
    <w:semiHidden/>
    <w:unhideWhenUsed/>
    <w:qFormat/>
    <w:uiPriority w:val="99"/>
    <w:rPr>
      <w:sz w:val="21"/>
      <w:szCs w:val="21"/>
    </w:rPr>
  </w:style>
  <w:style w:type="character" w:customStyle="1" w:styleId="26">
    <w:name w:val="正文文本 字符"/>
    <w:basedOn w:val="23"/>
    <w:link w:val="12"/>
    <w:qFormat/>
    <w:uiPriority w:val="99"/>
  </w:style>
  <w:style w:type="paragraph" w:styleId="27">
    <w:name w:val="List Paragraph"/>
    <w:basedOn w:val="1"/>
    <w:qFormat/>
    <w:uiPriority w:val="34"/>
    <w:pPr>
      <w:ind w:firstLine="420" w:firstLineChars="200"/>
    </w:pPr>
  </w:style>
  <w:style w:type="character" w:customStyle="1" w:styleId="28">
    <w:name w:val="页眉 字符"/>
    <w:basedOn w:val="23"/>
    <w:link w:val="16"/>
    <w:qFormat/>
    <w:uiPriority w:val="99"/>
    <w:rPr>
      <w:sz w:val="18"/>
      <w:szCs w:val="18"/>
    </w:rPr>
  </w:style>
  <w:style w:type="character" w:customStyle="1" w:styleId="29">
    <w:name w:val="页脚 字符"/>
    <w:basedOn w:val="23"/>
    <w:link w:val="15"/>
    <w:qFormat/>
    <w:uiPriority w:val="99"/>
    <w:rPr>
      <w:sz w:val="18"/>
      <w:szCs w:val="18"/>
    </w:rPr>
  </w:style>
  <w:style w:type="character" w:customStyle="1" w:styleId="30">
    <w:name w:val="标题 1 字符"/>
    <w:basedOn w:val="23"/>
    <w:link w:val="2"/>
    <w:qFormat/>
    <w:uiPriority w:val="9"/>
    <w:rPr>
      <w:rFonts w:eastAsia="黑体"/>
      <w:bCs/>
      <w:kern w:val="44"/>
      <w:sz w:val="44"/>
      <w:szCs w:val="44"/>
      <w:lang w:val="zh-CN"/>
    </w:rPr>
  </w:style>
  <w:style w:type="character" w:customStyle="1" w:styleId="31">
    <w:name w:val="批注框文本 字符"/>
    <w:basedOn w:val="23"/>
    <w:link w:val="14"/>
    <w:semiHidden/>
    <w:qFormat/>
    <w:uiPriority w:val="99"/>
    <w:rPr>
      <w:sz w:val="18"/>
      <w:szCs w:val="18"/>
    </w:rPr>
  </w:style>
  <w:style w:type="character" w:customStyle="1" w:styleId="32">
    <w:name w:val="批注文字 字符"/>
    <w:basedOn w:val="23"/>
    <w:link w:val="11"/>
    <w:semiHidden/>
    <w:qFormat/>
    <w:uiPriority w:val="99"/>
  </w:style>
  <w:style w:type="character" w:customStyle="1" w:styleId="33">
    <w:name w:val="批注主题 字符"/>
    <w:basedOn w:val="32"/>
    <w:link w:val="20"/>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11</Pages>
  <Words>3498</Words>
  <Characters>3815</Characters>
  <Lines>9</Lines>
  <Paragraphs>2</Paragraphs>
  <TotalTime>4</TotalTime>
  <ScaleCrop>false</ScaleCrop>
  <LinksUpToDate>false</LinksUpToDate>
  <CharactersWithSpaces>4196</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2022-11-04T11:48:00Z</dcterms:created>
  <dc:creator>dengxifeng@pku.edu.cn</dc:creator>
  <cp:lastModifiedBy>亭亭如盖。</cp:lastModifiedBy>
  <cp:lastPrinted>2020-04-29T17:16:00Z</cp:lastPrinted>
  <dcterms:modified xsi:type="dcterms:W3CDTF">2023-04-13T16:29:22Z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764B74C0F97FA4443A7C3664C7E7FD7B_43</vt:lpwstr>
  </property>
</Properties>
</file>