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第十六届全国大学生软件创新大赛</w:t>
            </w:r>
          </w:p>
        </w:tc>
      </w:tr>
      <w:tr>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hint="default" w:eastAsia="宋体" w:cs="Times New Roman"/>
                <w:b/>
                <w:color w:val="000000"/>
                <w:kern w:val="0"/>
                <w:sz w:val="24"/>
                <w:szCs w:val="20"/>
                <w:lang w:val="en-US" w:eastAsia="zh-Hans"/>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3-</w:t>
            </w:r>
            <w:r>
              <w:rPr>
                <w:rFonts w:hint="default" w:eastAsia="宋体" w:cs="Times New Roman"/>
                <w:b/>
                <w:color w:val="000000"/>
                <w:kern w:val="0"/>
                <w:sz w:val="24"/>
                <w:szCs w:val="20"/>
              </w:rPr>
              <w:t>344-19</w:t>
            </w:r>
            <w:r>
              <w:rPr>
                <w:rFonts w:hint="eastAsia" w:eastAsia="宋体" w:cs="Times New Roman"/>
                <w:b/>
                <w:color w:val="000000"/>
                <w:kern w:val="0"/>
                <w:sz w:val="24"/>
                <w:szCs w:val="20"/>
                <w:lang w:val="en-US" w:eastAsia="zh-Hans"/>
              </w:rPr>
              <w:t>岁了还没喝过益禾堂</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hint="default" w:eastAsia="宋体"/>
          <w:b/>
          <w:color w:val="000000"/>
          <w:sz w:val="24"/>
        </w:rPr>
      </w:pPr>
      <w:r>
        <w:rPr>
          <w:rFonts w:hint="default" w:eastAsia="宋体"/>
          <w:b/>
          <w:color w:val="000000"/>
          <w:sz w:val="24"/>
        </w:rPr>
        <w:drawing>
          <wp:inline distT="0" distB="0" distL="114300" distR="114300">
            <wp:extent cx="855980" cy="855980"/>
            <wp:effectExtent l="0" t="0" r="7620" b="7620"/>
            <wp:docPr id="2" name="图片 2" descr="DF7DA44D5C2C6549FB75EEA6EE0C79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7DA44D5C2C6549FB75EEA6EE0C79BE"/>
                    <pic:cNvPicPr>
                      <a:picLocks noChangeAspect="1"/>
                    </pic:cNvPicPr>
                  </pic:nvPicPr>
                  <pic:blipFill>
                    <a:blip r:embed="rId12"/>
                    <a:stretch>
                      <a:fillRect/>
                    </a:stretch>
                  </pic:blipFill>
                  <pic:spPr>
                    <a:xfrm>
                      <a:off x="0" y="0"/>
                      <a:ext cx="855980" cy="855980"/>
                    </a:xfrm>
                    <a:prstGeom prst="rect">
                      <a:avLst/>
                    </a:prstGeom>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Hans"/>
        </w:rPr>
        <w:t>益和堂</w:t>
      </w:r>
    </w:p>
    <w:p>
      <w:pPr>
        <w:spacing w:line="300" w:lineRule="auto"/>
        <w:jc w:val="center"/>
        <w:rPr>
          <w:b/>
        </w:rPr>
      </w:pPr>
      <w:r>
        <w:rPr>
          <w:rFonts w:hint="eastAsia"/>
          <w:b/>
          <w:sz w:val="24"/>
          <w:lang w:val="en-US" w:eastAsia="zh-Hans"/>
        </w:rPr>
        <w:t>YiHeTang</w:t>
      </w: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技术研究报告</w:t>
      </w:r>
    </w:p>
    <w:p>
      <w:pPr>
        <w:spacing w:line="300" w:lineRule="auto"/>
        <w:jc w:val="center"/>
        <w:rPr>
          <w:rFonts w:hint="default" w:eastAsiaTheme="minorEastAsia"/>
          <w:b/>
          <w:sz w:val="24"/>
          <w:lang w:eastAsia="zh-Hans"/>
        </w:rPr>
      </w:pPr>
      <w:r>
        <w:rPr>
          <w:rFonts w:hint="eastAsia"/>
          <w:b/>
          <w:sz w:val="24"/>
        </w:rPr>
        <w:t>Version</w:t>
      </w:r>
      <w:r>
        <w:rPr>
          <w:rFonts w:hint="default"/>
          <w:b/>
          <w:sz w:val="24"/>
        </w:rPr>
        <w:t>:1</w:t>
      </w:r>
      <w:r>
        <w:rPr>
          <w:rFonts w:hint="eastAsia"/>
          <w:b/>
          <w:sz w:val="24"/>
          <w:lang w:val="en-US" w:eastAsia="zh-Hans"/>
        </w:rPr>
        <w:t>.</w:t>
      </w:r>
      <w:r>
        <w:rPr>
          <w:rFonts w:hint="default"/>
          <w:b/>
          <w:sz w:val="24"/>
          <w:lang w:eastAsia="zh-Hans"/>
        </w:rPr>
        <w:t>0</w:t>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b/>
          <w:sz w:val="24"/>
        </w:rPr>
      </w:pPr>
      <w:r>
        <w:rPr>
          <w:rFonts w:eastAsia="宋体"/>
          <w:color w:val="000000"/>
          <w:sz w:val="24"/>
        </w:rPr>
        <w:drawing>
          <wp:inline distT="0" distB="0" distL="114300" distR="114300">
            <wp:extent cx="854075" cy="854075"/>
            <wp:effectExtent l="0" t="0" r="9525" b="9525"/>
            <wp:docPr id="4" name="图片 4" descr="F0D937D300479680146FB1709F46A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0D937D300479680146FB1709F46A439"/>
                    <pic:cNvPicPr>
                      <a:picLocks noChangeAspect="1"/>
                    </pic:cNvPicPr>
                  </pic:nvPicPr>
                  <pic:blipFill>
                    <a:blip r:embed="rId13"/>
                    <a:stretch>
                      <a:fillRect/>
                    </a:stretch>
                  </pic:blipFill>
                  <pic:spPr>
                    <a:xfrm>
                      <a:off x="0" y="0"/>
                      <a:ext cx="854075" cy="854075"/>
                    </a:xfrm>
                    <a:prstGeom prst="rect">
                      <a:avLst/>
                    </a:prstGeom>
                  </pic:spPr>
                </pic:pic>
              </a:graphicData>
            </a:graphic>
          </wp:inline>
        </w:drawing>
      </w:r>
    </w:p>
    <w:p>
      <w:pPr>
        <w:spacing w:line="300" w:lineRule="auto"/>
        <w:jc w:val="center"/>
        <w:rPr>
          <w:b/>
          <w:sz w:val="24"/>
        </w:rPr>
      </w:pPr>
    </w:p>
    <w:p>
      <w:pPr>
        <w:spacing w:line="300" w:lineRule="auto"/>
        <w:jc w:val="center"/>
        <w:rPr>
          <w:b/>
          <w:sz w:val="24"/>
        </w:rPr>
      </w:pPr>
      <w:r>
        <w:rPr>
          <w:rFonts w:hint="default"/>
          <w:b/>
          <w:sz w:val="24"/>
        </w:rPr>
        <w:t>19</w:t>
      </w:r>
      <w:r>
        <w:rPr>
          <w:rFonts w:hint="eastAsia"/>
          <w:b/>
          <w:sz w:val="24"/>
          <w:lang w:val="en-US" w:eastAsia="zh-Hans"/>
        </w:rPr>
        <w:t>岁了还没喝过益禾堂</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default" w:eastAsia="宋体"/>
          <w:b/>
          <w:color w:val="000000"/>
          <w:sz w:val="24"/>
        </w:rPr>
      </w:pPr>
      <w:r>
        <w:rPr>
          <w:rFonts w:hint="default" w:eastAsia="宋体"/>
          <w:b/>
          <w:color w:val="000000"/>
          <w:sz w:val="24"/>
        </w:rPr>
        <w:t>2023</w:t>
      </w:r>
      <w:r>
        <w:rPr>
          <w:rFonts w:hint="eastAsia" w:eastAsia="宋体"/>
          <w:b/>
          <w:color w:val="000000"/>
          <w:sz w:val="24"/>
        </w:rPr>
        <w:t>-</w:t>
      </w:r>
      <w:r>
        <w:rPr>
          <w:rFonts w:hint="default" w:eastAsia="宋体"/>
          <w:b/>
          <w:color w:val="000000"/>
          <w:sz w:val="24"/>
        </w:rPr>
        <w:t>02</w:t>
      </w:r>
      <w:r>
        <w:rPr>
          <w:rFonts w:hint="eastAsia" w:eastAsia="宋体"/>
          <w:b/>
          <w:color w:val="000000"/>
          <w:sz w:val="24"/>
        </w:rPr>
        <w:t>-</w:t>
      </w:r>
      <w:r>
        <w:rPr>
          <w:rFonts w:hint="default" w:eastAsia="宋体"/>
          <w:b/>
          <w:color w:val="000000"/>
          <w:sz w:val="24"/>
        </w:rPr>
        <w:t>28</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4" w:type="first"/>
          <w:footerReference r:id="rId6" w:type="first"/>
          <w:headerReference r:id="rId3" w:type="default"/>
          <w:footerReference r:id="rId5"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Lines="50" w:line="300" w:lineRule="auto"/>
        <w:rPr>
          <w:rFonts w:ascii="黑体" w:hAnsi="黑体" w:eastAsia="黑体"/>
          <w:color w:val="000000"/>
          <w:sz w:val="36"/>
        </w:rPr>
      </w:pPr>
      <w:r>
        <w:rPr>
          <w:rFonts w:hint="eastAsia" w:ascii="黑体" w:hAnsi="黑体" w:eastAsia="黑体"/>
          <w:color w:val="000000"/>
          <w:sz w:val="36"/>
        </w:rPr>
        <w:t>目录</w:t>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rFonts w:hint="eastAsia"/>
          <w:color w:val="000000"/>
        </w:rPr>
        <w:instrText xml:space="preserve">TOC \o "1-3" \h \z \u</w:instrText>
      </w:r>
      <w:r>
        <w:rPr>
          <w:color w:val="000000"/>
        </w:rPr>
        <w:fldChar w:fldCharType="separate"/>
      </w:r>
      <w:r>
        <w:fldChar w:fldCharType="begin"/>
      </w:r>
      <w:r>
        <w:instrText xml:space="preserve"> HYPERLINK \l "_Toc56719301"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问题聚焦</w:t>
      </w:r>
      <w:r>
        <w:tab/>
      </w:r>
      <w:r>
        <w:fldChar w:fldCharType="begin"/>
      </w:r>
      <w:r>
        <w:instrText xml:space="preserve"> PAGEREF _Toc56719301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"_Toc56719302" </w:instrText>
      </w:r>
      <w:r>
        <w:fldChar w:fldCharType="separate"/>
      </w:r>
      <w:r>
        <w:rPr>
          <w:rStyle w:val="63"/>
          <w:rFonts w:cs="Times New Roman"/>
        </w:rPr>
        <w:t>1.1</w:t>
      </w:r>
      <w:r>
        <w:rPr>
          <w:rFonts w:asciiTheme="minorHAnsi" w:hAnsiTheme="minorHAnsi" w:cstheme="minorBidi"/>
          <w:b w:val="0"/>
          <w:bCs w:val="0"/>
          <w:sz w:val="21"/>
        </w:rPr>
        <w:tab/>
      </w:r>
      <w:r>
        <w:rPr>
          <w:rStyle w:val="63"/>
        </w:rPr>
        <w:t>问题描述</w:t>
      </w:r>
      <w:r>
        <w:tab/>
      </w:r>
      <w:r>
        <w:fldChar w:fldCharType="begin"/>
      </w:r>
      <w:r>
        <w:instrText xml:space="preserve"> PAGEREF _Toc56719302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"_Toc56719303" </w:instrText>
      </w:r>
      <w:r>
        <w:fldChar w:fldCharType="separate"/>
      </w:r>
      <w:r>
        <w:rPr>
          <w:rStyle w:val="63"/>
          <w:rFonts w:cs="Times New Roman"/>
        </w:rPr>
        <w:t>1.2</w:t>
      </w:r>
      <w:r>
        <w:rPr>
          <w:rFonts w:asciiTheme="minorHAnsi" w:hAnsiTheme="minorHAnsi" w:cstheme="minorBidi"/>
          <w:b w:val="0"/>
          <w:bCs w:val="0"/>
          <w:sz w:val="21"/>
        </w:rPr>
        <w:tab/>
      </w:r>
      <w:r>
        <w:rPr>
          <w:rStyle w:val="63"/>
        </w:rPr>
        <w:t>问题抽象</w:t>
      </w:r>
      <w:r>
        <w:tab/>
      </w:r>
      <w:r>
        <w:fldChar w:fldCharType="begin"/>
      </w:r>
      <w:r>
        <w:instrText xml:space="preserve"> PAGEREF _Toc56719303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"_Toc56719304" </w:instrText>
      </w:r>
      <w:r>
        <w:fldChar w:fldCharType="separate"/>
      </w:r>
      <w:r>
        <w:rPr>
          <w:rStyle w:val="63"/>
          <w:rFonts w:cs="Times New Roman"/>
        </w:rPr>
        <w:t>1.3</w:t>
      </w:r>
      <w:r>
        <w:rPr>
          <w:rFonts w:asciiTheme="minorHAnsi" w:hAnsiTheme="minorHAnsi" w:cstheme="minorBidi"/>
          <w:b w:val="0"/>
          <w:bCs w:val="0"/>
          <w:sz w:val="21"/>
        </w:rPr>
        <w:tab/>
      </w:r>
      <w:r>
        <w:rPr>
          <w:rStyle w:val="63"/>
        </w:rPr>
        <w:t>问题定位</w:t>
      </w:r>
      <w:r>
        <w:tab/>
      </w:r>
      <w:r>
        <w:fldChar w:fldCharType="begin"/>
      </w:r>
      <w:r>
        <w:instrText xml:space="preserve"> PAGEREF _Toc56719304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"_Toc56719305" </w:instrText>
      </w:r>
      <w:r>
        <w:fldChar w:fldCharType="separate"/>
      </w:r>
      <w:r>
        <w:rPr>
          <w:rStyle w:val="63"/>
          <w:rFonts w:cs="Times New Roman"/>
        </w:rPr>
        <w:t>1.4</w:t>
      </w:r>
      <w:r>
        <w:rPr>
          <w:rFonts w:asciiTheme="minorHAnsi" w:hAnsiTheme="minorHAnsi" w:cstheme="minorBidi"/>
          <w:b w:val="0"/>
          <w:bCs w:val="0"/>
          <w:sz w:val="21"/>
        </w:rPr>
        <w:tab/>
      </w:r>
      <w:r>
        <w:rPr>
          <w:rStyle w:val="63"/>
        </w:rPr>
        <w:t>问题评估</w:t>
      </w:r>
      <w:r>
        <w:tab/>
      </w:r>
      <w:r>
        <w:fldChar w:fldCharType="begin"/>
      </w:r>
      <w:r>
        <w:instrText xml:space="preserve"> PAGEREF _Toc56719305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"_Toc56719306" </w:instrText>
      </w:r>
      <w:r>
        <w:fldChar w:fldCharType="separate"/>
      </w:r>
      <w:r>
        <w:rPr>
          <w:rStyle w:val="63"/>
          <w:rFonts w:cs="Times New Roman"/>
        </w:rPr>
        <w:t>1.5</w:t>
      </w:r>
      <w:r>
        <w:rPr>
          <w:rFonts w:asciiTheme="minorHAnsi" w:hAnsiTheme="minorHAnsi" w:cstheme="minorBidi"/>
          <w:b w:val="0"/>
          <w:bCs w:val="0"/>
          <w:sz w:val="21"/>
        </w:rPr>
        <w:tab/>
      </w:r>
      <w:r>
        <w:rPr>
          <w:rStyle w:val="63"/>
        </w:rPr>
        <w:t>问题分解</w:t>
      </w:r>
      <w:r>
        <w:tab/>
      </w:r>
      <w:r>
        <w:fldChar w:fldCharType="begin"/>
      </w:r>
      <w:r>
        <w:instrText xml:space="preserve"> PAGEREF _Toc56719306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"_Toc56719307"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相关工作</w:t>
      </w:r>
      <w:r>
        <w:tab/>
      </w:r>
      <w:r>
        <w:fldChar w:fldCharType="begin"/>
      </w:r>
      <w:r>
        <w:instrText xml:space="preserve"> PAGEREF _Toc56719307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"_Toc56719308"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技术方案</w:t>
      </w:r>
      <w:r>
        <w:tab/>
      </w:r>
      <w:r>
        <w:fldChar w:fldCharType="begin"/>
      </w:r>
      <w:r>
        <w:instrText xml:space="preserve"> PAGEREF _Toc56719308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"_Toc56719309" </w:instrText>
      </w:r>
      <w:r>
        <w:fldChar w:fldCharType="separate"/>
      </w:r>
      <w:r>
        <w:rPr>
          <w:rStyle w:val="63"/>
          <w:rFonts w:cs="Times New Roman"/>
        </w:rPr>
        <w:t>3.1</w:t>
      </w:r>
      <w:r>
        <w:rPr>
          <w:rFonts w:asciiTheme="minorHAnsi" w:hAnsiTheme="minorHAnsi" w:cstheme="minorBidi"/>
          <w:b w:val="0"/>
          <w:bCs w:val="0"/>
          <w:sz w:val="21"/>
        </w:rPr>
        <w:tab/>
      </w:r>
      <w:r>
        <w:rPr>
          <w:rStyle w:val="63"/>
        </w:rPr>
        <w:t>技术方向</w:t>
      </w:r>
      <w:r>
        <w:tab/>
      </w:r>
      <w:r>
        <w:fldChar w:fldCharType="begin"/>
      </w:r>
      <w:r>
        <w:instrText xml:space="preserve"> PAGEREF _Toc56719309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"_Toc56719310" </w:instrText>
      </w:r>
      <w:r>
        <w:fldChar w:fldCharType="separate"/>
      </w:r>
      <w:r>
        <w:rPr>
          <w:rStyle w:val="63"/>
          <w:rFonts w:cs="Times New Roman"/>
        </w:rPr>
        <w:t>3.2</w:t>
      </w:r>
      <w:r>
        <w:rPr>
          <w:rFonts w:asciiTheme="minorHAnsi" w:hAnsiTheme="minorHAnsi" w:cstheme="minorBidi"/>
          <w:b w:val="0"/>
          <w:bCs w:val="0"/>
          <w:sz w:val="21"/>
        </w:rPr>
        <w:tab/>
      </w:r>
      <w:r>
        <w:rPr>
          <w:rStyle w:val="63"/>
        </w:rPr>
        <w:t>技术选择</w:t>
      </w:r>
      <w:r>
        <w:tab/>
      </w:r>
      <w:r>
        <w:fldChar w:fldCharType="begin"/>
      </w:r>
      <w:r>
        <w:instrText xml:space="preserve"> PAGEREF _Toc56719310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"_Toc56719311" </w:instrText>
      </w:r>
      <w:r>
        <w:fldChar w:fldCharType="separate"/>
      </w:r>
      <w:r>
        <w:rPr>
          <w:rStyle w:val="63"/>
          <w:rFonts w:cs="Times New Roman"/>
        </w:rPr>
        <w:t>3.3</w:t>
      </w:r>
      <w:r>
        <w:rPr>
          <w:rFonts w:asciiTheme="minorHAnsi" w:hAnsiTheme="minorHAnsi" w:cstheme="minorBidi"/>
          <w:b w:val="0"/>
          <w:bCs w:val="0"/>
          <w:sz w:val="21"/>
        </w:rPr>
        <w:tab/>
      </w:r>
      <w:r>
        <w:rPr>
          <w:rStyle w:val="63"/>
        </w:rPr>
        <w:t>结果期望</w:t>
      </w:r>
      <w:r>
        <w:tab/>
      </w:r>
      <w:r>
        <w:fldChar w:fldCharType="begin"/>
      </w:r>
      <w:r>
        <w:instrText xml:space="preserve"> PAGEREF _Toc56719311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"_Toc56719312"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技术实践</w:t>
      </w:r>
      <w:r>
        <w:tab/>
      </w:r>
      <w:r>
        <w:fldChar w:fldCharType="begin"/>
      </w:r>
      <w:r>
        <w:instrText xml:space="preserve"> PAGEREF _Toc56719312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"_Toc56719313" </w:instrText>
      </w:r>
      <w:r>
        <w:fldChar w:fldCharType="separate"/>
      </w:r>
      <w:r>
        <w:rPr>
          <w:rStyle w:val="63"/>
          <w:rFonts w:cs="Times New Roman"/>
        </w:rPr>
        <w:t>4.1</w:t>
      </w:r>
      <w:r>
        <w:rPr>
          <w:rFonts w:asciiTheme="minorHAnsi" w:hAnsiTheme="minorHAnsi" w:cstheme="minorBidi"/>
          <w:b w:val="0"/>
          <w:bCs w:val="0"/>
          <w:sz w:val="21"/>
        </w:rPr>
        <w:tab/>
      </w:r>
      <w:r>
        <w:rPr>
          <w:rStyle w:val="63"/>
        </w:rPr>
        <w:t>使用的开发框架及依赖的库</w:t>
      </w:r>
      <w:r>
        <w:tab/>
      </w:r>
      <w:r>
        <w:fldChar w:fldCharType="begin"/>
      </w:r>
      <w:r>
        <w:instrText xml:space="preserve"> PAGEREF _Toc56719313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"_Toc56719314" </w:instrText>
      </w:r>
      <w:r>
        <w:fldChar w:fldCharType="separate"/>
      </w:r>
      <w:r>
        <w:rPr>
          <w:rStyle w:val="63"/>
          <w:rFonts w:cs="Times New Roman"/>
        </w:rPr>
        <w:t>4.2</w:t>
      </w:r>
      <w:r>
        <w:rPr>
          <w:rFonts w:asciiTheme="minorHAnsi" w:hAnsiTheme="minorHAnsi" w:cstheme="minorBidi"/>
          <w:b w:val="0"/>
          <w:bCs w:val="0"/>
          <w:sz w:val="21"/>
        </w:rPr>
        <w:tab/>
      </w:r>
      <w:r>
        <w:rPr>
          <w:rStyle w:val="63"/>
        </w:rPr>
        <w:t>技术实践过程</w:t>
      </w:r>
      <w:r>
        <w:tab/>
      </w:r>
      <w:r>
        <w:fldChar w:fldCharType="begin"/>
      </w:r>
      <w:r>
        <w:instrText xml:space="preserve"> PAGEREF _Toc56719314 \h </w:instrText>
      </w:r>
      <w:r>
        <w:fldChar w:fldCharType="separate"/>
      </w:r>
      <w:r>
        <w:t>4</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"_Toc56719315" </w:instrText>
      </w:r>
      <w:r>
        <w:fldChar w:fldCharType="separate"/>
      </w:r>
      <w:r>
        <w:rPr>
          <w:rStyle w:val="63"/>
          <w:rFonts w:cs="Times New Roman"/>
        </w:rPr>
        <w:t>5</w:t>
      </w:r>
      <w:r>
        <w:rPr>
          <w:rFonts w:asciiTheme="minorHAnsi" w:hAnsiTheme="minorHAnsi" w:cstheme="minorBidi"/>
          <w:b w:val="0"/>
          <w:bCs w:val="0"/>
          <w:i w:val="0"/>
          <w:iCs w:val="0"/>
          <w:sz w:val="21"/>
          <w:szCs w:val="22"/>
        </w:rPr>
        <w:tab/>
      </w:r>
      <w:r>
        <w:rPr>
          <w:rStyle w:val="63"/>
        </w:rPr>
        <w:t>结果验证</w:t>
      </w:r>
      <w:r>
        <w:tab/>
      </w:r>
      <w:r>
        <w:fldChar w:fldCharType="begin"/>
      </w:r>
      <w:r>
        <w:instrText xml:space="preserve"> PAGEREF _Toc56719315 \h </w:instrText>
      </w:r>
      <w:r>
        <w:fldChar w:fldCharType="separate"/>
      </w:r>
      <w:r>
        <w:t>5</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原因</w:t>
            </w:r>
          </w:p>
        </w:tc>
        <w:tc>
          <w:tcPr>
            <w:tcW w:w="1279" w:type="dxa"/>
            <w:vAlign w:val="center"/>
          </w:tcPr>
          <w:p>
            <w:pPr>
              <w:pStyle w:val="155"/>
              <w:rPr>
                <w:rFonts w:ascii="宋体" w:hAnsi="宋体" w:eastAsia="宋体"/>
                <w:b/>
                <w:color w:val="000000"/>
                <w:sz w:val="21"/>
              </w:rPr>
            </w:pPr>
            <w:r>
              <w:rPr>
                <w:rFonts w:ascii="宋体" w:hAnsi="宋体" w:eastAsia="宋体"/>
                <w:b/>
                <w:color w:val="000000"/>
                <w:sz w:val="21"/>
              </w:rPr>
              <w:t>版本</w:t>
            </w:r>
            <w:r>
              <w:rPr>
                <w:rFonts w:hint="eastAsia" w:ascii="宋体" w:hAnsi="宋体" w:eastAsia="宋体"/>
                <w:b/>
                <w:color w:val="000000"/>
                <w:sz w:val="21"/>
              </w:rPr>
              <w:t>号</w:t>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1</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第一次编辑</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rPr>
              <w:t>0</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郭研苹</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29</w:t>
            </w:r>
          </w:p>
        </w:tc>
        <w:tc>
          <w:tcPr>
            <w:tcW w:w="1609" w:type="dxa"/>
            <w:vAlign w:val="center"/>
          </w:tcPr>
          <w:p>
            <w:pPr>
              <w:pStyle w:val="155"/>
              <w:jc w:val="center"/>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无</w:t>
            </w:r>
            <w:bookmarkStart w:id="23" w:name="_GoBack"/>
            <w:bookmarkEnd w:id="23"/>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56719301"/>
      <w:bookmarkStart w:id="1" w:name="_Toc331238830"/>
      <w:bookmarkStart w:id="2" w:name="_Toc331545160"/>
      <w:bookmarkStart w:id="3" w:name="_Toc331243882"/>
      <w:bookmarkStart w:id="4" w:name="_Toc331243782"/>
      <w:bookmarkStart w:id="5" w:name="_Toc331243603"/>
      <w:bookmarkStart w:id="6" w:name="_Toc331243703"/>
      <w:bookmarkStart w:id="7" w:name="_Toc331238769"/>
      <w:r>
        <w:rPr>
          <w:rFonts w:hint="eastAsia"/>
        </w:rPr>
        <w:t>问题聚焦</w:t>
      </w:r>
      <w:bookmarkEnd w:id="0"/>
    </w:p>
    <w:p>
      <w:pPr>
        <w:pStyle w:val="4"/>
      </w:pPr>
      <w:bookmarkStart w:id="8" w:name="_Toc56719302"/>
      <w:r>
        <w:rPr>
          <w:rFonts w:hint="eastAsia"/>
        </w:rPr>
        <w:t>问题描述</w:t>
      </w:r>
      <w:bookmarkEnd w:id="8"/>
    </w:p>
    <w:p>
      <w:pPr>
        <w:pStyle w:val="3"/>
        <w:rPr>
          <w:rFonts w:hint="default" w:eastAsiaTheme="minorEastAsia"/>
          <w:lang w:eastAsia="zh-Hans"/>
        </w:rPr>
      </w:pPr>
      <w:r>
        <w:rPr>
          <w:rFonts w:hint="eastAsia"/>
          <w:lang w:val="en-US" w:eastAsia="zh-Hans"/>
        </w:rPr>
        <w:t>对于当前志愿服务</w:t>
      </w:r>
      <w:r>
        <w:rPr>
          <w:rFonts w:hint="default"/>
          <w:lang w:eastAsia="zh-Hans"/>
        </w:rPr>
        <w:t>，</w:t>
      </w:r>
      <w:r>
        <w:rPr>
          <w:rFonts w:hint="eastAsia"/>
          <w:lang w:val="en-US" w:eastAsia="zh-Hans"/>
        </w:rPr>
        <w:t>存在信息不对称</w:t>
      </w:r>
      <w:r>
        <w:rPr>
          <w:rFonts w:hint="default"/>
          <w:lang w:eastAsia="zh-Hans"/>
        </w:rPr>
        <w:t>，</w:t>
      </w:r>
      <w:r>
        <w:rPr>
          <w:rFonts w:hint="eastAsia"/>
          <w:lang w:val="en-US" w:eastAsia="zh-Hans"/>
        </w:rPr>
        <w:t>服务低效</w:t>
      </w:r>
      <w:r>
        <w:rPr>
          <w:rFonts w:hint="default"/>
          <w:lang w:eastAsia="zh-Hans"/>
        </w:rPr>
        <w:t>，</w:t>
      </w:r>
      <w:r>
        <w:rPr>
          <w:rFonts w:hint="eastAsia"/>
          <w:lang w:val="en-US" w:eastAsia="zh-Hans"/>
        </w:rPr>
        <w:t>需求不透明</w:t>
      </w:r>
      <w:r>
        <w:rPr>
          <w:rFonts w:hint="default"/>
          <w:lang w:eastAsia="zh-Hans"/>
        </w:rPr>
        <w:t>，</w:t>
      </w:r>
      <w:r>
        <w:rPr>
          <w:rFonts w:hint="eastAsia"/>
          <w:lang w:val="en-US" w:eastAsia="zh-Hans"/>
        </w:rPr>
        <w:t>缺乏志愿者激励机制和数据管理等问题</w:t>
      </w:r>
      <w:r>
        <w:rPr>
          <w:rFonts w:hint="default"/>
          <w:lang w:eastAsia="zh-Hans"/>
        </w:rPr>
        <w:t>。</w:t>
      </w:r>
    </w:p>
    <w:p>
      <w:pPr>
        <w:pStyle w:val="3"/>
        <w:rPr>
          <w:rFonts w:hint="eastAsia"/>
        </w:rPr>
      </w:pPr>
      <w:r>
        <w:rPr>
          <w:rFonts w:hint="eastAsia"/>
        </w:rPr>
        <w:t>信息不对称：当前社会上，有很多志愿者和志愿服务机构，但是由于信息不对称，导致志愿者和机构之间很难匹配和联系。志愿平台可以提供一个信息共享和匹配的平台，让志愿者和机构更容易找到彼此。</w:t>
      </w:r>
    </w:p>
    <w:p>
      <w:pPr>
        <w:pStyle w:val="3"/>
        <w:rPr>
          <w:rFonts w:hint="eastAsia"/>
        </w:rPr>
      </w:pPr>
      <w:r>
        <w:rPr>
          <w:rFonts w:hint="eastAsia"/>
        </w:rPr>
        <w:t>服务低效：当前的志愿服务机构通常都是基于线下的方式进行服务，需要很多的人力和时间，导致服务效率低下。志愿平台可以提供一个线上服务平台，让志愿者和机构更快捷地沟通和合作，提高服务效率和质量。</w:t>
      </w:r>
    </w:p>
    <w:p>
      <w:pPr>
        <w:pStyle w:val="3"/>
        <w:rPr>
          <w:rFonts w:hint="eastAsia"/>
        </w:rPr>
      </w:pPr>
      <w:r>
        <w:rPr>
          <w:rFonts w:hint="eastAsia"/>
        </w:rPr>
        <w:t>需求不透明：有很多志愿者想要参与志愿服务，但是由于缺乏透明的需求信息，不知道该如何选择和匹配。志愿平台可以提供一个透明的需求信息平台，让志愿者更加清楚地了解机构的需求和服务内容，提高志愿服务的匹配度和参与度。</w:t>
      </w:r>
    </w:p>
    <w:p>
      <w:pPr>
        <w:pStyle w:val="3"/>
        <w:rPr>
          <w:rFonts w:hint="eastAsia"/>
        </w:rPr>
      </w:pPr>
      <w:r>
        <w:rPr>
          <w:rFonts w:hint="eastAsia"/>
        </w:rPr>
        <w:t>缺乏志愿者激励机制：有些志愿者在参与志愿服务时缺乏激励，没有足够的动力参与服务。志愿平台可以提供一个激励机制，比如记录志愿者的成就和工作，提供奖励和认证，增加志愿者的成就感和参与度。</w:t>
      </w:r>
    </w:p>
    <w:p>
      <w:pPr>
        <w:pStyle w:val="3"/>
        <w:rPr>
          <w:rFonts w:hint="eastAsia"/>
        </w:rPr>
      </w:pPr>
      <w:r>
        <w:rPr>
          <w:rFonts w:hint="eastAsia"/>
        </w:rPr>
        <w:t>数据管理问题：当前的志愿服务机构通常都是分散的，数据管理和分析难度较大。志愿平台可以提供一个集中化的数据管理和分析平台，提高数据的处理和分析效率，让志愿服务机构更好地了解自己的服务情况和优化服务方案。</w:t>
      </w:r>
    </w:p>
    <w:p>
      <w:pPr>
        <w:pStyle w:val="3"/>
        <w:rPr>
          <w:rFonts w:hint="eastAsia"/>
        </w:rPr>
      </w:pPr>
      <w:r>
        <w:rPr>
          <w:rFonts w:hint="eastAsia"/>
        </w:rPr>
        <w:t>因此，创建一个志愿平台项目可以解决以上问题，让志愿服务更加高效和透明，提高志愿者的参与度和服务质量。</w:t>
      </w:r>
    </w:p>
    <w:p>
      <w:pPr>
        <w:pStyle w:val="3"/>
        <w:rPr>
          <w:rFonts w:hint="eastAsia"/>
        </w:rPr>
      </w:pPr>
    </w:p>
    <w:p>
      <w:pPr>
        <w:pStyle w:val="3"/>
        <w:rPr>
          <w:rFonts w:hint="eastAsia"/>
        </w:rPr>
      </w:pPr>
      <w:r>
        <w:rPr>
          <w:rFonts w:hint="default"/>
        </w:rPr>
        <w:drawing>
          <wp:inline distT="0" distB="0" distL="114300" distR="114300">
            <wp:extent cx="4100195" cy="2418080"/>
            <wp:effectExtent l="0" t="0" r="14605" b="20320"/>
            <wp:docPr id="6" name="图片 6" descr="截屏2023-02-28 下午3.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3-02-28 下午3.03.35"/>
                    <pic:cNvPicPr>
                      <a:picLocks noChangeAspect="1"/>
                    </pic:cNvPicPr>
                  </pic:nvPicPr>
                  <pic:blipFill>
                    <a:blip r:embed="rId14"/>
                    <a:stretch>
                      <a:fillRect/>
                    </a:stretch>
                  </pic:blipFill>
                  <pic:spPr>
                    <a:xfrm>
                      <a:off x="0" y="0"/>
                      <a:ext cx="4100195" cy="2418080"/>
                    </a:xfrm>
                    <a:prstGeom prst="rect">
                      <a:avLst/>
                    </a:prstGeom>
                  </pic:spPr>
                </pic:pic>
              </a:graphicData>
            </a:graphic>
          </wp:inline>
        </w:drawing>
      </w:r>
      <w:r>
        <w:rPr>
          <w:rFonts w:hint="default"/>
        </w:rPr>
        <w:drawing>
          <wp:inline distT="0" distB="0" distL="114300" distR="114300">
            <wp:extent cx="5272405" cy="1610360"/>
            <wp:effectExtent l="0" t="0" r="10795" b="15240"/>
            <wp:docPr id="7" name="图片 7" descr="截屏2023-02-28 下午3.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3-02-28 下午3.03.44"/>
                    <pic:cNvPicPr>
                      <a:picLocks noChangeAspect="1"/>
                    </pic:cNvPicPr>
                  </pic:nvPicPr>
                  <pic:blipFill>
                    <a:blip r:embed="rId15"/>
                    <a:stretch>
                      <a:fillRect/>
                    </a:stretch>
                  </pic:blipFill>
                  <pic:spPr>
                    <a:xfrm>
                      <a:off x="0" y="0"/>
                      <a:ext cx="5272405" cy="1610360"/>
                    </a:xfrm>
                    <a:prstGeom prst="rect">
                      <a:avLst/>
                    </a:prstGeom>
                  </pic:spPr>
                </pic:pic>
              </a:graphicData>
            </a:graphic>
          </wp:inline>
        </w:drawing>
      </w:r>
    </w:p>
    <w:p>
      <w:pPr>
        <w:pStyle w:val="4"/>
      </w:pPr>
      <w:bookmarkStart w:id="9" w:name="_Toc56719303"/>
      <w:r>
        <w:rPr>
          <w:rFonts w:hint="eastAsia"/>
        </w:rPr>
        <w:t>问题抽象</w:t>
      </w:r>
      <w:bookmarkEnd w:id="9"/>
    </w:p>
    <w:p>
      <w:pPr>
        <w:pStyle w:val="3"/>
      </w:pPr>
      <w:r>
        <w:rPr>
          <w:rFonts w:hint="default"/>
        </w:rPr>
        <w:drawing>
          <wp:inline distT="0" distB="0" distL="114300" distR="114300">
            <wp:extent cx="5267325" cy="1639570"/>
            <wp:effectExtent l="0" t="0" r="15875" b="11430"/>
            <wp:docPr id="8" name="图片 8" descr="截屏2023-02-28 下午3.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3-02-28 下午3.03.50"/>
                    <pic:cNvPicPr>
                      <a:picLocks noChangeAspect="1"/>
                    </pic:cNvPicPr>
                  </pic:nvPicPr>
                  <pic:blipFill>
                    <a:blip r:embed="rId16"/>
                    <a:stretch>
                      <a:fillRect/>
                    </a:stretch>
                  </pic:blipFill>
                  <pic:spPr>
                    <a:xfrm>
                      <a:off x="0" y="0"/>
                      <a:ext cx="5267325" cy="1639570"/>
                    </a:xfrm>
                    <a:prstGeom prst="rect">
                      <a:avLst/>
                    </a:prstGeom>
                  </pic:spPr>
                </pic:pic>
              </a:graphicData>
            </a:graphic>
          </wp:inline>
        </w:drawing>
      </w:r>
    </w:p>
    <w:p>
      <w:pPr>
        <w:pStyle w:val="3"/>
        <w:rPr>
          <w:rFonts w:hint="eastAsia"/>
        </w:rPr>
      </w:pPr>
      <w:r>
        <w:rPr>
          <w:rFonts w:hint="eastAsia"/>
        </w:rPr>
        <w:t>问题</w:t>
      </w:r>
      <w:r>
        <w:rPr>
          <w:rFonts w:hint="eastAsia"/>
          <w:lang w:val="en-US" w:eastAsia="zh-Hans"/>
        </w:rPr>
        <w:t>一</w:t>
      </w:r>
      <w:r>
        <w:rPr>
          <w:rFonts w:hint="eastAsia"/>
        </w:rPr>
        <w:t>：如何让更多的人参与志愿活动？</w:t>
      </w:r>
    </w:p>
    <w:p>
      <w:pPr>
        <w:pStyle w:val="3"/>
        <w:rPr>
          <w:rFonts w:hint="eastAsia"/>
        </w:rPr>
      </w:pPr>
      <w:r>
        <w:rPr>
          <w:rFonts w:hint="eastAsia"/>
        </w:rPr>
        <w:t>技术问题解决方案：可以通过建立一个在线平台，使得志愿者和志愿组织之间更容易地联系和互动。这个平台可以利用人工智能技术来推荐适合用户的志愿活动，例如基于用户的兴趣和经验等信息来推荐活动。平台还可以利用区块链技术来记录志愿者的工作和成就，以便将来用于证明志愿者的社会责任和信用等方面。</w:t>
      </w:r>
    </w:p>
    <w:p>
      <w:pPr>
        <w:pStyle w:val="3"/>
        <w:rPr>
          <w:rFonts w:hint="eastAsia"/>
        </w:rPr>
      </w:pPr>
      <w:r>
        <w:rPr>
          <w:rFonts w:hint="eastAsia"/>
        </w:rPr>
        <w:t>问题</w:t>
      </w:r>
      <w:r>
        <w:rPr>
          <w:rFonts w:hint="eastAsia"/>
          <w:lang w:val="en-US" w:eastAsia="zh-Hans"/>
        </w:rPr>
        <w:t>二</w:t>
      </w:r>
      <w:r>
        <w:rPr>
          <w:rFonts w:hint="eastAsia"/>
        </w:rPr>
        <w:t>：如何评估志愿活动的效果和影响？</w:t>
      </w:r>
    </w:p>
    <w:p>
      <w:pPr>
        <w:pStyle w:val="3"/>
        <w:rPr>
          <w:rFonts w:hint="eastAsia"/>
        </w:rPr>
      </w:pPr>
      <w:r>
        <w:rPr>
          <w:rFonts w:hint="eastAsia"/>
        </w:rPr>
        <w:t>技术问题解决方案：可以利用大数据分析技术来对志愿活动的效果和影响进行量化分析。例如，可以利用数据挖掘技术来分析志愿者的行为模式和工作效率，以及志愿活动对社会和环境等方面的影响。同时，还可以通过社交网络分析技术来了解志愿者和志愿组织之间的联系和影响力，以便更好地评估志愿活动的质量和影响。</w:t>
      </w:r>
    </w:p>
    <w:p>
      <w:pPr>
        <w:pStyle w:val="3"/>
        <w:rPr>
          <w:rFonts w:hint="eastAsia"/>
        </w:rPr>
      </w:pPr>
      <w:r>
        <w:rPr>
          <w:rFonts w:hint="eastAsia"/>
        </w:rPr>
        <w:t>问题</w:t>
      </w:r>
      <w:r>
        <w:rPr>
          <w:rFonts w:hint="eastAsia"/>
          <w:lang w:val="en-US" w:eastAsia="zh-Hans"/>
        </w:rPr>
        <w:t>三</w:t>
      </w:r>
      <w:r>
        <w:rPr>
          <w:rFonts w:hint="eastAsia"/>
        </w:rPr>
        <w:t>：如何提高志愿活动的可持续性？</w:t>
      </w:r>
    </w:p>
    <w:p>
      <w:pPr>
        <w:pStyle w:val="3"/>
      </w:pPr>
      <w:r>
        <w:rPr>
          <w:rFonts w:hint="eastAsia"/>
        </w:rPr>
        <w:t>技术问题解决方案：可以利用物联网和智能技术来监控志愿活动的资源使用和能源消耗，以便更好地控制成本和资源利用效率。同时，可以利用大数据分析技术来优化志愿活动的组织和安排，以最大限度地减少浪费和冗余。另外，可以利用区块链技术来建立一个志愿活动的可持续性评估系统，以便更好地衡量和监测志愿活动的环境和社会影响。</w:t>
      </w:r>
    </w:p>
    <w:p>
      <w:pPr>
        <w:pStyle w:val="4"/>
      </w:pPr>
      <w:bookmarkStart w:id="10" w:name="_Toc56719304"/>
      <w:r>
        <w:rPr>
          <w:rFonts w:hint="eastAsia"/>
        </w:rPr>
        <w:t>问题定位</w:t>
      </w:r>
      <w:bookmarkEnd w:id="10"/>
    </w:p>
    <w:p>
      <w:pPr>
        <w:pStyle w:val="3"/>
        <w:rPr>
          <w:rFonts w:hint="eastAsia"/>
        </w:rPr>
      </w:pPr>
      <w:r>
        <w:rPr>
          <w:rFonts w:hint="eastAsia"/>
        </w:rPr>
        <w:t>这个项目所属的业务领域是社会公益和志愿服务领域。该项目的目的是提高志愿活动的参与度、效果和可持续性，促进社会公益事业的发展。</w:t>
      </w:r>
    </w:p>
    <w:p>
      <w:pPr>
        <w:pStyle w:val="3"/>
        <w:rPr>
          <w:rFonts w:hint="eastAsia"/>
        </w:rPr>
      </w:pPr>
      <w:r>
        <w:rPr>
          <w:rFonts w:hint="eastAsia"/>
        </w:rPr>
        <w:t>而技术领域则包括：</w:t>
      </w:r>
    </w:p>
    <w:p>
      <w:pPr>
        <w:pStyle w:val="3"/>
        <w:rPr>
          <w:rFonts w:hint="eastAsia"/>
        </w:rPr>
      </w:pPr>
      <w:r>
        <w:rPr>
          <w:rFonts w:hint="eastAsia"/>
        </w:rPr>
        <w:t>人工智能技术：用于推荐适合用户的志愿活动、识别志愿者的行为模式和工作效率等。</w:t>
      </w:r>
    </w:p>
    <w:p>
      <w:pPr>
        <w:pStyle w:val="3"/>
        <w:rPr>
          <w:rFonts w:hint="eastAsia"/>
        </w:rPr>
      </w:pPr>
    </w:p>
    <w:p>
      <w:pPr>
        <w:pStyle w:val="3"/>
        <w:rPr>
          <w:rFonts w:hint="eastAsia"/>
        </w:rPr>
      </w:pPr>
      <w:r>
        <w:rPr>
          <w:rFonts w:hint="eastAsia"/>
        </w:rPr>
        <w:t>区块链技术：用于记录志愿者的工作和成就，以及建立志愿活动的可持续性评估系统。</w:t>
      </w:r>
    </w:p>
    <w:p>
      <w:pPr>
        <w:pStyle w:val="3"/>
        <w:rPr>
          <w:rFonts w:hint="eastAsia"/>
        </w:rPr>
      </w:pPr>
    </w:p>
    <w:p>
      <w:pPr>
        <w:pStyle w:val="3"/>
        <w:rPr>
          <w:rFonts w:hint="eastAsia"/>
        </w:rPr>
      </w:pPr>
      <w:r>
        <w:rPr>
          <w:rFonts w:hint="eastAsia"/>
        </w:rPr>
        <w:t>大数据分析技术：用于量化分析志愿活动的效果和影响、优化志愿活动的组织和安排等。</w:t>
      </w:r>
    </w:p>
    <w:p>
      <w:pPr>
        <w:pStyle w:val="3"/>
        <w:rPr>
          <w:rFonts w:hint="eastAsia"/>
        </w:rPr>
      </w:pPr>
    </w:p>
    <w:p>
      <w:pPr>
        <w:pStyle w:val="3"/>
        <w:rPr>
          <w:rFonts w:hint="default" w:eastAsiaTheme="minorEastAsia"/>
          <w:lang w:eastAsia="zh-Hans"/>
        </w:rPr>
      </w:pPr>
      <w:r>
        <w:rPr>
          <w:rFonts w:hint="eastAsia"/>
          <w:lang w:val="en-US" w:eastAsia="zh-Hans"/>
        </w:rPr>
        <w:t>软件开发</w:t>
      </w:r>
      <w:r>
        <w:rPr>
          <w:rFonts w:hint="eastAsia"/>
        </w:rPr>
        <w:t>技术：</w:t>
      </w:r>
      <w:r>
        <w:rPr>
          <w:rFonts w:hint="eastAsia"/>
          <w:lang w:val="en-US" w:eastAsia="zh-Hans"/>
        </w:rPr>
        <w:t>运用相关编程语言</w:t>
      </w:r>
      <w:r>
        <w:rPr>
          <w:rFonts w:hint="default"/>
          <w:lang w:eastAsia="zh-Hans"/>
        </w:rPr>
        <w:t>，</w:t>
      </w:r>
      <w:r>
        <w:rPr>
          <w:rFonts w:hint="eastAsia"/>
          <w:lang w:val="en-US" w:eastAsia="zh-Hans"/>
        </w:rPr>
        <w:t>编写志愿平台项目</w:t>
      </w:r>
      <w:r>
        <w:rPr>
          <w:rFonts w:hint="default"/>
          <w:lang w:eastAsia="zh-Hans"/>
        </w:rPr>
        <w:t>，</w:t>
      </w:r>
      <w:r>
        <w:rPr>
          <w:rFonts w:hint="eastAsia"/>
          <w:lang w:val="en-US" w:eastAsia="zh-Hans"/>
        </w:rPr>
        <w:t>提高志愿活动效率</w:t>
      </w:r>
      <w:r>
        <w:rPr>
          <w:rFonts w:hint="default"/>
          <w:lang w:eastAsia="zh-Hans"/>
        </w:rPr>
        <w:t>。</w:t>
      </w:r>
    </w:p>
    <w:p>
      <w:pPr>
        <w:pStyle w:val="3"/>
      </w:pPr>
      <w:r>
        <w:rPr>
          <w:rFonts w:hint="eastAsia"/>
        </w:rPr>
        <w:t>因此，该项目涉及的技术领域主要包括人工智能、区块链、</w:t>
      </w:r>
      <w:r>
        <w:rPr>
          <w:rFonts w:hint="eastAsia"/>
          <w:lang w:val="en-US" w:eastAsia="zh-Hans"/>
        </w:rPr>
        <w:t>软件开发</w:t>
      </w:r>
      <w:r>
        <w:rPr>
          <w:rFonts w:hint="eastAsia"/>
        </w:rPr>
        <w:t>等领域。</w:t>
      </w:r>
    </w:p>
    <w:p>
      <w:pPr>
        <w:pStyle w:val="4"/>
        <w:rPr>
          <w:rFonts w:hint="eastAsia"/>
        </w:rPr>
      </w:pPr>
      <w:bookmarkStart w:id="11" w:name="_Toc56719305"/>
      <w:r>
        <w:rPr>
          <w:rFonts w:hint="eastAsia"/>
        </w:rPr>
        <w:t>问题评估</w:t>
      </w:r>
      <w:bookmarkEnd w:id="11"/>
    </w:p>
    <w:p>
      <w:pPr>
        <w:pStyle w:val="3"/>
        <w:rPr>
          <w:rFonts w:hint="eastAsia"/>
        </w:rPr>
      </w:pPr>
    </w:p>
    <w:p>
      <w:pPr>
        <w:pStyle w:val="3"/>
        <w:rPr>
          <w:rFonts w:hint="eastAsia"/>
        </w:rPr>
      </w:pPr>
      <w:r>
        <w:rPr>
          <w:rFonts w:hint="eastAsia"/>
        </w:rPr>
        <w:t>技术性：该项目需要应用到多种前沿技术，如人工智能、区块链、大数据分析和</w:t>
      </w:r>
      <w:r>
        <w:rPr>
          <w:rFonts w:hint="eastAsia"/>
          <w:lang w:val="en-US" w:eastAsia="zh-Hans"/>
        </w:rPr>
        <w:t>软件开发</w:t>
      </w:r>
      <w:r>
        <w:rPr>
          <w:rFonts w:hint="eastAsia"/>
        </w:rPr>
        <w:t>等技术，涉及的技术门槛相对较高。</w:t>
      </w:r>
    </w:p>
    <w:p>
      <w:pPr>
        <w:pStyle w:val="3"/>
        <w:rPr>
          <w:rFonts w:hint="eastAsia"/>
        </w:rPr>
      </w:pPr>
    </w:p>
    <w:p>
      <w:pPr>
        <w:pStyle w:val="3"/>
        <w:rPr>
          <w:rFonts w:hint="eastAsia"/>
        </w:rPr>
      </w:pPr>
      <w:r>
        <w:rPr>
          <w:rFonts w:hint="eastAsia"/>
        </w:rPr>
        <w:t>普适性：志愿活动在全</w:t>
      </w:r>
      <w:r>
        <w:rPr>
          <w:rFonts w:hint="eastAsia"/>
          <w:lang w:val="en-US" w:eastAsia="zh-Hans"/>
        </w:rPr>
        <w:t>国</w:t>
      </w:r>
      <w:r>
        <w:rPr>
          <w:rFonts w:hint="eastAsia"/>
        </w:rPr>
        <w:t>各地都存在，该项目可以应用于各个国家和地区，具有普适性。</w:t>
      </w:r>
    </w:p>
    <w:p>
      <w:pPr>
        <w:pStyle w:val="3"/>
        <w:rPr>
          <w:rFonts w:hint="eastAsia"/>
        </w:rPr>
      </w:pPr>
    </w:p>
    <w:p>
      <w:pPr>
        <w:pStyle w:val="3"/>
        <w:rPr>
          <w:rFonts w:hint="eastAsia"/>
        </w:rPr>
      </w:pPr>
      <w:r>
        <w:rPr>
          <w:rFonts w:hint="eastAsia"/>
        </w:rPr>
        <w:t>热度：近年来，随着社会公益事业的发展和志愿服务的普及，该项目的热度逐渐提高。尤其是在新冠疫情期间，许多志愿者积极参与各种志愿活动，推动了志愿服务的发展和创新。</w:t>
      </w:r>
    </w:p>
    <w:p>
      <w:pPr>
        <w:pStyle w:val="3"/>
        <w:rPr>
          <w:rFonts w:hint="eastAsia"/>
        </w:rPr>
      </w:pPr>
    </w:p>
    <w:p>
      <w:pPr>
        <w:pStyle w:val="3"/>
        <w:rPr>
          <w:rFonts w:hint="eastAsia"/>
        </w:rPr>
      </w:pPr>
      <w:r>
        <w:rPr>
          <w:rFonts w:hint="eastAsia"/>
        </w:rPr>
        <w:t>社会意义：该项目旨在促进志愿活动的参与度、效果和可持续性，提高志愿服务的质量和影响力，具有很大的社会意义和价值。</w:t>
      </w:r>
    </w:p>
    <w:p>
      <w:pPr>
        <w:pStyle w:val="3"/>
        <w:rPr>
          <w:rFonts w:hint="eastAsia"/>
        </w:rPr>
      </w:pPr>
    </w:p>
    <w:p>
      <w:pPr>
        <w:pStyle w:val="3"/>
        <w:rPr>
          <w:rFonts w:hint="eastAsia"/>
        </w:rPr>
      </w:pPr>
      <w:r>
        <w:rPr>
          <w:rFonts w:hint="eastAsia"/>
        </w:rPr>
        <w:t>可拓展性：该项目可以不断引入新的技术和创新，不断提高志愿服务的质量和效益，具有很大的可拓展性和发展潜力。</w:t>
      </w:r>
    </w:p>
    <w:p>
      <w:pPr>
        <w:pStyle w:val="3"/>
        <w:rPr>
          <w:rFonts w:hint="eastAsia"/>
        </w:rPr>
      </w:pPr>
    </w:p>
    <w:p>
      <w:pPr>
        <w:pStyle w:val="3"/>
      </w:pPr>
      <w:r>
        <w:rPr>
          <w:rFonts w:hint="eastAsia"/>
        </w:rPr>
        <w:t>综上所述，该项目是一个具有技术性、普适性、热度、社会意义和可拓展性的项目，可以推动志愿服务事业的发展和创新。</w:t>
      </w:r>
    </w:p>
    <w:p>
      <w:pPr>
        <w:pStyle w:val="4"/>
      </w:pPr>
      <w:bookmarkStart w:id="12" w:name="_Toc56719306"/>
      <w:r>
        <w:rPr>
          <w:rFonts w:hint="eastAsia"/>
        </w:rPr>
        <w:t>问题分解</w:t>
      </w:r>
      <w:bookmarkEnd w:id="12"/>
    </w:p>
    <w:p>
      <w:pPr>
        <w:pStyle w:val="3"/>
        <w:ind w:firstLine="480"/>
        <w:rPr>
          <w:rFonts w:hint="eastAsia"/>
        </w:rPr>
      </w:pPr>
      <w:r>
        <w:rPr>
          <w:rFonts w:hint="eastAsia"/>
        </w:rPr>
        <w:t>将该项目分解为以下子问题：</w:t>
      </w:r>
    </w:p>
    <w:p>
      <w:pPr>
        <w:pStyle w:val="3"/>
        <w:ind w:firstLine="480"/>
        <w:rPr>
          <w:rFonts w:hint="eastAsia"/>
        </w:rPr>
      </w:pPr>
    </w:p>
    <w:p>
      <w:pPr>
        <w:pStyle w:val="3"/>
        <w:ind w:firstLine="480"/>
        <w:rPr>
          <w:rFonts w:hint="eastAsia"/>
        </w:rPr>
      </w:pPr>
      <w:r>
        <w:rPr>
          <w:rFonts w:hint="eastAsia"/>
        </w:rPr>
        <w:t>志愿者信息管理：包括志愿者的注册、资料审核、信息更新等，难度较低，是其他子问题的基础，其他子问题依赖于该子问题。</w:t>
      </w:r>
    </w:p>
    <w:p>
      <w:pPr>
        <w:pStyle w:val="3"/>
        <w:ind w:firstLine="480"/>
        <w:rPr>
          <w:rFonts w:hint="eastAsia"/>
        </w:rPr>
      </w:pPr>
    </w:p>
    <w:p>
      <w:pPr>
        <w:pStyle w:val="3"/>
        <w:ind w:firstLine="480"/>
        <w:rPr>
          <w:rFonts w:hint="eastAsia"/>
        </w:rPr>
      </w:pPr>
      <w:r>
        <w:rPr>
          <w:rFonts w:hint="eastAsia"/>
        </w:rPr>
        <w:t>志愿活动管理：包括志愿活动的发布、审核、管理等，难度较低，依赖于志愿者信息管理。</w:t>
      </w:r>
    </w:p>
    <w:p>
      <w:pPr>
        <w:pStyle w:val="3"/>
        <w:ind w:firstLine="480"/>
        <w:rPr>
          <w:rFonts w:hint="eastAsia"/>
        </w:rPr>
      </w:pPr>
    </w:p>
    <w:p>
      <w:pPr>
        <w:pStyle w:val="3"/>
        <w:ind w:firstLine="480"/>
        <w:rPr>
          <w:rFonts w:hint="eastAsia"/>
        </w:rPr>
      </w:pPr>
      <w:r>
        <w:rPr>
          <w:rFonts w:hint="eastAsia"/>
        </w:rPr>
        <w:t>志愿者招募和配对：包括根据活动需求和志愿者的个人信息进行招募和配对，难度较低，依赖于志愿者信息管理和志愿活动管理。</w:t>
      </w:r>
    </w:p>
    <w:p>
      <w:pPr>
        <w:pStyle w:val="3"/>
        <w:ind w:firstLine="480"/>
        <w:rPr>
          <w:rFonts w:hint="eastAsia"/>
        </w:rPr>
      </w:pPr>
    </w:p>
    <w:p>
      <w:pPr>
        <w:pStyle w:val="3"/>
        <w:ind w:firstLine="480"/>
        <w:rPr>
          <w:rFonts w:hint="eastAsia"/>
        </w:rPr>
      </w:pPr>
      <w:r>
        <w:rPr>
          <w:rFonts w:hint="eastAsia"/>
        </w:rPr>
        <w:t>志愿活动评估和改进：包括对志愿活动的效果和影响进行评估，并提出改进意见和建议，难度较中等，依赖于志愿活动管理和大数据分析技术。</w:t>
      </w:r>
    </w:p>
    <w:p>
      <w:pPr>
        <w:pStyle w:val="3"/>
        <w:ind w:firstLine="480"/>
        <w:rPr>
          <w:rFonts w:hint="eastAsia"/>
        </w:rPr>
      </w:pPr>
    </w:p>
    <w:p>
      <w:pPr>
        <w:pStyle w:val="3"/>
        <w:ind w:firstLine="480"/>
        <w:rPr>
          <w:rFonts w:hint="eastAsia"/>
        </w:rPr>
      </w:pPr>
      <w:r>
        <w:rPr>
          <w:rFonts w:hint="eastAsia"/>
        </w:rPr>
        <w:t>志愿活动成就记录：包括记录志愿者的工作和成就，用于评估志愿者的表现和建立志愿活动的可持续性评估系统，难度较高。</w:t>
      </w:r>
    </w:p>
    <w:p>
      <w:pPr>
        <w:pStyle w:val="3"/>
        <w:ind w:firstLine="480"/>
        <w:rPr>
          <w:rFonts w:hint="eastAsia"/>
        </w:rPr>
      </w:pPr>
    </w:p>
    <w:p>
      <w:pPr>
        <w:pStyle w:val="3"/>
        <w:ind w:firstLine="480"/>
        <w:rPr>
          <w:rFonts w:hint="eastAsia"/>
        </w:rPr>
      </w:pPr>
      <w:r>
        <w:rPr>
          <w:rFonts w:hint="eastAsia"/>
        </w:rPr>
        <w:t>志愿活动推荐和个性化服务：包括根据志愿者的兴趣和行为模式推荐适合的志愿活动，提供个性化的志愿服务，难度较高，依赖于人工智能技术。</w:t>
      </w:r>
    </w:p>
    <w:p>
      <w:pPr>
        <w:pStyle w:val="3"/>
        <w:ind w:firstLine="480"/>
        <w:rPr>
          <w:rFonts w:hint="eastAsia"/>
        </w:rPr>
      </w:pPr>
    </w:p>
    <w:p>
      <w:pPr>
        <w:pStyle w:val="3"/>
        <w:ind w:firstLine="480"/>
        <w:rPr>
          <w:rFonts w:hint="eastAsia"/>
        </w:rPr>
      </w:pPr>
      <w:r>
        <w:rPr>
          <w:rFonts w:hint="eastAsia"/>
        </w:rPr>
        <w:t>志愿活动资源管理：包括监控志愿活动的资源使用和能源消耗，控制成本和资源利用效率，难度较高，依赖于智能技术。</w:t>
      </w:r>
    </w:p>
    <w:p>
      <w:pPr>
        <w:pStyle w:val="3"/>
        <w:ind w:firstLine="480"/>
        <w:rPr>
          <w:rFonts w:hint="eastAsia"/>
        </w:rPr>
      </w:pPr>
    </w:p>
    <w:p>
      <w:pPr>
        <w:pStyle w:val="3"/>
        <w:ind w:firstLine="480"/>
      </w:pPr>
      <w:r>
        <w:rPr>
          <w:rFonts w:hint="eastAsia"/>
        </w:rPr>
        <w:t>这些子问题之间存在依赖关系，其中1-3子问题是基础，其他子问题依赖于这些基础问题。同时，4和5子问题依赖于志愿活动管理，6和7子问题依赖于志愿者信息管理和志愿活动管理。因此，这些子问题之间存在复杂的依赖关系，需要在整个项目的规划和实施中进行充分考虑和协调。</w:t>
      </w:r>
    </w:p>
    <w:p>
      <w:pPr>
        <w:pStyle w:val="3"/>
        <w:ind w:firstLine="480"/>
      </w:pPr>
    </w:p>
    <w:p>
      <w:pPr>
        <w:pStyle w:val="3"/>
        <w:ind w:firstLine="480"/>
      </w:pPr>
    </w:p>
    <w:p>
      <w:pPr>
        <w:pStyle w:val="3"/>
        <w:ind w:firstLine="480"/>
        <w:sectPr>
          <w:footerReference r:id="rId8" w:type="first"/>
          <w:pgSz w:w="11906" w:h="16838"/>
          <w:pgMar w:top="1440" w:right="1800" w:bottom="1440" w:left="1800" w:header="851" w:footer="992" w:gutter="0"/>
          <w:pgNumType w:start="1"/>
          <w:cols w:space="425" w:num="1"/>
          <w:docGrid w:type="lines" w:linePitch="312" w:charSpace="0"/>
        </w:sectPr>
      </w:pPr>
    </w:p>
    <w:p>
      <w:pPr>
        <w:pStyle w:val="2"/>
      </w:pPr>
      <w:bookmarkStart w:id="13" w:name="_Toc56719307"/>
      <w:r>
        <w:rPr>
          <w:rFonts w:hint="eastAsia"/>
        </w:rPr>
        <w:t>相关工作</w:t>
      </w:r>
      <w:bookmarkEnd w:id="13"/>
    </w:p>
    <w:p>
      <w:pPr>
        <w:pStyle w:val="3"/>
        <w:ind w:firstLine="480"/>
        <w:rPr>
          <w:rFonts w:hint="eastAsia"/>
        </w:rPr>
      </w:pPr>
      <w:r>
        <w:rPr>
          <w:rFonts w:hint="eastAsia"/>
        </w:rPr>
        <w:t>以下是与该项目相关的三项技术方案：</w:t>
      </w:r>
    </w:p>
    <w:p>
      <w:pPr>
        <w:pStyle w:val="3"/>
        <w:ind w:firstLine="480"/>
        <w:rPr>
          <w:rFonts w:hint="eastAsia"/>
        </w:rPr>
      </w:pPr>
    </w:p>
    <w:p>
      <w:pPr>
        <w:pStyle w:val="3"/>
        <w:ind w:firstLine="480"/>
        <w:rPr>
          <w:rFonts w:hint="eastAsia"/>
        </w:rPr>
      </w:pPr>
      <w:r>
        <w:rPr>
          <w:rFonts w:hint="eastAsia"/>
        </w:rPr>
        <w:t>基于区块链技术的志愿者成就认证方案。该方案采用区块链技术对志愿者的工作和成就进行认证和记录，保证数据的安全性和不可篡改性，提高志愿者的参与度和服务质量。该方案由IBM在2019年提出。</w:t>
      </w:r>
    </w:p>
    <w:p>
      <w:pPr>
        <w:pStyle w:val="3"/>
        <w:ind w:firstLine="480"/>
        <w:rPr>
          <w:rFonts w:hint="eastAsia"/>
        </w:rPr>
      </w:pPr>
    </w:p>
    <w:p>
      <w:pPr>
        <w:pStyle w:val="3"/>
        <w:ind w:firstLine="480"/>
        <w:rPr>
          <w:rFonts w:hint="eastAsia"/>
        </w:rPr>
      </w:pPr>
      <w:r>
        <w:rPr>
          <w:rFonts w:hint="eastAsia"/>
        </w:rPr>
        <w:t>基于大数据分析的志愿活动评估方案。该方案采用大数据分析技术对志愿活动的效果和影响进行评估和分析，提出改进意见和建议，优化志愿活动的策划和执行，提高志愿服务的质量和效益。该方案由微软在2020年提出。</w:t>
      </w:r>
    </w:p>
    <w:p>
      <w:pPr>
        <w:pStyle w:val="3"/>
        <w:ind w:firstLine="480"/>
        <w:rPr>
          <w:rFonts w:hint="eastAsia"/>
        </w:rPr>
      </w:pPr>
    </w:p>
    <w:p>
      <w:pPr>
        <w:pStyle w:val="3"/>
        <w:ind w:firstLine="480"/>
        <w:rPr>
          <w:rFonts w:hint="default"/>
        </w:rPr>
      </w:pPr>
      <w:r>
        <w:rPr>
          <w:rFonts w:hint="eastAsia"/>
        </w:rPr>
        <w:t>基于人工智能技术的志愿活动推荐方案。该方案采用人工智能技术对志愿者的兴趣和行为模式进行分析和挖掘，推荐适合的志愿活动和提供个性化的志愿服务，提高志愿者的参与度和服务效果。该方案由百度在2021年提出。</w:t>
      </w:r>
      <w:r>
        <w:rPr>
          <w:rFonts w:hint="default"/>
        </w:rPr>
        <w:drawing>
          <wp:inline distT="0" distB="0" distL="114300" distR="114300">
            <wp:extent cx="3521710" cy="3317875"/>
            <wp:effectExtent l="0" t="0" r="8890" b="9525"/>
            <wp:docPr id="10" name="图片 10" descr="截屏2023-02-28 下午3.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3-02-28 下午3.06.19"/>
                    <pic:cNvPicPr>
                      <a:picLocks noChangeAspect="1"/>
                    </pic:cNvPicPr>
                  </pic:nvPicPr>
                  <pic:blipFill>
                    <a:blip r:embed="rId17"/>
                    <a:stretch>
                      <a:fillRect/>
                    </a:stretch>
                  </pic:blipFill>
                  <pic:spPr>
                    <a:xfrm>
                      <a:off x="0" y="0"/>
                      <a:ext cx="3521710" cy="3317875"/>
                    </a:xfrm>
                    <a:prstGeom prst="rect">
                      <a:avLst/>
                    </a:prstGeom>
                  </pic:spPr>
                </pic:pic>
              </a:graphicData>
            </a:graphic>
          </wp:inline>
        </w:drawing>
      </w:r>
    </w:p>
    <w:p>
      <w:pPr>
        <w:pStyle w:val="3"/>
        <w:ind w:firstLine="480"/>
      </w:pPr>
    </w:p>
    <w:p>
      <w:pPr>
        <w:pStyle w:val="3"/>
        <w:ind w:firstLine="480"/>
        <w:rPr>
          <w:rFonts w:hint="default"/>
        </w:rPr>
        <w:sectPr>
          <w:pgSz w:w="11906" w:h="16838"/>
          <w:pgMar w:top="1440" w:right="1800" w:bottom="1440" w:left="1800" w:header="851" w:footer="992" w:gutter="0"/>
          <w:cols w:space="425" w:num="1"/>
          <w:docGrid w:type="lines" w:linePitch="312" w:charSpace="0"/>
        </w:sectPr>
      </w:pPr>
      <w:r>
        <w:rPr>
          <w:rFonts w:hint="default"/>
        </w:rPr>
        <w:drawing>
          <wp:inline distT="0" distB="0" distL="114300" distR="114300">
            <wp:extent cx="5266055" cy="1212850"/>
            <wp:effectExtent l="0" t="0" r="17145" b="6350"/>
            <wp:docPr id="11" name="图片 11" descr="截屏2023-02-28 下午3.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3-02-28 下午3.06.27"/>
                    <pic:cNvPicPr>
                      <a:picLocks noChangeAspect="1"/>
                    </pic:cNvPicPr>
                  </pic:nvPicPr>
                  <pic:blipFill>
                    <a:blip r:embed="rId18"/>
                    <a:stretch>
                      <a:fillRect/>
                    </a:stretch>
                  </pic:blipFill>
                  <pic:spPr>
                    <a:xfrm>
                      <a:off x="0" y="0"/>
                      <a:ext cx="5266055" cy="1212850"/>
                    </a:xfrm>
                    <a:prstGeom prst="rect">
                      <a:avLst/>
                    </a:prstGeom>
                  </pic:spPr>
                </pic:pic>
              </a:graphicData>
            </a:graphic>
          </wp:inline>
        </w:drawing>
      </w:r>
    </w:p>
    <w:p>
      <w:pPr>
        <w:pStyle w:val="2"/>
      </w:pPr>
      <w:bookmarkStart w:id="14" w:name="_Toc56719308"/>
      <w:r>
        <w:rPr>
          <w:rFonts w:hint="eastAsia"/>
        </w:rPr>
        <w:t>技术方案</w:t>
      </w:r>
      <w:bookmarkEnd w:id="14"/>
    </w:p>
    <w:p>
      <w:pPr>
        <w:pStyle w:val="4"/>
      </w:pPr>
      <w:bookmarkStart w:id="15" w:name="_Toc56719309"/>
      <w:r>
        <w:rPr>
          <w:rFonts w:hint="eastAsia"/>
        </w:rPr>
        <w:t>技术方向</w:t>
      </w:r>
      <w:bookmarkEnd w:id="15"/>
    </w:p>
    <w:p>
      <w:pPr>
        <w:pStyle w:val="3"/>
      </w:pPr>
      <w:r>
        <w:rPr>
          <w:rFonts w:hint="eastAsia"/>
        </w:rPr>
        <w:t>该项目所涉及的技术方向主要包括社交网络分析、自然语言处理、数据挖掘、机器学习、人工智能、云计算、区块链等方向。其中，社交网络分析和自然语言处理主要用于对志愿者和志愿服务进行描述和分类；数据挖掘、机器学习和人工智能主要用于对志愿者和志愿服务进行匹配和推荐；云计算和区块链主要用于志愿活动的管理和认证。</w:t>
      </w:r>
    </w:p>
    <w:p>
      <w:pPr>
        <w:pStyle w:val="4"/>
      </w:pPr>
      <w:bookmarkStart w:id="16" w:name="_Toc56719310"/>
      <w:r>
        <w:rPr>
          <w:rFonts w:hint="eastAsia"/>
        </w:rPr>
        <w:t>技术选择</w:t>
      </w:r>
      <w:bookmarkEnd w:id="16"/>
    </w:p>
    <w:p>
      <w:pPr>
        <w:pStyle w:val="3"/>
        <w:rPr>
          <w:rFonts w:hint="eastAsia"/>
        </w:rPr>
      </w:pPr>
      <w:r>
        <w:rPr>
          <w:rFonts w:hint="eastAsia"/>
        </w:rPr>
        <w:t>针对该项目的需求和问题，以下是一些可能的相关技术选择：</w:t>
      </w:r>
    </w:p>
    <w:p>
      <w:pPr>
        <w:pStyle w:val="3"/>
        <w:rPr>
          <w:rFonts w:hint="eastAsia"/>
        </w:rPr>
      </w:pPr>
    </w:p>
    <w:p>
      <w:pPr>
        <w:pStyle w:val="3"/>
        <w:rPr>
          <w:rFonts w:hint="eastAsia"/>
        </w:rPr>
      </w:pPr>
      <w:r>
        <w:rPr>
          <w:rFonts w:hint="eastAsia"/>
        </w:rPr>
        <w:t>社交网络分析：利用社交网络分析技术对志愿者和志愿服务进行描述和分类，帮助用户更好地了解志愿服务的特点和需求，从而更好地匹配志愿者和志愿服务。</w:t>
      </w:r>
    </w:p>
    <w:p>
      <w:pPr>
        <w:pStyle w:val="3"/>
        <w:rPr>
          <w:rFonts w:hint="eastAsia"/>
        </w:rPr>
      </w:pPr>
    </w:p>
    <w:p>
      <w:pPr>
        <w:pStyle w:val="3"/>
        <w:rPr>
          <w:rFonts w:hint="eastAsia"/>
        </w:rPr>
      </w:pPr>
      <w:r>
        <w:rPr>
          <w:rFonts w:hint="eastAsia"/>
        </w:rPr>
        <w:t>自然语言处理：利用自然语言处理技术对志愿服务的描述进行分析和处理，提取关键词和特征，辅助机器学习算法进行推荐和匹配。</w:t>
      </w:r>
    </w:p>
    <w:p>
      <w:pPr>
        <w:pStyle w:val="3"/>
        <w:rPr>
          <w:rFonts w:hint="eastAsia"/>
        </w:rPr>
      </w:pPr>
    </w:p>
    <w:p>
      <w:pPr>
        <w:pStyle w:val="3"/>
        <w:rPr>
          <w:rFonts w:hint="eastAsia"/>
        </w:rPr>
      </w:pPr>
      <w:r>
        <w:rPr>
          <w:rFonts w:hint="eastAsia"/>
        </w:rPr>
        <w:t>数据挖掘和机器学习：利用数据挖掘和机器学习算法对志愿者和志愿服务进行匹配和推荐，根据用户的兴趣和行为模式，提供个性化的志愿服务推荐。</w:t>
      </w:r>
    </w:p>
    <w:p>
      <w:pPr>
        <w:pStyle w:val="3"/>
        <w:rPr>
          <w:rFonts w:hint="eastAsia"/>
        </w:rPr>
      </w:pPr>
    </w:p>
    <w:p>
      <w:pPr>
        <w:pStyle w:val="3"/>
        <w:rPr>
          <w:rFonts w:hint="eastAsia"/>
        </w:rPr>
      </w:pPr>
      <w:r>
        <w:rPr>
          <w:rFonts w:hint="eastAsia"/>
        </w:rPr>
        <w:t>人工智能：结合自然语言处理、数据挖掘和机器学习等技术，构建一个智能化的志愿服务推荐系统，提供更加精准和个性化的志愿服务推荐和匹配。</w:t>
      </w:r>
    </w:p>
    <w:p>
      <w:pPr>
        <w:pStyle w:val="3"/>
        <w:rPr>
          <w:rFonts w:hint="eastAsia"/>
        </w:rPr>
      </w:pPr>
    </w:p>
    <w:p>
      <w:pPr>
        <w:pStyle w:val="3"/>
        <w:rPr>
          <w:rFonts w:hint="eastAsia"/>
        </w:rPr>
      </w:pPr>
      <w:r>
        <w:rPr>
          <w:rFonts w:hint="eastAsia"/>
        </w:rPr>
        <w:t>云计算和大数据平台：利用云计算和大数据平台提供的高性能计算和存储能力，对大规模的志愿服务数据进行处理和分析，提高数据处理和推荐的效率和精度。</w:t>
      </w:r>
    </w:p>
    <w:p>
      <w:pPr>
        <w:pStyle w:val="3"/>
        <w:rPr>
          <w:rFonts w:hint="eastAsia"/>
        </w:rPr>
      </w:pPr>
    </w:p>
    <w:p>
      <w:pPr>
        <w:pStyle w:val="3"/>
      </w:pPr>
      <w:r>
        <w:rPr>
          <w:rFonts w:hint="eastAsia"/>
        </w:rPr>
        <w:t>区块链技术：利用区块链技术对志愿者的工作和成就进行认证和记录，保证数据的安全性和不可篡改性，提高志愿服务的可信度和服务质量。</w:t>
      </w:r>
    </w:p>
    <w:p>
      <w:pPr>
        <w:pStyle w:val="4"/>
      </w:pPr>
      <w:bookmarkStart w:id="17" w:name="_Toc56719311"/>
      <w:r>
        <w:rPr>
          <w:rFonts w:hint="eastAsia"/>
        </w:rPr>
        <w:t>结果期望</w:t>
      </w:r>
      <w:bookmarkEnd w:id="17"/>
    </w:p>
    <w:p>
      <w:pPr>
        <w:pStyle w:val="3"/>
        <w:ind w:firstLine="480"/>
      </w:pPr>
    </w:p>
    <w:p>
      <w:pPr>
        <w:ind w:firstLine="480"/>
        <w:rPr>
          <w:rFonts w:hint="eastAsia"/>
        </w:rPr>
      </w:pPr>
      <w:r>
        <w:rPr>
          <w:rFonts w:hint="eastAsia"/>
        </w:rPr>
        <w:t>以下是可能的预期结果，具体效果会根据实际实现情况和使用场景的不同而有所差异：</w:t>
      </w:r>
    </w:p>
    <w:p>
      <w:pPr>
        <w:ind w:firstLine="480"/>
        <w:rPr>
          <w:rFonts w:hint="eastAsia"/>
        </w:rPr>
      </w:pPr>
    </w:p>
    <w:p>
      <w:pPr>
        <w:ind w:firstLine="480"/>
        <w:rPr>
          <w:rFonts w:hint="eastAsia"/>
        </w:rPr>
      </w:pPr>
      <w:r>
        <w:rPr>
          <w:rFonts w:hint="eastAsia"/>
        </w:rPr>
        <w:t>社交网络分析：对志愿者和志愿服务进行描述和分类，帮助用户更好地了解志愿服务的特点和需求，从而更好地匹配志愿者和志愿服务。</w:t>
      </w:r>
    </w:p>
    <w:p>
      <w:pPr>
        <w:ind w:firstLine="480"/>
        <w:rPr>
          <w:rFonts w:hint="eastAsia"/>
        </w:rPr>
      </w:pPr>
    </w:p>
    <w:p>
      <w:pPr>
        <w:ind w:firstLine="480"/>
        <w:rPr>
          <w:rFonts w:hint="eastAsia"/>
        </w:rPr>
      </w:pPr>
      <w:r>
        <w:rPr>
          <w:rFonts w:hint="eastAsia"/>
        </w:rPr>
        <w:t>自然语言处理：对志愿服务的描述进行分析和处理，提取关键词和特征，辅助机器学习算法进行推荐和匹配，提高匹配的准确性和精度。</w:t>
      </w:r>
    </w:p>
    <w:p>
      <w:pPr>
        <w:ind w:firstLine="480"/>
        <w:rPr>
          <w:rFonts w:hint="eastAsia"/>
        </w:rPr>
      </w:pPr>
    </w:p>
    <w:p>
      <w:pPr>
        <w:ind w:firstLine="480"/>
        <w:sectPr>
          <w:pgSz w:w="11906" w:h="16838"/>
          <w:pgMar w:top="1440" w:right="1800" w:bottom="1440" w:left="1800" w:header="851" w:footer="992" w:gutter="0"/>
          <w:cols w:space="425" w:num="1"/>
          <w:docGrid w:type="lines" w:linePitch="312" w:charSpace="0"/>
        </w:sectPr>
      </w:pPr>
      <w:r>
        <w:rPr>
          <w:rFonts w:hint="eastAsia"/>
        </w:rPr>
        <w:t>数据挖掘和机器学习：通过数据挖掘和机器学习算法，对志愿者和志愿服务进行匹配和推荐，提供个性化的志愿服务推荐，提高用户</w:t>
      </w:r>
    </w:p>
    <w:p>
      <w:pPr>
        <w:pStyle w:val="2"/>
      </w:pPr>
      <w:bookmarkStart w:id="18" w:name="_Toc56719312"/>
      <w:r>
        <w:rPr>
          <w:rFonts w:hint="eastAsia"/>
        </w:rPr>
        <w:t>技术实践</w:t>
      </w:r>
      <w:bookmarkEnd w:id="18"/>
    </w:p>
    <w:p>
      <w:pPr>
        <w:pStyle w:val="4"/>
      </w:pPr>
      <w:bookmarkStart w:id="19" w:name="_Toc56719313"/>
      <w:r>
        <w:rPr>
          <w:rFonts w:hint="eastAsia"/>
        </w:rPr>
        <w:t>使用的开发框架及依赖的库</w:t>
      </w:r>
      <w:bookmarkEnd w:id="19"/>
    </w:p>
    <w:p>
      <w:pPr>
        <w:pStyle w:val="4"/>
      </w:pPr>
      <w:bookmarkStart w:id="20" w:name="_Toc56719314"/>
      <w:r>
        <w:rPr>
          <w:rFonts w:hint="eastAsia"/>
        </w:rPr>
        <w:t>技术实践过程</w:t>
      </w:r>
      <w:bookmarkEnd w:id="20"/>
    </w:p>
    <w:bookmarkEnd w:id="1"/>
    <w:bookmarkEnd w:id="2"/>
    <w:bookmarkEnd w:id="3"/>
    <w:bookmarkEnd w:id="4"/>
    <w:bookmarkEnd w:id="5"/>
    <w:bookmarkEnd w:id="6"/>
    <w:bookmarkEnd w:id="7"/>
    <w:p>
      <w:pPr>
        <w:pStyle w:val="3"/>
        <w:ind w:firstLine="480"/>
        <w:sectPr>
          <w:footerReference r:id="rId9" w:type="first"/>
          <w:pgSz w:w="11906" w:h="16838"/>
          <w:pgMar w:top="1440" w:right="1800" w:bottom="1440" w:left="1800" w:header="851" w:footer="992" w:gutter="0"/>
          <w:cols w:space="425" w:num="1"/>
          <w:docGrid w:type="lines" w:linePitch="312" w:charSpace="0"/>
        </w:sectPr>
      </w:pPr>
      <w:bookmarkStart w:id="21" w:name="_Toc255826542"/>
      <w:bookmarkEnd w:id="21"/>
    </w:p>
    <w:p>
      <w:pPr>
        <w:pStyle w:val="2"/>
      </w:pPr>
      <w:bookmarkStart w:id="22" w:name="_Toc56719315"/>
      <w:r>
        <w:rPr>
          <w:rFonts w:hint="eastAsia"/>
        </w:rPr>
        <w:t>结果验证</w:t>
      </w:r>
      <w:bookmarkEnd w:id="22"/>
    </w:p>
    <w:p>
      <w:pPr>
        <w:pStyle w:val="3"/>
        <w:ind w:firstLine="480"/>
      </w:pPr>
    </w:p>
    <w:p>
      <w:pPr>
        <w:pStyle w:val="3"/>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幼圆">
    <w:altName w:val="宋体-简"/>
    <w:panose1 w:val="02010509060101010101"/>
    <w:charset w:val="86"/>
    <w:family w:val="modern"/>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w:t>
        </w:r>
        <w:r>
          <w:rPr>
            <w:lang w:val="zh-CN"/>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hint="eastAsia" w:cs="Times New Roman"/>
        <w:lang w:val="en-US" w:eastAsia="zh-CN"/>
      </w:rPr>
      <w:t>益和堂</w:t>
    </w:r>
    <w:r>
      <w:rPr>
        <w:rFonts w:cs="Times New Roman"/>
      </w:rPr>
      <w:t xml:space="preserve">                 </w:t>
    </w:r>
    <w:r>
      <w:rPr>
        <w:rFonts w:hint="eastAsia" w:cs="Times New Roman"/>
        <w:b/>
      </w:rPr>
      <w:t>SWC</w:t>
    </w:r>
    <w:r>
      <w:rPr>
        <w:rFonts w:cs="Times New Roman"/>
        <w:b/>
      </w:rPr>
      <w:t>202</w:t>
    </w:r>
    <w:r>
      <w:rPr>
        <w:rFonts w:hint="eastAsia" w:cs="Times New Roman"/>
        <w:b/>
      </w:rPr>
      <w:t>3-</w:t>
    </w:r>
    <w:r>
      <w:rPr>
        <w:rFonts w:hint="default" w:cs="Times New Roman"/>
        <w:b/>
      </w:rPr>
      <w:t>344-19</w:t>
    </w:r>
    <w:r>
      <w:rPr>
        <w:rFonts w:hint="eastAsia" w:cs="Times New Roman"/>
        <w:b/>
        <w:lang w:val="en-US" w:eastAsia="zh-Hans"/>
      </w:rPr>
      <w:t>岁了还没喝过益禾堂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6"/>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lYmM1NmM0ZDZiY2RhNTI3NDNkYWIxMDliNWIyODYifQ=="/>
  </w:docVars>
  <w:rsids>
    <w:rsidRoot w:val="00596229"/>
    <w:rsid w:val="00003F46"/>
    <w:rsid w:val="00015F6E"/>
    <w:rsid w:val="00027990"/>
    <w:rsid w:val="00030524"/>
    <w:rsid w:val="0003106A"/>
    <w:rsid w:val="0003222D"/>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42C6"/>
    <w:rsid w:val="002621E2"/>
    <w:rsid w:val="002710B8"/>
    <w:rsid w:val="00280E7C"/>
    <w:rsid w:val="002B6C8A"/>
    <w:rsid w:val="002E65CA"/>
    <w:rsid w:val="002F04E9"/>
    <w:rsid w:val="00324C0B"/>
    <w:rsid w:val="0035310D"/>
    <w:rsid w:val="00364FED"/>
    <w:rsid w:val="00374FEB"/>
    <w:rsid w:val="00382956"/>
    <w:rsid w:val="003842EF"/>
    <w:rsid w:val="0038583C"/>
    <w:rsid w:val="003976AB"/>
    <w:rsid w:val="003B0833"/>
    <w:rsid w:val="003B4693"/>
    <w:rsid w:val="003C0BA3"/>
    <w:rsid w:val="003C4B64"/>
    <w:rsid w:val="003D40A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1D0C"/>
    <w:rsid w:val="006C4997"/>
    <w:rsid w:val="006D45A1"/>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82496"/>
    <w:rsid w:val="00B8323E"/>
    <w:rsid w:val="00B90481"/>
    <w:rsid w:val="00BB50C5"/>
    <w:rsid w:val="00BC39DA"/>
    <w:rsid w:val="00BE29C7"/>
    <w:rsid w:val="00BE4104"/>
    <w:rsid w:val="00BE6C09"/>
    <w:rsid w:val="00C11105"/>
    <w:rsid w:val="00C1324B"/>
    <w:rsid w:val="00C17F85"/>
    <w:rsid w:val="00C34A2C"/>
    <w:rsid w:val="00C34D30"/>
    <w:rsid w:val="00C43822"/>
    <w:rsid w:val="00C452BE"/>
    <w:rsid w:val="00C73DF9"/>
    <w:rsid w:val="00C8710B"/>
    <w:rsid w:val="00CA2EF8"/>
    <w:rsid w:val="00CA7A6C"/>
    <w:rsid w:val="00CB40CA"/>
    <w:rsid w:val="00CB4C5A"/>
    <w:rsid w:val="00CB541E"/>
    <w:rsid w:val="00CD5B54"/>
    <w:rsid w:val="00CF64C6"/>
    <w:rsid w:val="00D0172C"/>
    <w:rsid w:val="00D01DC2"/>
    <w:rsid w:val="00D02095"/>
    <w:rsid w:val="00D254CA"/>
    <w:rsid w:val="00D341C2"/>
    <w:rsid w:val="00D479D9"/>
    <w:rsid w:val="00D5128C"/>
    <w:rsid w:val="00D524B7"/>
    <w:rsid w:val="00D5774B"/>
    <w:rsid w:val="00D679E8"/>
    <w:rsid w:val="00D712D6"/>
    <w:rsid w:val="00D84B7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3AEA"/>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213441C2"/>
    <w:rsid w:val="246D0631"/>
    <w:rsid w:val="45E452DA"/>
    <w:rsid w:val="5A4E029F"/>
    <w:rsid w:val="5D745F12"/>
    <w:rsid w:val="6C9F5C5A"/>
    <w:rsid w:val="6FFF7B1B"/>
    <w:rsid w:val="AFEF5396"/>
    <w:rsid w:val="DF9F90E0"/>
    <w:rsid w:val="FD6F6D0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qFormat/>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7"/>
    <w:unhideWhenUsed/>
    <w:qFormat/>
    <w:uiPriority w:val="99"/>
    <w:rPr>
      <w:sz w:val="18"/>
      <w:szCs w:val="18"/>
    </w:rPr>
  </w:style>
  <w:style w:type="paragraph" w:styleId="26">
    <w:name w:val="footer"/>
    <w:basedOn w:val="1"/>
    <w:link w:val="66"/>
    <w:unhideWhenUsed/>
    <w:qFormat/>
    <w:uiPriority w:val="99"/>
    <w:pPr>
      <w:tabs>
        <w:tab w:val="center" w:pos="4153"/>
        <w:tab w:val="right" w:pos="8306"/>
      </w:tabs>
      <w:snapToGrid w:val="0"/>
      <w:jc w:val="left"/>
    </w:pPr>
    <w:rPr>
      <w:sz w:val="18"/>
      <w:szCs w:val="18"/>
    </w:rPr>
  </w:style>
  <w:style w:type="paragraph" w:styleId="27">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qFormat/>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qFormat/>
    <w:uiPriority w:val="99"/>
    <w:rPr>
      <w:sz w:val="21"/>
      <w:szCs w:val="21"/>
    </w:rPr>
  </w:style>
  <w:style w:type="character" w:customStyle="1" w:styleId="65">
    <w:name w:val="页眉 Char"/>
    <w:basedOn w:val="58"/>
    <w:link w:val="27"/>
    <w:qFormat/>
    <w:uiPriority w:val="0"/>
    <w:rPr>
      <w:sz w:val="18"/>
      <w:szCs w:val="18"/>
    </w:rPr>
  </w:style>
  <w:style w:type="character" w:customStyle="1" w:styleId="66">
    <w:name w:val="页脚 Char"/>
    <w:basedOn w:val="58"/>
    <w:link w:val="26"/>
    <w:qFormat/>
    <w:uiPriority w:val="99"/>
    <w:rPr>
      <w:sz w:val="18"/>
      <w:szCs w:val="18"/>
    </w:rPr>
  </w:style>
  <w:style w:type="character" w:customStyle="1" w:styleId="67">
    <w:name w:val="批注框文本 Char"/>
    <w:basedOn w:val="58"/>
    <w:link w:val="25"/>
    <w:qFormat/>
    <w:uiPriority w:val="99"/>
    <w:rPr>
      <w:rFonts w:ascii="Times New Roman" w:hAnsi="Times New Roman" w:eastAsia="宋体" w:cs="Times New Roman"/>
      <w:sz w:val="18"/>
      <w:szCs w:val="18"/>
    </w:rPr>
  </w:style>
  <w:style w:type="character" w:customStyle="1" w:styleId="68">
    <w:name w:val="标题 1 Char"/>
    <w:basedOn w:val="58"/>
    <w:link w:val="2"/>
    <w:qFormat/>
    <w:uiPriority w:val="0"/>
    <w:rPr>
      <w:rFonts w:ascii="Times New Roman" w:hAnsi="Times New Roman" w:eastAsia="黑体"/>
      <w:b/>
      <w:bCs/>
      <w:kern w:val="44"/>
      <w:sz w:val="32"/>
      <w:szCs w:val="44"/>
    </w:rPr>
  </w:style>
  <w:style w:type="character" w:customStyle="1" w:styleId="69">
    <w:name w:val="标题 2 Char"/>
    <w:basedOn w:val="58"/>
    <w:link w:val="4"/>
    <w:qFormat/>
    <w:uiPriority w:val="0"/>
    <w:rPr>
      <w:rFonts w:ascii="Times New Roman" w:hAnsi="Times New Roman" w:eastAsia="黑体"/>
      <w:b/>
      <w:bCs/>
      <w:sz w:val="28"/>
      <w:szCs w:val="28"/>
    </w:rPr>
  </w:style>
  <w:style w:type="character" w:customStyle="1" w:styleId="70">
    <w:name w:val="标题 3 Char"/>
    <w:basedOn w:val="58"/>
    <w:link w:val="5"/>
    <w:qFormat/>
    <w:uiPriority w:val="0"/>
    <w:rPr>
      <w:rFonts w:ascii="Times New Roman" w:hAnsi="Times New Roman"/>
      <w:b/>
      <w:bCs/>
      <w:sz w:val="24"/>
      <w:szCs w:val="32"/>
    </w:rPr>
  </w:style>
  <w:style w:type="character" w:customStyle="1" w:styleId="71">
    <w:name w:val="标题 4 Char"/>
    <w:basedOn w:val="58"/>
    <w:link w:val="6"/>
    <w:qFormat/>
    <w:uiPriority w:val="9"/>
    <w:rPr>
      <w:rFonts w:asciiTheme="majorHAnsi" w:hAnsiTheme="majorHAnsi" w:eastAsiaTheme="majorEastAsia" w:cstheme="majorBidi"/>
      <w:b/>
      <w:bCs/>
      <w:sz w:val="28"/>
      <w:szCs w:val="28"/>
    </w:rPr>
  </w:style>
  <w:style w:type="character" w:customStyle="1" w:styleId="72">
    <w:name w:val="标题 5 Char"/>
    <w:basedOn w:val="58"/>
    <w:link w:val="7"/>
    <w:qFormat/>
    <w:uiPriority w:val="9"/>
    <w:rPr>
      <w:rFonts w:ascii="Times New Roman" w:hAnsi="Times New Roman" w:eastAsia="宋体" w:cs="Times New Roman"/>
      <w:b/>
      <w:bCs/>
      <w:sz w:val="28"/>
      <w:szCs w:val="28"/>
    </w:rPr>
  </w:style>
  <w:style w:type="character" w:customStyle="1" w:styleId="73">
    <w:name w:val="标题 6 Char"/>
    <w:basedOn w:val="58"/>
    <w:link w:val="8"/>
    <w:qFormat/>
    <w:uiPriority w:val="9"/>
    <w:rPr>
      <w:rFonts w:asciiTheme="majorHAnsi" w:hAnsiTheme="majorHAnsi" w:eastAsiaTheme="majorEastAsia" w:cstheme="majorBidi"/>
      <w:b/>
      <w:bCs/>
      <w:sz w:val="24"/>
      <w:szCs w:val="24"/>
    </w:rPr>
  </w:style>
  <w:style w:type="character" w:customStyle="1" w:styleId="74">
    <w:name w:val="标题 7 Char"/>
    <w:basedOn w:val="58"/>
    <w:link w:val="9"/>
    <w:qFormat/>
    <w:uiPriority w:val="9"/>
    <w:rPr>
      <w:rFonts w:ascii="Times New Roman" w:hAnsi="Times New Roman" w:eastAsia="宋体" w:cs="Times New Roman"/>
      <w:b/>
      <w:bCs/>
      <w:sz w:val="24"/>
      <w:szCs w:val="24"/>
    </w:rPr>
  </w:style>
  <w:style w:type="character" w:customStyle="1" w:styleId="75">
    <w:name w:val="标题 8 Char"/>
    <w:basedOn w:val="58"/>
    <w:link w:val="10"/>
    <w:qFormat/>
    <w:uiPriority w:val="9"/>
    <w:rPr>
      <w:rFonts w:asciiTheme="majorHAnsi" w:hAnsiTheme="majorHAnsi" w:eastAsiaTheme="majorEastAsia" w:cstheme="majorBidi"/>
      <w:sz w:val="24"/>
      <w:szCs w:val="24"/>
    </w:rPr>
  </w:style>
  <w:style w:type="character" w:customStyle="1" w:styleId="76">
    <w:name w:val="标题 9 Char"/>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uiPriority w:val="0"/>
    <w:rPr>
      <w:rFonts w:ascii="Times New Roman" w:hAnsi="Times New Roman" w:eastAsia="Arial" w:cs="Times New Roman"/>
      <w:color w:val="000000"/>
      <w:szCs w:val="18"/>
    </w:rPr>
  </w:style>
  <w:style w:type="character" w:customStyle="1" w:styleId="79">
    <w:name w:val="正文文本 Char"/>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uiPriority w:val="99"/>
    <w:pPr>
      <w:spacing w:line="360" w:lineRule="auto"/>
      <w:jc w:val="center"/>
    </w:pPr>
    <w:rPr>
      <w:b/>
      <w:sz w:val="32"/>
      <w:szCs w:val="32"/>
    </w:rPr>
  </w:style>
  <w:style w:type="character" w:customStyle="1" w:styleId="82">
    <w:name w:val="标题 Char"/>
    <w:link w:val="35"/>
    <w:qFormat/>
    <w:uiPriority w:val="10"/>
    <w:rPr>
      <w:rFonts w:ascii="Cambria" w:hAnsi="Cambria"/>
      <w:b/>
      <w:bCs/>
      <w:sz w:val="32"/>
      <w:szCs w:val="32"/>
    </w:rPr>
  </w:style>
  <w:style w:type="character" w:customStyle="1" w:styleId="83">
    <w:name w:val="副标题 Char"/>
    <w:link w:val="30"/>
    <w:qFormat/>
    <w:uiPriority w:val="0"/>
    <w:rPr>
      <w:rFonts w:ascii="Cambria" w:hAnsi="Cambria"/>
      <w:b/>
      <w:bCs/>
      <w:kern w:val="28"/>
      <w:sz w:val="32"/>
      <w:szCs w:val="32"/>
    </w:rPr>
  </w:style>
  <w:style w:type="character" w:customStyle="1" w:styleId="84">
    <w:name w:val="文本块 Char"/>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qFormat/>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1"/>
    <w:qFormat/>
    <w:uiPriority w:val="0"/>
    <w:rPr>
      <w:b/>
      <w:bCs/>
      <w:i/>
      <w:iCs/>
      <w:color w:val="4F81BD"/>
    </w:rPr>
  </w:style>
  <w:style w:type="character" w:customStyle="1" w:styleId="109">
    <w:name w:val="批注文字 Char"/>
    <w:link w:val="16"/>
    <w:qFormat/>
    <w:uiPriority w:val="0"/>
    <w:rPr>
      <w:szCs w:val="24"/>
    </w:rPr>
  </w:style>
  <w:style w:type="character" w:customStyle="1" w:styleId="110">
    <w:name w:val="不明显强调11"/>
    <w:qFormat/>
    <w:uiPriority w:val="0"/>
    <w:rPr>
      <w:i/>
      <w:iCs/>
    </w:rPr>
  </w:style>
  <w:style w:type="character" w:customStyle="1" w:styleId="111">
    <w:name w:val="批注引用1"/>
    <w:qFormat/>
    <w:uiPriority w:val="0"/>
    <w:rPr>
      <w:sz w:val="21"/>
      <w:szCs w:val="21"/>
    </w:rPr>
  </w:style>
  <w:style w:type="character" w:customStyle="1" w:styleId="112">
    <w:name w:val="书籍标题1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qFormat/>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customStyle="1" w:styleId="135">
    <w:name w:val="列出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qFormat/>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qFormat/>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qFormat/>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Char1"/>
    <w:basedOn w:val="58"/>
    <w:link w:val="15"/>
    <w:semiHidden/>
    <w:qFormat/>
    <w:uiPriority w:val="99"/>
    <w:rPr>
      <w:rFonts w:ascii="宋体" w:hAnsi="Times New Roman" w:eastAsia="宋体" w:cs="Times New Roman"/>
      <w:sz w:val="18"/>
      <w:szCs w:val="18"/>
    </w:rPr>
  </w:style>
  <w:style w:type="character" w:customStyle="1" w:styleId="177">
    <w:name w:val="占位符文本1"/>
    <w:basedOn w:val="58"/>
    <w:semiHidden/>
    <w:qFormat/>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qFormat/>
    <w:uiPriority w:val="29"/>
    <w:rPr>
      <w:rFonts w:ascii="Times New Roman" w:hAnsi="Times New Roman" w:eastAsia="宋体" w:cs="Times New Roman"/>
      <w:i/>
      <w:iCs/>
      <w:color w:val="000000"/>
      <w:szCs w:val="24"/>
    </w:rPr>
  </w:style>
  <w:style w:type="character" w:customStyle="1" w:styleId="180">
    <w:name w:val="正文文本缩进 Char"/>
    <w:basedOn w:val="58"/>
    <w:link w:val="19"/>
    <w:semiHidden/>
    <w:qFormat/>
    <w:uiPriority w:val="99"/>
    <w:rPr>
      <w:rFonts w:ascii="Times New Roman" w:hAnsi="Times New Roman" w:eastAsia="宋体" w:cs="Times New Roman"/>
      <w:szCs w:val="24"/>
    </w:rPr>
  </w:style>
  <w:style w:type="table" w:customStyle="1" w:styleId="181">
    <w:name w:val="中等深浅底纹 1 - 强调文字颜色 11"/>
    <w:basedOn w:val="3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qFormat/>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Char1"/>
    <w:basedOn w:val="109"/>
    <w:link w:val="36"/>
    <w:semiHidden/>
    <w:qFormat/>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示范性软件学院联盟</Company>
  <Pages>12</Pages>
  <Words>3511</Words>
  <Characters>3598</Characters>
  <Lines>11</Lines>
  <Paragraphs>3</Paragraphs>
  <TotalTime>0</TotalTime>
  <ScaleCrop>false</ScaleCrop>
  <LinksUpToDate>false</LinksUpToDate>
  <CharactersWithSpaces>3630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2014-11-08T21:49:00Z</dcterms:created>
  <dc:creator>示范性软件学院联盟</dc:creator>
  <dc:description>第十四届全国大学生软件创新大赛</dc:description>
  <cp:lastModifiedBy>微信用户</cp:lastModifiedBy>
  <dcterms:modified xsi:type="dcterms:W3CDTF">2023-02-28T16:24:27Z</dcterms:modified>
  <dc:title>技术研究报告</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F72AE042E4D0C8F694A9FD6354BDF372</vt:lpwstr>
  </property>
</Properties>
</file>