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b/>
          <w:bCs/>
          <w:sz w:val="28"/>
          <w:szCs w:val="51"/>
        </w:rPr>
      </w:pPr>
    </w:p>
    <w:p>
      <w:pPr>
        <w:spacing w:line="480" w:lineRule="atLeast"/>
        <w:rPr>
          <w:rFonts w:ascii="楷体_GB2312" w:eastAsia="楷体_GB2312"/>
          <w:b/>
          <w:sz w:val="52"/>
          <w:szCs w:val="20"/>
          <w:lang w:bidi="he-IL"/>
        </w:rPr>
      </w:pPr>
    </w:p>
    <w:p>
      <w:pPr>
        <w:spacing w:line="480" w:lineRule="atLeast"/>
        <w:jc w:val="center"/>
        <w:rPr>
          <w:rFonts w:ascii="华文行楷" w:eastAsia="华文行楷"/>
          <w:b/>
          <w:sz w:val="96"/>
          <w:szCs w:val="96"/>
          <w:lang w:bidi="he-IL"/>
        </w:rPr>
      </w:pPr>
      <w:r>
        <w:rPr>
          <w:rFonts w:hint="eastAsia" w:ascii="华文行楷" w:eastAsia="华文行楷"/>
          <w:b/>
          <w:sz w:val="96"/>
          <w:szCs w:val="96"/>
          <w:lang w:bidi="he-IL"/>
        </w:rPr>
        <w:t>西安邮电大学</w:t>
      </w:r>
    </w:p>
    <w:p>
      <w:pPr>
        <w:spacing w:line="480" w:lineRule="atLeast"/>
        <w:jc w:val="center"/>
        <w:rPr>
          <w:rFonts w:ascii="Times New Roman" w:hAnsi="Times New Roman" w:cs="Times New Roman"/>
          <w:b/>
          <w:bCs/>
          <w:sz w:val="28"/>
          <w:szCs w:val="21"/>
        </w:rPr>
      </w:pPr>
      <w:r>
        <w:rPr>
          <w:rFonts w:ascii="Times New Roman" w:hAnsi="Times New Roman" w:cs="Times New Roman"/>
          <w:b/>
          <w:bCs/>
          <w:position w:val="-28"/>
          <w:sz w:val="52"/>
          <w:szCs w:val="52"/>
        </w:rPr>
        <w:t>网络空间安全学院</w:t>
      </w:r>
    </w:p>
    <w:p>
      <w:pPr>
        <w:spacing w:line="480" w:lineRule="atLeast"/>
        <w:jc w:val="center"/>
        <w:rPr>
          <w:rFonts w:ascii="Times New Roman" w:hAnsi="Times New Roman" w:cs="Times New Roman"/>
          <w:b/>
          <w:bCs/>
          <w:position w:val="-28"/>
          <w:sz w:val="52"/>
          <w:szCs w:val="52"/>
        </w:rPr>
      </w:pPr>
      <w:r>
        <w:rPr>
          <w:rFonts w:ascii="Times New Roman" w:hAnsi="Times New Roman" w:cs="Times New Roman"/>
          <w:b/>
          <w:bCs/>
          <w:position w:val="-28"/>
          <w:sz w:val="52"/>
          <w:szCs w:val="52"/>
        </w:rPr>
        <w:t>实验报告</w:t>
      </w:r>
    </w:p>
    <w:p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  <w:r>
        <w:rPr>
          <w:rFonts w:ascii="Times New Roman" w:hAnsi="Times New Roman" w:eastAsia="楷体_GB2312" w:cs="Times New Roman"/>
          <w:b/>
          <w:bCs/>
          <w:sz w:val="32"/>
          <w:szCs w:val="52"/>
        </w:rPr>
        <w:t>（20</w:t>
      </w:r>
      <w:r>
        <w:rPr>
          <w:rFonts w:hint="eastAsia" w:ascii="Times New Roman" w:hAnsi="Times New Roman" w:eastAsia="楷体_GB2312" w:cs="Times New Roman"/>
          <w:b/>
          <w:bCs/>
          <w:sz w:val="32"/>
          <w:szCs w:val="52"/>
        </w:rPr>
        <w:t>20</w:t>
      </w:r>
      <w:r>
        <w:rPr>
          <w:rFonts w:ascii="Times New Roman" w:hAnsi="Times New Roman" w:eastAsia="楷体_GB2312" w:cs="Times New Roman"/>
          <w:b/>
          <w:bCs/>
          <w:sz w:val="32"/>
          <w:szCs w:val="52"/>
        </w:rPr>
        <w:t>/ 202</w:t>
      </w:r>
      <w:r>
        <w:rPr>
          <w:rFonts w:hint="eastAsia" w:ascii="Times New Roman" w:hAnsi="Times New Roman" w:eastAsia="楷体_GB2312" w:cs="Times New Roman"/>
          <w:b/>
          <w:bCs/>
          <w:sz w:val="32"/>
          <w:szCs w:val="52"/>
        </w:rPr>
        <w:t>1</w:t>
      </w:r>
      <w:r>
        <w:rPr>
          <w:rFonts w:ascii="Times New Roman" w:hAnsi="Times New Roman" w:eastAsia="楷体_GB2312" w:cs="Times New Roman"/>
          <w:b/>
          <w:bCs/>
          <w:sz w:val="32"/>
          <w:szCs w:val="52"/>
        </w:rPr>
        <w:t>学年第2学期）</w:t>
      </w:r>
    </w:p>
    <w:p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>
      <w:pPr>
        <w:widowControl/>
        <w:ind w:firstLine="1800" w:firstLineChars="600"/>
        <w:jc w:val="left"/>
        <w:rPr>
          <w:rFonts w:ascii="Times New Roman" w:hAnsi="Times New Roman" w:cs="Times New Roman"/>
          <w:sz w:val="30"/>
          <w:u w:val="thick"/>
        </w:rPr>
      </w:pPr>
      <w:r>
        <w:rPr>
          <w:rFonts w:ascii="Times New Roman" w:hAnsi="Times New Roman" w:cs="Times New Roman"/>
          <w:sz w:val="30"/>
        </w:rPr>
        <w:t>实验名称：</w:t>
      </w:r>
      <w:r>
        <w:rPr>
          <w:rFonts w:hint="eastAsia" w:ascii="Times New Roman" w:hAnsi="Times New Roman" w:cs="Times New Roman"/>
          <w:sz w:val="30"/>
          <w:u w:val="single"/>
        </w:rPr>
        <w:t xml:space="preserve"> </w:t>
      </w:r>
      <w:r>
        <w:rPr>
          <w:rFonts w:ascii="Times New Roman" w:hAnsi="Times New Roman" w:cs="Times New Roman"/>
          <w:sz w:val="30"/>
          <w:u w:val="single"/>
        </w:rPr>
        <w:t xml:space="preserve">  </w:t>
      </w:r>
      <w:r>
        <w:rPr>
          <w:rFonts w:hint="eastAsia" w:ascii="Times New Roman" w:hAnsi="Times New Roman" w:cs="Times New Roman"/>
          <w:sz w:val="30"/>
          <w:u w:val="single"/>
        </w:rPr>
        <w:t>网络</w:t>
      </w:r>
      <w:r>
        <w:rPr>
          <w:rFonts w:ascii="Times New Roman" w:hAnsi="Times New Roman" w:cs="Times New Roman"/>
          <w:sz w:val="30"/>
          <w:u w:val="single"/>
        </w:rPr>
        <w:t>空间安全基础实践</w:t>
      </w:r>
      <w:r>
        <w:rPr>
          <w:rFonts w:hint="eastAsia" w:ascii="Times New Roman" w:hAnsi="Times New Roman" w:cs="Times New Roman"/>
          <w:sz w:val="30"/>
          <w:u w:val="single"/>
        </w:rPr>
        <w:t xml:space="preserve"> </w:t>
      </w:r>
      <w:r>
        <w:rPr>
          <w:rFonts w:ascii="Times New Roman" w:hAnsi="Times New Roman" w:cs="Times New Roman"/>
          <w:sz w:val="30"/>
          <w:u w:val="single"/>
        </w:rPr>
        <w:t xml:space="preserve"> </w:t>
      </w:r>
      <w:r>
        <w:rPr>
          <w:rFonts w:hint="eastAsia" w:ascii="Times New Roman" w:hAnsi="Times New Roman" w:cs="Times New Roman"/>
          <w:sz w:val="30"/>
          <w:u w:val="single"/>
        </w:rPr>
        <w:t xml:space="preserve"> </w:t>
      </w:r>
    </w:p>
    <w:p>
      <w:pPr>
        <w:widowControl/>
        <w:ind w:firstLine="1800" w:firstLineChars="600"/>
        <w:jc w:val="left"/>
        <w:rPr>
          <w:rFonts w:ascii="Times New Roman" w:hAnsi="Times New Roman" w:cs="Times New Roman"/>
          <w:sz w:val="30"/>
          <w:u w:val="single"/>
        </w:rPr>
      </w:pPr>
      <w:r>
        <w:rPr>
          <w:rFonts w:ascii="Times New Roman" w:hAnsi="Times New Roman" w:cs="Times New Roman"/>
          <w:sz w:val="30"/>
        </w:rPr>
        <w:t>学生姓名：</w:t>
      </w:r>
      <w:r>
        <w:rPr>
          <w:rFonts w:hint="eastAsia" w:ascii="Times New Roman" w:hAnsi="Times New Roman" w:cs="Times New Roman"/>
          <w:sz w:val="30"/>
          <w:u w:val="single"/>
        </w:rPr>
        <w:t xml:space="preserve">      </w:t>
      </w:r>
      <w:r>
        <w:rPr>
          <w:rFonts w:hint="eastAsia" w:ascii="Times New Roman" w:hAnsi="Times New Roman" w:cs="Times New Roman"/>
          <w:sz w:val="30"/>
          <w:u w:val="single"/>
          <w:lang w:val="en-US" w:eastAsia="zh-CN"/>
        </w:rPr>
        <w:t>王璐</w:t>
      </w:r>
      <w:r>
        <w:rPr>
          <w:rFonts w:hint="eastAsia" w:ascii="Times New Roman" w:hAnsi="Times New Roman" w:cs="Times New Roman"/>
          <w:sz w:val="30"/>
          <w:u w:val="single"/>
        </w:rPr>
        <w:t xml:space="preserve">    </w:t>
      </w:r>
      <w:r>
        <w:rPr>
          <w:rFonts w:ascii="Times New Roman" w:hAnsi="Times New Roman" w:cs="Times New Roman"/>
          <w:sz w:val="30"/>
          <w:u w:val="single"/>
        </w:rPr>
        <w:t xml:space="preserve">    </w:t>
      </w:r>
      <w:r>
        <w:rPr>
          <w:rFonts w:hint="eastAsia" w:ascii="Times New Roman" w:hAnsi="Times New Roman" w:cs="Times New Roman"/>
          <w:sz w:val="30"/>
          <w:u w:val="single"/>
          <w:lang w:val="en-US" w:eastAsia="zh-CN"/>
        </w:rPr>
        <w:t>_______</w:t>
      </w:r>
      <w:r>
        <w:rPr>
          <w:rFonts w:hint="eastAsia" w:ascii="Times New Roman" w:hAnsi="Times New Roman" w:cs="Times New Roman"/>
          <w:sz w:val="30"/>
          <w:u w:val="single"/>
        </w:rPr>
        <w:t xml:space="preserve"> </w:t>
      </w:r>
    </w:p>
    <w:p>
      <w:pPr>
        <w:widowControl/>
        <w:ind w:firstLine="1800" w:firstLineChars="600"/>
        <w:jc w:val="left"/>
        <w:rPr>
          <w:rFonts w:ascii="Times New Roman" w:hAnsi="Times New Roman" w:cs="Times New Roman"/>
          <w:sz w:val="30"/>
          <w:u w:val="single"/>
        </w:rPr>
      </w:pPr>
      <w:r>
        <w:rPr>
          <w:rFonts w:ascii="Times New Roman" w:hAnsi="Times New Roman" w:cs="Times New Roman"/>
          <w:sz w:val="30"/>
        </w:rPr>
        <w:t>专</w:t>
      </w:r>
      <w:r>
        <w:rPr>
          <w:rFonts w:hint="eastAsia" w:ascii="Times New Roman" w:hAnsi="Times New Roman" w:cs="Times New Roman"/>
          <w:sz w:val="30"/>
        </w:rPr>
        <w:t xml:space="preserve">    </w:t>
      </w:r>
      <w:r>
        <w:rPr>
          <w:rFonts w:ascii="Times New Roman" w:hAnsi="Times New Roman" w:cs="Times New Roman"/>
          <w:sz w:val="30"/>
        </w:rPr>
        <w:t>业：</w:t>
      </w:r>
      <w:r>
        <w:rPr>
          <w:rFonts w:hint="eastAsia" w:ascii="Times New Roman" w:hAnsi="Times New Roman" w:cs="Times New Roman"/>
          <w:sz w:val="30"/>
          <w:u w:val="single"/>
        </w:rPr>
        <w:t xml:space="preserve">      网安</w:t>
      </w:r>
      <w:r>
        <w:rPr>
          <w:rFonts w:ascii="Times New Roman" w:hAnsi="Times New Roman" w:cs="Times New Roman"/>
          <w:sz w:val="30"/>
          <w:u w:val="single"/>
        </w:rPr>
        <w:t>2</w:t>
      </w:r>
      <w:r>
        <w:rPr>
          <w:rFonts w:hint="eastAsia" w:ascii="Times New Roman" w:hAnsi="Times New Roman" w:cs="Times New Roman"/>
          <w:sz w:val="30"/>
          <w:u w:val="single"/>
          <w:lang w:val="en-US" w:eastAsia="zh-CN"/>
        </w:rPr>
        <w:t>101</w:t>
      </w:r>
      <w:r>
        <w:rPr>
          <w:rFonts w:ascii="Times New Roman" w:hAnsi="Times New Roman" w:cs="Times New Roman"/>
          <w:sz w:val="30"/>
          <w:u w:val="single"/>
        </w:rPr>
        <w:t>班</w:t>
      </w:r>
      <w:r>
        <w:rPr>
          <w:rFonts w:hint="eastAsia" w:ascii="Times New Roman" w:hAnsi="Times New Roman" w:cs="Times New Roman"/>
          <w:sz w:val="30"/>
          <w:u w:val="single"/>
        </w:rPr>
        <w:t xml:space="preserve">   </w:t>
      </w:r>
      <w:r>
        <w:rPr>
          <w:rFonts w:hint="eastAsia" w:ascii="Times New Roman" w:hAnsi="Times New Roman" w:cs="Times New Roman"/>
          <w:sz w:val="30"/>
          <w:u w:val="single"/>
          <w:lang w:val="en-US" w:eastAsia="zh-CN"/>
        </w:rPr>
        <w:t>__</w:t>
      </w:r>
      <w:r>
        <w:rPr>
          <w:rFonts w:hint="eastAsia" w:ascii="Times New Roman" w:hAnsi="Times New Roman" w:cs="Times New Roman"/>
          <w:sz w:val="30"/>
          <w:u w:val="single"/>
        </w:rPr>
        <w:t xml:space="preserve">    </w:t>
      </w:r>
    </w:p>
    <w:p>
      <w:pPr>
        <w:widowControl/>
        <w:ind w:firstLine="1800" w:firstLineChars="600"/>
        <w:jc w:val="left"/>
        <w:rPr>
          <w:rFonts w:ascii="Times New Roman" w:hAnsi="Times New Roman" w:cs="Times New Roman"/>
          <w:sz w:val="30"/>
          <w:u w:val="thick"/>
        </w:rPr>
      </w:pPr>
      <w:r>
        <w:rPr>
          <w:rFonts w:ascii="Times New Roman" w:hAnsi="Times New Roman" w:cs="Times New Roman"/>
          <w:sz w:val="30"/>
        </w:rPr>
        <w:t>学</w:t>
      </w:r>
      <w:r>
        <w:rPr>
          <w:rFonts w:hint="eastAsia" w:ascii="Times New Roman" w:hAnsi="Times New Roman" w:cs="Times New Roman"/>
          <w:sz w:val="30"/>
        </w:rPr>
        <w:t xml:space="preserve">    </w:t>
      </w:r>
      <w:r>
        <w:rPr>
          <w:rFonts w:ascii="Times New Roman" w:hAnsi="Times New Roman" w:cs="Times New Roman"/>
          <w:sz w:val="30"/>
        </w:rPr>
        <w:t>号：</w:t>
      </w:r>
      <w:r>
        <w:rPr>
          <w:rFonts w:ascii="Times New Roman" w:hAnsi="Times New Roman" w:cs="Times New Roman"/>
          <w:sz w:val="30"/>
          <w:u w:val="single"/>
        </w:rPr>
        <w:t xml:space="preserve">   </w:t>
      </w:r>
      <w:r>
        <w:rPr>
          <w:rFonts w:hint="eastAsia" w:ascii="Times New Roman" w:hAnsi="Times New Roman" w:cs="Times New Roman"/>
          <w:sz w:val="30"/>
          <w:u w:val="single"/>
        </w:rPr>
        <w:t xml:space="preserve">  </w:t>
      </w:r>
      <w:r>
        <w:rPr>
          <w:rFonts w:ascii="Times New Roman" w:hAnsi="Times New Roman" w:cs="Times New Roman"/>
          <w:sz w:val="30"/>
          <w:u w:val="single"/>
        </w:rPr>
        <w:t xml:space="preserve"> </w:t>
      </w:r>
      <w:r>
        <w:rPr>
          <w:rFonts w:hint="eastAsia" w:ascii="Times New Roman" w:hAnsi="Times New Roman" w:cs="Times New Roman"/>
          <w:sz w:val="30"/>
          <w:u w:val="single"/>
          <w:lang w:val="en-US" w:eastAsia="zh-CN"/>
        </w:rPr>
        <w:t>26213035</w:t>
      </w:r>
      <w:r>
        <w:rPr>
          <w:rFonts w:ascii="Times New Roman" w:hAnsi="Times New Roman" w:cs="Times New Roman"/>
          <w:sz w:val="30"/>
          <w:u w:val="single"/>
        </w:rPr>
        <w:t>（</w:t>
      </w:r>
      <w:r>
        <w:rPr>
          <w:rFonts w:hint="eastAsia" w:ascii="Times New Roman" w:hAnsi="Times New Roman" w:cs="Times New Roman"/>
          <w:sz w:val="30"/>
          <w:u w:val="single"/>
          <w:lang w:val="en-US" w:eastAsia="zh-CN"/>
        </w:rPr>
        <w:t>35</w:t>
      </w:r>
      <w:r>
        <w:rPr>
          <w:rFonts w:ascii="Times New Roman" w:hAnsi="Times New Roman" w:cs="Times New Roman"/>
          <w:sz w:val="30"/>
          <w:u w:val="single"/>
        </w:rPr>
        <w:t>）</w:t>
      </w:r>
      <w:r>
        <w:rPr>
          <w:rFonts w:hint="eastAsia" w:ascii="Times New Roman" w:hAnsi="Times New Roman" w:cs="Times New Roman"/>
          <w:sz w:val="30"/>
          <w:u w:val="single"/>
          <w:lang w:val="en-US" w:eastAsia="zh-CN"/>
        </w:rPr>
        <w:t>_____</w:t>
      </w:r>
      <w:r>
        <w:rPr>
          <w:rFonts w:hint="eastAsia" w:ascii="Times New Roman" w:hAnsi="Times New Roman" w:cs="Times New Roman"/>
          <w:sz w:val="30"/>
          <w:u w:val="single"/>
        </w:rPr>
        <w:t xml:space="preserve"> </w:t>
      </w:r>
    </w:p>
    <w:p>
      <w:pPr>
        <w:widowControl/>
        <w:ind w:firstLine="1800" w:firstLineChars="600"/>
        <w:jc w:val="left"/>
        <w:rPr>
          <w:rFonts w:ascii="Times New Roman" w:hAnsi="Times New Roman" w:cs="Times New Roman"/>
          <w:sz w:val="30"/>
          <w:u w:val="single"/>
        </w:rPr>
      </w:pPr>
      <w:r>
        <w:rPr>
          <w:rFonts w:ascii="Times New Roman" w:hAnsi="Times New Roman" w:cs="Times New Roman"/>
          <w:sz w:val="30"/>
        </w:rPr>
        <w:t>指导教师：</w:t>
      </w:r>
      <w:r>
        <w:rPr>
          <w:rFonts w:hint="eastAsia" w:ascii="Times New Roman" w:hAnsi="Times New Roman" w:cs="Times New Roman"/>
          <w:sz w:val="30"/>
          <w:u w:val="single"/>
        </w:rPr>
        <w:t xml:space="preserve">        冯景瑜           </w:t>
      </w:r>
      <w:r>
        <w:rPr>
          <w:rFonts w:ascii="Times New Roman" w:hAnsi="Times New Roman" w:cs="Times New Roman"/>
          <w:sz w:val="30"/>
          <w:u w:val="single"/>
        </w:rPr>
        <w:t xml:space="preserve"> </w:t>
      </w:r>
    </w:p>
    <w:p>
      <w:pPr>
        <w:rPr>
          <w:b/>
          <w:bCs/>
          <w:sz w:val="30"/>
          <w:szCs w:val="51"/>
          <w:u w:val="thick"/>
        </w:rPr>
      </w:pPr>
    </w:p>
    <w:p>
      <w:pPr>
        <w:rPr>
          <w:rFonts w:eastAsia="宋体"/>
          <w:b/>
          <w:bCs/>
          <w:sz w:val="30"/>
          <w:szCs w:val="51"/>
        </w:rPr>
      </w:pPr>
    </w:p>
    <w:p>
      <w:pPr>
        <w:rPr>
          <w:rFonts w:eastAsia="宋体"/>
          <w:b/>
          <w:bCs/>
          <w:sz w:val="30"/>
          <w:szCs w:val="51"/>
        </w:rPr>
      </w:pPr>
    </w:p>
    <w:p>
      <w:pPr>
        <w:widowControl/>
        <w:spacing w:line="360" w:lineRule="auto"/>
        <w:ind w:right="-512" w:rightChars="-244"/>
        <w:jc w:val="left"/>
        <w:rPr>
          <w:rFonts w:ascii="Times New Roman" w:hAnsi="Times New Roman" w:eastAsia="楷体_GB2312" w:cs="Times New Roman"/>
          <w:b/>
          <w:bCs/>
          <w:sz w:val="32"/>
          <w:szCs w:val="52"/>
        </w:rPr>
      </w:pP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</w:p>
    <w:p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西安邮电大学网络空间安全学院</w:t>
      </w:r>
      <w:r>
        <w:rPr>
          <w:rFonts w:hint="eastAsia" w:ascii="Times New Roman" w:hAnsi="Times New Roman" w:cs="Times New Roman"/>
          <w:b/>
          <w:sz w:val="30"/>
          <w:szCs w:val="30"/>
        </w:rPr>
        <w:t>网络</w:t>
      </w:r>
      <w:r>
        <w:rPr>
          <w:rFonts w:ascii="Times New Roman" w:hAnsi="Times New Roman" w:cs="Times New Roman"/>
          <w:b/>
          <w:sz w:val="30"/>
          <w:szCs w:val="30"/>
        </w:rPr>
        <w:t>空间安全基础实践课程</w:t>
      </w:r>
    </w:p>
    <w:p>
      <w:pPr>
        <w:spacing w:after="156" w:afterLines="5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考核表</w:t>
      </w:r>
    </w:p>
    <w:tbl>
      <w:tblPr>
        <w:tblStyle w:val="11"/>
        <w:tblW w:w="94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186"/>
        <w:gridCol w:w="110"/>
        <w:gridCol w:w="2158"/>
        <w:gridCol w:w="1276"/>
        <w:gridCol w:w="1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学生姓名</w:t>
            </w:r>
          </w:p>
        </w:tc>
        <w:tc>
          <w:tcPr>
            <w:tcW w:w="218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  <w:lang w:val="en-US" w:eastAsia="zh-CN"/>
              </w:rPr>
              <w:t>王璐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班级/学号</w:t>
            </w:r>
          </w:p>
        </w:tc>
        <w:tc>
          <w:tcPr>
            <w:tcW w:w="243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  <w:lang w:val="en-US" w:eastAsia="zh-CN"/>
              </w:rPr>
              <w:t>网安2101/26213035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2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承担任务实验室（单位）</w:t>
            </w:r>
          </w:p>
        </w:tc>
        <w:tc>
          <w:tcPr>
            <w:tcW w:w="2186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网络</w:t>
            </w:r>
            <w:r>
              <w:rPr>
                <w:rFonts w:ascii="Times New Roman" w:hAnsi="Times New Roman" w:cs="Times New Roman"/>
                <w:b/>
                <w:szCs w:val="21"/>
              </w:rPr>
              <w:t>空间安全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>实验室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所在部门</w:t>
            </w:r>
          </w:p>
        </w:tc>
        <w:tc>
          <w:tcPr>
            <w:tcW w:w="243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网络</w:t>
            </w:r>
            <w:r>
              <w:rPr>
                <w:rFonts w:ascii="Times New Roman" w:hAnsi="Times New Roman" w:cs="Times New Roman"/>
                <w:b/>
                <w:szCs w:val="21"/>
              </w:rPr>
              <w:t>空间安全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>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5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实施时间</w:t>
            </w:r>
          </w:p>
        </w:tc>
        <w:tc>
          <w:tcPr>
            <w:tcW w:w="6889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202</w:t>
            </w:r>
            <w:r>
              <w:rPr>
                <w:rFonts w:hint="eastAsia" w:ascii="Times New Roman" w:hAnsi="Times New Roman" w:cs="Times New Roman"/>
                <w:b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cs="Times New Roman"/>
                <w:b/>
                <w:szCs w:val="21"/>
              </w:rPr>
              <w:t>年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cs="Times New Roman"/>
                <w:b/>
                <w:szCs w:val="21"/>
              </w:rPr>
              <w:t>月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szCs w:val="21"/>
                <w:lang w:val="en-US" w:eastAsia="zh-CN"/>
              </w:rPr>
              <w:t>25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日 — 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>202</w:t>
            </w:r>
            <w:r>
              <w:rPr>
                <w:rFonts w:ascii="Times New Roman" w:hAnsi="Times New Roman" w:cs="Times New Roman"/>
                <w:b/>
                <w:szCs w:val="21"/>
              </w:rPr>
              <w:t>1年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cs="Times New Roman"/>
                <w:b/>
                <w:szCs w:val="21"/>
              </w:rPr>
              <w:t>月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szCs w:val="21"/>
                <w:lang w:val="en-US" w:eastAsia="zh-CN"/>
              </w:rPr>
              <w:t>30</w:t>
            </w:r>
            <w:r>
              <w:rPr>
                <w:rFonts w:ascii="Times New Roman" w:hAnsi="Times New Roman" w:cs="Times New Roman"/>
                <w:b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36" w:hRule="atLeast"/>
          <w:jc w:val="center"/>
        </w:trPr>
        <w:tc>
          <w:tcPr>
            <w:tcW w:w="2520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</w:t>
            </w:r>
          </w:p>
        </w:tc>
        <w:tc>
          <w:tcPr>
            <w:tcW w:w="6889" w:type="dxa"/>
            <w:gridSpan w:val="5"/>
            <w:vAlign w:val="center"/>
          </w:tcPr>
          <w:p>
            <w:pPr>
              <w:pStyle w:val="6"/>
              <w:spacing w:line="440" w:lineRule="exact"/>
              <w:ind w:firstLine="422"/>
              <w:rPr>
                <w:rFonts w:ascii="Times New Roman" w:eastAsiaTheme="minorEastAsia"/>
                <w:b/>
                <w:bCs w:val="0"/>
                <w:sz w:val="21"/>
                <w:szCs w:val="21"/>
              </w:rPr>
            </w:pPr>
            <w:r>
              <w:rPr>
                <w:rFonts w:ascii="Times New Roman" w:eastAsiaTheme="minorEastAsia"/>
                <w:b/>
                <w:bCs w:val="0"/>
                <w:sz w:val="21"/>
                <w:szCs w:val="21"/>
              </w:rPr>
              <w:t>（一）经典网络空间攻防案例中的法律分析</w:t>
            </w:r>
          </w:p>
          <w:p>
            <w:pPr>
              <w:pStyle w:val="6"/>
              <w:spacing w:line="440" w:lineRule="exact"/>
              <w:ind w:firstLine="422"/>
              <w:rPr>
                <w:rFonts w:ascii="Times New Roman" w:eastAsiaTheme="minorEastAsia"/>
                <w:b/>
                <w:bCs w:val="0"/>
                <w:sz w:val="21"/>
                <w:szCs w:val="21"/>
              </w:rPr>
            </w:pPr>
            <w:r>
              <w:rPr>
                <w:rFonts w:ascii="Times New Roman" w:eastAsiaTheme="minorEastAsia"/>
                <w:b/>
                <w:bCs w:val="0"/>
                <w:sz w:val="21"/>
                <w:szCs w:val="21"/>
              </w:rPr>
              <w:t>（二）</w:t>
            </w:r>
            <w:r>
              <w:rPr>
                <w:rFonts w:hint="eastAsia" w:ascii="Times New Roman" w:eastAsiaTheme="minorEastAsia"/>
                <w:b/>
                <w:bCs w:val="0"/>
                <w:sz w:val="21"/>
                <w:szCs w:val="21"/>
              </w:rPr>
              <w:t>漏洞扫描器</w:t>
            </w:r>
            <w:r>
              <w:rPr>
                <w:rFonts w:ascii="Times New Roman" w:eastAsiaTheme="minorEastAsia"/>
                <w:b/>
                <w:bCs w:val="0"/>
                <w:sz w:val="21"/>
                <w:szCs w:val="21"/>
              </w:rPr>
              <w:t>的使用</w:t>
            </w:r>
          </w:p>
          <w:p>
            <w:pPr>
              <w:pStyle w:val="6"/>
              <w:spacing w:line="440" w:lineRule="exact"/>
              <w:ind w:firstLine="422"/>
              <w:rPr>
                <w:rFonts w:ascii="Times New Roman" w:eastAsiaTheme="minorEastAsia"/>
                <w:b/>
                <w:bCs w:val="0"/>
                <w:sz w:val="21"/>
                <w:szCs w:val="21"/>
              </w:rPr>
            </w:pPr>
            <w:r>
              <w:rPr>
                <w:rFonts w:ascii="Times New Roman" w:eastAsiaTheme="minorEastAsia"/>
                <w:b/>
                <w:bCs w:val="0"/>
                <w:sz w:val="21"/>
                <w:szCs w:val="21"/>
              </w:rPr>
              <w:t>（三）网络嗅探</w:t>
            </w:r>
            <w:r>
              <w:rPr>
                <w:rFonts w:hint="eastAsia" w:ascii="Times New Roman" w:eastAsiaTheme="minorEastAsia"/>
                <w:b/>
                <w:bCs w:val="0"/>
                <w:sz w:val="21"/>
                <w:szCs w:val="21"/>
              </w:rPr>
              <w:t>熟悉</w:t>
            </w:r>
          </w:p>
          <w:p>
            <w:pPr>
              <w:pStyle w:val="6"/>
              <w:spacing w:line="440" w:lineRule="exact"/>
              <w:ind w:firstLine="480"/>
              <w:rPr>
                <w:rFonts w:ascii="Times New Roman" w:eastAsia="宋体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指导教师（师傅）姓名</w:t>
            </w:r>
          </w:p>
        </w:tc>
        <w:tc>
          <w:tcPr>
            <w:tcW w:w="2186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冯景瑜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职务或职称</w:t>
            </w:r>
          </w:p>
        </w:tc>
        <w:tc>
          <w:tcPr>
            <w:tcW w:w="243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指导教师（师傅）</w:t>
            </w: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对学生的评价</w:t>
            </w:r>
          </w:p>
        </w:tc>
        <w:tc>
          <w:tcPr>
            <w:tcW w:w="2186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评价点</w:t>
            </w:r>
          </w:p>
        </w:tc>
        <w:tc>
          <w:tcPr>
            <w:tcW w:w="3544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评价内容</w:t>
            </w:r>
          </w:p>
        </w:tc>
        <w:tc>
          <w:tcPr>
            <w:tcW w:w="1159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评价得分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12" w:hRule="atLeast"/>
          <w:jc w:val="center"/>
        </w:trPr>
        <w:tc>
          <w:tcPr>
            <w:tcW w:w="252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186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平时成绩</w:t>
            </w:r>
          </w:p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 w:ascii="仿宋_GB2312"/>
                <w:b/>
                <w:sz w:val="22"/>
                <w:szCs w:val="22"/>
              </w:rPr>
              <w:t>（</w:t>
            </w:r>
            <w:r>
              <w:rPr>
                <w:rFonts w:ascii="仿宋_GB2312"/>
                <w:b/>
                <w:sz w:val="22"/>
                <w:szCs w:val="22"/>
              </w:rPr>
              <w:t>20</w:t>
            </w:r>
            <w:r>
              <w:rPr>
                <w:rFonts w:hint="eastAsia" w:ascii="仿宋_GB2312"/>
                <w:b/>
                <w:sz w:val="22"/>
                <w:szCs w:val="22"/>
              </w:rPr>
              <w:t>分）</w:t>
            </w:r>
          </w:p>
        </w:tc>
        <w:tc>
          <w:tcPr>
            <w:tcW w:w="354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>
              <w:rPr>
                <w:rFonts w:hint="eastAsia" w:ascii="仿宋_GB2312"/>
                <w:b/>
                <w:sz w:val="22"/>
                <w:szCs w:val="20"/>
              </w:rPr>
              <w:t>投入学习时间、课堂纪律及学习态度、遵守实验室的规章制度等情况</w:t>
            </w:r>
          </w:p>
        </w:tc>
        <w:tc>
          <w:tcPr>
            <w:tcW w:w="1159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6" w:hRule="atLeast"/>
          <w:jc w:val="center"/>
        </w:trPr>
        <w:tc>
          <w:tcPr>
            <w:tcW w:w="252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186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实验能力</w:t>
            </w:r>
          </w:p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（30分）</w:t>
            </w:r>
          </w:p>
        </w:tc>
        <w:tc>
          <w:tcPr>
            <w:tcW w:w="354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>
              <w:rPr>
                <w:rFonts w:hint="eastAsia" w:ascii="仿宋_GB2312"/>
                <w:b/>
                <w:sz w:val="22"/>
                <w:szCs w:val="20"/>
              </w:rPr>
              <w:t>法律意识能力、漏洞扫描能力、嗅探分析能力</w:t>
            </w:r>
          </w:p>
        </w:tc>
        <w:tc>
          <w:tcPr>
            <w:tcW w:w="1159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5" w:hRule="atLeast"/>
          <w:jc w:val="center"/>
        </w:trPr>
        <w:tc>
          <w:tcPr>
            <w:tcW w:w="252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186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实验验收</w:t>
            </w:r>
          </w:p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（20分）</w:t>
            </w:r>
          </w:p>
        </w:tc>
        <w:tc>
          <w:tcPr>
            <w:tcW w:w="354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2"/>
                <w:szCs w:val="22"/>
              </w:rPr>
            </w:pPr>
            <w:r>
              <w:rPr>
                <w:rFonts w:hint="eastAsia" w:ascii="仿宋_GB2312"/>
                <w:b/>
                <w:sz w:val="22"/>
                <w:szCs w:val="22"/>
              </w:rPr>
              <w:t>实验要求达成情况</w:t>
            </w:r>
          </w:p>
          <w:p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  <w:r>
              <w:rPr>
                <w:rFonts w:hint="eastAsia" w:ascii="仿宋_GB2312"/>
                <w:b/>
                <w:sz w:val="22"/>
                <w:szCs w:val="22"/>
              </w:rPr>
              <w:t>实验演示与</w:t>
            </w:r>
            <w:r>
              <w:rPr>
                <w:rFonts w:ascii="仿宋_GB2312"/>
                <w:b/>
                <w:sz w:val="22"/>
                <w:szCs w:val="22"/>
              </w:rPr>
              <w:t>答辩情况</w:t>
            </w:r>
          </w:p>
        </w:tc>
        <w:tc>
          <w:tcPr>
            <w:tcW w:w="1159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1" w:hRule="atLeast"/>
          <w:jc w:val="center"/>
        </w:trPr>
        <w:tc>
          <w:tcPr>
            <w:tcW w:w="252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186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实验报告</w:t>
            </w:r>
          </w:p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Cs w:val="21"/>
              </w:rPr>
              <w:t>（3</w:t>
            </w:r>
            <w:r>
              <w:rPr>
                <w:b/>
                <w:szCs w:val="21"/>
              </w:rPr>
              <w:t>0</w:t>
            </w:r>
            <w:r>
              <w:rPr>
                <w:rFonts w:hint="eastAsia"/>
                <w:b/>
                <w:szCs w:val="21"/>
              </w:rPr>
              <w:t>分）</w:t>
            </w:r>
          </w:p>
        </w:tc>
        <w:tc>
          <w:tcPr>
            <w:tcW w:w="354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语言及文字表达能力</w:t>
            </w:r>
          </w:p>
          <w:p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实验报告工作量及撰写规范性</w:t>
            </w:r>
          </w:p>
        </w:tc>
        <w:tc>
          <w:tcPr>
            <w:tcW w:w="1159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atLeast"/>
          <w:jc w:val="center"/>
        </w:trPr>
        <w:tc>
          <w:tcPr>
            <w:tcW w:w="252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总评</w:t>
            </w:r>
            <w:r>
              <w:rPr>
                <w:b/>
                <w:szCs w:val="21"/>
              </w:rPr>
              <w:t>成绩</w:t>
            </w:r>
          </w:p>
        </w:tc>
        <w:tc>
          <w:tcPr>
            <w:tcW w:w="22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158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五级制</w:t>
            </w:r>
          </w:p>
        </w:tc>
        <w:tc>
          <w:tcPr>
            <w:tcW w:w="243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2" w:hRule="atLeast"/>
          <w:jc w:val="center"/>
        </w:trPr>
        <w:tc>
          <w:tcPr>
            <w:tcW w:w="2520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指导教师（师傅）评语</w:t>
            </w:r>
          </w:p>
        </w:tc>
        <w:tc>
          <w:tcPr>
            <w:tcW w:w="6889" w:type="dxa"/>
            <w:gridSpan w:val="5"/>
            <w:vAlign w:val="center"/>
          </w:tcPr>
          <w:p>
            <w:pPr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wordWrap w:val="0"/>
              <w:ind w:firstLine="2916" w:firstLineChars="1383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指导教师（师傅）签字</w:t>
            </w:r>
          </w:p>
          <w:p>
            <w:pPr>
              <w:wordWrap w:val="0"/>
              <w:ind w:firstLine="2916" w:firstLineChars="1383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</w:t>
            </w:r>
            <w:r>
              <w:rPr>
                <w:rFonts w:hint="eastAsia"/>
                <w:b/>
                <w:szCs w:val="21"/>
                <w:lang w:val="en-US" w:eastAsia="zh-CN"/>
              </w:rPr>
              <w:t>2022</w:t>
            </w:r>
            <w:r>
              <w:rPr>
                <w:rFonts w:hint="eastAsia"/>
                <w:b/>
                <w:szCs w:val="21"/>
              </w:rPr>
              <w:t xml:space="preserve">年       </w:t>
            </w:r>
            <w:r>
              <w:rPr>
                <w:rFonts w:hint="eastAsia"/>
                <w:b/>
                <w:szCs w:val="21"/>
                <w:lang w:val="en-US" w:eastAsia="zh-CN"/>
              </w:rPr>
              <w:t>4</w:t>
            </w:r>
            <w:r>
              <w:rPr>
                <w:rFonts w:hint="eastAsia"/>
                <w:b/>
                <w:szCs w:val="21"/>
              </w:rPr>
              <w:t xml:space="preserve">月     </w:t>
            </w:r>
            <w:r>
              <w:rPr>
                <w:rFonts w:hint="eastAsia"/>
                <w:b/>
                <w:szCs w:val="21"/>
                <w:lang w:val="en-US" w:eastAsia="zh-CN"/>
              </w:rPr>
              <w:t>30</w:t>
            </w:r>
            <w:r>
              <w:rPr>
                <w:rFonts w:hint="eastAsia"/>
                <w:b/>
                <w:szCs w:val="21"/>
              </w:rPr>
              <w:t xml:space="preserve">  日</w:t>
            </w:r>
          </w:p>
        </w:tc>
      </w:tr>
    </w:tbl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  <w:sectPr>
          <w:headerReference r:id="rId3" w:type="default"/>
          <w:footerReference r:id="rId4" w:type="default"/>
          <w:pgSz w:w="11906" w:h="16838"/>
          <w:pgMar w:top="1440" w:right="1134" w:bottom="1440" w:left="1418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widowControl/>
        <w:spacing w:line="360" w:lineRule="auto"/>
        <w:ind w:firstLine="2711" w:firstLineChars="900"/>
        <w:jc w:val="both"/>
        <w:rPr>
          <w:rFonts w:eastAsia="黑体"/>
          <w:b/>
          <w:bCs/>
          <w:color w:val="FF0000"/>
          <w:kern w:val="0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实验三：网络嗅探熟悉</w:t>
      </w:r>
    </w:p>
    <w:p>
      <w:pPr>
        <w:widowControl/>
        <w:numPr>
          <w:ilvl w:val="0"/>
          <w:numId w:val="0"/>
        </w:numPr>
        <w:spacing w:line="360" w:lineRule="auto"/>
        <w:ind w:left="-4" w:leftChars="0" w:right="-512" w:rightChars="-244"/>
        <w:jc w:val="left"/>
        <w:rPr>
          <w:rFonts w:hint="eastAsia" w:ascii="黑体" w:hAnsi="黑体" w:eastAsia="黑体" w:cs="黑体"/>
          <w:b/>
          <w:bCs/>
          <w:ker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kern w:val="0"/>
          <w:sz w:val="30"/>
          <w:szCs w:val="30"/>
        </w:rPr>
        <w:t>实验目的和要求</w:t>
      </w:r>
    </w:p>
    <w:p>
      <w:pPr>
        <w:widowControl/>
        <w:numPr>
          <w:ilvl w:val="0"/>
          <w:numId w:val="0"/>
        </w:numPr>
        <w:spacing w:line="360" w:lineRule="auto"/>
        <w:ind w:left="-4" w:leftChars="0" w:right="-512" w:rightChars="-244"/>
        <w:jc w:val="left"/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1.1实验目的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掌握嗅探工具的使用方法，实现捕捉HTTP、FTP、SMTP、TELNET 等协议的数据包，初步了解 TCP/IP 主要协议的数据结构、会话连接建立和终止的过程、TCP 序列号应答号的变化规律。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黑体" w:hAnsi="黑体" w:eastAsia="黑体" w:cs="黑体"/>
          <w:b/>
          <w:bCs/>
          <w:kern w:val="0"/>
          <w:sz w:val="24"/>
        </w:rPr>
      </w:pPr>
      <w:r>
        <w:rPr>
          <w:rFonts w:hint="eastAsia" w:ascii="黑体" w:hAnsi="黑体" w:eastAsia="黑体" w:cs="黑体"/>
          <w:b/>
          <w:bCs/>
          <w:kern w:val="0"/>
          <w:sz w:val="24"/>
          <w:lang w:val="en-US" w:eastAsia="zh-CN"/>
        </w:rPr>
        <w:t>1.2</w:t>
      </w:r>
      <w:r>
        <w:rPr>
          <w:rFonts w:hint="eastAsia" w:ascii="黑体" w:hAnsi="黑体" w:eastAsia="黑体" w:cs="黑体"/>
          <w:b/>
          <w:bCs/>
          <w:kern w:val="0"/>
          <w:sz w:val="24"/>
        </w:rPr>
        <w:t>基本要求：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lang w:val="en-US" w:eastAsia="zh-CN"/>
        </w:rPr>
        <w:t>1.2.1</w:t>
      </w: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选择一款常用的嗅探工具，比如Wireshark；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lang w:val="en-US" w:eastAsia="zh-CN"/>
        </w:rPr>
        <w:t>1.2.2</w:t>
      </w: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描述嗅探工具的安装过程，给出截图；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lang w:val="en-US" w:eastAsia="zh-CN"/>
        </w:rPr>
        <w:t>1.2.3</w:t>
      </w: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用嗅探工具监听局域网或个人电脑通信过程，比如进行网页登陆邮箱或FTP登录，分析捕获数据包，描述整个嗅探过程；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lang w:val="en-US" w:eastAsia="zh-CN"/>
        </w:rPr>
        <w:t>1.2.4</w:t>
      </w: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 xml:space="preserve">为了减少分析的数据量，必须有效地设置过滤规则； </w:t>
      </w: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lang w:val="en-US" w:eastAsia="zh-CN"/>
        </w:rPr>
        <w:t>1.2.5</w:t>
      </w: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完成嗅探工作之后，撰写实验报告，并分析如何对局域网嗅探器进行防范。</w:t>
      </w:r>
    </w:p>
    <w:p>
      <w:pPr>
        <w:widowControl/>
        <w:numPr>
          <w:ilvl w:val="0"/>
          <w:numId w:val="0"/>
        </w:numPr>
        <w:spacing w:line="360" w:lineRule="auto"/>
        <w:ind w:leftChars="-2" w:right="-512" w:rightChars="-244"/>
        <w:jc w:val="left"/>
        <w:rPr>
          <w:rFonts w:hint="eastAsia" w:ascii="黑体" w:hAnsi="黑体" w:eastAsia="黑体" w:cs="黑体"/>
          <w:b/>
          <w:bCs/>
          <w:ker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  <w:t>2</w:t>
      </w:r>
      <w:r>
        <w:rPr>
          <w:rFonts w:hint="eastAsia" w:ascii="黑体" w:hAnsi="黑体" w:eastAsia="黑体" w:cs="黑体"/>
          <w:b/>
          <w:bCs/>
          <w:kern w:val="0"/>
          <w:sz w:val="30"/>
          <w:szCs w:val="30"/>
        </w:rPr>
        <w:t>实验原理</w:t>
      </w:r>
    </w:p>
    <w:p>
      <w:pPr>
        <w:widowControl/>
        <w:spacing w:line="360" w:lineRule="auto"/>
        <w:ind w:right="-512" w:rightChars="-244"/>
        <w:jc w:val="left"/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2.1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网络嗅探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2.2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使用嗅探工具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 xml:space="preserve">2.3 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Wireshark是一个网络封包分析软件，网络封包分析软件的功能是抓取网络封包，并尽可能显示出最为详细的网络封包资料，Wireshark使用WinPCAP作为接口，直接与网卡进行数据报文交换。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/>
        </w:rPr>
        <w:t>2.4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安装时需要安装WinPcap和USBPcap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/>
        </w:rPr>
        <w:t>2.5实验背景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嗅探器知识原理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嗅探技术是网络安全攻防技术中很重要的一种，通过他可以获取网络中的大量信息。与主动扫描相比，嗅探更难以被察觉，能够对网络中的活动进行实时监控。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网络嗅探器实际上就是网络中的窃听器，其用途就是捕获分析网络中的数据包，帮助网络管理员发现入侵、分析网络问题等等，它是能够进行嗅探的软件或硬件设备。通过嗅探得到二进制的数据包后，对这些数据包进行解析和理解，获得协议字段与传输的数据的过程就是网络协议分析。所以说，网络嗅探与网络协议分析联系紧密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对于攻击者来说，通过网络嗅探，进行协议分析，能够窃取内部机密，搜集信息。而对于管理员来说，网络嗅探可以实现网络流量情况的监听，定位网络故障，并且能够为网络入侵检测提供底层的数据来源。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网络嗅探的关键在于以太网的通信机制和网卡的工作模式。迄今为止，以太网仍然是最普遍的组网方法之一，而以太网的共享特性决定了嗅探能够成功。由于以太网是基于广播方式传送数据，因此网络中所有的数据信号都会被传送到每一个主机节点，这样每一台机器实际上都能接受到数据帧。由于在正常情况下，一个网络接口应该只响应目MAC的地址为本机一件地址的数据帧、向所有设备发送的广播数据帧。一个网络接口使用网卡的接收模式有以下几种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广播模式（Broadcast Mode）：该模式下的网卡能够接收网络中所有类型为广播报文的数据帧。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组播模式（Multicast Mode）：该模式下的网卡能够接受特定的组播数据。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直接模式（Unicast Mode）：该模式下的网卡在工作时只接收目的地址匹配本机MAC地址的数据帧。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混杂模式（Promiscuous Mode）：在这种模式下，网卡对数据帧中的目的MAC地址不加任何检查，全部接收。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因此只要将网卡的工作模式设置为“混杂模式”，网卡将会接受所有传递给他的数据包，从而实现嗅探。嗅探得到结果后，再进行网络协议分析，根据网络协议分析的粒度可以分为三种：针对原始数据包进行分析，层次最低、最细粒度；对网络流（会话）进分析，通过5元组进行流（会话）；以及网络流高层统计。针对网络报文分析的工具，常用的有集成工具WireShark，网络流重组工具Nstreams、Snort，进行高层统计和摘要分析的Netflow、RRDTools等等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Wireshark简介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Wireshark（前称Ethereal）是一个网络封包分析软件。网络封包分析软件的功能是截取网络封包，并尽可能显示出最为详细的网络封包资料。Wireshark使用WinPcap作为接口，直接与网卡进行数据报文交换。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网络封包分析软件的功能可想象成“电工技师使用电表来量测电流、电压、电阻”的工作——只是将场景移植到网络上，并将电线替换成网络线。在过去，网络封包分析软件是非常昂贵的，或是专门属于盈利用的软件。Wireshark的出现改变了这一切。在GNUGPL通用许可证的保障范围底下，使用者可以免费取得软件与其源代码，并拥有针对其源代码修改及客制化的权利。Wireshark是目前全世界最广泛的网络封包分析软件之一，它可以帮助网络管理员解决网络问题，帮助网络安全工程师检测安全隐患，开发人员可以用它来测试协议执行情况、学习网络协议等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Wireshark的特性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Wireshark拥有以下特色功能：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支持UNIX、Windows、MacOS、Solaris等多个平台；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在接口实时捕捉包；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能详细显示包的详细协议信息；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可以打开/保存捕捉的包；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可以导入导出其他捕捉程序支持的包数据格式；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可以通过多种方式过滤包；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多种方式查找包；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通过过滤以多种色彩显示包；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创建多种统计分析。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Wireshark的使用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Wireshark的使用界面如图3.1所示，它能够实时捕获包，并且能够显示获取的数据包的内容。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57675" cy="3352800"/>
            <wp:effectExtent l="0" t="0" r="9525" b="0"/>
            <wp:docPr id="1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81450" cy="2733675"/>
            <wp:effectExtent l="0" t="0" r="1143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spacing w:line="360" w:lineRule="auto"/>
        <w:ind w:right="-512" w:rightChars="-244"/>
        <w:jc w:val="left"/>
        <w:rPr>
          <w:rFonts w:hint="default" w:ascii="宋体" w:hAnsi="宋体" w:eastAsia="宋体" w:cs="宋体"/>
          <w:b w:val="0"/>
          <w:bCs w:val="0"/>
          <w:kern w:val="0"/>
          <w:sz w:val="28"/>
          <w:szCs w:val="28"/>
          <w:lang w:val="en-US" w:eastAsia="zh-CN"/>
        </w:rPr>
      </w:pP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</w:p>
    <w:p>
      <w:pPr>
        <w:pStyle w:val="14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eastAsia="黑体"/>
          <w:b/>
          <w:bCs/>
          <w:kern w:val="0"/>
          <w:sz w:val="24"/>
        </w:rPr>
      </w:pPr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  <w:t>3</w:t>
      </w:r>
      <w:r>
        <w:rPr>
          <w:rFonts w:hint="eastAsia" w:ascii="黑体" w:hAnsi="黑体" w:eastAsia="黑体" w:cs="黑体"/>
          <w:b/>
          <w:bCs/>
          <w:kern w:val="0"/>
          <w:sz w:val="30"/>
          <w:szCs w:val="30"/>
        </w:rPr>
        <w:t>实验内容及步骤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  <w:lang w:val="en-US" w:eastAsia="zh-CN"/>
        </w:rPr>
        <w:t>3.1</w:t>
      </w: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 xml:space="preserve">具备网络嗅探的基本知识。 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  <w:lang w:val="en-US" w:eastAsia="zh-CN"/>
        </w:rPr>
        <w:t>3.2</w:t>
      </w: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 xml:space="preserve">到 Wireshark 官方网站（www.wireshark.org/download.html）下载 </w:t>
      </w:r>
    </w:p>
    <w:p>
      <w:pPr>
        <w:widowControl/>
        <w:spacing w:line="360" w:lineRule="auto"/>
        <w:ind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Wireshark软件。</w:t>
      </w:r>
      <w:r>
        <w:rPr>
          <w:rFonts w:hint="eastAsia" w:eastAsia="黑体"/>
          <w:b/>
          <w:bCs/>
          <w:kern w:val="0"/>
          <w:sz w:val="24"/>
        </w:rPr>
        <w:t xml:space="preserve"> </w:t>
      </w:r>
    </w:p>
    <w:p>
      <w:pPr>
        <w:widowControl/>
        <w:spacing w:line="360" w:lineRule="auto"/>
        <w:ind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  <w:lang w:val="en-US" w:eastAsia="zh-CN"/>
        </w:rPr>
        <w:t>3.3</w:t>
      </w: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阅读 Wireshark 官方安装文档和使用文档。</w:t>
      </w:r>
    </w:p>
    <w:p>
      <w:pPr>
        <w:widowControl/>
        <w:spacing w:line="360" w:lineRule="auto"/>
        <w:ind w:right="-512" w:rightChars="-244"/>
        <w:jc w:val="left"/>
        <w:rPr>
          <w:rFonts w:hint="eastAsia" w:eastAsia="黑体"/>
          <w:b/>
          <w:bCs/>
          <w:kern w:val="0"/>
          <w:sz w:val="24"/>
          <w:lang w:eastAsia="zh-CN"/>
        </w:rPr>
      </w:pPr>
      <w:r>
        <w:rPr>
          <w:rFonts w:hint="eastAsia" w:eastAsia="黑体"/>
          <w:b/>
          <w:bCs/>
          <w:kern w:val="0"/>
          <w:sz w:val="24"/>
          <w:lang w:eastAsia="zh-CN"/>
        </w:rPr>
        <w:drawing>
          <wp:inline distT="0" distB="0" distL="114300" distR="114300">
            <wp:extent cx="3794760" cy="2979420"/>
            <wp:effectExtent l="0" t="0" r="0" b="7620"/>
            <wp:docPr id="3" name="图片 3" descr="9101002d8691fec05912dcc2581f1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101002d8691fec05912dcc2581f16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right="-512" w:rightChars="-244"/>
        <w:jc w:val="left"/>
        <w:rPr>
          <w:rFonts w:hint="eastAsia" w:eastAsia="黑体"/>
          <w:b/>
          <w:bCs/>
          <w:kern w:val="0"/>
          <w:sz w:val="24"/>
          <w:lang w:eastAsia="zh-CN"/>
        </w:rPr>
      </w:pPr>
      <w:r>
        <w:rPr>
          <w:rFonts w:hint="eastAsia" w:eastAsia="黑体"/>
          <w:b/>
          <w:bCs/>
          <w:kern w:val="0"/>
          <w:sz w:val="24"/>
          <w:lang w:eastAsia="zh-CN"/>
        </w:rPr>
        <w:drawing>
          <wp:inline distT="0" distB="0" distL="114300" distR="114300">
            <wp:extent cx="3832860" cy="2971800"/>
            <wp:effectExtent l="0" t="0" r="7620" b="0"/>
            <wp:docPr id="4" name="图片 4" descr="c3284e3430f0d39edb568a397a937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3284e3430f0d39edb568a397a9372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right="-512" w:rightChars="-244"/>
        <w:jc w:val="left"/>
        <w:rPr>
          <w:rFonts w:hint="eastAsia" w:eastAsia="黑体"/>
          <w:b/>
          <w:bCs/>
          <w:kern w:val="0"/>
          <w:sz w:val="24"/>
          <w:lang w:eastAsia="zh-CN"/>
        </w:rPr>
      </w:pPr>
      <w:r>
        <w:rPr>
          <w:rFonts w:hint="eastAsia" w:eastAsia="黑体"/>
          <w:b/>
          <w:bCs/>
          <w:kern w:val="0"/>
          <w:sz w:val="24"/>
          <w:lang w:eastAsia="zh-CN"/>
        </w:rPr>
        <w:drawing>
          <wp:inline distT="0" distB="0" distL="114300" distR="114300">
            <wp:extent cx="3230880" cy="2171700"/>
            <wp:effectExtent l="0" t="0" r="0" b="7620"/>
            <wp:docPr id="6" name="图片 6" descr="9bd40e9408e4cad5accc82287177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bd40e9408e4cad5accc822871775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</w:p>
    <w:p>
      <w:pPr>
        <w:pStyle w:val="14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eastAsia="黑体"/>
          <w:b/>
          <w:bCs/>
          <w:ker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  <w:t>4</w:t>
      </w:r>
      <w:r>
        <w:rPr>
          <w:rFonts w:hint="eastAsia" w:ascii="黑体" w:hAnsi="黑体" w:eastAsia="黑体" w:cs="黑体"/>
          <w:b/>
          <w:bCs/>
          <w:kern w:val="0"/>
          <w:sz w:val="30"/>
          <w:szCs w:val="30"/>
        </w:rPr>
        <w:t>实验结果分析</w:t>
      </w:r>
      <w:bookmarkStart w:id="0" w:name="_GoBack"/>
      <w:bookmarkEnd w:id="0"/>
    </w:p>
    <w:p>
      <w:pPr>
        <w:widowControl/>
        <w:spacing w:line="360" w:lineRule="auto"/>
        <w:ind w:right="-512" w:rightChars="-244"/>
        <w:jc w:val="left"/>
        <w:rPr>
          <w:rFonts w:hint="eastAsia" w:eastAsia="黑体"/>
          <w:b/>
          <w:bCs/>
          <w:kern w:val="0"/>
          <w:sz w:val="24"/>
          <w:lang w:eastAsia="zh-CN"/>
        </w:rPr>
      </w:pPr>
      <w:r>
        <w:rPr>
          <w:rFonts w:hint="eastAsia" w:eastAsia="黑体"/>
          <w:b/>
          <w:bCs/>
          <w:kern w:val="0"/>
          <w:sz w:val="24"/>
          <w:lang w:eastAsia="zh-CN"/>
        </w:rPr>
        <w:drawing>
          <wp:inline distT="0" distB="0" distL="114300" distR="114300">
            <wp:extent cx="5929630" cy="3613150"/>
            <wp:effectExtent l="0" t="0" r="13970" b="13970"/>
            <wp:docPr id="5" name="图片 5" descr="2466e004d6a9929266b9071edc007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466e004d6a9929266b9071edc007e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lang w:val="en-US" w:eastAsia="zh-CN"/>
        </w:rPr>
        <w:t>通过安装wireshark，了解了网络嗅探。安装并运行wireshark后，开始抓包。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360" w:lineRule="auto"/>
        <w:ind w:left="0" w:right="0" w:firstLine="0"/>
        <w:rPr>
          <w:rFonts w:hint="eastAsia" w:ascii="黑体" w:hAnsi="黑体" w:eastAsia="黑体" w:cs="黑体"/>
          <w:b/>
          <w:bCs/>
          <w:kern w:val="0"/>
          <w:sz w:val="24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4.1</w:t>
      </w:r>
      <w:r>
        <w:rPr>
          <w:rFonts w:hint="eastAsia" w:ascii="黑体" w:hAnsi="黑体" w:eastAsia="黑体" w:cs="黑体"/>
          <w:i w:val="0"/>
          <w:iCs w:val="0"/>
          <w:caps w:val="0"/>
          <w:color w:val="444444"/>
          <w:spacing w:val="0"/>
          <w:sz w:val="28"/>
          <w:szCs w:val="28"/>
          <w:shd w:val="clear" w:fill="FFFFFF"/>
        </w:rPr>
        <w:t>实施抓包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4.1.1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在 Windows 的“开始”菜单中，单击 Wireshark 菜单，启动 Wireshark， Wireshark 的主界面，界面中显示了当前可使用的接口，例如，本地连接 5、本地连接 10 等。要想捕获数据包，必须选择一个接口，表示捕获该接口上的数据包。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4.1.2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选择捕获“本地连接”接口上的数据包。选择“本地连接”选项，然后单击左上角的“开始捕获分组”按钮，将进行捕获网络数据，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图中没有任何信息，表示没有捕获到任何数据包。这是因为目前“本地连接”上没有任何数据。只有在本地计算机上进行一些操作后才会产生一些数据，如浏览网站。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4.1.3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当本地计算机浏览网站时，“本地连接”接口的数据将会被 Wireshark 捕获到。捕获的数据包如图所示。图中方框中显示了成功捕获到“本地连接”接口上的数据包。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4.1.4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Wireshark 将一直捕获“本地连接”上的数据。如果不需要再捕获，可以单击左上角的“停止捕获分组”按钮，停止捕获。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360" w:lineRule="auto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444444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4.2</w:t>
      </w:r>
      <w:r>
        <w:rPr>
          <w:rFonts w:hint="eastAsia" w:ascii="黑体" w:hAnsi="黑体" w:eastAsia="黑体" w:cs="黑体"/>
          <w:i w:val="0"/>
          <w:iCs w:val="0"/>
          <w:caps w:val="0"/>
          <w:color w:val="444444"/>
          <w:spacing w:val="0"/>
          <w:sz w:val="28"/>
          <w:szCs w:val="28"/>
          <w:shd w:val="clear" w:fill="FFFFFF"/>
        </w:rPr>
        <w:t>使用显示过滤器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默认情况下，Wireshark 会捕获指定接口上的所有数据，并全部显示，这样会导致在分析这些数据包时，很难找到想要分析的那部分数据包。这时可以借助显示过滤器快速查找数据包。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显示过滤器是基于协议、应用程序、字段名或特有值的过滤器，可以帮助用户在众多的数据包中快速地查找数据包，可以大大减少查找数据包时所需的时间。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使用显示过滤器，需要在 Wireshark 的数据包界面中输入显示过滤器并执行。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328160" cy="304800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360" w:lineRule="auto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444444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4.3</w:t>
      </w:r>
      <w:r>
        <w:rPr>
          <w:rFonts w:hint="eastAsia" w:ascii="黑体" w:hAnsi="黑体" w:eastAsia="黑体" w:cs="黑体"/>
          <w:i w:val="0"/>
          <w:iCs w:val="0"/>
          <w:caps w:val="0"/>
          <w:color w:val="444444"/>
          <w:spacing w:val="0"/>
          <w:sz w:val="28"/>
          <w:szCs w:val="28"/>
          <w:shd w:val="clear" w:fill="FFFFFF"/>
        </w:rPr>
        <w:t>分析数据包层次结构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任何捕获的数据包都有它自己的层次结构，Wireshark 会自动解析这些数据包，将数据包的层次结构显示出来，供用户进行分析。这些数据包及数据包对应的层次结构分布在 Wireshark 界面中的不同面板中。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下面介绍如何查看指定数据包的层次结构。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4.2.1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 xml:space="preserve"> 使用 Wireshark 捕获数据包，界面如图所示。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4.2.2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以 HTTP 协议数据包为例，了解该数据包的层次结构。在 Packet List 面板中找到一个 HTTP 协议数据包</w:t>
      </w:r>
    </w:p>
    <w:p>
      <w:pPr>
        <w:widowControl/>
        <w:numPr>
          <w:ilvl w:val="0"/>
          <w:numId w:val="0"/>
        </w:numPr>
        <w:spacing w:line="360" w:lineRule="auto"/>
        <w:ind w:leftChars="-2" w:right="-512" w:rightChars="-244"/>
        <w:jc w:val="left"/>
        <w:rPr>
          <w:rFonts w:hint="eastAsia" w:ascii="黑体" w:hAnsi="黑体" w:eastAsia="黑体" w:cs="黑体"/>
          <w:b/>
          <w:bCs/>
          <w:kern w:val="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/>
        </w:rPr>
        <w:t>5</w:t>
      </w:r>
      <w:r>
        <w:rPr>
          <w:rFonts w:hint="eastAsia" w:ascii="黑体" w:hAnsi="黑体" w:eastAsia="黑体" w:cs="黑体"/>
          <w:b/>
          <w:bCs/>
          <w:kern w:val="0"/>
          <w:sz w:val="30"/>
          <w:szCs w:val="30"/>
        </w:rPr>
        <w:t>实验总结及心得体会</w:t>
      </w:r>
    </w:p>
    <w:p>
      <w:pPr>
        <w:spacing w:line="360" w:lineRule="auto"/>
        <w:rPr>
          <w:sz w:val="24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5.1通过本次实验，学习到了Wireshark的安装及使用方法，捕获过滤器表达式作用在wireshark开始作用捕获数据包之前，只捕获符合条件的数据包，不记录不符合条件的数据包。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5.2在wireshark2.x版本，启动后欢迎界面既有捕获过滤器，在其中输入过滤表达式开始捕获数据包时即生效。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drawing>
          <wp:inline distT="0" distB="0" distL="114300" distR="114300">
            <wp:extent cx="4335780" cy="3048000"/>
            <wp:effectExtent l="0" t="0" r="762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17" w:right="1134" w:bottom="1134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2YzNjBkOTgyNWQ1YTMxYzM3MzMwNWFiODNmOWIzYWMifQ=="/>
  </w:docVars>
  <w:rsids>
    <w:rsidRoot w:val="004229E1"/>
    <w:rsid w:val="00033107"/>
    <w:rsid w:val="000E78E5"/>
    <w:rsid w:val="001043A8"/>
    <w:rsid w:val="00195B37"/>
    <w:rsid w:val="001E1C7A"/>
    <w:rsid w:val="001E7783"/>
    <w:rsid w:val="0026225E"/>
    <w:rsid w:val="002A4BCE"/>
    <w:rsid w:val="002C2F63"/>
    <w:rsid w:val="0036316F"/>
    <w:rsid w:val="00363250"/>
    <w:rsid w:val="00366903"/>
    <w:rsid w:val="003D39BF"/>
    <w:rsid w:val="00407AEB"/>
    <w:rsid w:val="004229E1"/>
    <w:rsid w:val="00435971"/>
    <w:rsid w:val="004713F0"/>
    <w:rsid w:val="00512A22"/>
    <w:rsid w:val="005173F8"/>
    <w:rsid w:val="0058090D"/>
    <w:rsid w:val="005D12BB"/>
    <w:rsid w:val="00681D9A"/>
    <w:rsid w:val="006A55EB"/>
    <w:rsid w:val="006D47F2"/>
    <w:rsid w:val="006E5D52"/>
    <w:rsid w:val="00702660"/>
    <w:rsid w:val="007A0021"/>
    <w:rsid w:val="00805D42"/>
    <w:rsid w:val="008213D4"/>
    <w:rsid w:val="0084225B"/>
    <w:rsid w:val="00870979"/>
    <w:rsid w:val="008A3242"/>
    <w:rsid w:val="008B085D"/>
    <w:rsid w:val="0090106F"/>
    <w:rsid w:val="009052E5"/>
    <w:rsid w:val="00953434"/>
    <w:rsid w:val="00AC6A1E"/>
    <w:rsid w:val="00AF2395"/>
    <w:rsid w:val="00C03866"/>
    <w:rsid w:val="00C07273"/>
    <w:rsid w:val="00C8781F"/>
    <w:rsid w:val="00CA52BB"/>
    <w:rsid w:val="00CE3E96"/>
    <w:rsid w:val="00D65DEE"/>
    <w:rsid w:val="00D81F9C"/>
    <w:rsid w:val="00DB5C50"/>
    <w:rsid w:val="00E37B40"/>
    <w:rsid w:val="00E86725"/>
    <w:rsid w:val="00E86820"/>
    <w:rsid w:val="00F11BC9"/>
    <w:rsid w:val="00F21DE0"/>
    <w:rsid w:val="00F57A4D"/>
    <w:rsid w:val="00FC76B9"/>
    <w:rsid w:val="01630965"/>
    <w:rsid w:val="02BD34D9"/>
    <w:rsid w:val="070827DC"/>
    <w:rsid w:val="0DA0406F"/>
    <w:rsid w:val="0F666BD9"/>
    <w:rsid w:val="15057CCE"/>
    <w:rsid w:val="15FE3096"/>
    <w:rsid w:val="19C6281A"/>
    <w:rsid w:val="19F74544"/>
    <w:rsid w:val="215B54BB"/>
    <w:rsid w:val="21F7143F"/>
    <w:rsid w:val="24D860C9"/>
    <w:rsid w:val="267C1F53"/>
    <w:rsid w:val="283A5E96"/>
    <w:rsid w:val="32F476F7"/>
    <w:rsid w:val="33E53D36"/>
    <w:rsid w:val="3608714C"/>
    <w:rsid w:val="36114C1C"/>
    <w:rsid w:val="36AD2FCC"/>
    <w:rsid w:val="373952E6"/>
    <w:rsid w:val="37B524C8"/>
    <w:rsid w:val="3ABF149C"/>
    <w:rsid w:val="3B380411"/>
    <w:rsid w:val="3B8C426F"/>
    <w:rsid w:val="3BE07DAB"/>
    <w:rsid w:val="3F327350"/>
    <w:rsid w:val="481D2A59"/>
    <w:rsid w:val="50826301"/>
    <w:rsid w:val="53820D0C"/>
    <w:rsid w:val="539D7B33"/>
    <w:rsid w:val="57216BBE"/>
    <w:rsid w:val="57454AB0"/>
    <w:rsid w:val="58DC0666"/>
    <w:rsid w:val="5C545B1F"/>
    <w:rsid w:val="5DAF7505"/>
    <w:rsid w:val="5EA74E86"/>
    <w:rsid w:val="650239BB"/>
    <w:rsid w:val="68670794"/>
    <w:rsid w:val="698169CC"/>
    <w:rsid w:val="6E7E69AD"/>
    <w:rsid w:val="71095E2B"/>
    <w:rsid w:val="715F524D"/>
    <w:rsid w:val="735B56B7"/>
    <w:rsid w:val="743D6074"/>
    <w:rsid w:val="74D61132"/>
    <w:rsid w:val="784A67C7"/>
    <w:rsid w:val="79C91930"/>
    <w:rsid w:val="7A5922A5"/>
    <w:rsid w:val="7AC244AE"/>
    <w:rsid w:val="7D4051B5"/>
    <w:rsid w:val="7E01058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6870"/>
      </w:tabs>
      <w:jc w:val="center"/>
      <w:outlineLvl w:val="0"/>
    </w:pPr>
    <w:rPr>
      <w:rFonts w:ascii="宋体" w:hAnsi="宋体"/>
      <w:color w:val="FF0000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outlineLvl w:val="1"/>
    </w:pPr>
    <w:rPr>
      <w:rFonts w:ascii="宋体" w:hAnsi="宋体"/>
      <w:b/>
      <w:bCs/>
      <w:color w:val="FF0000"/>
      <w:sz w:val="28"/>
      <w:szCs w:val="51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15"/>
    <w:qFormat/>
    <w:uiPriority w:val="0"/>
    <w:pPr>
      <w:spacing w:line="400" w:lineRule="exact"/>
      <w:ind w:firstLine="640" w:firstLineChars="200"/>
    </w:pPr>
    <w:rPr>
      <w:rFonts w:ascii="仿宋_GB2312" w:hAnsi="Times New Roman" w:eastAsia="仿宋_GB2312" w:cs="Times New Roman"/>
      <w:bCs/>
      <w:sz w:val="32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page number"/>
    <w:basedOn w:val="12"/>
    <w:qFormat/>
    <w:uiPriority w:val="0"/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正文文本缩进 字符"/>
    <w:basedOn w:val="12"/>
    <w:link w:val="6"/>
    <w:qFormat/>
    <w:uiPriority w:val="0"/>
    <w:rPr>
      <w:rFonts w:ascii="仿宋_GB2312" w:hAnsi="Times New Roman" w:eastAsia="仿宋_GB2312" w:cs="Times New Roman"/>
      <w:bCs/>
      <w:kern w:val="2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267</Words>
  <Characters>1523</Characters>
  <Lines>12</Lines>
  <Paragraphs>3</Paragraphs>
  <TotalTime>5</TotalTime>
  <ScaleCrop>false</ScaleCrop>
  <LinksUpToDate>false</LinksUpToDate>
  <CharactersWithSpaces>1787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亭亭如盖。</cp:lastModifiedBy>
  <dcterms:modified xsi:type="dcterms:W3CDTF">2022-05-05T02:51:38Z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2C7631656E7C423686A58D558284F3D7</vt:lpwstr>
  </property>
</Properties>
</file>