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535BE" w14:textId="2714569E" w:rsidR="00CA2401" w:rsidRDefault="00390963" w:rsidP="00FF0DED">
      <w:pPr>
        <w:pStyle w:val="2"/>
      </w:pPr>
      <w:r>
        <w:rPr>
          <w:rFonts w:hint="eastAsia"/>
        </w:rPr>
        <w:t>几种</w:t>
      </w:r>
      <w:r w:rsidR="00CA2401">
        <w:t>原生</w:t>
      </w:r>
      <w:proofErr w:type="spellStart"/>
      <w:r w:rsidR="00CA2401">
        <w:t>kubernetes</w:t>
      </w:r>
      <w:proofErr w:type="spellEnd"/>
      <w:r w:rsidR="00CA2401">
        <w:t>集群搭建方式</w:t>
      </w:r>
      <w:r>
        <w:rPr>
          <w:rFonts w:hint="eastAsia"/>
        </w:rPr>
        <w:t>的</w:t>
      </w:r>
      <w:r w:rsidR="00A87A99">
        <w:rPr>
          <w:rFonts w:hint="eastAsia"/>
        </w:rPr>
        <w:t>优缺点及</w:t>
      </w:r>
      <w:r>
        <w:rPr>
          <w:rFonts w:hint="eastAsia"/>
        </w:rPr>
        <w:t>区别</w:t>
      </w:r>
    </w:p>
    <w:p w14:paraId="1244688F" w14:textId="12938D48" w:rsidR="00CA2401" w:rsidRPr="00444B5E" w:rsidRDefault="00CA2401" w:rsidP="00CA2401">
      <w:pPr>
        <w:pStyle w:val="a7"/>
        <w:numPr>
          <w:ilvl w:val="0"/>
          <w:numId w:val="2"/>
        </w:numPr>
        <w:ind w:firstLineChars="0"/>
        <w:rPr>
          <w:b/>
          <w:bCs/>
          <w:sz w:val="28"/>
          <w:szCs w:val="28"/>
        </w:rPr>
      </w:pPr>
      <w:r w:rsidRPr="00444B5E">
        <w:rPr>
          <w:b/>
          <w:bCs/>
          <w:sz w:val="28"/>
          <w:szCs w:val="28"/>
        </w:rPr>
        <w:t>二进制</w:t>
      </w:r>
      <w:proofErr w:type="gramStart"/>
      <w:r w:rsidRPr="00444B5E">
        <w:rPr>
          <w:rFonts w:hint="eastAsia"/>
          <w:b/>
          <w:bCs/>
          <w:sz w:val="28"/>
          <w:szCs w:val="28"/>
        </w:rPr>
        <w:t>包部署</w:t>
      </w:r>
      <w:proofErr w:type="gramEnd"/>
      <w:r w:rsidR="00BB793A" w:rsidRPr="00444B5E">
        <w:rPr>
          <w:rFonts w:hint="eastAsia"/>
          <w:b/>
          <w:bCs/>
          <w:sz w:val="28"/>
          <w:szCs w:val="28"/>
        </w:rPr>
        <w:t>/yum</w:t>
      </w:r>
      <w:r w:rsidR="00A72BB7" w:rsidRPr="00444B5E">
        <w:rPr>
          <w:rFonts w:hint="eastAsia"/>
          <w:b/>
          <w:bCs/>
          <w:sz w:val="28"/>
          <w:szCs w:val="28"/>
        </w:rPr>
        <w:t>源</w:t>
      </w:r>
      <w:r w:rsidR="00BB793A" w:rsidRPr="00444B5E">
        <w:rPr>
          <w:rFonts w:hint="eastAsia"/>
          <w:b/>
          <w:bCs/>
          <w:sz w:val="28"/>
          <w:szCs w:val="28"/>
        </w:rPr>
        <w:t>安装</w:t>
      </w:r>
    </w:p>
    <w:p w14:paraId="0CFFA73B" w14:textId="388943DD" w:rsidR="007D37E8" w:rsidRPr="00FF0DED" w:rsidRDefault="004B0E20" w:rsidP="007D37E8">
      <w:pPr>
        <w:rPr>
          <w:sz w:val="28"/>
          <w:szCs w:val="28"/>
        </w:rPr>
      </w:pPr>
      <w:r w:rsidRPr="00FF0DED">
        <w:rPr>
          <w:rFonts w:hint="eastAsia"/>
          <w:sz w:val="28"/>
          <w:szCs w:val="28"/>
        </w:rPr>
        <w:t>使用二进制文件安装，优点是可以安装任意版本的</w:t>
      </w:r>
      <w:r w:rsidRPr="00FF0DED">
        <w:rPr>
          <w:sz w:val="28"/>
          <w:szCs w:val="28"/>
        </w:rPr>
        <w:t>Kubernetes，</w:t>
      </w:r>
      <w:r w:rsidRPr="00FF0DED">
        <w:rPr>
          <w:rFonts w:hint="eastAsia"/>
          <w:sz w:val="28"/>
          <w:szCs w:val="28"/>
        </w:rPr>
        <w:t>但</w:t>
      </w:r>
      <w:r w:rsidRPr="00FF0DED">
        <w:rPr>
          <w:sz w:val="28"/>
          <w:szCs w:val="28"/>
        </w:rPr>
        <w:t>是配置比较复杂，很多软件包</w:t>
      </w:r>
      <w:r w:rsidRPr="00FF0DED">
        <w:rPr>
          <w:rFonts w:hint="eastAsia"/>
          <w:sz w:val="28"/>
          <w:szCs w:val="28"/>
        </w:rPr>
        <w:t>需要各种依赖包</w:t>
      </w:r>
      <w:r w:rsidR="0078027C" w:rsidRPr="00FF0DED">
        <w:rPr>
          <w:rFonts w:hint="eastAsia"/>
          <w:sz w:val="28"/>
          <w:szCs w:val="28"/>
        </w:rPr>
        <w:t>，且需要对二进制程序做系统</w:t>
      </w:r>
      <w:proofErr w:type="gramStart"/>
      <w:r w:rsidR="0078027C" w:rsidRPr="00FF0DED">
        <w:rPr>
          <w:rFonts w:hint="eastAsia"/>
          <w:sz w:val="28"/>
          <w:szCs w:val="28"/>
        </w:rPr>
        <w:t>级</w:t>
      </w:r>
      <w:r w:rsidR="00A855D6" w:rsidRPr="00FF0DED">
        <w:rPr>
          <w:rFonts w:hint="eastAsia"/>
          <w:sz w:val="28"/>
          <w:szCs w:val="28"/>
        </w:rPr>
        <w:t>进程</w:t>
      </w:r>
      <w:proofErr w:type="gramEnd"/>
      <w:r w:rsidR="0078027C" w:rsidRPr="00FF0DED">
        <w:rPr>
          <w:rFonts w:hint="eastAsia"/>
          <w:sz w:val="28"/>
          <w:szCs w:val="28"/>
        </w:rPr>
        <w:t>维护</w:t>
      </w:r>
      <w:r w:rsidRPr="00FF0DED">
        <w:rPr>
          <w:sz w:val="28"/>
          <w:szCs w:val="28"/>
        </w:rPr>
        <w:t>。</w:t>
      </w:r>
    </w:p>
    <w:p w14:paraId="4621902B" w14:textId="44DF82AD" w:rsidR="005B47B8" w:rsidRPr="00FF0DED" w:rsidRDefault="0078027C" w:rsidP="007D37E8">
      <w:pPr>
        <w:rPr>
          <w:sz w:val="28"/>
          <w:szCs w:val="28"/>
        </w:rPr>
      </w:pPr>
      <w:r w:rsidRPr="00FF0DED">
        <w:rPr>
          <w:rFonts w:hint="eastAsia"/>
          <w:sz w:val="28"/>
          <w:szCs w:val="28"/>
        </w:rPr>
        <w:t>可</w:t>
      </w:r>
      <w:r w:rsidR="00B8786E" w:rsidRPr="00FF0DED">
        <w:rPr>
          <w:rFonts w:hint="eastAsia"/>
          <w:sz w:val="28"/>
          <w:szCs w:val="28"/>
        </w:rPr>
        <w:t>从官方下载发行版的二进制包，手动部署每个组件，组成</w:t>
      </w:r>
      <w:r w:rsidR="00B8786E" w:rsidRPr="00FF0DED">
        <w:rPr>
          <w:sz w:val="28"/>
          <w:szCs w:val="28"/>
        </w:rPr>
        <w:t>Kubernetes集群。</w:t>
      </w:r>
    </w:p>
    <w:p w14:paraId="1B4B8DE5" w14:textId="77777777" w:rsidR="006E58E0" w:rsidRDefault="00533FAA" w:rsidP="007D37E8">
      <w:pPr>
        <w:rPr>
          <w:sz w:val="28"/>
          <w:szCs w:val="28"/>
        </w:rPr>
      </w:pPr>
      <w:r w:rsidRPr="00FF0DED">
        <w:rPr>
          <w:rFonts w:hint="eastAsia"/>
          <w:sz w:val="28"/>
          <w:szCs w:val="28"/>
        </w:rPr>
        <w:t>官方</w:t>
      </w:r>
      <w:r w:rsidR="00B8786E" w:rsidRPr="00FF0DED">
        <w:rPr>
          <w:sz w:val="28"/>
          <w:szCs w:val="28"/>
        </w:rPr>
        <w:t>地址：</w:t>
      </w:r>
    </w:p>
    <w:p w14:paraId="2F7B8937" w14:textId="09E8718B" w:rsidR="007D37E8" w:rsidRPr="00FF0DED" w:rsidRDefault="006E58E0" w:rsidP="007D37E8">
      <w:pPr>
        <w:rPr>
          <w:sz w:val="28"/>
          <w:szCs w:val="28"/>
        </w:rPr>
      </w:pPr>
      <w:hyperlink r:id="rId7" w:history="1">
        <w:r w:rsidRPr="005747DB">
          <w:rPr>
            <w:rStyle w:val="ab"/>
            <w:sz w:val="28"/>
            <w:szCs w:val="28"/>
          </w:rPr>
          <w:t>https://github.com/kubernetes/kubernetes/releases</w:t>
        </w:r>
      </w:hyperlink>
    </w:p>
    <w:p w14:paraId="78888FCF" w14:textId="77777777" w:rsidR="00A72BB7" w:rsidRPr="00FF0DED" w:rsidRDefault="00A72BB7" w:rsidP="007D37E8">
      <w:pPr>
        <w:rPr>
          <w:sz w:val="28"/>
          <w:szCs w:val="28"/>
        </w:rPr>
      </w:pPr>
    </w:p>
    <w:p w14:paraId="24E0701A" w14:textId="430A6681" w:rsidR="00A117C3" w:rsidRPr="00FF0DED" w:rsidRDefault="00206B62" w:rsidP="007D37E8">
      <w:pPr>
        <w:rPr>
          <w:sz w:val="28"/>
          <w:szCs w:val="28"/>
        </w:rPr>
      </w:pPr>
      <w:r w:rsidRPr="00FF0DED">
        <w:rPr>
          <w:rFonts w:hint="eastAsia"/>
          <w:sz w:val="28"/>
          <w:szCs w:val="28"/>
        </w:rPr>
        <w:t>y</w:t>
      </w:r>
      <w:r w:rsidR="00A117C3" w:rsidRPr="00FF0DED">
        <w:rPr>
          <w:rFonts w:hint="eastAsia"/>
          <w:sz w:val="28"/>
          <w:szCs w:val="28"/>
        </w:rPr>
        <w:t>u</w:t>
      </w:r>
      <w:r w:rsidR="00A117C3" w:rsidRPr="00FF0DED">
        <w:rPr>
          <w:sz w:val="28"/>
          <w:szCs w:val="28"/>
        </w:rPr>
        <w:t>m</w:t>
      </w:r>
      <w:r w:rsidR="00A117C3" w:rsidRPr="00FF0DED">
        <w:rPr>
          <w:rFonts w:hint="eastAsia"/>
          <w:sz w:val="28"/>
          <w:szCs w:val="28"/>
        </w:rPr>
        <w:t>安装</w:t>
      </w:r>
      <w:r w:rsidRPr="00FF0DED">
        <w:rPr>
          <w:rFonts w:hint="eastAsia"/>
          <w:sz w:val="28"/>
          <w:szCs w:val="28"/>
        </w:rPr>
        <w:t>与二进制部署相比最大的好处就是可以解决自动解决依赖问题，但使用</w:t>
      </w:r>
      <w:r w:rsidRPr="00FF0DED">
        <w:rPr>
          <w:sz w:val="28"/>
          <w:szCs w:val="28"/>
        </w:rPr>
        <w:t xml:space="preserve"> yum 源安装的 Kubernetes 的版本也会受到限制，通常会低于官方很多版本</w:t>
      </w:r>
      <w:r w:rsidRPr="00FF0DED">
        <w:rPr>
          <w:rFonts w:hint="eastAsia"/>
          <w:sz w:val="28"/>
          <w:szCs w:val="28"/>
        </w:rPr>
        <w:t>。这里不列出y</w:t>
      </w:r>
      <w:r w:rsidRPr="00FF0DED">
        <w:rPr>
          <w:sz w:val="28"/>
          <w:szCs w:val="28"/>
        </w:rPr>
        <w:t>um</w:t>
      </w:r>
      <w:r w:rsidRPr="00FF0DED">
        <w:rPr>
          <w:rFonts w:hint="eastAsia"/>
          <w:sz w:val="28"/>
          <w:szCs w:val="28"/>
        </w:rPr>
        <w:t>源码安装方式的官方地址，依据操作系统而定，目前</w:t>
      </w:r>
      <w:r w:rsidRPr="00FF0DED">
        <w:rPr>
          <w:sz w:val="28"/>
          <w:szCs w:val="28"/>
        </w:rPr>
        <w:t>CentOS官方已经把Kubernetes源放入到自己的默认 extras 仓库里面</w:t>
      </w:r>
      <w:r w:rsidRPr="00FF0DED">
        <w:rPr>
          <w:rFonts w:hint="eastAsia"/>
          <w:sz w:val="28"/>
          <w:szCs w:val="28"/>
        </w:rPr>
        <w:t>。</w:t>
      </w:r>
    </w:p>
    <w:p w14:paraId="44F2BA35" w14:textId="77777777" w:rsidR="001A4255" w:rsidRPr="00FF0DED" w:rsidRDefault="001A4255" w:rsidP="007D37E8">
      <w:pPr>
        <w:rPr>
          <w:sz w:val="28"/>
          <w:szCs w:val="28"/>
        </w:rPr>
      </w:pPr>
    </w:p>
    <w:p w14:paraId="3E7500FD" w14:textId="77777777" w:rsidR="001A4255" w:rsidRPr="00444B5E" w:rsidRDefault="001A4255" w:rsidP="001A4255">
      <w:pPr>
        <w:pStyle w:val="a7"/>
        <w:numPr>
          <w:ilvl w:val="0"/>
          <w:numId w:val="2"/>
        </w:numPr>
        <w:ind w:firstLineChars="0"/>
        <w:rPr>
          <w:b/>
          <w:bCs/>
          <w:sz w:val="28"/>
          <w:szCs w:val="28"/>
        </w:rPr>
      </w:pPr>
      <w:proofErr w:type="spellStart"/>
      <w:r w:rsidRPr="00444B5E">
        <w:rPr>
          <w:b/>
          <w:bCs/>
          <w:sz w:val="28"/>
          <w:szCs w:val="28"/>
        </w:rPr>
        <w:t>Kubeadm</w:t>
      </w:r>
      <w:proofErr w:type="spellEnd"/>
      <w:r w:rsidRPr="00444B5E">
        <w:rPr>
          <w:rFonts w:hint="eastAsia"/>
          <w:b/>
          <w:bCs/>
          <w:sz w:val="28"/>
          <w:szCs w:val="28"/>
        </w:rPr>
        <w:t>部署</w:t>
      </w:r>
    </w:p>
    <w:p w14:paraId="29B3B06B" w14:textId="77777777" w:rsidR="001A4255" w:rsidRPr="00FF0DED" w:rsidRDefault="001A4255" w:rsidP="001A4255">
      <w:pPr>
        <w:rPr>
          <w:sz w:val="28"/>
          <w:szCs w:val="28"/>
        </w:rPr>
      </w:pPr>
      <w:proofErr w:type="spellStart"/>
      <w:r w:rsidRPr="00FF0DED">
        <w:rPr>
          <w:sz w:val="28"/>
          <w:szCs w:val="28"/>
        </w:rPr>
        <w:t>kubeadm</w:t>
      </w:r>
      <w:proofErr w:type="spellEnd"/>
      <w:r w:rsidRPr="00FF0DED">
        <w:rPr>
          <w:sz w:val="28"/>
          <w:szCs w:val="28"/>
        </w:rPr>
        <w:t>是 Kubernetes 官方提供的用于快速安装Kubernetes集群的工具，伴随Kubernetes每个版本的发布都会同步更新，</w:t>
      </w:r>
      <w:proofErr w:type="spellStart"/>
      <w:r w:rsidRPr="00FF0DED">
        <w:rPr>
          <w:sz w:val="28"/>
          <w:szCs w:val="28"/>
        </w:rPr>
        <w:t>kubeadm</w:t>
      </w:r>
      <w:proofErr w:type="spellEnd"/>
      <w:r w:rsidRPr="00FF0DED">
        <w:rPr>
          <w:sz w:val="28"/>
          <w:szCs w:val="28"/>
        </w:rPr>
        <w:t>会对集群配置方面的一些实践做调整</w:t>
      </w:r>
      <w:r w:rsidRPr="00FF0DED">
        <w:rPr>
          <w:rFonts w:hint="eastAsia"/>
          <w:sz w:val="28"/>
          <w:szCs w:val="28"/>
        </w:rPr>
        <w:t>。</w:t>
      </w:r>
    </w:p>
    <w:p w14:paraId="6D83CFC9" w14:textId="6BAFC0F6" w:rsidR="001A4255" w:rsidRPr="00FF0DED" w:rsidRDefault="001A4255" w:rsidP="001A4255">
      <w:pPr>
        <w:rPr>
          <w:sz w:val="28"/>
          <w:szCs w:val="28"/>
        </w:rPr>
      </w:pPr>
      <w:proofErr w:type="spellStart"/>
      <w:r w:rsidRPr="00FF0DED">
        <w:rPr>
          <w:sz w:val="28"/>
          <w:szCs w:val="28"/>
        </w:rPr>
        <w:t>kubeadm</w:t>
      </w:r>
      <w:proofErr w:type="spellEnd"/>
      <w:r w:rsidRPr="00FF0DED">
        <w:rPr>
          <w:sz w:val="28"/>
          <w:szCs w:val="28"/>
        </w:rPr>
        <w:t xml:space="preserve"> 可以运行在物理机、虚拟机以及云主机，并且可以与chef</w:t>
      </w:r>
      <w:r w:rsidRPr="00FF0DED">
        <w:rPr>
          <w:sz w:val="28"/>
          <w:szCs w:val="28"/>
        </w:rPr>
        <w:lastRenderedPageBreak/>
        <w:t>或puppet配合可以完成自动化部署安装。</w:t>
      </w:r>
      <w:proofErr w:type="spellStart"/>
      <w:r w:rsidRPr="00FF0DED">
        <w:rPr>
          <w:sz w:val="28"/>
          <w:szCs w:val="28"/>
        </w:rPr>
        <w:t>kubeadm</w:t>
      </w:r>
      <w:proofErr w:type="spellEnd"/>
      <w:r w:rsidRPr="00FF0DED">
        <w:rPr>
          <w:sz w:val="28"/>
          <w:szCs w:val="28"/>
        </w:rPr>
        <w:t xml:space="preserve"> 是 </w:t>
      </w:r>
      <w:proofErr w:type="spellStart"/>
      <w:r w:rsidRPr="00FF0DED">
        <w:rPr>
          <w:sz w:val="28"/>
          <w:szCs w:val="28"/>
        </w:rPr>
        <w:t>kubernetes</w:t>
      </w:r>
      <w:proofErr w:type="spellEnd"/>
      <w:r w:rsidRPr="00FF0DED">
        <w:rPr>
          <w:sz w:val="28"/>
          <w:szCs w:val="28"/>
        </w:rPr>
        <w:t xml:space="preserve"> 在1.4版推出安装 </w:t>
      </w:r>
      <w:proofErr w:type="spellStart"/>
      <w:r w:rsidRPr="00FF0DED">
        <w:rPr>
          <w:sz w:val="28"/>
          <w:szCs w:val="28"/>
        </w:rPr>
        <w:t>kubernetes</w:t>
      </w:r>
      <w:proofErr w:type="spellEnd"/>
      <w:r w:rsidRPr="00FF0DED">
        <w:rPr>
          <w:sz w:val="28"/>
          <w:szCs w:val="28"/>
        </w:rPr>
        <w:t xml:space="preserve"> 集群。目前还处于alpha，不建议在生产环境使用。在安装过程中可选的配置参数太少，所以基本</w:t>
      </w:r>
      <w:r w:rsidRPr="00FF0DED">
        <w:rPr>
          <w:rFonts w:hint="eastAsia"/>
          <w:sz w:val="28"/>
          <w:szCs w:val="28"/>
        </w:rPr>
        <w:t>需要在使用过程中自行修改。</w:t>
      </w:r>
    </w:p>
    <w:p w14:paraId="7EB3A2FC" w14:textId="77777777" w:rsidR="006E58E0" w:rsidRDefault="00533FAA" w:rsidP="001A4255">
      <w:pPr>
        <w:rPr>
          <w:sz w:val="28"/>
          <w:szCs w:val="28"/>
        </w:rPr>
      </w:pPr>
      <w:r w:rsidRPr="00FF0DED">
        <w:rPr>
          <w:rFonts w:hint="eastAsia"/>
          <w:sz w:val="28"/>
          <w:szCs w:val="28"/>
        </w:rPr>
        <w:t>官方</w:t>
      </w:r>
      <w:r w:rsidR="001A4255" w:rsidRPr="00FF0DED">
        <w:rPr>
          <w:rFonts w:hint="eastAsia"/>
          <w:sz w:val="28"/>
          <w:szCs w:val="28"/>
        </w:rPr>
        <w:t>地址：</w:t>
      </w:r>
    </w:p>
    <w:p w14:paraId="74C746D4" w14:textId="7BC178FE" w:rsidR="001A4255" w:rsidRPr="00FF0DED" w:rsidRDefault="006E58E0" w:rsidP="001A4255">
      <w:pPr>
        <w:rPr>
          <w:sz w:val="28"/>
          <w:szCs w:val="28"/>
        </w:rPr>
      </w:pPr>
      <w:hyperlink r:id="rId8" w:history="1">
        <w:r w:rsidRPr="005747DB">
          <w:rPr>
            <w:rStyle w:val="ab"/>
            <w:sz w:val="28"/>
            <w:szCs w:val="28"/>
          </w:rPr>
          <w:t>https://kubernetes.io/docs/reference/setup-tools/kubeadm/kubeadm/</w:t>
        </w:r>
      </w:hyperlink>
    </w:p>
    <w:p w14:paraId="0F760A47" w14:textId="77777777" w:rsidR="001A4255" w:rsidRPr="00FF0DED" w:rsidRDefault="001A4255" w:rsidP="001A4255">
      <w:pPr>
        <w:pStyle w:val="a7"/>
        <w:ind w:left="360" w:firstLineChars="0" w:firstLine="0"/>
        <w:rPr>
          <w:sz w:val="28"/>
          <w:szCs w:val="28"/>
        </w:rPr>
      </w:pPr>
    </w:p>
    <w:p w14:paraId="540A34A0" w14:textId="5DB783EA" w:rsidR="00CA2401" w:rsidRPr="00444B5E" w:rsidRDefault="004C1B61" w:rsidP="00CA2401">
      <w:pPr>
        <w:pStyle w:val="a7"/>
        <w:numPr>
          <w:ilvl w:val="0"/>
          <w:numId w:val="2"/>
        </w:numPr>
        <w:ind w:firstLineChars="0"/>
        <w:rPr>
          <w:b/>
          <w:bCs/>
          <w:sz w:val="28"/>
          <w:szCs w:val="28"/>
        </w:rPr>
      </w:pPr>
      <w:proofErr w:type="spellStart"/>
      <w:r w:rsidRPr="00444B5E">
        <w:rPr>
          <w:b/>
          <w:bCs/>
          <w:sz w:val="28"/>
          <w:szCs w:val="28"/>
        </w:rPr>
        <w:t>minikubeMinikube</w:t>
      </w:r>
      <w:proofErr w:type="spellEnd"/>
      <w:r w:rsidR="001A12DC" w:rsidRPr="00444B5E">
        <w:rPr>
          <w:rFonts w:hint="eastAsia"/>
          <w:b/>
          <w:bCs/>
          <w:sz w:val="28"/>
          <w:szCs w:val="28"/>
        </w:rPr>
        <w:t>部署</w:t>
      </w:r>
    </w:p>
    <w:p w14:paraId="68153CDF" w14:textId="77777777" w:rsidR="004C1B61" w:rsidRPr="00FF0DED" w:rsidRDefault="004C1B61" w:rsidP="00CA2401">
      <w:pPr>
        <w:rPr>
          <w:sz w:val="28"/>
          <w:szCs w:val="28"/>
        </w:rPr>
      </w:pPr>
      <w:proofErr w:type="spellStart"/>
      <w:r w:rsidRPr="00FF0DED">
        <w:rPr>
          <w:sz w:val="28"/>
          <w:szCs w:val="28"/>
        </w:rPr>
        <w:t>minikubeMinikube</w:t>
      </w:r>
      <w:proofErr w:type="spellEnd"/>
      <w:r w:rsidR="001A4255" w:rsidRPr="00FF0DED">
        <w:rPr>
          <w:sz w:val="28"/>
          <w:szCs w:val="28"/>
        </w:rPr>
        <w:t>是一个工具，可以在本地快速运行一个单点的Kubernetes，仅用于尝试Kubernetes或日常开发的用户使用。</w:t>
      </w:r>
    </w:p>
    <w:p w14:paraId="2149B24A" w14:textId="77777777" w:rsidR="006E58E0" w:rsidRDefault="00533FAA" w:rsidP="00CA2401">
      <w:pPr>
        <w:rPr>
          <w:sz w:val="28"/>
          <w:szCs w:val="28"/>
        </w:rPr>
      </w:pPr>
      <w:r w:rsidRPr="00FF0DED">
        <w:rPr>
          <w:rFonts w:hint="eastAsia"/>
          <w:sz w:val="28"/>
          <w:szCs w:val="28"/>
        </w:rPr>
        <w:t>官方</w:t>
      </w:r>
      <w:r w:rsidR="001A4255" w:rsidRPr="00FF0DED">
        <w:rPr>
          <w:sz w:val="28"/>
          <w:szCs w:val="28"/>
        </w:rPr>
        <w:t>地址：</w:t>
      </w:r>
    </w:p>
    <w:p w14:paraId="234306DA" w14:textId="513C9764" w:rsidR="00CF5FE3" w:rsidRPr="00FF0DED" w:rsidRDefault="006E58E0" w:rsidP="00CA2401">
      <w:pPr>
        <w:rPr>
          <w:sz w:val="28"/>
          <w:szCs w:val="28"/>
        </w:rPr>
      </w:pPr>
      <w:hyperlink r:id="rId9" w:history="1">
        <w:r w:rsidRPr="005747DB">
          <w:rPr>
            <w:rStyle w:val="ab"/>
            <w:sz w:val="28"/>
            <w:szCs w:val="28"/>
          </w:rPr>
          <w:t>https://kubernetes.io/docs/setup/minikube/</w:t>
        </w:r>
      </w:hyperlink>
    </w:p>
    <w:p w14:paraId="6751635B" w14:textId="385D783F" w:rsidR="00FF0DED" w:rsidRDefault="00FF0DED" w:rsidP="00CA2401"/>
    <w:p w14:paraId="74DAC8B9" w14:textId="0853581F" w:rsidR="00FF0DED" w:rsidRDefault="00FF0DED" w:rsidP="00CA2401"/>
    <w:p w14:paraId="00685AEF" w14:textId="3E7522BE" w:rsidR="00FF0DED" w:rsidRDefault="00FF0DED" w:rsidP="00CA2401"/>
    <w:p w14:paraId="2EC2BB67" w14:textId="7F9C2140" w:rsidR="00FF0DED" w:rsidRDefault="00FF0DED" w:rsidP="00CA2401"/>
    <w:p w14:paraId="23B4955A" w14:textId="61D27655" w:rsidR="00FF0DED" w:rsidRDefault="00FF0DED" w:rsidP="00CA2401"/>
    <w:p w14:paraId="62129682" w14:textId="7E24EE30" w:rsidR="00FF0DED" w:rsidRDefault="00FF0DED" w:rsidP="00CA2401"/>
    <w:p w14:paraId="69D29608" w14:textId="4ED28EA4" w:rsidR="00FF0DED" w:rsidRDefault="00FF0DED" w:rsidP="00CA2401"/>
    <w:p w14:paraId="7EB70C55" w14:textId="4F610227" w:rsidR="00FF0DED" w:rsidRDefault="00FF0DED" w:rsidP="00CA2401"/>
    <w:p w14:paraId="579C73F3" w14:textId="28190CB1" w:rsidR="00FF0DED" w:rsidRDefault="00FF0DED" w:rsidP="00CA2401"/>
    <w:p w14:paraId="6408ACDA" w14:textId="3BDC1D22" w:rsidR="00FF0DED" w:rsidRDefault="00FF0DED" w:rsidP="00CA2401"/>
    <w:p w14:paraId="06567773" w14:textId="3E311EF0" w:rsidR="00FF0DED" w:rsidRDefault="00FF0DED" w:rsidP="00CA2401"/>
    <w:p w14:paraId="7D7CC4CF" w14:textId="3697416B" w:rsidR="00FF0DED" w:rsidRDefault="00FF0DED" w:rsidP="00CA2401"/>
    <w:p w14:paraId="63B58866" w14:textId="463EABCA" w:rsidR="00FF0DED" w:rsidRDefault="00FF0DED" w:rsidP="00CA2401"/>
    <w:p w14:paraId="6D512C16" w14:textId="5E1541AD" w:rsidR="00FF0DED" w:rsidRDefault="00FF0DED" w:rsidP="00CA2401"/>
    <w:p w14:paraId="70856316" w14:textId="483729A5" w:rsidR="00FF0DED" w:rsidRDefault="00FF0DED" w:rsidP="00CA2401"/>
    <w:p w14:paraId="07457317" w14:textId="0E5CEC29" w:rsidR="00FF0DED" w:rsidRDefault="00FF0DED" w:rsidP="00CA2401"/>
    <w:p w14:paraId="1DDC9A38" w14:textId="122C0DAC" w:rsidR="00FF0DED" w:rsidRDefault="00FF0DED" w:rsidP="00CA2401"/>
    <w:p w14:paraId="653F78DA" w14:textId="77777777" w:rsidR="00FF0DED" w:rsidRPr="006E58E0" w:rsidRDefault="00FF0DED" w:rsidP="00CA2401">
      <w:pPr>
        <w:rPr>
          <w:rFonts w:hint="eastAsia"/>
        </w:rPr>
      </w:pPr>
    </w:p>
    <w:p w14:paraId="3547594F" w14:textId="7A34FF9B" w:rsidR="00901D38" w:rsidRDefault="00ED7231" w:rsidP="00901D38">
      <w:pPr>
        <w:pStyle w:val="2"/>
      </w:pPr>
      <w:r>
        <w:rPr>
          <w:rFonts w:hint="eastAsia"/>
        </w:rPr>
        <w:lastRenderedPageBreak/>
        <w:t>高可用</w:t>
      </w:r>
      <w:r w:rsidR="00915580">
        <w:rPr>
          <w:rFonts w:hint="eastAsia"/>
        </w:rPr>
        <w:t>下的</w:t>
      </w:r>
      <w:proofErr w:type="spellStart"/>
      <w:r w:rsidR="00CA2401">
        <w:t>kubernetes</w:t>
      </w:r>
      <w:proofErr w:type="spellEnd"/>
      <w:r w:rsidR="008819B2">
        <w:rPr>
          <w:rFonts w:hint="eastAsia"/>
        </w:rPr>
        <w:t>整体</w:t>
      </w:r>
      <w:r w:rsidR="00CA2401">
        <w:t>集群的配置</w:t>
      </w:r>
      <w:r w:rsidR="00A97094">
        <w:t>建议</w:t>
      </w:r>
    </w:p>
    <w:p w14:paraId="0D22BD52" w14:textId="04FEFBCD" w:rsidR="00901D38" w:rsidRPr="00444B5E" w:rsidRDefault="00901D38" w:rsidP="00901D38">
      <w:pPr>
        <w:rPr>
          <w:b/>
          <w:bCs/>
          <w:sz w:val="30"/>
          <w:szCs w:val="30"/>
        </w:rPr>
      </w:pPr>
      <w:r w:rsidRPr="00444B5E">
        <w:rPr>
          <w:rFonts w:hint="eastAsia"/>
          <w:b/>
          <w:bCs/>
          <w:sz w:val="30"/>
          <w:szCs w:val="30"/>
        </w:rPr>
        <w:t>1、高可用架构的挑战</w:t>
      </w:r>
      <w:r w:rsidR="00141B43" w:rsidRPr="00444B5E">
        <w:rPr>
          <w:rFonts w:hint="eastAsia"/>
          <w:b/>
          <w:bCs/>
          <w:sz w:val="30"/>
          <w:szCs w:val="30"/>
        </w:rPr>
        <w:t>：</w:t>
      </w:r>
    </w:p>
    <w:p w14:paraId="70E2F251" w14:textId="7C046146" w:rsidR="00901D38" w:rsidRPr="00901D38" w:rsidRDefault="00901D38" w:rsidP="00CA2401">
      <w:pPr>
        <w:rPr>
          <w:sz w:val="28"/>
          <w:szCs w:val="28"/>
        </w:rPr>
      </w:pPr>
      <w:r>
        <w:rPr>
          <w:rFonts w:hint="eastAsia"/>
          <w:sz w:val="28"/>
          <w:szCs w:val="28"/>
        </w:rPr>
        <w:t>-</w:t>
      </w:r>
      <w:r w:rsidR="00141B43" w:rsidRPr="00901D38">
        <w:rPr>
          <w:rFonts w:hint="eastAsia"/>
          <w:sz w:val="28"/>
          <w:szCs w:val="28"/>
        </w:rPr>
        <w:t>应用程序的异常退出</w:t>
      </w:r>
    </w:p>
    <w:p w14:paraId="6A7DF4CE" w14:textId="4F14C712" w:rsidR="00901D38" w:rsidRPr="00901D38" w:rsidRDefault="00901D38" w:rsidP="00CA2401">
      <w:pPr>
        <w:rPr>
          <w:sz w:val="28"/>
          <w:szCs w:val="28"/>
        </w:rPr>
      </w:pPr>
      <w:r>
        <w:rPr>
          <w:rFonts w:hint="eastAsia"/>
          <w:sz w:val="28"/>
          <w:szCs w:val="28"/>
        </w:rPr>
        <w:t>-</w:t>
      </w:r>
      <w:r w:rsidR="00141B43" w:rsidRPr="00901D38">
        <w:rPr>
          <w:rFonts w:hint="eastAsia"/>
          <w:sz w:val="28"/>
          <w:szCs w:val="28"/>
        </w:rPr>
        <w:t>操作系统的突然</w:t>
      </w:r>
      <w:proofErr w:type="gramStart"/>
      <w:r w:rsidR="00141B43" w:rsidRPr="00901D38">
        <w:rPr>
          <w:rFonts w:hint="eastAsia"/>
          <w:sz w:val="28"/>
          <w:szCs w:val="28"/>
        </w:rPr>
        <w:t>宕</w:t>
      </w:r>
      <w:proofErr w:type="gramEnd"/>
      <w:r w:rsidR="00141B43" w:rsidRPr="00901D38">
        <w:rPr>
          <w:rFonts w:hint="eastAsia"/>
          <w:sz w:val="28"/>
          <w:szCs w:val="28"/>
        </w:rPr>
        <w:t>机</w:t>
      </w:r>
    </w:p>
    <w:p w14:paraId="1E1082A2" w14:textId="6B25D521" w:rsidR="00901D38" w:rsidRPr="00901D38" w:rsidRDefault="00901D38" w:rsidP="00CA2401">
      <w:pPr>
        <w:rPr>
          <w:sz w:val="28"/>
          <w:szCs w:val="28"/>
        </w:rPr>
      </w:pPr>
      <w:r>
        <w:rPr>
          <w:rFonts w:hint="eastAsia"/>
          <w:sz w:val="28"/>
          <w:szCs w:val="28"/>
        </w:rPr>
        <w:t>-</w:t>
      </w:r>
      <w:r w:rsidR="00141B43" w:rsidRPr="00901D38">
        <w:rPr>
          <w:rFonts w:hint="eastAsia"/>
          <w:sz w:val="28"/>
          <w:szCs w:val="28"/>
        </w:rPr>
        <w:t>服务器的意外断电</w:t>
      </w:r>
    </w:p>
    <w:p w14:paraId="40182F38" w14:textId="256E39CB" w:rsidR="00901D38" w:rsidRPr="00901D38" w:rsidRDefault="00901D38" w:rsidP="00CA2401">
      <w:pPr>
        <w:rPr>
          <w:sz w:val="28"/>
          <w:szCs w:val="28"/>
        </w:rPr>
      </w:pPr>
      <w:r>
        <w:rPr>
          <w:rFonts w:hint="eastAsia"/>
          <w:sz w:val="28"/>
          <w:szCs w:val="28"/>
        </w:rPr>
        <w:t>-</w:t>
      </w:r>
      <w:r w:rsidR="00141B43" w:rsidRPr="00901D38">
        <w:rPr>
          <w:rFonts w:hint="eastAsia"/>
          <w:sz w:val="28"/>
          <w:szCs w:val="28"/>
        </w:rPr>
        <w:t>运</w:t>
      </w:r>
      <w:proofErr w:type="gramStart"/>
      <w:r w:rsidR="00141B43" w:rsidRPr="00901D38">
        <w:rPr>
          <w:rFonts w:hint="eastAsia"/>
          <w:sz w:val="28"/>
          <w:szCs w:val="28"/>
        </w:rPr>
        <w:t>维人员</w:t>
      </w:r>
      <w:proofErr w:type="gramEnd"/>
      <w:r w:rsidR="00141B43" w:rsidRPr="00901D38">
        <w:rPr>
          <w:rFonts w:hint="eastAsia"/>
          <w:sz w:val="28"/>
          <w:szCs w:val="28"/>
        </w:rPr>
        <w:t>人为操作失误</w:t>
      </w:r>
    </w:p>
    <w:p w14:paraId="5747CE67" w14:textId="10ABDC51" w:rsidR="00901D38" w:rsidRPr="00901D38" w:rsidRDefault="00901D38" w:rsidP="00CA2401">
      <w:pPr>
        <w:rPr>
          <w:sz w:val="28"/>
          <w:szCs w:val="28"/>
        </w:rPr>
      </w:pPr>
      <w:r>
        <w:rPr>
          <w:rFonts w:hint="eastAsia"/>
          <w:sz w:val="28"/>
          <w:szCs w:val="28"/>
        </w:rPr>
        <w:t>-</w:t>
      </w:r>
      <w:r w:rsidR="00141B43" w:rsidRPr="00901D38">
        <w:rPr>
          <w:rFonts w:hint="eastAsia"/>
          <w:sz w:val="28"/>
          <w:szCs w:val="28"/>
        </w:rPr>
        <w:t>地震等不可抵抗因素</w:t>
      </w:r>
    </w:p>
    <w:p w14:paraId="62DB01F5" w14:textId="2C2FD26A" w:rsidR="00901D38" w:rsidRPr="00901D38" w:rsidRDefault="00901D38" w:rsidP="00CA2401">
      <w:pPr>
        <w:rPr>
          <w:sz w:val="28"/>
          <w:szCs w:val="28"/>
        </w:rPr>
      </w:pPr>
      <w:r>
        <w:rPr>
          <w:rFonts w:hint="eastAsia"/>
          <w:sz w:val="28"/>
          <w:szCs w:val="28"/>
        </w:rPr>
        <w:t>-</w:t>
      </w:r>
      <w:r w:rsidR="00141B43" w:rsidRPr="00901D38">
        <w:rPr>
          <w:rFonts w:hint="eastAsia"/>
          <w:sz w:val="28"/>
          <w:szCs w:val="28"/>
        </w:rPr>
        <w:t>业务量的突然增大</w:t>
      </w:r>
    </w:p>
    <w:p w14:paraId="2276842C" w14:textId="3A714C27" w:rsidR="00141B43" w:rsidRDefault="00141B43" w:rsidP="00CA2401">
      <w:r w:rsidRPr="00141B43">
        <w:rPr>
          <w:rFonts w:hint="eastAsia"/>
        </w:rPr>
        <w:t>…</w:t>
      </w:r>
    </w:p>
    <w:p w14:paraId="278353DA" w14:textId="7434AA4F" w:rsidR="003C59C2" w:rsidRDefault="003C59C2" w:rsidP="00CA2401"/>
    <w:p w14:paraId="237689EB" w14:textId="68526625" w:rsidR="003C59C2" w:rsidRPr="00444B5E" w:rsidRDefault="003C59C2" w:rsidP="00CA2401">
      <w:pPr>
        <w:rPr>
          <w:b/>
          <w:bCs/>
          <w:sz w:val="30"/>
          <w:szCs w:val="30"/>
        </w:rPr>
      </w:pPr>
      <w:r w:rsidRPr="00444B5E">
        <w:rPr>
          <w:rFonts w:hint="eastAsia"/>
          <w:b/>
          <w:bCs/>
          <w:sz w:val="30"/>
          <w:szCs w:val="30"/>
        </w:rPr>
        <w:t>2、</w:t>
      </w:r>
      <w:r w:rsidR="00BD77B3" w:rsidRPr="00444B5E">
        <w:rPr>
          <w:rFonts w:hint="eastAsia"/>
          <w:b/>
          <w:bCs/>
          <w:sz w:val="30"/>
          <w:szCs w:val="30"/>
        </w:rPr>
        <w:t>高可用性的</w:t>
      </w:r>
      <w:r w:rsidR="00602BB6" w:rsidRPr="00444B5E">
        <w:rPr>
          <w:rFonts w:hint="eastAsia"/>
          <w:b/>
          <w:bCs/>
          <w:sz w:val="30"/>
          <w:szCs w:val="30"/>
        </w:rPr>
        <w:t>指标</w:t>
      </w:r>
      <w:r w:rsidR="00602BB6" w:rsidRPr="00444B5E">
        <w:rPr>
          <w:rFonts w:hint="eastAsia"/>
          <w:b/>
          <w:bCs/>
          <w:sz w:val="30"/>
          <w:szCs w:val="30"/>
        </w:rPr>
        <w:t>及</w:t>
      </w:r>
      <w:r w:rsidR="00BD77B3" w:rsidRPr="00444B5E">
        <w:rPr>
          <w:rFonts w:hint="eastAsia"/>
          <w:b/>
          <w:bCs/>
          <w:sz w:val="30"/>
          <w:szCs w:val="30"/>
        </w:rPr>
        <w:t>定义</w:t>
      </w:r>
    </w:p>
    <w:p w14:paraId="77EF8BF4" w14:textId="67D05A7D" w:rsidR="00BD77B3" w:rsidRDefault="00BD77B3" w:rsidP="00BD77B3">
      <w:pPr>
        <w:rPr>
          <w:sz w:val="28"/>
          <w:szCs w:val="28"/>
        </w:rPr>
      </w:pPr>
      <w:r w:rsidRPr="00BD77B3">
        <w:rPr>
          <w:rFonts w:hint="eastAsia"/>
          <w:sz w:val="28"/>
          <w:szCs w:val="28"/>
        </w:rPr>
        <w:t>高可用</w:t>
      </w:r>
      <w:r w:rsidR="00602BB6">
        <w:rPr>
          <w:rFonts w:hint="eastAsia"/>
          <w:sz w:val="28"/>
          <w:szCs w:val="28"/>
        </w:rPr>
        <w:t>指标</w:t>
      </w:r>
    </w:p>
    <w:tbl>
      <w:tblPr>
        <w:tblStyle w:val="ad"/>
        <w:tblW w:w="0" w:type="auto"/>
        <w:tblLook w:val="04A0" w:firstRow="1" w:lastRow="0" w:firstColumn="1" w:lastColumn="0" w:noHBand="0" w:noVBand="1"/>
      </w:tblPr>
      <w:tblGrid>
        <w:gridCol w:w="1129"/>
        <w:gridCol w:w="3119"/>
        <w:gridCol w:w="1974"/>
        <w:gridCol w:w="2074"/>
      </w:tblGrid>
      <w:tr w:rsidR="00A60F60" w14:paraId="20267118" w14:textId="77777777" w:rsidTr="00A60F60">
        <w:tc>
          <w:tcPr>
            <w:tcW w:w="1129" w:type="dxa"/>
          </w:tcPr>
          <w:p w14:paraId="143D6287" w14:textId="6AE554A1" w:rsidR="00A60F60" w:rsidRPr="00A60F60" w:rsidRDefault="00A60F60" w:rsidP="00A60F60">
            <w:pPr>
              <w:rPr>
                <w:sz w:val="28"/>
                <w:szCs w:val="28"/>
              </w:rPr>
            </w:pPr>
            <w:r w:rsidRPr="00DF28C6">
              <w:rPr>
                <w:rFonts w:hint="eastAsia"/>
                <w:sz w:val="28"/>
                <w:szCs w:val="28"/>
              </w:rPr>
              <w:t>指标</w:t>
            </w:r>
          </w:p>
        </w:tc>
        <w:tc>
          <w:tcPr>
            <w:tcW w:w="3119" w:type="dxa"/>
          </w:tcPr>
          <w:p w14:paraId="11F99B54" w14:textId="7AEC885D" w:rsidR="00A60F60" w:rsidRDefault="00A60F60" w:rsidP="00A60F60">
            <w:pPr>
              <w:rPr>
                <w:sz w:val="28"/>
                <w:szCs w:val="28"/>
              </w:rPr>
            </w:pPr>
            <w:r w:rsidRPr="00DF28C6">
              <w:rPr>
                <w:sz w:val="28"/>
                <w:szCs w:val="28"/>
              </w:rPr>
              <w:t>说明</w:t>
            </w:r>
          </w:p>
        </w:tc>
        <w:tc>
          <w:tcPr>
            <w:tcW w:w="1974" w:type="dxa"/>
          </w:tcPr>
          <w:p w14:paraId="2FC8A787" w14:textId="5F385CEE" w:rsidR="00A60F60" w:rsidRDefault="00A60F60" w:rsidP="00A60F60">
            <w:pPr>
              <w:rPr>
                <w:sz w:val="28"/>
                <w:szCs w:val="28"/>
              </w:rPr>
            </w:pPr>
            <w:r w:rsidRPr="00DF28C6">
              <w:rPr>
                <w:sz w:val="28"/>
                <w:szCs w:val="28"/>
              </w:rPr>
              <w:t>含义</w:t>
            </w:r>
          </w:p>
        </w:tc>
        <w:tc>
          <w:tcPr>
            <w:tcW w:w="2074" w:type="dxa"/>
          </w:tcPr>
          <w:p w14:paraId="3FCFC0DB" w14:textId="10520E20" w:rsidR="00A60F60" w:rsidRDefault="00A60F60" w:rsidP="00A60F60">
            <w:pPr>
              <w:rPr>
                <w:sz w:val="28"/>
                <w:szCs w:val="28"/>
              </w:rPr>
            </w:pPr>
            <w:r w:rsidRPr="00DF28C6">
              <w:rPr>
                <w:sz w:val="28"/>
                <w:szCs w:val="28"/>
              </w:rPr>
              <w:t>备注</w:t>
            </w:r>
          </w:p>
        </w:tc>
      </w:tr>
      <w:tr w:rsidR="00A60F60" w14:paraId="29C29137" w14:textId="77777777" w:rsidTr="00A60F60">
        <w:tc>
          <w:tcPr>
            <w:tcW w:w="1129" w:type="dxa"/>
          </w:tcPr>
          <w:p w14:paraId="7DCD6FE5" w14:textId="36F4982C" w:rsidR="00A60F60" w:rsidRDefault="00A60F60" w:rsidP="00A60F60">
            <w:pPr>
              <w:rPr>
                <w:sz w:val="28"/>
                <w:szCs w:val="28"/>
              </w:rPr>
            </w:pPr>
            <w:r w:rsidRPr="00DF28C6">
              <w:rPr>
                <w:sz w:val="28"/>
                <w:szCs w:val="28"/>
              </w:rPr>
              <w:t>MTBF</w:t>
            </w:r>
          </w:p>
        </w:tc>
        <w:tc>
          <w:tcPr>
            <w:tcW w:w="3119" w:type="dxa"/>
          </w:tcPr>
          <w:p w14:paraId="4D4A9DA6" w14:textId="607EB2D0" w:rsidR="00A60F60" w:rsidRDefault="00A60F60" w:rsidP="00A60F60">
            <w:pPr>
              <w:rPr>
                <w:sz w:val="28"/>
                <w:szCs w:val="28"/>
              </w:rPr>
            </w:pPr>
            <w:r w:rsidRPr="00DF28C6">
              <w:rPr>
                <w:sz w:val="28"/>
                <w:szCs w:val="28"/>
              </w:rPr>
              <w:t>Mean Time Between Failure</w:t>
            </w:r>
          </w:p>
        </w:tc>
        <w:tc>
          <w:tcPr>
            <w:tcW w:w="1974" w:type="dxa"/>
          </w:tcPr>
          <w:p w14:paraId="428ED414" w14:textId="0A1EE5DD" w:rsidR="00A60F60" w:rsidRDefault="00ED515F" w:rsidP="00A60F60">
            <w:pPr>
              <w:rPr>
                <w:sz w:val="28"/>
                <w:szCs w:val="28"/>
              </w:rPr>
            </w:pPr>
            <w:r>
              <w:rPr>
                <w:rFonts w:hint="eastAsia"/>
                <w:sz w:val="28"/>
                <w:szCs w:val="28"/>
              </w:rPr>
              <w:t>平均</w:t>
            </w:r>
            <w:r w:rsidR="00A60F60" w:rsidRPr="00DF28C6">
              <w:rPr>
                <w:sz w:val="28"/>
                <w:szCs w:val="28"/>
              </w:rPr>
              <w:t>故障</w:t>
            </w:r>
            <w:r>
              <w:rPr>
                <w:rFonts w:hint="eastAsia"/>
                <w:sz w:val="28"/>
                <w:szCs w:val="28"/>
              </w:rPr>
              <w:t>间隔</w:t>
            </w:r>
            <w:r w:rsidR="00A60F60" w:rsidRPr="00DF28C6">
              <w:rPr>
                <w:sz w:val="28"/>
                <w:szCs w:val="28"/>
              </w:rPr>
              <w:t>时间</w:t>
            </w:r>
          </w:p>
        </w:tc>
        <w:tc>
          <w:tcPr>
            <w:tcW w:w="2074" w:type="dxa"/>
          </w:tcPr>
          <w:p w14:paraId="7C6AD6E2" w14:textId="21174D6C" w:rsidR="00A60F60" w:rsidRDefault="00A60F60" w:rsidP="00A60F60">
            <w:pPr>
              <w:rPr>
                <w:sz w:val="28"/>
                <w:szCs w:val="28"/>
              </w:rPr>
            </w:pPr>
            <w:r w:rsidRPr="00DF28C6">
              <w:rPr>
                <w:sz w:val="28"/>
                <w:szCs w:val="28"/>
              </w:rPr>
              <w:t>越长越好</w:t>
            </w:r>
          </w:p>
        </w:tc>
      </w:tr>
      <w:tr w:rsidR="00A60F60" w14:paraId="27D61A6F" w14:textId="77777777" w:rsidTr="00A60F60">
        <w:tc>
          <w:tcPr>
            <w:tcW w:w="1129" w:type="dxa"/>
          </w:tcPr>
          <w:p w14:paraId="2849C13A" w14:textId="1601FD22" w:rsidR="00A60F60" w:rsidRDefault="00A60F60" w:rsidP="00A60F60">
            <w:pPr>
              <w:rPr>
                <w:sz w:val="28"/>
                <w:szCs w:val="28"/>
              </w:rPr>
            </w:pPr>
            <w:r w:rsidRPr="00DF28C6">
              <w:rPr>
                <w:sz w:val="28"/>
                <w:szCs w:val="28"/>
              </w:rPr>
              <w:t>MTTR</w:t>
            </w:r>
          </w:p>
        </w:tc>
        <w:tc>
          <w:tcPr>
            <w:tcW w:w="3119" w:type="dxa"/>
          </w:tcPr>
          <w:p w14:paraId="3086842B" w14:textId="6558AD1C" w:rsidR="00A60F60" w:rsidRDefault="00A60F60" w:rsidP="00A60F60">
            <w:pPr>
              <w:rPr>
                <w:sz w:val="28"/>
                <w:szCs w:val="28"/>
              </w:rPr>
            </w:pPr>
            <w:r w:rsidRPr="00DF28C6">
              <w:rPr>
                <w:sz w:val="28"/>
                <w:szCs w:val="28"/>
              </w:rPr>
              <w:t xml:space="preserve">Mean Time </w:t>
            </w:r>
            <w:proofErr w:type="gramStart"/>
            <w:r w:rsidRPr="00DF28C6">
              <w:rPr>
                <w:sz w:val="28"/>
                <w:szCs w:val="28"/>
              </w:rPr>
              <w:t>To</w:t>
            </w:r>
            <w:proofErr w:type="gramEnd"/>
            <w:r w:rsidRPr="00DF28C6">
              <w:rPr>
                <w:sz w:val="28"/>
                <w:szCs w:val="28"/>
              </w:rPr>
              <w:t xml:space="preserve"> Repair</w:t>
            </w:r>
          </w:p>
        </w:tc>
        <w:tc>
          <w:tcPr>
            <w:tcW w:w="1974" w:type="dxa"/>
          </w:tcPr>
          <w:p w14:paraId="33894502" w14:textId="15F5E803" w:rsidR="00A60F60" w:rsidRDefault="00A60F60" w:rsidP="00A60F60">
            <w:pPr>
              <w:rPr>
                <w:sz w:val="28"/>
                <w:szCs w:val="28"/>
              </w:rPr>
            </w:pPr>
            <w:r w:rsidRPr="00DF28C6">
              <w:rPr>
                <w:sz w:val="28"/>
                <w:szCs w:val="28"/>
              </w:rPr>
              <w:t>平均修复时间</w:t>
            </w:r>
          </w:p>
        </w:tc>
        <w:tc>
          <w:tcPr>
            <w:tcW w:w="2074" w:type="dxa"/>
          </w:tcPr>
          <w:p w14:paraId="342919F8" w14:textId="15D27097" w:rsidR="00A60F60" w:rsidRDefault="00A60F60" w:rsidP="00A60F60">
            <w:pPr>
              <w:rPr>
                <w:sz w:val="28"/>
                <w:szCs w:val="28"/>
              </w:rPr>
            </w:pPr>
            <w:r w:rsidRPr="00DF28C6">
              <w:rPr>
                <w:sz w:val="28"/>
                <w:szCs w:val="28"/>
              </w:rPr>
              <w:t>越短越好</w:t>
            </w:r>
          </w:p>
        </w:tc>
      </w:tr>
      <w:tr w:rsidR="00A60F60" w14:paraId="424FC865" w14:textId="77777777" w:rsidTr="00A60F60">
        <w:tc>
          <w:tcPr>
            <w:tcW w:w="1129" w:type="dxa"/>
          </w:tcPr>
          <w:p w14:paraId="5BC0D7E8" w14:textId="45361EDB" w:rsidR="00A60F60" w:rsidRDefault="00A60F60" w:rsidP="00A60F60">
            <w:pPr>
              <w:rPr>
                <w:sz w:val="28"/>
                <w:szCs w:val="28"/>
              </w:rPr>
            </w:pPr>
            <w:r w:rsidRPr="00DF28C6">
              <w:rPr>
                <w:sz w:val="28"/>
                <w:szCs w:val="28"/>
              </w:rPr>
              <w:t>MTTF</w:t>
            </w:r>
          </w:p>
        </w:tc>
        <w:tc>
          <w:tcPr>
            <w:tcW w:w="3119" w:type="dxa"/>
          </w:tcPr>
          <w:p w14:paraId="1027D958" w14:textId="484A94C5" w:rsidR="00A60F60" w:rsidRDefault="00A60F60" w:rsidP="00A60F60">
            <w:pPr>
              <w:rPr>
                <w:sz w:val="28"/>
                <w:szCs w:val="28"/>
              </w:rPr>
            </w:pPr>
            <w:r w:rsidRPr="00DF28C6">
              <w:rPr>
                <w:sz w:val="28"/>
                <w:szCs w:val="28"/>
              </w:rPr>
              <w:t xml:space="preserve">Mean Time </w:t>
            </w:r>
            <w:proofErr w:type="gramStart"/>
            <w:r w:rsidRPr="00DF28C6">
              <w:rPr>
                <w:sz w:val="28"/>
                <w:szCs w:val="28"/>
              </w:rPr>
              <w:t>To</w:t>
            </w:r>
            <w:proofErr w:type="gramEnd"/>
            <w:r w:rsidRPr="00DF28C6">
              <w:rPr>
                <w:sz w:val="28"/>
                <w:szCs w:val="28"/>
              </w:rPr>
              <w:t xml:space="preserve"> Failure</w:t>
            </w:r>
          </w:p>
        </w:tc>
        <w:tc>
          <w:tcPr>
            <w:tcW w:w="1974" w:type="dxa"/>
          </w:tcPr>
          <w:p w14:paraId="63C9B452" w14:textId="673F6948" w:rsidR="00A60F60" w:rsidRDefault="00A60F60" w:rsidP="00A60F60">
            <w:pPr>
              <w:rPr>
                <w:sz w:val="28"/>
                <w:szCs w:val="28"/>
              </w:rPr>
            </w:pPr>
            <w:r w:rsidRPr="00DF28C6">
              <w:rPr>
                <w:sz w:val="28"/>
                <w:szCs w:val="28"/>
              </w:rPr>
              <w:t>平均</w:t>
            </w:r>
            <w:r w:rsidR="005571E0">
              <w:rPr>
                <w:rFonts w:hint="eastAsia"/>
                <w:sz w:val="28"/>
                <w:szCs w:val="28"/>
              </w:rPr>
              <w:t>故障</w:t>
            </w:r>
            <w:r w:rsidRPr="00DF28C6">
              <w:rPr>
                <w:sz w:val="28"/>
                <w:szCs w:val="28"/>
              </w:rPr>
              <w:t>时间</w:t>
            </w:r>
          </w:p>
        </w:tc>
        <w:tc>
          <w:tcPr>
            <w:tcW w:w="2074" w:type="dxa"/>
          </w:tcPr>
          <w:p w14:paraId="4C17A633" w14:textId="0133A10B" w:rsidR="00A60F60" w:rsidRDefault="00A60F60" w:rsidP="00A60F60">
            <w:pPr>
              <w:rPr>
                <w:sz w:val="28"/>
                <w:szCs w:val="28"/>
              </w:rPr>
            </w:pPr>
            <w:r w:rsidRPr="00DF28C6">
              <w:rPr>
                <w:sz w:val="28"/>
                <w:szCs w:val="28"/>
              </w:rPr>
              <w:t>越长越好</w:t>
            </w:r>
          </w:p>
        </w:tc>
      </w:tr>
    </w:tbl>
    <w:p w14:paraId="6128F0BC" w14:textId="77777777" w:rsidR="00A60F60" w:rsidRPr="00BD77B3" w:rsidRDefault="00A60F60" w:rsidP="00BD77B3">
      <w:pPr>
        <w:rPr>
          <w:sz w:val="28"/>
          <w:szCs w:val="28"/>
        </w:rPr>
      </w:pPr>
    </w:p>
    <w:p w14:paraId="6BBE9D89" w14:textId="77777777" w:rsidR="00BD77B3" w:rsidRPr="00BD77B3" w:rsidRDefault="00BD77B3" w:rsidP="00BD77B3">
      <w:pPr>
        <w:rPr>
          <w:sz w:val="28"/>
          <w:szCs w:val="28"/>
        </w:rPr>
      </w:pPr>
      <w:r w:rsidRPr="00BD77B3">
        <w:rPr>
          <w:sz w:val="28"/>
          <w:szCs w:val="28"/>
        </w:rPr>
        <w:t>MTBF = MTTF + MTTR</w:t>
      </w:r>
    </w:p>
    <w:p w14:paraId="0AAE7182" w14:textId="3DD856E8" w:rsidR="00BD77B3" w:rsidRDefault="005571E0" w:rsidP="00BD77B3">
      <w:pPr>
        <w:rPr>
          <w:sz w:val="28"/>
          <w:szCs w:val="28"/>
        </w:rPr>
      </w:pPr>
      <w:r>
        <w:rPr>
          <w:rFonts w:hint="eastAsia"/>
          <w:sz w:val="28"/>
          <w:szCs w:val="28"/>
        </w:rPr>
        <w:t>M</w:t>
      </w:r>
      <w:r>
        <w:rPr>
          <w:sz w:val="28"/>
          <w:szCs w:val="28"/>
        </w:rPr>
        <w:t>TBF =~ MTTF</w:t>
      </w:r>
    </w:p>
    <w:p w14:paraId="2F8AE734" w14:textId="7ED473C7" w:rsidR="00CD3977" w:rsidRDefault="00CD3977" w:rsidP="00BD77B3">
      <w:pPr>
        <w:rPr>
          <w:sz w:val="28"/>
          <w:szCs w:val="28"/>
        </w:rPr>
      </w:pPr>
    </w:p>
    <w:p w14:paraId="376A9AD8" w14:textId="0FC32C8F" w:rsidR="00CD3977" w:rsidRDefault="00CD3977" w:rsidP="00BD77B3">
      <w:pPr>
        <w:rPr>
          <w:sz w:val="28"/>
          <w:szCs w:val="28"/>
        </w:rPr>
      </w:pPr>
    </w:p>
    <w:p w14:paraId="4D91267E" w14:textId="77777777" w:rsidR="00CD3977" w:rsidRPr="00BD77B3" w:rsidRDefault="00CD3977" w:rsidP="00BD77B3">
      <w:pPr>
        <w:rPr>
          <w:sz w:val="28"/>
          <w:szCs w:val="28"/>
        </w:rPr>
      </w:pPr>
    </w:p>
    <w:p w14:paraId="6145340F" w14:textId="77777777" w:rsidR="00BD77B3" w:rsidRPr="00BD77B3" w:rsidRDefault="00BD77B3" w:rsidP="00BD77B3">
      <w:pPr>
        <w:rPr>
          <w:sz w:val="28"/>
          <w:szCs w:val="28"/>
        </w:rPr>
      </w:pPr>
      <w:r w:rsidRPr="00BD77B3">
        <w:rPr>
          <w:rFonts w:hint="eastAsia"/>
          <w:sz w:val="28"/>
          <w:szCs w:val="28"/>
        </w:rPr>
        <w:lastRenderedPageBreak/>
        <w:t>一般来说达到</w:t>
      </w:r>
      <w:r w:rsidRPr="00BD77B3">
        <w:rPr>
          <w:sz w:val="28"/>
          <w:szCs w:val="28"/>
        </w:rPr>
        <w:t>N</w:t>
      </w:r>
      <w:proofErr w:type="gramStart"/>
      <w:r w:rsidRPr="00BD77B3">
        <w:rPr>
          <w:sz w:val="28"/>
          <w:szCs w:val="28"/>
        </w:rPr>
        <w:t>个</w:t>
      </w:r>
      <w:proofErr w:type="gramEnd"/>
      <w:r w:rsidRPr="00BD77B3">
        <w:rPr>
          <w:sz w:val="28"/>
          <w:szCs w:val="28"/>
        </w:rPr>
        <w:t>九的高可用性，具体含义如下：</w:t>
      </w:r>
    </w:p>
    <w:tbl>
      <w:tblPr>
        <w:tblStyle w:val="ad"/>
        <w:tblW w:w="0" w:type="auto"/>
        <w:tblLook w:val="04A0" w:firstRow="1" w:lastRow="0" w:firstColumn="1" w:lastColumn="0" w:noHBand="0" w:noVBand="1"/>
      </w:tblPr>
      <w:tblGrid>
        <w:gridCol w:w="988"/>
        <w:gridCol w:w="2268"/>
        <w:gridCol w:w="2966"/>
        <w:gridCol w:w="2074"/>
      </w:tblGrid>
      <w:tr w:rsidR="00906C7E" w14:paraId="59C6113A" w14:textId="77777777" w:rsidTr="00DD621E">
        <w:tc>
          <w:tcPr>
            <w:tcW w:w="988" w:type="dxa"/>
          </w:tcPr>
          <w:p w14:paraId="78EB8342" w14:textId="77777777" w:rsidR="00906C7E" w:rsidRDefault="00906C7E" w:rsidP="00DD621E">
            <w:pPr>
              <w:rPr>
                <w:sz w:val="28"/>
                <w:szCs w:val="28"/>
              </w:rPr>
            </w:pPr>
            <w:r w:rsidRPr="00C74559">
              <w:rPr>
                <w:rFonts w:hint="eastAsia"/>
                <w:sz w:val="28"/>
                <w:szCs w:val="28"/>
              </w:rPr>
              <w:t>级别</w:t>
            </w:r>
          </w:p>
        </w:tc>
        <w:tc>
          <w:tcPr>
            <w:tcW w:w="2268" w:type="dxa"/>
          </w:tcPr>
          <w:p w14:paraId="7E177B83" w14:textId="77777777" w:rsidR="00906C7E" w:rsidRDefault="00906C7E" w:rsidP="00DD621E">
            <w:pPr>
              <w:rPr>
                <w:sz w:val="28"/>
                <w:szCs w:val="28"/>
              </w:rPr>
            </w:pPr>
            <w:r w:rsidRPr="00C74559">
              <w:rPr>
                <w:sz w:val="28"/>
                <w:szCs w:val="28"/>
              </w:rPr>
              <w:t>系统可用性比率</w:t>
            </w:r>
          </w:p>
        </w:tc>
        <w:tc>
          <w:tcPr>
            <w:tcW w:w="2966" w:type="dxa"/>
          </w:tcPr>
          <w:p w14:paraId="65EA54D6" w14:textId="77777777" w:rsidR="00906C7E" w:rsidRDefault="00906C7E" w:rsidP="00DD621E">
            <w:pPr>
              <w:rPr>
                <w:sz w:val="28"/>
                <w:szCs w:val="28"/>
              </w:rPr>
            </w:pPr>
            <w:r w:rsidRPr="00C74559">
              <w:rPr>
                <w:sz w:val="28"/>
                <w:szCs w:val="28"/>
              </w:rPr>
              <w:t>MAX最大可能服务不可用时间</w:t>
            </w:r>
          </w:p>
        </w:tc>
        <w:tc>
          <w:tcPr>
            <w:tcW w:w="2074" w:type="dxa"/>
          </w:tcPr>
          <w:p w14:paraId="69C58682" w14:textId="77777777" w:rsidR="00906C7E" w:rsidRDefault="00906C7E" w:rsidP="00DD621E">
            <w:pPr>
              <w:rPr>
                <w:sz w:val="28"/>
                <w:szCs w:val="28"/>
              </w:rPr>
            </w:pPr>
            <w:r w:rsidRPr="00C74559">
              <w:rPr>
                <w:sz w:val="28"/>
                <w:szCs w:val="28"/>
              </w:rPr>
              <w:t>备注说明</w:t>
            </w:r>
          </w:p>
        </w:tc>
      </w:tr>
      <w:tr w:rsidR="00906C7E" w14:paraId="3DFAAD10" w14:textId="77777777" w:rsidTr="00DD621E">
        <w:tc>
          <w:tcPr>
            <w:tcW w:w="988" w:type="dxa"/>
          </w:tcPr>
          <w:p w14:paraId="1E8FBC68" w14:textId="77777777" w:rsidR="00906C7E" w:rsidRDefault="00906C7E" w:rsidP="00DD621E">
            <w:pPr>
              <w:rPr>
                <w:sz w:val="28"/>
                <w:szCs w:val="28"/>
              </w:rPr>
            </w:pPr>
            <w:r w:rsidRPr="00C74559">
              <w:rPr>
                <w:sz w:val="28"/>
                <w:szCs w:val="28"/>
              </w:rPr>
              <w:t>2个九</w:t>
            </w:r>
          </w:p>
        </w:tc>
        <w:tc>
          <w:tcPr>
            <w:tcW w:w="2268" w:type="dxa"/>
          </w:tcPr>
          <w:p w14:paraId="0B3BAF8F" w14:textId="77777777" w:rsidR="00906C7E" w:rsidRDefault="00906C7E" w:rsidP="00DD621E">
            <w:pPr>
              <w:rPr>
                <w:sz w:val="28"/>
                <w:szCs w:val="28"/>
              </w:rPr>
            </w:pPr>
            <w:r w:rsidRPr="00C74559">
              <w:rPr>
                <w:sz w:val="28"/>
                <w:szCs w:val="28"/>
              </w:rPr>
              <w:t>99%</w:t>
            </w:r>
          </w:p>
        </w:tc>
        <w:tc>
          <w:tcPr>
            <w:tcW w:w="2966" w:type="dxa"/>
          </w:tcPr>
          <w:p w14:paraId="0BCAC942" w14:textId="77777777" w:rsidR="00906C7E" w:rsidRDefault="00906C7E" w:rsidP="00DD621E">
            <w:pPr>
              <w:rPr>
                <w:sz w:val="28"/>
                <w:szCs w:val="28"/>
              </w:rPr>
            </w:pPr>
            <w:r w:rsidRPr="00C74559">
              <w:rPr>
                <w:sz w:val="28"/>
                <w:szCs w:val="28"/>
              </w:rPr>
              <w:t>87.6小时</w:t>
            </w:r>
          </w:p>
        </w:tc>
        <w:tc>
          <w:tcPr>
            <w:tcW w:w="2074" w:type="dxa"/>
          </w:tcPr>
          <w:p w14:paraId="7D97A750" w14:textId="77777777" w:rsidR="00906C7E" w:rsidRDefault="00906C7E" w:rsidP="00DD621E">
            <w:pPr>
              <w:rPr>
                <w:sz w:val="28"/>
                <w:szCs w:val="28"/>
              </w:rPr>
            </w:pPr>
            <w:r w:rsidRPr="00C74559">
              <w:rPr>
                <w:sz w:val="28"/>
                <w:szCs w:val="28"/>
              </w:rPr>
              <w:t>高可用的入门阶段，属于基本可用</w:t>
            </w:r>
          </w:p>
        </w:tc>
      </w:tr>
      <w:tr w:rsidR="00906C7E" w14:paraId="14681D37" w14:textId="77777777" w:rsidTr="00DD621E">
        <w:tc>
          <w:tcPr>
            <w:tcW w:w="988" w:type="dxa"/>
          </w:tcPr>
          <w:p w14:paraId="54CE022C" w14:textId="77777777" w:rsidR="00906C7E" w:rsidRDefault="00906C7E" w:rsidP="00DD621E">
            <w:pPr>
              <w:rPr>
                <w:sz w:val="28"/>
                <w:szCs w:val="28"/>
              </w:rPr>
            </w:pPr>
            <w:r w:rsidRPr="00C74559">
              <w:rPr>
                <w:sz w:val="28"/>
                <w:szCs w:val="28"/>
              </w:rPr>
              <w:t>3个九</w:t>
            </w:r>
          </w:p>
        </w:tc>
        <w:tc>
          <w:tcPr>
            <w:tcW w:w="2268" w:type="dxa"/>
          </w:tcPr>
          <w:p w14:paraId="7E363722" w14:textId="77777777" w:rsidR="00906C7E" w:rsidRDefault="00906C7E" w:rsidP="00DD621E">
            <w:pPr>
              <w:rPr>
                <w:sz w:val="28"/>
                <w:szCs w:val="28"/>
              </w:rPr>
            </w:pPr>
            <w:r w:rsidRPr="00C74559">
              <w:rPr>
                <w:sz w:val="28"/>
                <w:szCs w:val="28"/>
              </w:rPr>
              <w:t>99.9%</w:t>
            </w:r>
          </w:p>
        </w:tc>
        <w:tc>
          <w:tcPr>
            <w:tcW w:w="2966" w:type="dxa"/>
          </w:tcPr>
          <w:p w14:paraId="00EE1BCD" w14:textId="77777777" w:rsidR="00906C7E" w:rsidRDefault="00906C7E" w:rsidP="00DD621E">
            <w:pPr>
              <w:rPr>
                <w:sz w:val="28"/>
                <w:szCs w:val="28"/>
              </w:rPr>
            </w:pPr>
            <w:r w:rsidRPr="00C74559">
              <w:rPr>
                <w:sz w:val="28"/>
                <w:szCs w:val="28"/>
              </w:rPr>
              <w:t>8.76小时</w:t>
            </w:r>
          </w:p>
        </w:tc>
        <w:tc>
          <w:tcPr>
            <w:tcW w:w="2074" w:type="dxa"/>
          </w:tcPr>
          <w:p w14:paraId="49AD321B" w14:textId="77777777" w:rsidR="00906C7E" w:rsidRDefault="00906C7E" w:rsidP="00DD621E">
            <w:pPr>
              <w:rPr>
                <w:sz w:val="28"/>
                <w:szCs w:val="28"/>
              </w:rPr>
            </w:pPr>
            <w:r w:rsidRPr="00C74559">
              <w:rPr>
                <w:sz w:val="28"/>
                <w:szCs w:val="28"/>
              </w:rPr>
              <w:t>较高的可用性</w:t>
            </w:r>
          </w:p>
        </w:tc>
      </w:tr>
      <w:tr w:rsidR="00906C7E" w14:paraId="0AB8C940" w14:textId="77777777" w:rsidTr="00DD621E">
        <w:tc>
          <w:tcPr>
            <w:tcW w:w="988" w:type="dxa"/>
          </w:tcPr>
          <w:p w14:paraId="79357908" w14:textId="77777777" w:rsidR="00906C7E" w:rsidRDefault="00906C7E" w:rsidP="00DD621E">
            <w:pPr>
              <w:rPr>
                <w:sz w:val="28"/>
                <w:szCs w:val="28"/>
              </w:rPr>
            </w:pPr>
            <w:r w:rsidRPr="00C74559">
              <w:rPr>
                <w:sz w:val="28"/>
                <w:szCs w:val="28"/>
              </w:rPr>
              <w:t>4个九</w:t>
            </w:r>
          </w:p>
        </w:tc>
        <w:tc>
          <w:tcPr>
            <w:tcW w:w="2268" w:type="dxa"/>
          </w:tcPr>
          <w:p w14:paraId="13710EA3" w14:textId="77777777" w:rsidR="00906C7E" w:rsidRDefault="00906C7E" w:rsidP="00DD621E">
            <w:pPr>
              <w:rPr>
                <w:sz w:val="28"/>
                <w:szCs w:val="28"/>
              </w:rPr>
            </w:pPr>
            <w:r w:rsidRPr="00C74559">
              <w:rPr>
                <w:sz w:val="28"/>
                <w:szCs w:val="28"/>
              </w:rPr>
              <w:t>99.99%</w:t>
            </w:r>
          </w:p>
        </w:tc>
        <w:tc>
          <w:tcPr>
            <w:tcW w:w="2966" w:type="dxa"/>
          </w:tcPr>
          <w:p w14:paraId="734B37E3" w14:textId="77777777" w:rsidR="00906C7E" w:rsidRDefault="00906C7E" w:rsidP="00DD621E">
            <w:pPr>
              <w:rPr>
                <w:sz w:val="28"/>
                <w:szCs w:val="28"/>
              </w:rPr>
            </w:pPr>
            <w:r w:rsidRPr="00C74559">
              <w:rPr>
                <w:sz w:val="28"/>
                <w:szCs w:val="28"/>
              </w:rPr>
              <w:t>52.56分</w:t>
            </w:r>
          </w:p>
        </w:tc>
        <w:tc>
          <w:tcPr>
            <w:tcW w:w="2074" w:type="dxa"/>
          </w:tcPr>
          <w:p w14:paraId="27ABF3E8" w14:textId="77777777" w:rsidR="00906C7E" w:rsidRDefault="00906C7E" w:rsidP="00DD621E">
            <w:pPr>
              <w:rPr>
                <w:sz w:val="28"/>
                <w:szCs w:val="28"/>
              </w:rPr>
            </w:pPr>
            <w:r w:rsidRPr="00C74559">
              <w:rPr>
                <w:sz w:val="28"/>
                <w:szCs w:val="28"/>
              </w:rPr>
              <w:t>具有自动恢复能力的高可用性</w:t>
            </w:r>
          </w:p>
        </w:tc>
      </w:tr>
      <w:tr w:rsidR="00906C7E" w14:paraId="668A0766" w14:textId="77777777" w:rsidTr="00DD621E">
        <w:tc>
          <w:tcPr>
            <w:tcW w:w="988" w:type="dxa"/>
          </w:tcPr>
          <w:p w14:paraId="6E0D580A" w14:textId="77777777" w:rsidR="00906C7E" w:rsidRDefault="00906C7E" w:rsidP="00DD621E">
            <w:pPr>
              <w:rPr>
                <w:sz w:val="28"/>
                <w:szCs w:val="28"/>
              </w:rPr>
            </w:pPr>
            <w:r w:rsidRPr="00C74559">
              <w:rPr>
                <w:sz w:val="28"/>
                <w:szCs w:val="28"/>
              </w:rPr>
              <w:t>5个九</w:t>
            </w:r>
          </w:p>
        </w:tc>
        <w:tc>
          <w:tcPr>
            <w:tcW w:w="2268" w:type="dxa"/>
          </w:tcPr>
          <w:p w14:paraId="10F775E4" w14:textId="77777777" w:rsidR="00906C7E" w:rsidRDefault="00906C7E" w:rsidP="00DD621E">
            <w:pPr>
              <w:rPr>
                <w:sz w:val="28"/>
                <w:szCs w:val="28"/>
              </w:rPr>
            </w:pPr>
            <w:r w:rsidRPr="00C74559">
              <w:rPr>
                <w:sz w:val="28"/>
                <w:szCs w:val="28"/>
              </w:rPr>
              <w:t>99.999%</w:t>
            </w:r>
          </w:p>
        </w:tc>
        <w:tc>
          <w:tcPr>
            <w:tcW w:w="2966" w:type="dxa"/>
          </w:tcPr>
          <w:p w14:paraId="007261DB" w14:textId="77777777" w:rsidR="00906C7E" w:rsidRDefault="00906C7E" w:rsidP="00DD621E">
            <w:pPr>
              <w:rPr>
                <w:sz w:val="28"/>
                <w:szCs w:val="28"/>
              </w:rPr>
            </w:pPr>
            <w:r w:rsidRPr="00C74559">
              <w:rPr>
                <w:sz w:val="28"/>
                <w:szCs w:val="28"/>
              </w:rPr>
              <w:t>5.256分</w:t>
            </w:r>
          </w:p>
        </w:tc>
        <w:tc>
          <w:tcPr>
            <w:tcW w:w="2074" w:type="dxa"/>
          </w:tcPr>
          <w:p w14:paraId="3F20C09C" w14:textId="77777777" w:rsidR="00906C7E" w:rsidRDefault="00906C7E" w:rsidP="00DD621E">
            <w:pPr>
              <w:rPr>
                <w:sz w:val="28"/>
                <w:szCs w:val="28"/>
              </w:rPr>
            </w:pPr>
            <w:r w:rsidRPr="00C74559">
              <w:rPr>
                <w:sz w:val="28"/>
                <w:szCs w:val="28"/>
              </w:rPr>
              <w:t>极高可用性</w:t>
            </w:r>
          </w:p>
        </w:tc>
      </w:tr>
      <w:tr w:rsidR="00906C7E" w14:paraId="41F0BFA5" w14:textId="77777777" w:rsidTr="00DD621E">
        <w:tc>
          <w:tcPr>
            <w:tcW w:w="988" w:type="dxa"/>
          </w:tcPr>
          <w:p w14:paraId="584ABA7B" w14:textId="77777777" w:rsidR="00906C7E" w:rsidRDefault="00906C7E" w:rsidP="00DD621E">
            <w:pPr>
              <w:rPr>
                <w:sz w:val="28"/>
                <w:szCs w:val="28"/>
              </w:rPr>
            </w:pPr>
            <w:r w:rsidRPr="00C74559">
              <w:rPr>
                <w:sz w:val="28"/>
                <w:szCs w:val="28"/>
              </w:rPr>
              <w:t>6个九</w:t>
            </w:r>
          </w:p>
        </w:tc>
        <w:tc>
          <w:tcPr>
            <w:tcW w:w="2268" w:type="dxa"/>
          </w:tcPr>
          <w:p w14:paraId="45E0E623" w14:textId="77777777" w:rsidR="00906C7E" w:rsidRDefault="00906C7E" w:rsidP="00DD621E">
            <w:pPr>
              <w:rPr>
                <w:sz w:val="28"/>
                <w:szCs w:val="28"/>
              </w:rPr>
            </w:pPr>
            <w:r w:rsidRPr="00C74559">
              <w:rPr>
                <w:sz w:val="28"/>
                <w:szCs w:val="28"/>
              </w:rPr>
              <w:t>99.9999%</w:t>
            </w:r>
          </w:p>
        </w:tc>
        <w:tc>
          <w:tcPr>
            <w:tcW w:w="2966" w:type="dxa"/>
          </w:tcPr>
          <w:p w14:paraId="5FE9A44E" w14:textId="77777777" w:rsidR="00906C7E" w:rsidRDefault="00906C7E" w:rsidP="00DD621E">
            <w:pPr>
              <w:rPr>
                <w:sz w:val="28"/>
                <w:szCs w:val="28"/>
              </w:rPr>
            </w:pPr>
            <w:r w:rsidRPr="00C74559">
              <w:rPr>
                <w:sz w:val="28"/>
                <w:szCs w:val="28"/>
              </w:rPr>
              <w:t>31.536秒</w:t>
            </w:r>
          </w:p>
        </w:tc>
        <w:tc>
          <w:tcPr>
            <w:tcW w:w="2074" w:type="dxa"/>
          </w:tcPr>
          <w:p w14:paraId="21512B24" w14:textId="77777777" w:rsidR="00906C7E" w:rsidRDefault="00906C7E" w:rsidP="00DD621E">
            <w:pPr>
              <w:rPr>
                <w:sz w:val="28"/>
                <w:szCs w:val="28"/>
              </w:rPr>
            </w:pPr>
            <w:r w:rsidRPr="00C74559">
              <w:rPr>
                <w:sz w:val="28"/>
                <w:szCs w:val="28"/>
              </w:rPr>
              <w:t>超高可用性</w:t>
            </w:r>
          </w:p>
        </w:tc>
      </w:tr>
      <w:tr w:rsidR="00906C7E" w14:paraId="0BAA655D" w14:textId="77777777" w:rsidTr="00DD621E">
        <w:tc>
          <w:tcPr>
            <w:tcW w:w="988" w:type="dxa"/>
          </w:tcPr>
          <w:p w14:paraId="4BF5064A" w14:textId="77777777" w:rsidR="00906C7E" w:rsidRDefault="00906C7E" w:rsidP="00DD621E">
            <w:pPr>
              <w:rPr>
                <w:sz w:val="28"/>
                <w:szCs w:val="28"/>
              </w:rPr>
            </w:pPr>
            <w:r w:rsidRPr="00C74559">
              <w:rPr>
                <w:rFonts w:hint="eastAsia"/>
                <w:sz w:val="28"/>
                <w:szCs w:val="28"/>
              </w:rPr>
              <w:t>级别</w:t>
            </w:r>
          </w:p>
        </w:tc>
        <w:tc>
          <w:tcPr>
            <w:tcW w:w="2268" w:type="dxa"/>
          </w:tcPr>
          <w:p w14:paraId="11FF2D90" w14:textId="77777777" w:rsidR="00906C7E" w:rsidRDefault="00906C7E" w:rsidP="00DD621E">
            <w:pPr>
              <w:rPr>
                <w:sz w:val="28"/>
                <w:szCs w:val="28"/>
              </w:rPr>
            </w:pPr>
            <w:r w:rsidRPr="00C74559">
              <w:rPr>
                <w:sz w:val="28"/>
                <w:szCs w:val="28"/>
              </w:rPr>
              <w:t>系统可用性比率</w:t>
            </w:r>
          </w:p>
        </w:tc>
        <w:tc>
          <w:tcPr>
            <w:tcW w:w="2966" w:type="dxa"/>
          </w:tcPr>
          <w:p w14:paraId="05839747" w14:textId="77777777" w:rsidR="00906C7E" w:rsidRDefault="00906C7E" w:rsidP="00DD621E">
            <w:pPr>
              <w:rPr>
                <w:sz w:val="28"/>
                <w:szCs w:val="28"/>
              </w:rPr>
            </w:pPr>
            <w:r w:rsidRPr="00C74559">
              <w:rPr>
                <w:sz w:val="28"/>
                <w:szCs w:val="28"/>
              </w:rPr>
              <w:t>MAX最大可能服务不可用时间</w:t>
            </w:r>
          </w:p>
        </w:tc>
        <w:tc>
          <w:tcPr>
            <w:tcW w:w="2074" w:type="dxa"/>
          </w:tcPr>
          <w:p w14:paraId="244F277B" w14:textId="77777777" w:rsidR="00906C7E" w:rsidRDefault="00906C7E" w:rsidP="00DD621E">
            <w:pPr>
              <w:rPr>
                <w:sz w:val="28"/>
                <w:szCs w:val="28"/>
              </w:rPr>
            </w:pPr>
            <w:r w:rsidRPr="00C74559">
              <w:rPr>
                <w:sz w:val="28"/>
                <w:szCs w:val="28"/>
              </w:rPr>
              <w:t>备注说明</w:t>
            </w:r>
          </w:p>
        </w:tc>
      </w:tr>
    </w:tbl>
    <w:p w14:paraId="01ED095F" w14:textId="77777777" w:rsidR="00BD77B3" w:rsidRPr="00BD77B3" w:rsidRDefault="00BD77B3" w:rsidP="00BD77B3">
      <w:pPr>
        <w:rPr>
          <w:sz w:val="28"/>
          <w:szCs w:val="28"/>
        </w:rPr>
      </w:pPr>
      <w:r w:rsidRPr="00BD77B3">
        <w:rPr>
          <w:rFonts w:hint="eastAsia"/>
          <w:sz w:val="28"/>
          <w:szCs w:val="28"/>
        </w:rPr>
        <w:t>系统可用性比率</w:t>
      </w:r>
      <w:r w:rsidRPr="00BD77B3">
        <w:rPr>
          <w:sz w:val="28"/>
          <w:szCs w:val="28"/>
        </w:rPr>
        <w:t xml:space="preserve"> = MTTF/MTBF</w:t>
      </w:r>
    </w:p>
    <w:p w14:paraId="7D8D3BF4" w14:textId="3D188BD1" w:rsidR="00BD77B3" w:rsidRDefault="00BD77B3" w:rsidP="00BD77B3">
      <w:pPr>
        <w:rPr>
          <w:sz w:val="28"/>
          <w:szCs w:val="28"/>
        </w:rPr>
      </w:pPr>
    </w:p>
    <w:tbl>
      <w:tblPr>
        <w:tblStyle w:val="ad"/>
        <w:tblW w:w="0" w:type="auto"/>
        <w:tblLook w:val="04A0" w:firstRow="1" w:lastRow="0" w:firstColumn="1" w:lastColumn="0" w:noHBand="0" w:noVBand="1"/>
      </w:tblPr>
      <w:tblGrid>
        <w:gridCol w:w="988"/>
        <w:gridCol w:w="3685"/>
        <w:gridCol w:w="3623"/>
      </w:tblGrid>
      <w:tr w:rsidR="006C0E40" w14:paraId="30C0C840" w14:textId="77777777" w:rsidTr="00E507F8">
        <w:tc>
          <w:tcPr>
            <w:tcW w:w="988" w:type="dxa"/>
          </w:tcPr>
          <w:p w14:paraId="35CBECFC" w14:textId="54B7C4FA" w:rsidR="006C0E40" w:rsidRDefault="006C0E40" w:rsidP="006C0E40">
            <w:pPr>
              <w:rPr>
                <w:sz w:val="28"/>
                <w:szCs w:val="28"/>
              </w:rPr>
            </w:pPr>
            <w:r w:rsidRPr="00CE445F">
              <w:rPr>
                <w:rFonts w:hint="eastAsia"/>
                <w:sz w:val="28"/>
                <w:szCs w:val="28"/>
              </w:rPr>
              <w:t>指标</w:t>
            </w:r>
          </w:p>
        </w:tc>
        <w:tc>
          <w:tcPr>
            <w:tcW w:w="3685" w:type="dxa"/>
          </w:tcPr>
          <w:p w14:paraId="6B4F4BF9" w14:textId="290C9F7C" w:rsidR="006C0E40" w:rsidRDefault="006C0E40" w:rsidP="006C0E40">
            <w:pPr>
              <w:rPr>
                <w:sz w:val="28"/>
                <w:szCs w:val="28"/>
              </w:rPr>
            </w:pPr>
            <w:r w:rsidRPr="00CE445F">
              <w:rPr>
                <w:sz w:val="28"/>
                <w:szCs w:val="28"/>
              </w:rPr>
              <w:t>详细</w:t>
            </w:r>
          </w:p>
        </w:tc>
        <w:tc>
          <w:tcPr>
            <w:tcW w:w="3623" w:type="dxa"/>
          </w:tcPr>
          <w:p w14:paraId="5C2273C9" w14:textId="644F2AC4" w:rsidR="006C0E40" w:rsidRDefault="006C0E40" w:rsidP="006C0E40">
            <w:pPr>
              <w:rPr>
                <w:sz w:val="28"/>
                <w:szCs w:val="28"/>
              </w:rPr>
            </w:pPr>
            <w:r w:rsidRPr="00CE445F">
              <w:rPr>
                <w:sz w:val="28"/>
                <w:szCs w:val="28"/>
              </w:rPr>
              <w:t>备注</w:t>
            </w:r>
          </w:p>
        </w:tc>
      </w:tr>
      <w:tr w:rsidR="006C0E40" w14:paraId="6AC38E81" w14:textId="77777777" w:rsidTr="00E507F8">
        <w:tc>
          <w:tcPr>
            <w:tcW w:w="988" w:type="dxa"/>
          </w:tcPr>
          <w:p w14:paraId="6ECF1E1B" w14:textId="4C288F6C" w:rsidR="006C0E40" w:rsidRDefault="006C0E40" w:rsidP="006C0E40">
            <w:pPr>
              <w:rPr>
                <w:sz w:val="28"/>
                <w:szCs w:val="28"/>
              </w:rPr>
            </w:pPr>
            <w:r w:rsidRPr="00CE445F">
              <w:rPr>
                <w:sz w:val="28"/>
                <w:szCs w:val="28"/>
              </w:rPr>
              <w:t>RTO</w:t>
            </w:r>
          </w:p>
        </w:tc>
        <w:tc>
          <w:tcPr>
            <w:tcW w:w="3685" w:type="dxa"/>
          </w:tcPr>
          <w:p w14:paraId="1AC2F05D" w14:textId="4B13037E" w:rsidR="006C0E40" w:rsidRDefault="006C0E40" w:rsidP="006C0E40">
            <w:pPr>
              <w:rPr>
                <w:sz w:val="28"/>
                <w:szCs w:val="28"/>
              </w:rPr>
            </w:pPr>
            <w:r w:rsidRPr="00CE445F">
              <w:rPr>
                <w:sz w:val="28"/>
                <w:szCs w:val="28"/>
              </w:rPr>
              <w:t>Recovery Time Objective</w:t>
            </w:r>
          </w:p>
        </w:tc>
        <w:tc>
          <w:tcPr>
            <w:tcW w:w="3623" w:type="dxa"/>
          </w:tcPr>
          <w:p w14:paraId="438BF1AF" w14:textId="3379C9C6" w:rsidR="006C0E40" w:rsidRDefault="006C0E40" w:rsidP="006C0E40">
            <w:pPr>
              <w:rPr>
                <w:sz w:val="28"/>
                <w:szCs w:val="28"/>
              </w:rPr>
            </w:pPr>
            <w:r w:rsidRPr="00CE445F">
              <w:rPr>
                <w:sz w:val="28"/>
                <w:szCs w:val="28"/>
              </w:rPr>
              <w:t>业务恢复指标，理想值为0</w:t>
            </w:r>
          </w:p>
        </w:tc>
      </w:tr>
      <w:tr w:rsidR="006C0E40" w14:paraId="01B199CB" w14:textId="77777777" w:rsidTr="00E507F8">
        <w:tc>
          <w:tcPr>
            <w:tcW w:w="988" w:type="dxa"/>
          </w:tcPr>
          <w:p w14:paraId="6B3ED316" w14:textId="623E71F7" w:rsidR="006C0E40" w:rsidRDefault="006C0E40" w:rsidP="006C0E40">
            <w:pPr>
              <w:rPr>
                <w:sz w:val="28"/>
                <w:szCs w:val="28"/>
              </w:rPr>
            </w:pPr>
            <w:r w:rsidRPr="00CE445F">
              <w:rPr>
                <w:sz w:val="28"/>
                <w:szCs w:val="28"/>
              </w:rPr>
              <w:t>RPO</w:t>
            </w:r>
          </w:p>
        </w:tc>
        <w:tc>
          <w:tcPr>
            <w:tcW w:w="3685" w:type="dxa"/>
          </w:tcPr>
          <w:p w14:paraId="6434E63B" w14:textId="10A7040C" w:rsidR="006C0E40" w:rsidRDefault="006C0E40" w:rsidP="006C0E40">
            <w:pPr>
              <w:rPr>
                <w:sz w:val="28"/>
                <w:szCs w:val="28"/>
              </w:rPr>
            </w:pPr>
            <w:r w:rsidRPr="00CE445F">
              <w:rPr>
                <w:sz w:val="28"/>
                <w:szCs w:val="28"/>
              </w:rPr>
              <w:t xml:space="preserve">Recovery Point </w:t>
            </w:r>
            <w:proofErr w:type="spellStart"/>
            <w:r w:rsidRPr="00CE445F">
              <w:rPr>
                <w:sz w:val="28"/>
                <w:szCs w:val="28"/>
              </w:rPr>
              <w:t>Obejective</w:t>
            </w:r>
            <w:proofErr w:type="spellEnd"/>
          </w:p>
        </w:tc>
        <w:tc>
          <w:tcPr>
            <w:tcW w:w="3623" w:type="dxa"/>
          </w:tcPr>
          <w:p w14:paraId="5C714D5C" w14:textId="725308BD" w:rsidR="006C0E40" w:rsidRDefault="006C0E40" w:rsidP="006C0E40">
            <w:pPr>
              <w:rPr>
                <w:sz w:val="28"/>
                <w:szCs w:val="28"/>
              </w:rPr>
            </w:pPr>
            <w:r w:rsidRPr="00CE445F">
              <w:rPr>
                <w:sz w:val="28"/>
                <w:szCs w:val="28"/>
              </w:rPr>
              <w:t>数据恢复指标，理想值为0</w:t>
            </w:r>
          </w:p>
        </w:tc>
      </w:tr>
    </w:tbl>
    <w:p w14:paraId="71B8A0B9" w14:textId="77777777" w:rsidR="00CD3977" w:rsidRPr="00BD77B3" w:rsidRDefault="00CD3977" w:rsidP="00BD77B3">
      <w:pPr>
        <w:rPr>
          <w:sz w:val="28"/>
          <w:szCs w:val="28"/>
        </w:rPr>
      </w:pPr>
    </w:p>
    <w:p w14:paraId="6DED95FF" w14:textId="77777777" w:rsidR="00BD77B3" w:rsidRPr="00BD77B3" w:rsidRDefault="00BD77B3" w:rsidP="00BD77B3">
      <w:pPr>
        <w:rPr>
          <w:sz w:val="28"/>
          <w:szCs w:val="28"/>
        </w:rPr>
      </w:pPr>
      <w:r w:rsidRPr="00BD77B3">
        <w:rPr>
          <w:rFonts w:hint="eastAsia"/>
          <w:sz w:val="28"/>
          <w:szCs w:val="28"/>
        </w:rPr>
        <w:t>容灾标准</w:t>
      </w:r>
    </w:p>
    <w:p w14:paraId="4EA04BC6" w14:textId="77777777" w:rsidR="00BD77B3" w:rsidRPr="00BD77B3" w:rsidRDefault="00BD77B3" w:rsidP="00BD77B3">
      <w:pPr>
        <w:rPr>
          <w:sz w:val="28"/>
          <w:szCs w:val="28"/>
        </w:rPr>
      </w:pPr>
      <w:r w:rsidRPr="00BD77B3">
        <w:rPr>
          <w:rFonts w:hint="eastAsia"/>
          <w:sz w:val="28"/>
          <w:szCs w:val="28"/>
        </w:rPr>
        <w:t>根据</w:t>
      </w:r>
      <w:r w:rsidRPr="00BD77B3">
        <w:rPr>
          <w:sz w:val="28"/>
          <w:szCs w:val="28"/>
        </w:rPr>
        <w:t xml:space="preserve"> GB20988-2007-T 信息安全技术信息系统灾难恢复规范 ， 根</w:t>
      </w:r>
      <w:r w:rsidRPr="00BD77B3">
        <w:rPr>
          <w:sz w:val="28"/>
          <w:szCs w:val="28"/>
        </w:rPr>
        <w:lastRenderedPageBreak/>
        <w:t>据其定义，RTO/RPO与灾难恢复能力等级的关系具体如下所示：</w:t>
      </w:r>
    </w:p>
    <w:tbl>
      <w:tblPr>
        <w:tblStyle w:val="ad"/>
        <w:tblW w:w="0" w:type="auto"/>
        <w:tblLook w:val="04A0" w:firstRow="1" w:lastRow="0" w:firstColumn="1" w:lastColumn="0" w:noHBand="0" w:noVBand="1"/>
      </w:tblPr>
      <w:tblGrid>
        <w:gridCol w:w="2689"/>
        <w:gridCol w:w="2841"/>
        <w:gridCol w:w="2766"/>
      </w:tblGrid>
      <w:tr w:rsidR="00666A15" w14:paraId="2C654117" w14:textId="77777777" w:rsidTr="00C843D6">
        <w:tc>
          <w:tcPr>
            <w:tcW w:w="2689" w:type="dxa"/>
          </w:tcPr>
          <w:p w14:paraId="507AD850" w14:textId="5D4F9AAB" w:rsidR="00666A15" w:rsidRDefault="00666A15" w:rsidP="00666A15">
            <w:pPr>
              <w:rPr>
                <w:sz w:val="28"/>
                <w:szCs w:val="28"/>
              </w:rPr>
            </w:pPr>
            <w:r w:rsidRPr="008618FE">
              <w:rPr>
                <w:rFonts w:hint="eastAsia"/>
                <w:sz w:val="28"/>
                <w:szCs w:val="28"/>
              </w:rPr>
              <w:t>灾难恢复能力等级</w:t>
            </w:r>
          </w:p>
        </w:tc>
        <w:tc>
          <w:tcPr>
            <w:tcW w:w="2841" w:type="dxa"/>
          </w:tcPr>
          <w:p w14:paraId="13C95E86" w14:textId="51ED73AD" w:rsidR="00666A15" w:rsidRDefault="00666A15" w:rsidP="00666A15">
            <w:pPr>
              <w:rPr>
                <w:sz w:val="28"/>
                <w:szCs w:val="28"/>
              </w:rPr>
            </w:pPr>
            <w:r w:rsidRPr="008618FE">
              <w:rPr>
                <w:sz w:val="28"/>
                <w:szCs w:val="28"/>
              </w:rPr>
              <w:t>RTO</w:t>
            </w:r>
          </w:p>
        </w:tc>
        <w:tc>
          <w:tcPr>
            <w:tcW w:w="2766" w:type="dxa"/>
          </w:tcPr>
          <w:p w14:paraId="2F3C03A9" w14:textId="1D7BA0B9" w:rsidR="00666A15" w:rsidRDefault="00666A15" w:rsidP="00666A15">
            <w:pPr>
              <w:rPr>
                <w:sz w:val="28"/>
                <w:szCs w:val="28"/>
              </w:rPr>
            </w:pPr>
            <w:r w:rsidRPr="008618FE">
              <w:rPr>
                <w:sz w:val="28"/>
                <w:szCs w:val="28"/>
              </w:rPr>
              <w:t>RPO</w:t>
            </w:r>
          </w:p>
        </w:tc>
      </w:tr>
      <w:tr w:rsidR="00666A15" w14:paraId="4C91D255" w14:textId="77777777" w:rsidTr="00C843D6">
        <w:tc>
          <w:tcPr>
            <w:tcW w:w="2689" w:type="dxa"/>
          </w:tcPr>
          <w:p w14:paraId="437EC8E7" w14:textId="2AD189C3" w:rsidR="00666A15" w:rsidRDefault="00666A15" w:rsidP="00666A15">
            <w:pPr>
              <w:rPr>
                <w:sz w:val="28"/>
                <w:szCs w:val="28"/>
              </w:rPr>
            </w:pPr>
            <w:r w:rsidRPr="008618FE">
              <w:rPr>
                <w:sz w:val="28"/>
                <w:szCs w:val="28"/>
              </w:rPr>
              <w:t>1</w:t>
            </w:r>
          </w:p>
        </w:tc>
        <w:tc>
          <w:tcPr>
            <w:tcW w:w="2841" w:type="dxa"/>
          </w:tcPr>
          <w:p w14:paraId="71EE0C93" w14:textId="439ECC4A" w:rsidR="00666A15" w:rsidRDefault="00666A15" w:rsidP="00666A15">
            <w:pPr>
              <w:rPr>
                <w:sz w:val="28"/>
                <w:szCs w:val="28"/>
              </w:rPr>
            </w:pPr>
            <w:r w:rsidRPr="008618FE">
              <w:rPr>
                <w:sz w:val="28"/>
                <w:szCs w:val="28"/>
              </w:rPr>
              <w:t>2天以上</w:t>
            </w:r>
          </w:p>
        </w:tc>
        <w:tc>
          <w:tcPr>
            <w:tcW w:w="2766" w:type="dxa"/>
          </w:tcPr>
          <w:p w14:paraId="54654841" w14:textId="3E10138A" w:rsidR="00666A15" w:rsidRDefault="00666A15" w:rsidP="00666A15">
            <w:pPr>
              <w:rPr>
                <w:sz w:val="28"/>
                <w:szCs w:val="28"/>
              </w:rPr>
            </w:pPr>
            <w:r w:rsidRPr="008618FE">
              <w:rPr>
                <w:sz w:val="28"/>
                <w:szCs w:val="28"/>
              </w:rPr>
              <w:t>1天至7天</w:t>
            </w:r>
          </w:p>
        </w:tc>
      </w:tr>
      <w:tr w:rsidR="00666A15" w14:paraId="562D4963" w14:textId="77777777" w:rsidTr="00C843D6">
        <w:tc>
          <w:tcPr>
            <w:tcW w:w="2689" w:type="dxa"/>
          </w:tcPr>
          <w:p w14:paraId="113EF63A" w14:textId="09CA7B1D" w:rsidR="00666A15" w:rsidRDefault="00666A15" w:rsidP="00666A15">
            <w:pPr>
              <w:rPr>
                <w:sz w:val="28"/>
                <w:szCs w:val="28"/>
              </w:rPr>
            </w:pPr>
            <w:r w:rsidRPr="008618FE">
              <w:rPr>
                <w:sz w:val="28"/>
                <w:szCs w:val="28"/>
              </w:rPr>
              <w:t>2</w:t>
            </w:r>
          </w:p>
        </w:tc>
        <w:tc>
          <w:tcPr>
            <w:tcW w:w="2841" w:type="dxa"/>
          </w:tcPr>
          <w:p w14:paraId="3778BF66" w14:textId="37E1C32E" w:rsidR="00666A15" w:rsidRDefault="00666A15" w:rsidP="00666A15">
            <w:pPr>
              <w:rPr>
                <w:sz w:val="28"/>
                <w:szCs w:val="28"/>
              </w:rPr>
            </w:pPr>
            <w:r w:rsidRPr="008618FE">
              <w:rPr>
                <w:sz w:val="28"/>
                <w:szCs w:val="28"/>
              </w:rPr>
              <w:t>24小时以上</w:t>
            </w:r>
          </w:p>
        </w:tc>
        <w:tc>
          <w:tcPr>
            <w:tcW w:w="2766" w:type="dxa"/>
          </w:tcPr>
          <w:p w14:paraId="2E538BF7" w14:textId="6B0985AA" w:rsidR="00666A15" w:rsidRDefault="00666A15" w:rsidP="00666A15">
            <w:pPr>
              <w:rPr>
                <w:sz w:val="28"/>
                <w:szCs w:val="28"/>
              </w:rPr>
            </w:pPr>
            <w:r w:rsidRPr="008618FE">
              <w:rPr>
                <w:sz w:val="28"/>
                <w:szCs w:val="28"/>
              </w:rPr>
              <w:t>1天至7天</w:t>
            </w:r>
          </w:p>
        </w:tc>
      </w:tr>
      <w:tr w:rsidR="00666A15" w14:paraId="2604416F" w14:textId="77777777" w:rsidTr="00C843D6">
        <w:tc>
          <w:tcPr>
            <w:tcW w:w="2689" w:type="dxa"/>
          </w:tcPr>
          <w:p w14:paraId="22653FD2" w14:textId="6759AF4F" w:rsidR="00666A15" w:rsidRDefault="00666A15" w:rsidP="00666A15">
            <w:pPr>
              <w:rPr>
                <w:sz w:val="28"/>
                <w:szCs w:val="28"/>
              </w:rPr>
            </w:pPr>
            <w:r w:rsidRPr="008618FE">
              <w:rPr>
                <w:sz w:val="28"/>
                <w:szCs w:val="28"/>
              </w:rPr>
              <w:t>3</w:t>
            </w:r>
          </w:p>
        </w:tc>
        <w:tc>
          <w:tcPr>
            <w:tcW w:w="2841" w:type="dxa"/>
          </w:tcPr>
          <w:p w14:paraId="214E2180" w14:textId="76A760E8" w:rsidR="00666A15" w:rsidRDefault="00666A15" w:rsidP="00666A15">
            <w:pPr>
              <w:rPr>
                <w:sz w:val="28"/>
                <w:szCs w:val="28"/>
              </w:rPr>
            </w:pPr>
            <w:r w:rsidRPr="008618FE">
              <w:rPr>
                <w:sz w:val="28"/>
                <w:szCs w:val="28"/>
              </w:rPr>
              <w:t>12小时以上</w:t>
            </w:r>
          </w:p>
        </w:tc>
        <w:tc>
          <w:tcPr>
            <w:tcW w:w="2766" w:type="dxa"/>
          </w:tcPr>
          <w:p w14:paraId="4D67E68B" w14:textId="0E3DA41D" w:rsidR="00666A15" w:rsidRDefault="00666A15" w:rsidP="00666A15">
            <w:pPr>
              <w:rPr>
                <w:sz w:val="28"/>
                <w:szCs w:val="28"/>
              </w:rPr>
            </w:pPr>
            <w:r w:rsidRPr="008618FE">
              <w:rPr>
                <w:sz w:val="28"/>
                <w:szCs w:val="28"/>
              </w:rPr>
              <w:t>数小时至1天</w:t>
            </w:r>
          </w:p>
        </w:tc>
      </w:tr>
      <w:tr w:rsidR="00666A15" w14:paraId="66896000" w14:textId="77777777" w:rsidTr="00C843D6">
        <w:tc>
          <w:tcPr>
            <w:tcW w:w="2689" w:type="dxa"/>
          </w:tcPr>
          <w:p w14:paraId="0C4EF820" w14:textId="6DCD9B83" w:rsidR="00666A15" w:rsidRDefault="00666A15" w:rsidP="00666A15">
            <w:pPr>
              <w:rPr>
                <w:sz w:val="28"/>
                <w:szCs w:val="28"/>
              </w:rPr>
            </w:pPr>
            <w:r w:rsidRPr="008618FE">
              <w:rPr>
                <w:sz w:val="28"/>
                <w:szCs w:val="28"/>
              </w:rPr>
              <w:t>4</w:t>
            </w:r>
          </w:p>
        </w:tc>
        <w:tc>
          <w:tcPr>
            <w:tcW w:w="2841" w:type="dxa"/>
          </w:tcPr>
          <w:p w14:paraId="4C918AF6" w14:textId="03D3EC86" w:rsidR="00666A15" w:rsidRDefault="00666A15" w:rsidP="00666A15">
            <w:pPr>
              <w:rPr>
                <w:sz w:val="28"/>
                <w:szCs w:val="28"/>
              </w:rPr>
            </w:pPr>
            <w:r w:rsidRPr="008618FE">
              <w:rPr>
                <w:sz w:val="28"/>
                <w:szCs w:val="28"/>
              </w:rPr>
              <w:t>数小时至2天</w:t>
            </w:r>
          </w:p>
        </w:tc>
        <w:tc>
          <w:tcPr>
            <w:tcW w:w="2766" w:type="dxa"/>
          </w:tcPr>
          <w:p w14:paraId="068CE712" w14:textId="742594F0" w:rsidR="00666A15" w:rsidRDefault="00666A15" w:rsidP="00666A15">
            <w:pPr>
              <w:rPr>
                <w:sz w:val="28"/>
                <w:szCs w:val="28"/>
              </w:rPr>
            </w:pPr>
            <w:r w:rsidRPr="008618FE">
              <w:rPr>
                <w:sz w:val="28"/>
                <w:szCs w:val="28"/>
              </w:rPr>
              <w:t>数小时至1天</w:t>
            </w:r>
          </w:p>
        </w:tc>
      </w:tr>
      <w:tr w:rsidR="00666A15" w14:paraId="463050C3" w14:textId="77777777" w:rsidTr="00C843D6">
        <w:tc>
          <w:tcPr>
            <w:tcW w:w="2689" w:type="dxa"/>
          </w:tcPr>
          <w:p w14:paraId="3F34BE43" w14:textId="60CFA73C" w:rsidR="00666A15" w:rsidRDefault="00666A15" w:rsidP="00666A15">
            <w:pPr>
              <w:rPr>
                <w:sz w:val="28"/>
                <w:szCs w:val="28"/>
              </w:rPr>
            </w:pPr>
            <w:r w:rsidRPr="008618FE">
              <w:rPr>
                <w:sz w:val="28"/>
                <w:szCs w:val="28"/>
              </w:rPr>
              <w:t>5</w:t>
            </w:r>
          </w:p>
        </w:tc>
        <w:tc>
          <w:tcPr>
            <w:tcW w:w="2841" w:type="dxa"/>
          </w:tcPr>
          <w:p w14:paraId="6573D725" w14:textId="194F7FF1" w:rsidR="00666A15" w:rsidRDefault="00666A15" w:rsidP="00666A15">
            <w:pPr>
              <w:rPr>
                <w:sz w:val="28"/>
                <w:szCs w:val="28"/>
              </w:rPr>
            </w:pPr>
            <w:r w:rsidRPr="008618FE">
              <w:rPr>
                <w:sz w:val="28"/>
                <w:szCs w:val="28"/>
              </w:rPr>
              <w:t>数分钟至2天</w:t>
            </w:r>
          </w:p>
        </w:tc>
        <w:tc>
          <w:tcPr>
            <w:tcW w:w="2766" w:type="dxa"/>
          </w:tcPr>
          <w:p w14:paraId="2811993C" w14:textId="19EBFD8C" w:rsidR="00666A15" w:rsidRDefault="00666A15" w:rsidP="00666A15">
            <w:pPr>
              <w:rPr>
                <w:sz w:val="28"/>
                <w:szCs w:val="28"/>
              </w:rPr>
            </w:pPr>
            <w:r w:rsidRPr="008618FE">
              <w:rPr>
                <w:sz w:val="28"/>
                <w:szCs w:val="28"/>
              </w:rPr>
              <w:t>0至30分钟</w:t>
            </w:r>
          </w:p>
        </w:tc>
      </w:tr>
      <w:tr w:rsidR="00666A15" w14:paraId="75B99F81" w14:textId="77777777" w:rsidTr="00C843D6">
        <w:tc>
          <w:tcPr>
            <w:tcW w:w="2689" w:type="dxa"/>
          </w:tcPr>
          <w:p w14:paraId="46972AFF" w14:textId="0D6A91CB" w:rsidR="00666A15" w:rsidRDefault="00666A15" w:rsidP="00666A15">
            <w:pPr>
              <w:rPr>
                <w:sz w:val="28"/>
                <w:szCs w:val="28"/>
              </w:rPr>
            </w:pPr>
            <w:r w:rsidRPr="008618FE">
              <w:rPr>
                <w:sz w:val="28"/>
                <w:szCs w:val="28"/>
              </w:rPr>
              <w:t>6</w:t>
            </w:r>
          </w:p>
        </w:tc>
        <w:tc>
          <w:tcPr>
            <w:tcW w:w="2841" w:type="dxa"/>
          </w:tcPr>
          <w:p w14:paraId="30595087" w14:textId="4C67D97C" w:rsidR="00666A15" w:rsidRDefault="00666A15" w:rsidP="00666A15">
            <w:pPr>
              <w:rPr>
                <w:sz w:val="28"/>
                <w:szCs w:val="28"/>
              </w:rPr>
            </w:pPr>
            <w:r w:rsidRPr="008618FE">
              <w:rPr>
                <w:sz w:val="28"/>
                <w:szCs w:val="28"/>
              </w:rPr>
              <w:t>数分钟</w:t>
            </w:r>
          </w:p>
        </w:tc>
        <w:tc>
          <w:tcPr>
            <w:tcW w:w="2766" w:type="dxa"/>
          </w:tcPr>
          <w:p w14:paraId="6D73275A" w14:textId="470F417D" w:rsidR="00666A15" w:rsidRDefault="00666A15" w:rsidP="00666A15">
            <w:pPr>
              <w:rPr>
                <w:sz w:val="28"/>
                <w:szCs w:val="28"/>
              </w:rPr>
            </w:pPr>
            <w:r w:rsidRPr="008618FE">
              <w:rPr>
                <w:sz w:val="28"/>
                <w:szCs w:val="28"/>
              </w:rPr>
              <w:t>0</w:t>
            </w:r>
          </w:p>
        </w:tc>
      </w:tr>
    </w:tbl>
    <w:p w14:paraId="7687D9BF" w14:textId="77777777" w:rsidR="00BD77B3" w:rsidRPr="00BD77B3" w:rsidRDefault="00BD77B3" w:rsidP="00BD77B3">
      <w:pPr>
        <w:rPr>
          <w:sz w:val="28"/>
          <w:szCs w:val="28"/>
        </w:rPr>
      </w:pPr>
    </w:p>
    <w:p w14:paraId="66B5942B" w14:textId="77777777" w:rsidR="00BD77B3" w:rsidRPr="00444B5E" w:rsidRDefault="00BD77B3" w:rsidP="00BD77B3">
      <w:pPr>
        <w:rPr>
          <w:b/>
          <w:bCs/>
          <w:sz w:val="28"/>
          <w:szCs w:val="28"/>
        </w:rPr>
      </w:pPr>
      <w:r w:rsidRPr="00444B5E">
        <w:rPr>
          <w:rFonts w:hint="eastAsia"/>
          <w:b/>
          <w:bCs/>
          <w:sz w:val="28"/>
          <w:szCs w:val="28"/>
        </w:rPr>
        <w:t>高可用行设计的策略</w:t>
      </w:r>
    </w:p>
    <w:p w14:paraId="6F81F7BB" w14:textId="2C8496B8" w:rsidR="00BD77B3" w:rsidRPr="00BD77B3" w:rsidRDefault="00BD77B3" w:rsidP="00BD77B3">
      <w:pPr>
        <w:rPr>
          <w:rFonts w:hint="eastAsia"/>
          <w:sz w:val="28"/>
          <w:szCs w:val="28"/>
        </w:rPr>
      </w:pPr>
      <w:r w:rsidRPr="00BD77B3">
        <w:rPr>
          <w:rFonts w:hint="eastAsia"/>
          <w:sz w:val="28"/>
          <w:szCs w:val="28"/>
        </w:rPr>
        <w:t>保证整体架构的高可用性，有很多策略和手段，比如</w:t>
      </w:r>
      <w:r w:rsidR="00602BB6">
        <w:rPr>
          <w:rFonts w:hint="eastAsia"/>
          <w:sz w:val="28"/>
          <w:szCs w:val="28"/>
        </w:rPr>
        <w:t>：</w:t>
      </w:r>
    </w:p>
    <w:p w14:paraId="6809BD03" w14:textId="77777777" w:rsidR="00BD77B3" w:rsidRPr="00BD77B3" w:rsidRDefault="00BD77B3" w:rsidP="00BD77B3">
      <w:pPr>
        <w:rPr>
          <w:sz w:val="28"/>
          <w:szCs w:val="28"/>
        </w:rPr>
      </w:pPr>
      <w:r w:rsidRPr="00BD77B3">
        <w:rPr>
          <w:rFonts w:hint="eastAsia"/>
          <w:sz w:val="28"/>
          <w:szCs w:val="28"/>
        </w:rPr>
        <w:t>冗余</w:t>
      </w:r>
    </w:p>
    <w:p w14:paraId="58A51480" w14:textId="77777777" w:rsidR="00BD77B3" w:rsidRPr="00BD77B3" w:rsidRDefault="00BD77B3" w:rsidP="00BD77B3">
      <w:pPr>
        <w:rPr>
          <w:sz w:val="28"/>
          <w:szCs w:val="28"/>
        </w:rPr>
      </w:pPr>
      <w:r w:rsidRPr="00BD77B3">
        <w:rPr>
          <w:rFonts w:hint="eastAsia"/>
          <w:sz w:val="28"/>
          <w:szCs w:val="28"/>
        </w:rPr>
        <w:t>服务多重化</w:t>
      </w:r>
    </w:p>
    <w:p w14:paraId="5010485E" w14:textId="77777777" w:rsidR="00BD77B3" w:rsidRPr="00BD77B3" w:rsidRDefault="00BD77B3" w:rsidP="00BD77B3">
      <w:pPr>
        <w:rPr>
          <w:sz w:val="28"/>
          <w:szCs w:val="28"/>
        </w:rPr>
      </w:pPr>
      <w:r w:rsidRPr="00BD77B3">
        <w:rPr>
          <w:rFonts w:hint="eastAsia"/>
          <w:sz w:val="28"/>
          <w:szCs w:val="28"/>
        </w:rPr>
        <w:t>节点多重化</w:t>
      </w:r>
    </w:p>
    <w:p w14:paraId="1BB51E22" w14:textId="77777777" w:rsidR="00BD77B3" w:rsidRPr="00BD77B3" w:rsidRDefault="00BD77B3" w:rsidP="00BD77B3">
      <w:pPr>
        <w:rPr>
          <w:sz w:val="28"/>
          <w:szCs w:val="28"/>
        </w:rPr>
      </w:pPr>
      <w:r w:rsidRPr="00BD77B3">
        <w:rPr>
          <w:rFonts w:hint="eastAsia"/>
          <w:sz w:val="28"/>
          <w:szCs w:val="28"/>
        </w:rPr>
        <w:t>两地三中心</w:t>
      </w:r>
    </w:p>
    <w:p w14:paraId="4E48D469" w14:textId="05AB38AD" w:rsidR="002A1DA6" w:rsidRDefault="00BD77B3" w:rsidP="00BD77B3">
      <w:pPr>
        <w:rPr>
          <w:rFonts w:hint="eastAsia"/>
          <w:sz w:val="28"/>
          <w:szCs w:val="28"/>
        </w:rPr>
      </w:pPr>
      <w:r w:rsidRPr="00BD77B3">
        <w:rPr>
          <w:rFonts w:hint="eastAsia"/>
          <w:sz w:val="28"/>
          <w:szCs w:val="28"/>
        </w:rPr>
        <w:t>…</w:t>
      </w:r>
    </w:p>
    <w:p w14:paraId="03429433" w14:textId="2C3C2BAA" w:rsidR="0034004D" w:rsidRDefault="0034004D" w:rsidP="00BD77B3">
      <w:pPr>
        <w:rPr>
          <w:sz w:val="28"/>
          <w:szCs w:val="28"/>
        </w:rPr>
      </w:pPr>
    </w:p>
    <w:p w14:paraId="4DD9B82C" w14:textId="04198E4D" w:rsidR="00915580" w:rsidRPr="00444B5E" w:rsidRDefault="00E85EE4" w:rsidP="00915580">
      <w:pPr>
        <w:rPr>
          <w:b/>
          <w:bCs/>
          <w:sz w:val="30"/>
          <w:szCs w:val="30"/>
        </w:rPr>
      </w:pPr>
      <w:r w:rsidRPr="00444B5E">
        <w:rPr>
          <w:rFonts w:hint="eastAsia"/>
          <w:b/>
          <w:bCs/>
          <w:sz w:val="30"/>
          <w:szCs w:val="30"/>
        </w:rPr>
        <w:t>3、</w:t>
      </w:r>
      <w:r w:rsidR="00915580" w:rsidRPr="00444B5E">
        <w:rPr>
          <w:rFonts w:hint="eastAsia"/>
          <w:b/>
          <w:bCs/>
          <w:sz w:val="30"/>
          <w:szCs w:val="30"/>
        </w:rPr>
        <w:t>高可用的</w:t>
      </w:r>
      <w:r w:rsidR="00915580" w:rsidRPr="00444B5E">
        <w:rPr>
          <w:b/>
          <w:bCs/>
          <w:sz w:val="30"/>
          <w:szCs w:val="30"/>
        </w:rPr>
        <w:t>Kubernetes</w:t>
      </w:r>
    </w:p>
    <w:p w14:paraId="78619A1B" w14:textId="0621A55A" w:rsidR="00915580" w:rsidRPr="00915580" w:rsidRDefault="00915580" w:rsidP="00915580">
      <w:pPr>
        <w:rPr>
          <w:rFonts w:hint="eastAsia"/>
          <w:sz w:val="28"/>
          <w:szCs w:val="28"/>
        </w:rPr>
      </w:pPr>
      <w:r w:rsidRPr="00915580">
        <w:rPr>
          <w:rFonts w:hint="eastAsia"/>
          <w:sz w:val="28"/>
          <w:szCs w:val="28"/>
        </w:rPr>
        <w:t>高可用的</w:t>
      </w:r>
      <w:r w:rsidRPr="00915580">
        <w:rPr>
          <w:sz w:val="28"/>
          <w:szCs w:val="28"/>
        </w:rPr>
        <w:t>Kubernetes平台应该能保障如下三种层次的高可用性：</w:t>
      </w:r>
    </w:p>
    <w:p w14:paraId="5361FC96" w14:textId="77777777" w:rsidR="00915580" w:rsidRPr="00915580" w:rsidRDefault="00915580" w:rsidP="00915580">
      <w:pPr>
        <w:rPr>
          <w:sz w:val="28"/>
          <w:szCs w:val="28"/>
        </w:rPr>
      </w:pPr>
      <w:r w:rsidRPr="00915580">
        <w:rPr>
          <w:rFonts w:hint="eastAsia"/>
          <w:sz w:val="28"/>
          <w:szCs w:val="28"/>
        </w:rPr>
        <w:t>应用层级</w:t>
      </w:r>
    </w:p>
    <w:p w14:paraId="7123ED37" w14:textId="77777777" w:rsidR="00915580" w:rsidRPr="00915580" w:rsidRDefault="00915580" w:rsidP="00915580">
      <w:pPr>
        <w:rPr>
          <w:sz w:val="28"/>
          <w:szCs w:val="28"/>
        </w:rPr>
      </w:pPr>
      <w:r w:rsidRPr="00915580">
        <w:rPr>
          <w:sz w:val="28"/>
          <w:szCs w:val="28"/>
        </w:rPr>
        <w:t>Kubernetes自身</w:t>
      </w:r>
    </w:p>
    <w:p w14:paraId="0A50584F" w14:textId="77777777" w:rsidR="00915580" w:rsidRPr="00915580" w:rsidRDefault="00915580" w:rsidP="00915580">
      <w:pPr>
        <w:rPr>
          <w:sz w:val="28"/>
          <w:szCs w:val="28"/>
        </w:rPr>
      </w:pPr>
      <w:r w:rsidRPr="00915580">
        <w:rPr>
          <w:rFonts w:hint="eastAsia"/>
          <w:sz w:val="28"/>
          <w:szCs w:val="28"/>
        </w:rPr>
        <w:t>业务需求激增下的高可用性</w:t>
      </w:r>
    </w:p>
    <w:p w14:paraId="475895F5" w14:textId="77777777" w:rsidR="00915580" w:rsidRPr="00B3791E" w:rsidRDefault="00915580" w:rsidP="00915580">
      <w:pPr>
        <w:rPr>
          <w:b/>
          <w:bCs/>
          <w:sz w:val="30"/>
          <w:szCs w:val="30"/>
        </w:rPr>
      </w:pPr>
      <w:r w:rsidRPr="00B3791E">
        <w:rPr>
          <w:rFonts w:hint="eastAsia"/>
          <w:b/>
          <w:bCs/>
          <w:sz w:val="30"/>
          <w:szCs w:val="30"/>
        </w:rPr>
        <w:lastRenderedPageBreak/>
        <w:t>层级的高可用行</w:t>
      </w:r>
    </w:p>
    <w:p w14:paraId="2C7DA7E1" w14:textId="77777777" w:rsidR="00915580" w:rsidRPr="00915580" w:rsidRDefault="00915580" w:rsidP="00915580">
      <w:pPr>
        <w:rPr>
          <w:sz w:val="28"/>
          <w:szCs w:val="28"/>
        </w:rPr>
      </w:pPr>
      <w:r w:rsidRPr="00915580">
        <w:rPr>
          <w:rFonts w:hint="eastAsia"/>
          <w:sz w:val="28"/>
          <w:szCs w:val="28"/>
        </w:rPr>
        <w:t>容器化的</w:t>
      </w:r>
      <w:proofErr w:type="gramStart"/>
      <w:r w:rsidRPr="00915580">
        <w:rPr>
          <w:rFonts w:hint="eastAsia"/>
          <w:sz w:val="28"/>
          <w:szCs w:val="28"/>
        </w:rPr>
        <w:t>微服务</w:t>
      </w:r>
      <w:proofErr w:type="gramEnd"/>
      <w:r w:rsidRPr="00915580">
        <w:rPr>
          <w:rFonts w:hint="eastAsia"/>
          <w:sz w:val="28"/>
          <w:szCs w:val="28"/>
        </w:rPr>
        <w:t>在</w:t>
      </w:r>
      <w:proofErr w:type="spellStart"/>
      <w:r w:rsidRPr="00915580">
        <w:rPr>
          <w:sz w:val="28"/>
          <w:szCs w:val="28"/>
        </w:rPr>
        <w:t>kubernetes</w:t>
      </w:r>
      <w:proofErr w:type="spellEnd"/>
      <w:r w:rsidRPr="00915580">
        <w:rPr>
          <w:sz w:val="28"/>
          <w:szCs w:val="28"/>
        </w:rPr>
        <w:t>上运行，依靠着k8s的RC/deployment/</w:t>
      </w:r>
      <w:proofErr w:type="spellStart"/>
      <w:r w:rsidRPr="00915580">
        <w:rPr>
          <w:sz w:val="28"/>
          <w:szCs w:val="28"/>
        </w:rPr>
        <w:t>DaemonSet</w:t>
      </w:r>
      <w:proofErr w:type="spellEnd"/>
      <w:r w:rsidRPr="00915580">
        <w:rPr>
          <w:sz w:val="28"/>
          <w:szCs w:val="28"/>
        </w:rPr>
        <w:t xml:space="preserve">等机制，保证服务的高可用性。 </w:t>
      </w:r>
    </w:p>
    <w:p w14:paraId="6B9E2E57" w14:textId="77777777" w:rsidR="00915580" w:rsidRPr="00915580" w:rsidRDefault="00915580" w:rsidP="00915580">
      <w:pPr>
        <w:rPr>
          <w:sz w:val="28"/>
          <w:szCs w:val="28"/>
        </w:rPr>
      </w:pPr>
      <w:r w:rsidRPr="00915580">
        <w:rPr>
          <w:rFonts w:hint="eastAsia"/>
          <w:sz w:val="28"/>
          <w:szCs w:val="28"/>
        </w:rPr>
        <w:t>依靠这种机制，</w:t>
      </w:r>
      <w:r w:rsidRPr="00915580">
        <w:rPr>
          <w:sz w:val="28"/>
          <w:szCs w:val="28"/>
        </w:rPr>
        <w:t>Kubernetes平台本身对运行在其上的服务来说，会监控运行在其上的应用的replication的数量，多了</w:t>
      </w:r>
      <w:proofErr w:type="gramStart"/>
      <w:r w:rsidRPr="00915580">
        <w:rPr>
          <w:sz w:val="28"/>
          <w:szCs w:val="28"/>
        </w:rPr>
        <w:t>删</w:t>
      </w:r>
      <w:proofErr w:type="gramEnd"/>
      <w:r w:rsidRPr="00915580">
        <w:rPr>
          <w:sz w:val="28"/>
          <w:szCs w:val="28"/>
        </w:rPr>
        <w:t>，少了补。</w:t>
      </w:r>
    </w:p>
    <w:p w14:paraId="2E64A403" w14:textId="77777777" w:rsidR="00915580" w:rsidRPr="00915580" w:rsidRDefault="00915580" w:rsidP="00915580">
      <w:pPr>
        <w:rPr>
          <w:sz w:val="28"/>
          <w:szCs w:val="28"/>
        </w:rPr>
      </w:pPr>
    </w:p>
    <w:p w14:paraId="65F4C9D9" w14:textId="77777777" w:rsidR="00915580" w:rsidRPr="00B3791E" w:rsidRDefault="00915580" w:rsidP="00915580">
      <w:pPr>
        <w:rPr>
          <w:b/>
          <w:bCs/>
          <w:sz w:val="30"/>
          <w:szCs w:val="30"/>
        </w:rPr>
      </w:pPr>
      <w:r w:rsidRPr="00B3791E">
        <w:rPr>
          <w:b/>
          <w:bCs/>
          <w:sz w:val="30"/>
          <w:szCs w:val="30"/>
        </w:rPr>
        <w:t>Kubernetes自身的高可用性</w:t>
      </w:r>
    </w:p>
    <w:p w14:paraId="7AF083F6" w14:textId="77777777" w:rsidR="00915580" w:rsidRPr="00915580" w:rsidRDefault="00915580" w:rsidP="00915580">
      <w:pPr>
        <w:rPr>
          <w:sz w:val="28"/>
          <w:szCs w:val="28"/>
        </w:rPr>
      </w:pPr>
      <w:r w:rsidRPr="00915580">
        <w:rPr>
          <w:rFonts w:hint="eastAsia"/>
          <w:sz w:val="28"/>
          <w:szCs w:val="28"/>
        </w:rPr>
        <w:t>依靠冗余策略来消除单点以保证</w:t>
      </w:r>
      <w:r w:rsidRPr="00915580">
        <w:rPr>
          <w:sz w:val="28"/>
          <w:szCs w:val="28"/>
        </w:rPr>
        <w:t xml:space="preserve">ETCD和Master无论何时都始终可用，从而保证了平台自身的高可用。 </w:t>
      </w:r>
    </w:p>
    <w:p w14:paraId="7803776A" w14:textId="77777777" w:rsidR="00915580" w:rsidRPr="00915580" w:rsidRDefault="00915580" w:rsidP="00915580">
      <w:pPr>
        <w:rPr>
          <w:sz w:val="28"/>
          <w:szCs w:val="28"/>
        </w:rPr>
      </w:pPr>
      <w:r w:rsidRPr="00915580">
        <w:rPr>
          <w:sz w:val="28"/>
          <w:szCs w:val="28"/>
        </w:rPr>
        <w:t>ETCD是</w:t>
      </w:r>
      <w:proofErr w:type="spellStart"/>
      <w:r w:rsidRPr="00915580">
        <w:rPr>
          <w:sz w:val="28"/>
          <w:szCs w:val="28"/>
        </w:rPr>
        <w:t>coreos</w:t>
      </w:r>
      <w:proofErr w:type="spellEnd"/>
      <w:r w:rsidRPr="00915580">
        <w:rPr>
          <w:sz w:val="28"/>
          <w:szCs w:val="28"/>
        </w:rPr>
        <w:t>的开源项目用于提供可靠的key/value的数据存储。而</w:t>
      </w:r>
      <w:proofErr w:type="spellStart"/>
      <w:r w:rsidRPr="00915580">
        <w:rPr>
          <w:sz w:val="28"/>
          <w:szCs w:val="28"/>
        </w:rPr>
        <w:t>kubernetes</w:t>
      </w:r>
      <w:proofErr w:type="spellEnd"/>
      <w:r w:rsidRPr="00915580">
        <w:rPr>
          <w:sz w:val="28"/>
          <w:szCs w:val="28"/>
        </w:rPr>
        <w:t>用来保存数据。使用ETC集群提供稳定的服务保证Kubernetes的API Server能够</w:t>
      </w:r>
      <w:proofErr w:type="gramStart"/>
      <w:r w:rsidRPr="00915580">
        <w:rPr>
          <w:sz w:val="28"/>
          <w:szCs w:val="28"/>
        </w:rPr>
        <w:t>正常访问</w:t>
      </w:r>
      <w:proofErr w:type="gramEnd"/>
      <w:r w:rsidRPr="00915580">
        <w:rPr>
          <w:sz w:val="28"/>
          <w:szCs w:val="28"/>
        </w:rPr>
        <w:t xml:space="preserve">到ETCD服务。 </w:t>
      </w:r>
    </w:p>
    <w:p w14:paraId="380911DF" w14:textId="77777777" w:rsidR="00915580" w:rsidRPr="00915580" w:rsidRDefault="00915580" w:rsidP="00915580">
      <w:pPr>
        <w:rPr>
          <w:sz w:val="28"/>
          <w:szCs w:val="28"/>
        </w:rPr>
      </w:pPr>
      <w:r w:rsidRPr="00915580">
        <w:rPr>
          <w:rFonts w:hint="eastAsia"/>
          <w:sz w:val="28"/>
          <w:szCs w:val="28"/>
        </w:rPr>
        <w:t>同样，</w:t>
      </w:r>
      <w:r w:rsidRPr="00915580">
        <w:rPr>
          <w:sz w:val="28"/>
          <w:szCs w:val="28"/>
        </w:rPr>
        <w:t xml:space="preserve">Kubernetes的Master大家都很熟悉，通过APISERVER与ETCD进行交互，提供统一的API入口，使用Scheduler进行资源调度，Controller-Manager进行资源管理。 </w:t>
      </w:r>
    </w:p>
    <w:p w14:paraId="4EFF754C" w14:textId="79AFB793" w:rsidR="00915580" w:rsidRDefault="00915580" w:rsidP="00915580">
      <w:pPr>
        <w:rPr>
          <w:sz w:val="28"/>
          <w:szCs w:val="28"/>
        </w:rPr>
      </w:pPr>
      <w:r w:rsidRPr="00915580">
        <w:rPr>
          <w:rFonts w:hint="eastAsia"/>
          <w:sz w:val="28"/>
          <w:szCs w:val="28"/>
        </w:rPr>
        <w:t>一旦</w:t>
      </w:r>
      <w:r w:rsidRPr="00915580">
        <w:rPr>
          <w:sz w:val="28"/>
          <w:szCs w:val="28"/>
        </w:rPr>
        <w:t>Master</w:t>
      </w:r>
      <w:proofErr w:type="gramStart"/>
      <w:r w:rsidRPr="00915580">
        <w:rPr>
          <w:sz w:val="28"/>
          <w:szCs w:val="28"/>
        </w:rPr>
        <w:t>不</w:t>
      </w:r>
      <w:proofErr w:type="gramEnd"/>
      <w:r w:rsidRPr="00915580">
        <w:rPr>
          <w:sz w:val="28"/>
          <w:szCs w:val="28"/>
        </w:rPr>
        <w:t>可用，则会造成较大的影响，所以可以采用多个备用状态的Master，一旦出错便可随时切换的机制则能降低或近似消除MASTER的单点故障的可能性，从而使得Kubernetes基础平台自身更加可靠。</w:t>
      </w:r>
    </w:p>
    <w:p w14:paraId="692CC777" w14:textId="609BD822" w:rsidR="00EC286F" w:rsidRDefault="00EC286F" w:rsidP="00915580">
      <w:pPr>
        <w:rPr>
          <w:sz w:val="28"/>
          <w:szCs w:val="28"/>
        </w:rPr>
      </w:pPr>
      <w:r w:rsidRPr="00EC286F">
        <w:rPr>
          <w:rFonts w:hint="eastAsia"/>
          <w:sz w:val="28"/>
          <w:szCs w:val="28"/>
        </w:rPr>
        <w:t>为了实现没有单点故障的目标，需要为以下几个组件建立高可用方案：</w:t>
      </w:r>
      <w:proofErr w:type="spellStart"/>
      <w:r w:rsidRPr="00EC286F">
        <w:rPr>
          <w:sz w:val="28"/>
          <w:szCs w:val="28"/>
        </w:rPr>
        <w:t>etcd</w:t>
      </w:r>
      <w:proofErr w:type="spellEnd"/>
      <w:r w:rsidR="00A03AA9">
        <w:rPr>
          <w:rFonts w:hint="eastAsia"/>
          <w:sz w:val="28"/>
          <w:szCs w:val="28"/>
        </w:rPr>
        <w:t xml:space="preserve"> </w:t>
      </w:r>
      <w:r w:rsidR="00A03AA9">
        <w:rPr>
          <w:sz w:val="28"/>
          <w:szCs w:val="28"/>
        </w:rPr>
        <w:t xml:space="preserve"> </w:t>
      </w:r>
    </w:p>
    <w:p w14:paraId="24C89696" w14:textId="46C1E60B" w:rsidR="00EC286F" w:rsidRDefault="00EC286F" w:rsidP="00915580">
      <w:pPr>
        <w:rPr>
          <w:sz w:val="28"/>
          <w:szCs w:val="28"/>
        </w:rPr>
      </w:pPr>
      <w:proofErr w:type="spellStart"/>
      <w:r w:rsidRPr="00EC286F">
        <w:rPr>
          <w:sz w:val="28"/>
          <w:szCs w:val="28"/>
        </w:rPr>
        <w:t>kube-apiserver</w:t>
      </w:r>
      <w:proofErr w:type="spellEnd"/>
    </w:p>
    <w:p w14:paraId="12B21175" w14:textId="77777777" w:rsidR="00EC286F" w:rsidRDefault="00EC286F" w:rsidP="00915580">
      <w:pPr>
        <w:rPr>
          <w:sz w:val="28"/>
          <w:szCs w:val="28"/>
        </w:rPr>
      </w:pPr>
      <w:proofErr w:type="spellStart"/>
      <w:r w:rsidRPr="00EC286F">
        <w:rPr>
          <w:sz w:val="28"/>
          <w:szCs w:val="28"/>
        </w:rPr>
        <w:lastRenderedPageBreak/>
        <w:t>kube</w:t>
      </w:r>
      <w:proofErr w:type="spellEnd"/>
      <w:r w:rsidRPr="00EC286F">
        <w:rPr>
          <w:sz w:val="28"/>
          <w:szCs w:val="28"/>
        </w:rPr>
        <w:t>-controller-manager与</w:t>
      </w:r>
      <w:proofErr w:type="spellStart"/>
      <w:r w:rsidRPr="00EC286F">
        <w:rPr>
          <w:sz w:val="28"/>
          <w:szCs w:val="28"/>
        </w:rPr>
        <w:t>kube-scheduler</w:t>
      </w:r>
      <w:proofErr w:type="spellEnd"/>
    </w:p>
    <w:p w14:paraId="6522751E" w14:textId="545472B8" w:rsidR="00EC286F" w:rsidRPr="00EC286F" w:rsidRDefault="00EC286F" w:rsidP="00915580">
      <w:pPr>
        <w:rPr>
          <w:rFonts w:hint="eastAsia"/>
          <w:sz w:val="28"/>
          <w:szCs w:val="28"/>
        </w:rPr>
      </w:pPr>
      <w:proofErr w:type="spellStart"/>
      <w:r w:rsidRPr="00EC286F">
        <w:rPr>
          <w:sz w:val="28"/>
          <w:szCs w:val="28"/>
        </w:rPr>
        <w:t>kube-dns</w:t>
      </w:r>
      <w:proofErr w:type="spellEnd"/>
    </w:p>
    <w:p w14:paraId="3943C3EB" w14:textId="3D502403" w:rsidR="00915580" w:rsidRDefault="00915580" w:rsidP="00915580">
      <w:pPr>
        <w:rPr>
          <w:sz w:val="28"/>
          <w:szCs w:val="28"/>
        </w:rPr>
      </w:pPr>
    </w:p>
    <w:p w14:paraId="643C0668" w14:textId="5E7AA88C" w:rsidR="00A03AA9" w:rsidRPr="00A03AA9" w:rsidRDefault="00A03AA9" w:rsidP="00A03AA9">
      <w:pPr>
        <w:rPr>
          <w:rFonts w:hint="eastAsia"/>
          <w:sz w:val="28"/>
          <w:szCs w:val="28"/>
        </w:rPr>
      </w:pPr>
      <w:r w:rsidRPr="00A03AA9">
        <w:rPr>
          <w:rFonts w:hint="eastAsia"/>
          <w:sz w:val="28"/>
          <w:szCs w:val="28"/>
        </w:rPr>
        <w:t>下面详细介绍各个组件的高可用策略。</w:t>
      </w:r>
    </w:p>
    <w:p w14:paraId="6DCEAEB4" w14:textId="2E4A3795" w:rsidR="00A03AA9" w:rsidRPr="002F0EC2" w:rsidRDefault="00A03AA9" w:rsidP="00A03AA9">
      <w:pPr>
        <w:rPr>
          <w:b/>
          <w:bCs/>
          <w:sz w:val="28"/>
          <w:szCs w:val="28"/>
        </w:rPr>
      </w:pPr>
      <w:proofErr w:type="spellStart"/>
      <w:r w:rsidRPr="002F0EC2">
        <w:rPr>
          <w:b/>
          <w:bCs/>
          <w:sz w:val="28"/>
          <w:szCs w:val="28"/>
        </w:rPr>
        <w:t>etcd</w:t>
      </w:r>
      <w:proofErr w:type="spellEnd"/>
      <w:r w:rsidRPr="002F0EC2">
        <w:rPr>
          <w:b/>
          <w:bCs/>
          <w:sz w:val="28"/>
          <w:szCs w:val="28"/>
        </w:rPr>
        <w:t>高可用</w:t>
      </w:r>
    </w:p>
    <w:p w14:paraId="02C400F0" w14:textId="70431808" w:rsidR="00A03AA9" w:rsidRPr="00A03AA9" w:rsidRDefault="00A03AA9" w:rsidP="00A03AA9">
      <w:pPr>
        <w:rPr>
          <w:rFonts w:hint="eastAsia"/>
          <w:sz w:val="28"/>
          <w:szCs w:val="28"/>
        </w:rPr>
      </w:pPr>
      <w:proofErr w:type="spellStart"/>
      <w:r w:rsidRPr="00A03AA9">
        <w:rPr>
          <w:sz w:val="28"/>
          <w:szCs w:val="28"/>
        </w:rPr>
        <w:t>etcd</w:t>
      </w:r>
      <w:proofErr w:type="spellEnd"/>
      <w:r w:rsidRPr="00A03AA9">
        <w:rPr>
          <w:sz w:val="28"/>
          <w:szCs w:val="28"/>
        </w:rPr>
        <w:t>是Kubernetes当中唯一带状态的服务，也是高可用的难点。Kubernetes选用</w:t>
      </w:r>
      <w:proofErr w:type="spellStart"/>
      <w:r w:rsidRPr="00A03AA9">
        <w:rPr>
          <w:sz w:val="28"/>
          <w:szCs w:val="28"/>
        </w:rPr>
        <w:t>etcd</w:t>
      </w:r>
      <w:proofErr w:type="spellEnd"/>
      <w:r w:rsidRPr="00A03AA9">
        <w:rPr>
          <w:sz w:val="28"/>
          <w:szCs w:val="28"/>
        </w:rPr>
        <w:t>作为它的后端数据存储仓库正是看重了其使用分布式架构，没有单点故障的特性。</w:t>
      </w:r>
    </w:p>
    <w:p w14:paraId="169A9A6D" w14:textId="51BD4B7C" w:rsidR="00A03AA9" w:rsidRPr="00A03AA9" w:rsidRDefault="00A03AA9" w:rsidP="00A03AA9">
      <w:pPr>
        <w:rPr>
          <w:rFonts w:hint="eastAsia"/>
          <w:sz w:val="28"/>
          <w:szCs w:val="28"/>
        </w:rPr>
      </w:pPr>
      <w:r w:rsidRPr="00A03AA9">
        <w:rPr>
          <w:rFonts w:hint="eastAsia"/>
          <w:sz w:val="28"/>
          <w:szCs w:val="28"/>
        </w:rPr>
        <w:t>虽然单节点的</w:t>
      </w:r>
      <w:proofErr w:type="spellStart"/>
      <w:r w:rsidRPr="00A03AA9">
        <w:rPr>
          <w:sz w:val="28"/>
          <w:szCs w:val="28"/>
        </w:rPr>
        <w:t>etcd</w:t>
      </w:r>
      <w:proofErr w:type="spellEnd"/>
      <w:r w:rsidRPr="00A03AA9">
        <w:rPr>
          <w:sz w:val="28"/>
          <w:szCs w:val="28"/>
        </w:rPr>
        <w:t>也可以正常运行。但是推荐的部署方案均是采用3个或者5个节点组成</w:t>
      </w:r>
      <w:proofErr w:type="spellStart"/>
      <w:r w:rsidRPr="00A03AA9">
        <w:rPr>
          <w:sz w:val="28"/>
          <w:szCs w:val="28"/>
        </w:rPr>
        <w:t>etcd</w:t>
      </w:r>
      <w:proofErr w:type="spellEnd"/>
      <w:r w:rsidRPr="00A03AA9">
        <w:rPr>
          <w:sz w:val="28"/>
          <w:szCs w:val="28"/>
        </w:rPr>
        <w:t>集群，供Kubernetes使用。</w:t>
      </w:r>
    </w:p>
    <w:p w14:paraId="0BDBE707" w14:textId="6605C7A9" w:rsidR="00A03AA9" w:rsidRPr="00A03AA9" w:rsidRDefault="002F0EC2" w:rsidP="00A03AA9">
      <w:pPr>
        <w:rPr>
          <w:rFonts w:hint="eastAsia"/>
          <w:sz w:val="28"/>
          <w:szCs w:val="28"/>
        </w:rPr>
      </w:pPr>
      <w:r>
        <w:rPr>
          <w:rFonts w:hint="eastAsia"/>
          <w:sz w:val="28"/>
          <w:szCs w:val="28"/>
        </w:rPr>
        <w:t>如果</w:t>
      </w:r>
      <w:r w:rsidR="00A03AA9" w:rsidRPr="00A03AA9">
        <w:rPr>
          <w:rFonts w:hint="eastAsia"/>
          <w:sz w:val="28"/>
          <w:szCs w:val="28"/>
        </w:rPr>
        <w:t>使用的</w:t>
      </w:r>
      <w:proofErr w:type="spellStart"/>
      <w:r w:rsidR="00A03AA9" w:rsidRPr="00A03AA9">
        <w:rPr>
          <w:sz w:val="28"/>
          <w:szCs w:val="28"/>
        </w:rPr>
        <w:t>kubeadm</w:t>
      </w:r>
      <w:proofErr w:type="spellEnd"/>
      <w:r w:rsidR="00A03AA9" w:rsidRPr="00A03AA9">
        <w:rPr>
          <w:sz w:val="28"/>
          <w:szCs w:val="28"/>
        </w:rPr>
        <w:t>工具默认是在一个单节点上启动</w:t>
      </w:r>
      <w:proofErr w:type="spellStart"/>
      <w:r w:rsidR="00A03AA9" w:rsidRPr="00A03AA9">
        <w:rPr>
          <w:sz w:val="28"/>
          <w:szCs w:val="28"/>
        </w:rPr>
        <w:t>etcd</w:t>
      </w:r>
      <w:proofErr w:type="spellEnd"/>
      <w:r w:rsidR="00A03AA9" w:rsidRPr="00A03AA9">
        <w:rPr>
          <w:sz w:val="28"/>
          <w:szCs w:val="28"/>
        </w:rPr>
        <w:t>以及所有的Master组件。虽然使用起来非常方便，但是要用到生产环境还是要注意这个节点</w:t>
      </w:r>
      <w:proofErr w:type="gramStart"/>
      <w:r>
        <w:rPr>
          <w:rFonts w:hint="eastAsia"/>
          <w:sz w:val="28"/>
          <w:szCs w:val="28"/>
        </w:rPr>
        <w:t>宕</w:t>
      </w:r>
      <w:proofErr w:type="gramEnd"/>
      <w:r>
        <w:rPr>
          <w:rFonts w:hint="eastAsia"/>
          <w:sz w:val="28"/>
          <w:szCs w:val="28"/>
        </w:rPr>
        <w:t>机</w:t>
      </w:r>
      <w:r w:rsidR="00A03AA9" w:rsidRPr="00A03AA9">
        <w:rPr>
          <w:sz w:val="28"/>
          <w:szCs w:val="28"/>
        </w:rPr>
        <w:t>的风险。</w:t>
      </w:r>
    </w:p>
    <w:p w14:paraId="7CAB65E1" w14:textId="06C982A7" w:rsidR="00A03AA9" w:rsidRPr="002F0EC2" w:rsidRDefault="00A03AA9" w:rsidP="00A03AA9">
      <w:pPr>
        <w:rPr>
          <w:rFonts w:hint="eastAsia"/>
          <w:sz w:val="28"/>
          <w:szCs w:val="28"/>
        </w:rPr>
      </w:pPr>
      <w:proofErr w:type="spellStart"/>
      <w:r w:rsidRPr="00A03AA9">
        <w:rPr>
          <w:sz w:val="28"/>
          <w:szCs w:val="28"/>
        </w:rPr>
        <w:t>etcd</w:t>
      </w:r>
      <w:proofErr w:type="spellEnd"/>
      <w:r w:rsidRPr="00A03AA9">
        <w:rPr>
          <w:sz w:val="28"/>
          <w:szCs w:val="28"/>
        </w:rPr>
        <w:t>的高可用基本有三种思路：</w:t>
      </w:r>
    </w:p>
    <w:p w14:paraId="56706FD5" w14:textId="77777777" w:rsidR="00A03AA9" w:rsidRPr="00A03AA9" w:rsidRDefault="00A03AA9" w:rsidP="00A03AA9">
      <w:pPr>
        <w:rPr>
          <w:sz w:val="28"/>
          <w:szCs w:val="28"/>
        </w:rPr>
      </w:pPr>
      <w:r w:rsidRPr="00A03AA9">
        <w:rPr>
          <w:rFonts w:hint="eastAsia"/>
          <w:sz w:val="28"/>
          <w:szCs w:val="28"/>
        </w:rPr>
        <w:t>一是使用独立的</w:t>
      </w:r>
      <w:proofErr w:type="spellStart"/>
      <w:r w:rsidRPr="00A03AA9">
        <w:rPr>
          <w:sz w:val="28"/>
          <w:szCs w:val="28"/>
        </w:rPr>
        <w:t>etcd</w:t>
      </w:r>
      <w:proofErr w:type="spellEnd"/>
      <w:r w:rsidRPr="00A03AA9">
        <w:rPr>
          <w:sz w:val="28"/>
          <w:szCs w:val="28"/>
        </w:rPr>
        <w:t>集群，使用3台或者5台服务器只运行</w:t>
      </w:r>
      <w:proofErr w:type="spellStart"/>
      <w:r w:rsidRPr="00A03AA9">
        <w:rPr>
          <w:sz w:val="28"/>
          <w:szCs w:val="28"/>
        </w:rPr>
        <w:t>etcd</w:t>
      </w:r>
      <w:proofErr w:type="spellEnd"/>
      <w:r w:rsidRPr="00A03AA9">
        <w:rPr>
          <w:sz w:val="28"/>
          <w:szCs w:val="28"/>
        </w:rPr>
        <w:t>，独立维护和升级。甚至可以使用CoreOS的update-engine和locksmith，让服务器完全自主的完成升级。这个</w:t>
      </w:r>
      <w:proofErr w:type="spellStart"/>
      <w:r w:rsidRPr="00A03AA9">
        <w:rPr>
          <w:sz w:val="28"/>
          <w:szCs w:val="28"/>
        </w:rPr>
        <w:t>etcd</w:t>
      </w:r>
      <w:proofErr w:type="spellEnd"/>
      <w:r w:rsidRPr="00A03AA9">
        <w:rPr>
          <w:sz w:val="28"/>
          <w:szCs w:val="28"/>
        </w:rPr>
        <w:t>集群将作为基石用于构建整个集群。 采用这项策略的主要动机是</w:t>
      </w:r>
      <w:proofErr w:type="spellStart"/>
      <w:r w:rsidRPr="00A03AA9">
        <w:rPr>
          <w:sz w:val="28"/>
          <w:szCs w:val="28"/>
        </w:rPr>
        <w:t>etcd</w:t>
      </w:r>
      <w:proofErr w:type="spellEnd"/>
      <w:r w:rsidRPr="00A03AA9">
        <w:rPr>
          <w:sz w:val="28"/>
          <w:szCs w:val="28"/>
        </w:rPr>
        <w:t>集群的节点增减都需要显式的通知集群，保证</w:t>
      </w:r>
      <w:proofErr w:type="spellStart"/>
      <w:r w:rsidRPr="00A03AA9">
        <w:rPr>
          <w:sz w:val="28"/>
          <w:szCs w:val="28"/>
        </w:rPr>
        <w:t>etcd</w:t>
      </w:r>
      <w:proofErr w:type="spellEnd"/>
      <w:r w:rsidRPr="00A03AA9">
        <w:rPr>
          <w:sz w:val="28"/>
          <w:szCs w:val="28"/>
        </w:rPr>
        <w:t>集群节点稳定可以更方便的用程序完成集群滚动升级，减轻维护负担。</w:t>
      </w:r>
    </w:p>
    <w:p w14:paraId="327F2B67" w14:textId="77777777" w:rsidR="00A03AA9" w:rsidRPr="00A03AA9" w:rsidRDefault="00A03AA9" w:rsidP="00A03AA9">
      <w:pPr>
        <w:rPr>
          <w:sz w:val="28"/>
          <w:szCs w:val="28"/>
        </w:rPr>
      </w:pPr>
      <w:r w:rsidRPr="00A03AA9">
        <w:rPr>
          <w:rFonts w:hint="eastAsia"/>
          <w:sz w:val="28"/>
          <w:szCs w:val="28"/>
        </w:rPr>
        <w:t>二是在</w:t>
      </w:r>
      <w:r w:rsidRPr="00A03AA9">
        <w:rPr>
          <w:sz w:val="28"/>
          <w:szCs w:val="28"/>
        </w:rPr>
        <w:t>Kubernetes Master上用static pod的形式来运行</w:t>
      </w:r>
      <w:proofErr w:type="spellStart"/>
      <w:r w:rsidRPr="00A03AA9">
        <w:rPr>
          <w:sz w:val="28"/>
          <w:szCs w:val="28"/>
        </w:rPr>
        <w:t>etcd</w:t>
      </w:r>
      <w:proofErr w:type="spellEnd"/>
      <w:r w:rsidRPr="00A03AA9">
        <w:rPr>
          <w:sz w:val="28"/>
          <w:szCs w:val="28"/>
        </w:rPr>
        <w:t>，并将多台Kubernetes Master上的</w:t>
      </w:r>
      <w:proofErr w:type="spellStart"/>
      <w:r w:rsidRPr="00A03AA9">
        <w:rPr>
          <w:sz w:val="28"/>
          <w:szCs w:val="28"/>
        </w:rPr>
        <w:t>etcd</w:t>
      </w:r>
      <w:proofErr w:type="spellEnd"/>
      <w:r w:rsidRPr="00A03AA9">
        <w:rPr>
          <w:sz w:val="28"/>
          <w:szCs w:val="28"/>
        </w:rPr>
        <w:t>组成集群。 在这一模式下，各个</w:t>
      </w:r>
      <w:r w:rsidRPr="00A03AA9">
        <w:rPr>
          <w:sz w:val="28"/>
          <w:szCs w:val="28"/>
        </w:rPr>
        <w:lastRenderedPageBreak/>
        <w:t>服务器的</w:t>
      </w:r>
      <w:proofErr w:type="spellStart"/>
      <w:r w:rsidRPr="00A03AA9">
        <w:rPr>
          <w:sz w:val="28"/>
          <w:szCs w:val="28"/>
        </w:rPr>
        <w:t>etcd</w:t>
      </w:r>
      <w:proofErr w:type="spellEnd"/>
      <w:r w:rsidRPr="00A03AA9">
        <w:rPr>
          <w:sz w:val="28"/>
          <w:szCs w:val="28"/>
        </w:rPr>
        <w:t>实例被注册进了Kubernetes当中，虽然无法直接使用</w:t>
      </w:r>
      <w:proofErr w:type="spellStart"/>
      <w:r w:rsidRPr="00A03AA9">
        <w:rPr>
          <w:sz w:val="28"/>
          <w:szCs w:val="28"/>
        </w:rPr>
        <w:t>kubectl</w:t>
      </w:r>
      <w:proofErr w:type="spellEnd"/>
      <w:r w:rsidRPr="00A03AA9">
        <w:rPr>
          <w:sz w:val="28"/>
          <w:szCs w:val="28"/>
        </w:rPr>
        <w:t>来管理这部分实例，但是监控以及日志搜集组件均可正常工作。在这一模式运行下的</w:t>
      </w:r>
      <w:proofErr w:type="spellStart"/>
      <w:r w:rsidRPr="00A03AA9">
        <w:rPr>
          <w:sz w:val="28"/>
          <w:szCs w:val="28"/>
        </w:rPr>
        <w:t>etcd</w:t>
      </w:r>
      <w:proofErr w:type="spellEnd"/>
      <w:r w:rsidRPr="00A03AA9">
        <w:rPr>
          <w:sz w:val="28"/>
          <w:szCs w:val="28"/>
        </w:rPr>
        <w:t>可管理性更强。</w:t>
      </w:r>
    </w:p>
    <w:p w14:paraId="53B0CCE8" w14:textId="77777777" w:rsidR="00A03AA9" w:rsidRPr="00A03AA9" w:rsidRDefault="00A03AA9" w:rsidP="00A03AA9">
      <w:pPr>
        <w:rPr>
          <w:sz w:val="28"/>
          <w:szCs w:val="28"/>
        </w:rPr>
      </w:pPr>
      <w:r w:rsidRPr="00A03AA9">
        <w:rPr>
          <w:rFonts w:hint="eastAsia"/>
          <w:sz w:val="28"/>
          <w:szCs w:val="28"/>
        </w:rPr>
        <w:t>三是使用</w:t>
      </w:r>
      <w:r w:rsidRPr="00A03AA9">
        <w:rPr>
          <w:sz w:val="28"/>
          <w:szCs w:val="28"/>
        </w:rPr>
        <w:t xml:space="preserve">CoreOS提出的self-hosted </w:t>
      </w:r>
      <w:proofErr w:type="spellStart"/>
      <w:r w:rsidRPr="00A03AA9">
        <w:rPr>
          <w:sz w:val="28"/>
          <w:szCs w:val="28"/>
        </w:rPr>
        <w:t>etcd</w:t>
      </w:r>
      <w:proofErr w:type="spellEnd"/>
      <w:r w:rsidRPr="00A03AA9">
        <w:rPr>
          <w:sz w:val="28"/>
          <w:szCs w:val="28"/>
        </w:rPr>
        <w:t>方案，将本应在底层为Kubernetes提供服务的</w:t>
      </w:r>
      <w:proofErr w:type="spellStart"/>
      <w:r w:rsidRPr="00A03AA9">
        <w:rPr>
          <w:sz w:val="28"/>
          <w:szCs w:val="28"/>
        </w:rPr>
        <w:t>etcd</w:t>
      </w:r>
      <w:proofErr w:type="spellEnd"/>
      <w:r w:rsidRPr="00A03AA9">
        <w:rPr>
          <w:sz w:val="28"/>
          <w:szCs w:val="28"/>
        </w:rPr>
        <w:t>运行在Kubernetes之上。 实现Kubernetes对自身依赖组件的管理。在这一模式下的</w:t>
      </w:r>
      <w:proofErr w:type="spellStart"/>
      <w:r w:rsidRPr="00A03AA9">
        <w:rPr>
          <w:sz w:val="28"/>
          <w:szCs w:val="28"/>
        </w:rPr>
        <w:t>etcd</w:t>
      </w:r>
      <w:proofErr w:type="spellEnd"/>
      <w:r w:rsidRPr="00A03AA9">
        <w:rPr>
          <w:sz w:val="28"/>
          <w:szCs w:val="28"/>
        </w:rPr>
        <w:t>集群可以直接使用</w:t>
      </w:r>
      <w:proofErr w:type="spellStart"/>
      <w:r w:rsidRPr="00A03AA9">
        <w:rPr>
          <w:sz w:val="28"/>
          <w:szCs w:val="28"/>
        </w:rPr>
        <w:t>etcd</w:t>
      </w:r>
      <w:proofErr w:type="spellEnd"/>
      <w:r w:rsidRPr="00A03AA9">
        <w:rPr>
          <w:sz w:val="28"/>
          <w:szCs w:val="28"/>
        </w:rPr>
        <w:t>-operator来自动化运维，最符合Kubernetes的使用习惯。</w:t>
      </w:r>
    </w:p>
    <w:p w14:paraId="40B1CCDA" w14:textId="7BA5F57D" w:rsidR="00A03AA9" w:rsidRPr="00A03AA9" w:rsidRDefault="00A03AA9" w:rsidP="00A03AA9">
      <w:pPr>
        <w:rPr>
          <w:sz w:val="28"/>
          <w:szCs w:val="28"/>
        </w:rPr>
      </w:pPr>
      <w:r w:rsidRPr="00A03AA9">
        <w:rPr>
          <w:rFonts w:hint="eastAsia"/>
          <w:sz w:val="28"/>
          <w:szCs w:val="28"/>
        </w:rPr>
        <w:t>这三种思路均可以实现</w:t>
      </w:r>
      <w:proofErr w:type="spellStart"/>
      <w:r w:rsidRPr="00A03AA9">
        <w:rPr>
          <w:sz w:val="28"/>
          <w:szCs w:val="28"/>
        </w:rPr>
        <w:t>etcd</w:t>
      </w:r>
      <w:proofErr w:type="spellEnd"/>
      <w:r w:rsidRPr="00A03AA9">
        <w:rPr>
          <w:sz w:val="28"/>
          <w:szCs w:val="28"/>
        </w:rPr>
        <w:t>高可用的目标，但是在选择过程中却要根据实际情况做出一些判断。简单来讲预算充足但保守的项目选方案</w:t>
      </w:r>
      <w:proofErr w:type="gramStart"/>
      <w:r w:rsidRPr="00A03AA9">
        <w:rPr>
          <w:sz w:val="28"/>
          <w:szCs w:val="28"/>
        </w:rPr>
        <w:t>一</w:t>
      </w:r>
      <w:proofErr w:type="gramEnd"/>
      <w:r w:rsidRPr="00A03AA9">
        <w:rPr>
          <w:sz w:val="28"/>
          <w:szCs w:val="28"/>
        </w:rPr>
        <w:t>， 想一步到位并愿意承担一定风险的项目</w:t>
      </w:r>
      <w:proofErr w:type="gramStart"/>
      <w:r w:rsidRPr="00A03AA9">
        <w:rPr>
          <w:sz w:val="28"/>
          <w:szCs w:val="28"/>
        </w:rPr>
        <w:t>选方案</w:t>
      </w:r>
      <w:proofErr w:type="gramEnd"/>
      <w:r w:rsidRPr="00A03AA9">
        <w:rPr>
          <w:sz w:val="28"/>
          <w:szCs w:val="28"/>
        </w:rPr>
        <w:t>三。折中一点</w:t>
      </w:r>
      <w:proofErr w:type="gramStart"/>
      <w:r w:rsidRPr="00A03AA9">
        <w:rPr>
          <w:sz w:val="28"/>
          <w:szCs w:val="28"/>
        </w:rPr>
        <w:t>选方案</w:t>
      </w:r>
      <w:proofErr w:type="gramEnd"/>
      <w:r w:rsidRPr="00A03AA9">
        <w:rPr>
          <w:sz w:val="28"/>
          <w:szCs w:val="28"/>
        </w:rPr>
        <w:t>二。</w:t>
      </w:r>
    </w:p>
    <w:p w14:paraId="000CA89B" w14:textId="77777777" w:rsidR="00A03AA9" w:rsidRPr="00A03AA9" w:rsidRDefault="00A03AA9" w:rsidP="00A03AA9">
      <w:pPr>
        <w:rPr>
          <w:sz w:val="28"/>
          <w:szCs w:val="28"/>
        </w:rPr>
      </w:pPr>
    </w:p>
    <w:p w14:paraId="00ACFAE2" w14:textId="11EF00F6" w:rsidR="00A03AA9" w:rsidRPr="002F0EC2" w:rsidRDefault="00A03AA9" w:rsidP="00A03AA9">
      <w:pPr>
        <w:rPr>
          <w:b/>
          <w:bCs/>
          <w:sz w:val="28"/>
          <w:szCs w:val="28"/>
        </w:rPr>
      </w:pPr>
      <w:proofErr w:type="spellStart"/>
      <w:r w:rsidRPr="002F0EC2">
        <w:rPr>
          <w:b/>
          <w:bCs/>
          <w:sz w:val="28"/>
          <w:szCs w:val="28"/>
        </w:rPr>
        <w:t>kube-apiserver</w:t>
      </w:r>
      <w:proofErr w:type="spellEnd"/>
      <w:r w:rsidRPr="002F0EC2">
        <w:rPr>
          <w:b/>
          <w:bCs/>
          <w:sz w:val="28"/>
          <w:szCs w:val="28"/>
        </w:rPr>
        <w:t>高可用</w:t>
      </w:r>
    </w:p>
    <w:p w14:paraId="27C21AEA" w14:textId="22A0DB94" w:rsidR="00A03AA9" w:rsidRPr="00A03AA9" w:rsidRDefault="00A03AA9" w:rsidP="00A03AA9">
      <w:pPr>
        <w:rPr>
          <w:rFonts w:hint="eastAsia"/>
          <w:sz w:val="28"/>
          <w:szCs w:val="28"/>
        </w:rPr>
      </w:pPr>
      <w:proofErr w:type="spellStart"/>
      <w:r w:rsidRPr="00A03AA9">
        <w:rPr>
          <w:sz w:val="28"/>
          <w:szCs w:val="28"/>
        </w:rPr>
        <w:t>apiserver</w:t>
      </w:r>
      <w:proofErr w:type="spellEnd"/>
      <w:r w:rsidRPr="00A03AA9">
        <w:rPr>
          <w:sz w:val="28"/>
          <w:szCs w:val="28"/>
        </w:rPr>
        <w:t>本身是一个无状态服务，要实现其高可用相对要容易一些，难点在于如何将运行在多台服务器上的</w:t>
      </w:r>
      <w:proofErr w:type="spellStart"/>
      <w:r w:rsidRPr="00A03AA9">
        <w:rPr>
          <w:sz w:val="28"/>
          <w:szCs w:val="28"/>
        </w:rPr>
        <w:t>apiserver</w:t>
      </w:r>
      <w:proofErr w:type="spellEnd"/>
      <w:r w:rsidRPr="00A03AA9">
        <w:rPr>
          <w:sz w:val="28"/>
          <w:szCs w:val="28"/>
        </w:rPr>
        <w:t>用一个统一的外部入口暴露给所有Node节点。</w:t>
      </w:r>
    </w:p>
    <w:p w14:paraId="5C8F38FE" w14:textId="77777777" w:rsidR="00A03AA9" w:rsidRPr="00A03AA9" w:rsidRDefault="00A03AA9" w:rsidP="00A03AA9">
      <w:pPr>
        <w:rPr>
          <w:sz w:val="28"/>
          <w:szCs w:val="28"/>
        </w:rPr>
      </w:pPr>
      <w:r w:rsidRPr="00A03AA9">
        <w:rPr>
          <w:rFonts w:hint="eastAsia"/>
          <w:sz w:val="28"/>
          <w:szCs w:val="28"/>
        </w:rPr>
        <w:t>说是难点，其实对于这种无状态服务的高可用，我们在设计业务系统的高可用方案时已经有了相当多的经验积累。需要注意的是</w:t>
      </w:r>
      <w:proofErr w:type="spellStart"/>
      <w:r w:rsidRPr="00A03AA9">
        <w:rPr>
          <w:sz w:val="28"/>
          <w:szCs w:val="28"/>
        </w:rPr>
        <w:t>apiserver</w:t>
      </w:r>
      <w:proofErr w:type="spellEnd"/>
      <w:r w:rsidRPr="00A03AA9">
        <w:rPr>
          <w:sz w:val="28"/>
          <w:szCs w:val="28"/>
        </w:rPr>
        <w:t>所使用的SSL证书要包含外部入口的地址，不然Node节点无法</w:t>
      </w:r>
      <w:proofErr w:type="gramStart"/>
      <w:r w:rsidRPr="00A03AA9">
        <w:rPr>
          <w:sz w:val="28"/>
          <w:szCs w:val="28"/>
        </w:rPr>
        <w:t>正常访问</w:t>
      </w:r>
      <w:proofErr w:type="spellStart"/>
      <w:proofErr w:type="gramEnd"/>
      <w:r w:rsidRPr="00A03AA9">
        <w:rPr>
          <w:sz w:val="28"/>
          <w:szCs w:val="28"/>
        </w:rPr>
        <w:t>apiserver</w:t>
      </w:r>
      <w:proofErr w:type="spellEnd"/>
      <w:r w:rsidRPr="00A03AA9">
        <w:rPr>
          <w:sz w:val="28"/>
          <w:szCs w:val="28"/>
        </w:rPr>
        <w:t>。</w:t>
      </w:r>
    </w:p>
    <w:p w14:paraId="7D8A5062" w14:textId="77777777" w:rsidR="00A03AA9" w:rsidRPr="00A03AA9" w:rsidRDefault="00A03AA9" w:rsidP="00A03AA9">
      <w:pPr>
        <w:rPr>
          <w:sz w:val="28"/>
          <w:szCs w:val="28"/>
        </w:rPr>
      </w:pPr>
    </w:p>
    <w:p w14:paraId="6E393B07" w14:textId="101472A4" w:rsidR="00A03AA9" w:rsidRPr="00A03AA9" w:rsidRDefault="00A03AA9" w:rsidP="00A03AA9">
      <w:pPr>
        <w:rPr>
          <w:rFonts w:hint="eastAsia"/>
          <w:sz w:val="28"/>
          <w:szCs w:val="28"/>
        </w:rPr>
      </w:pPr>
      <w:proofErr w:type="spellStart"/>
      <w:r w:rsidRPr="00A03AA9">
        <w:rPr>
          <w:sz w:val="28"/>
          <w:szCs w:val="28"/>
        </w:rPr>
        <w:lastRenderedPageBreak/>
        <w:t>apiserver</w:t>
      </w:r>
      <w:proofErr w:type="spellEnd"/>
      <w:r w:rsidRPr="00A03AA9">
        <w:rPr>
          <w:sz w:val="28"/>
          <w:szCs w:val="28"/>
        </w:rPr>
        <w:t>的高可用也有三种基本思路：</w:t>
      </w:r>
    </w:p>
    <w:p w14:paraId="249A6797" w14:textId="77777777" w:rsidR="00A03AA9" w:rsidRPr="00A03AA9" w:rsidRDefault="00A03AA9" w:rsidP="00A03AA9">
      <w:pPr>
        <w:rPr>
          <w:sz w:val="28"/>
          <w:szCs w:val="28"/>
        </w:rPr>
      </w:pPr>
      <w:r w:rsidRPr="00A03AA9">
        <w:rPr>
          <w:rFonts w:hint="eastAsia"/>
          <w:sz w:val="28"/>
          <w:szCs w:val="28"/>
        </w:rPr>
        <w:t>一是使用外部负载均衡器，不管是使用</w:t>
      </w:r>
      <w:proofErr w:type="gramStart"/>
      <w:r w:rsidRPr="00A03AA9">
        <w:rPr>
          <w:rFonts w:hint="eastAsia"/>
          <w:sz w:val="28"/>
          <w:szCs w:val="28"/>
        </w:rPr>
        <w:t>公有云提供</w:t>
      </w:r>
      <w:proofErr w:type="gramEnd"/>
      <w:r w:rsidRPr="00A03AA9">
        <w:rPr>
          <w:rFonts w:hint="eastAsia"/>
          <w:sz w:val="28"/>
          <w:szCs w:val="28"/>
        </w:rPr>
        <w:t>的负载均衡器服务或是在私有云中使用</w:t>
      </w:r>
      <w:r w:rsidRPr="00A03AA9">
        <w:rPr>
          <w:sz w:val="28"/>
          <w:szCs w:val="28"/>
        </w:rPr>
        <w:t>LVS或者</w:t>
      </w:r>
      <w:proofErr w:type="spellStart"/>
      <w:r w:rsidRPr="00A03AA9">
        <w:rPr>
          <w:sz w:val="28"/>
          <w:szCs w:val="28"/>
        </w:rPr>
        <w:t>HaProxy</w:t>
      </w:r>
      <w:proofErr w:type="spellEnd"/>
      <w:r w:rsidRPr="00A03AA9">
        <w:rPr>
          <w:sz w:val="28"/>
          <w:szCs w:val="28"/>
        </w:rPr>
        <w:t>自建负载均衡器都可以归到这一类。 负载均衡器是非常成熟的方案，在这里略过不做过多介绍。如何保证负载均衡器的高可用，则是选择这一方案需要考虑的新问题。</w:t>
      </w:r>
    </w:p>
    <w:p w14:paraId="5284E2FF" w14:textId="77777777" w:rsidR="00A03AA9" w:rsidRPr="00A03AA9" w:rsidRDefault="00A03AA9" w:rsidP="00A03AA9">
      <w:pPr>
        <w:rPr>
          <w:sz w:val="28"/>
          <w:szCs w:val="28"/>
        </w:rPr>
      </w:pPr>
      <w:r w:rsidRPr="00A03AA9">
        <w:rPr>
          <w:rFonts w:hint="eastAsia"/>
          <w:sz w:val="28"/>
          <w:szCs w:val="28"/>
        </w:rPr>
        <w:t>二是在网络层做负载均衡。比如在</w:t>
      </w:r>
      <w:r w:rsidRPr="00A03AA9">
        <w:rPr>
          <w:sz w:val="28"/>
          <w:szCs w:val="28"/>
        </w:rPr>
        <w:t>Master节点上用BGP做ECMP，或者在Node节点上用iptables做NAT都可以实现。采用这一方案不需要额外的外部服务，但是对网络配置有一定的要求。</w:t>
      </w:r>
    </w:p>
    <w:p w14:paraId="4F0533FE" w14:textId="77777777" w:rsidR="00A03AA9" w:rsidRPr="00A03AA9" w:rsidRDefault="00A03AA9" w:rsidP="00A03AA9">
      <w:pPr>
        <w:rPr>
          <w:sz w:val="28"/>
          <w:szCs w:val="28"/>
        </w:rPr>
      </w:pPr>
      <w:r w:rsidRPr="00A03AA9">
        <w:rPr>
          <w:rFonts w:hint="eastAsia"/>
          <w:sz w:val="28"/>
          <w:szCs w:val="28"/>
        </w:rPr>
        <w:t>三是在</w:t>
      </w:r>
      <w:r w:rsidRPr="00A03AA9">
        <w:rPr>
          <w:sz w:val="28"/>
          <w:szCs w:val="28"/>
        </w:rPr>
        <w:t>Node节点上使用反向代理对多个Master做负载均衡。这一方案同样不需要依赖外部的组件，但是当Master节点有增减时，如何动态配置Node节点上的负载均衡器成为了另外一个需要解决的问题。</w:t>
      </w:r>
    </w:p>
    <w:p w14:paraId="15A86B92" w14:textId="11A58CEB" w:rsidR="00A03AA9" w:rsidRDefault="00A03AA9" w:rsidP="00A03AA9">
      <w:pPr>
        <w:rPr>
          <w:sz w:val="28"/>
          <w:szCs w:val="28"/>
        </w:rPr>
      </w:pPr>
      <w:r w:rsidRPr="00A03AA9">
        <w:rPr>
          <w:rFonts w:hint="eastAsia"/>
          <w:sz w:val="28"/>
          <w:szCs w:val="28"/>
        </w:rPr>
        <w:t>从目前各个集群管理工具的选择来看，这三种模式都有被使用，目前还没有明确的推荐方案产生。建议在</w:t>
      </w:r>
      <w:proofErr w:type="gramStart"/>
      <w:r w:rsidRPr="00A03AA9">
        <w:rPr>
          <w:rFonts w:hint="eastAsia"/>
          <w:sz w:val="28"/>
          <w:szCs w:val="28"/>
        </w:rPr>
        <w:t>公有云</w:t>
      </w:r>
      <w:proofErr w:type="gramEnd"/>
      <w:r w:rsidRPr="00A03AA9">
        <w:rPr>
          <w:rFonts w:hint="eastAsia"/>
          <w:sz w:val="28"/>
          <w:szCs w:val="28"/>
        </w:rPr>
        <w:t>上的集群多考虑第一种模式，在</w:t>
      </w:r>
      <w:proofErr w:type="gramStart"/>
      <w:r w:rsidRPr="00A03AA9">
        <w:rPr>
          <w:rFonts w:hint="eastAsia"/>
          <w:sz w:val="28"/>
          <w:szCs w:val="28"/>
        </w:rPr>
        <w:t>私有云环境</w:t>
      </w:r>
      <w:proofErr w:type="gramEnd"/>
      <w:r w:rsidRPr="00A03AA9">
        <w:rPr>
          <w:rFonts w:hint="eastAsia"/>
          <w:sz w:val="28"/>
          <w:szCs w:val="28"/>
        </w:rPr>
        <w:t>中由于维护额外的负载均衡器也是一项负担，建议考虑第二种或是第三种方案。</w:t>
      </w:r>
    </w:p>
    <w:p w14:paraId="171BD456" w14:textId="77777777" w:rsidR="00B86E9B" w:rsidRDefault="00B86E9B" w:rsidP="00A03AA9">
      <w:pPr>
        <w:rPr>
          <w:rFonts w:hint="eastAsia"/>
          <w:sz w:val="28"/>
          <w:szCs w:val="28"/>
        </w:rPr>
      </w:pPr>
    </w:p>
    <w:p w14:paraId="7D89FA71" w14:textId="3AEA5729" w:rsidR="00332810" w:rsidRPr="00332810" w:rsidRDefault="00332810" w:rsidP="00A03AA9">
      <w:pPr>
        <w:rPr>
          <w:rFonts w:hint="eastAsia"/>
          <w:b/>
          <w:bCs/>
          <w:sz w:val="28"/>
          <w:szCs w:val="28"/>
        </w:rPr>
      </w:pPr>
      <w:r w:rsidRPr="00332810">
        <w:rPr>
          <w:rFonts w:hint="eastAsia"/>
          <w:b/>
          <w:bCs/>
          <w:sz w:val="28"/>
          <w:szCs w:val="28"/>
        </w:rPr>
        <w:t>使用</w:t>
      </w:r>
      <w:proofErr w:type="spellStart"/>
      <w:r w:rsidRPr="00332810">
        <w:rPr>
          <w:rFonts w:hint="eastAsia"/>
          <w:b/>
          <w:bCs/>
          <w:sz w:val="28"/>
          <w:szCs w:val="28"/>
        </w:rPr>
        <w:t>H</w:t>
      </w:r>
      <w:r w:rsidRPr="00332810">
        <w:rPr>
          <w:b/>
          <w:bCs/>
          <w:sz w:val="28"/>
          <w:szCs w:val="28"/>
        </w:rPr>
        <w:t>Aproxy+Keepalive</w:t>
      </w:r>
      <w:proofErr w:type="spellEnd"/>
      <w:r w:rsidRPr="00332810">
        <w:rPr>
          <w:rFonts w:hint="eastAsia"/>
          <w:b/>
          <w:bCs/>
          <w:sz w:val="28"/>
          <w:szCs w:val="28"/>
        </w:rPr>
        <w:t>进行改进</w:t>
      </w:r>
    </w:p>
    <w:p w14:paraId="56CFC19C" w14:textId="20A05CC8" w:rsidR="00332810" w:rsidRPr="00332810" w:rsidRDefault="00332810" w:rsidP="00332810">
      <w:pPr>
        <w:rPr>
          <w:rFonts w:hint="eastAsia"/>
          <w:sz w:val="28"/>
          <w:szCs w:val="28"/>
        </w:rPr>
      </w:pPr>
      <w:proofErr w:type="spellStart"/>
      <w:r w:rsidRPr="00332810">
        <w:rPr>
          <w:sz w:val="28"/>
          <w:szCs w:val="28"/>
        </w:rPr>
        <w:t>keepalived</w:t>
      </w:r>
      <w:proofErr w:type="spellEnd"/>
      <w:r w:rsidRPr="00332810">
        <w:rPr>
          <w:sz w:val="28"/>
          <w:szCs w:val="28"/>
        </w:rPr>
        <w:t xml:space="preserve"> 提供 </w:t>
      </w:r>
      <w:proofErr w:type="spellStart"/>
      <w:r w:rsidRPr="00332810">
        <w:rPr>
          <w:sz w:val="28"/>
          <w:szCs w:val="28"/>
        </w:rPr>
        <w:t>kube-apiserver</w:t>
      </w:r>
      <w:proofErr w:type="spellEnd"/>
      <w:r w:rsidRPr="00332810">
        <w:rPr>
          <w:sz w:val="28"/>
          <w:szCs w:val="28"/>
        </w:rPr>
        <w:t xml:space="preserve"> 对外服务的 VIP</w:t>
      </w:r>
      <w:r w:rsidR="00A31F9D">
        <w:rPr>
          <w:rFonts w:hint="eastAsia"/>
          <w:sz w:val="28"/>
          <w:szCs w:val="28"/>
        </w:rPr>
        <w:t>。</w:t>
      </w:r>
    </w:p>
    <w:p w14:paraId="65B13E05" w14:textId="567B0E04" w:rsidR="00332810" w:rsidRPr="00332810" w:rsidRDefault="00332810" w:rsidP="00332810">
      <w:pPr>
        <w:rPr>
          <w:sz w:val="28"/>
          <w:szCs w:val="28"/>
        </w:rPr>
      </w:pPr>
      <w:proofErr w:type="spellStart"/>
      <w:r w:rsidRPr="00332810">
        <w:rPr>
          <w:sz w:val="28"/>
          <w:szCs w:val="28"/>
        </w:rPr>
        <w:t>haproxy</w:t>
      </w:r>
      <w:proofErr w:type="spellEnd"/>
      <w:r w:rsidRPr="00332810">
        <w:rPr>
          <w:sz w:val="28"/>
          <w:szCs w:val="28"/>
        </w:rPr>
        <w:t xml:space="preserve"> 监听 VIP，后端连接所有 </w:t>
      </w:r>
      <w:proofErr w:type="spellStart"/>
      <w:r w:rsidRPr="00332810">
        <w:rPr>
          <w:sz w:val="28"/>
          <w:szCs w:val="28"/>
        </w:rPr>
        <w:t>kube-apiserver</w:t>
      </w:r>
      <w:proofErr w:type="spellEnd"/>
      <w:r w:rsidRPr="00332810">
        <w:rPr>
          <w:sz w:val="28"/>
          <w:szCs w:val="28"/>
        </w:rPr>
        <w:t xml:space="preserve"> 实例，提供健康检查和负载均衡</w:t>
      </w:r>
      <w:r w:rsidR="001A1CEF">
        <w:rPr>
          <w:rFonts w:hint="eastAsia"/>
          <w:sz w:val="28"/>
          <w:szCs w:val="28"/>
        </w:rPr>
        <w:t>的</w:t>
      </w:r>
      <w:r w:rsidRPr="00332810">
        <w:rPr>
          <w:rFonts w:hint="eastAsia"/>
          <w:sz w:val="28"/>
          <w:szCs w:val="28"/>
        </w:rPr>
        <w:t>功能</w:t>
      </w:r>
      <w:r w:rsidR="00A31F9D">
        <w:rPr>
          <w:rFonts w:hint="eastAsia"/>
          <w:sz w:val="28"/>
          <w:szCs w:val="28"/>
        </w:rPr>
        <w:t>。</w:t>
      </w:r>
    </w:p>
    <w:p w14:paraId="2D4DF9AA" w14:textId="72FB55E8" w:rsidR="00332810" w:rsidRPr="00332810" w:rsidRDefault="00332810" w:rsidP="00332810">
      <w:pPr>
        <w:rPr>
          <w:sz w:val="28"/>
          <w:szCs w:val="28"/>
        </w:rPr>
      </w:pPr>
      <w:r w:rsidRPr="00332810">
        <w:rPr>
          <w:rFonts w:hint="eastAsia"/>
          <w:sz w:val="28"/>
          <w:szCs w:val="28"/>
        </w:rPr>
        <w:t>运行</w:t>
      </w:r>
      <w:r w:rsidRPr="00332810">
        <w:rPr>
          <w:sz w:val="28"/>
          <w:szCs w:val="28"/>
        </w:rPr>
        <w:t xml:space="preserve"> </w:t>
      </w:r>
      <w:proofErr w:type="spellStart"/>
      <w:r w:rsidRPr="00332810">
        <w:rPr>
          <w:sz w:val="28"/>
          <w:szCs w:val="28"/>
        </w:rPr>
        <w:t>keepalived</w:t>
      </w:r>
      <w:proofErr w:type="spellEnd"/>
      <w:r w:rsidRPr="00332810">
        <w:rPr>
          <w:sz w:val="28"/>
          <w:szCs w:val="28"/>
        </w:rPr>
        <w:t xml:space="preserve"> 和 </w:t>
      </w:r>
      <w:proofErr w:type="spellStart"/>
      <w:r w:rsidRPr="00332810">
        <w:rPr>
          <w:sz w:val="28"/>
          <w:szCs w:val="28"/>
        </w:rPr>
        <w:t>haproxy</w:t>
      </w:r>
      <w:proofErr w:type="spellEnd"/>
      <w:r w:rsidRPr="00332810">
        <w:rPr>
          <w:sz w:val="28"/>
          <w:szCs w:val="28"/>
        </w:rPr>
        <w:t xml:space="preserve"> 的节点称为 LB 节点。由于 </w:t>
      </w:r>
      <w:proofErr w:type="spellStart"/>
      <w:r w:rsidRPr="00332810">
        <w:rPr>
          <w:sz w:val="28"/>
          <w:szCs w:val="28"/>
        </w:rPr>
        <w:t>keepalived</w:t>
      </w:r>
      <w:proofErr w:type="spellEnd"/>
      <w:r w:rsidRPr="00332810">
        <w:rPr>
          <w:sz w:val="28"/>
          <w:szCs w:val="28"/>
        </w:rPr>
        <w:t xml:space="preserve"> </w:t>
      </w:r>
      <w:r w:rsidRPr="00332810">
        <w:rPr>
          <w:sz w:val="28"/>
          <w:szCs w:val="28"/>
        </w:rPr>
        <w:lastRenderedPageBreak/>
        <w:t>是一主多备运行模</w:t>
      </w:r>
      <w:r w:rsidRPr="00332810">
        <w:rPr>
          <w:rFonts w:hint="eastAsia"/>
          <w:sz w:val="28"/>
          <w:szCs w:val="28"/>
        </w:rPr>
        <w:t>式，</w:t>
      </w:r>
      <w:proofErr w:type="gramStart"/>
      <w:r w:rsidRPr="00332810">
        <w:rPr>
          <w:rFonts w:hint="eastAsia"/>
          <w:sz w:val="28"/>
          <w:szCs w:val="28"/>
        </w:rPr>
        <w:t>故至少</w:t>
      </w:r>
      <w:proofErr w:type="gramEnd"/>
      <w:r w:rsidRPr="00332810">
        <w:rPr>
          <w:rFonts w:hint="eastAsia"/>
          <w:sz w:val="28"/>
          <w:szCs w:val="28"/>
        </w:rPr>
        <w:t>两个</w:t>
      </w:r>
      <w:r w:rsidRPr="00332810">
        <w:rPr>
          <w:sz w:val="28"/>
          <w:szCs w:val="28"/>
        </w:rPr>
        <w:t xml:space="preserve"> LB 节点。</w:t>
      </w:r>
      <w:proofErr w:type="spellStart"/>
      <w:r w:rsidRPr="00332810">
        <w:rPr>
          <w:sz w:val="28"/>
          <w:szCs w:val="28"/>
        </w:rPr>
        <w:t>haproxy</w:t>
      </w:r>
      <w:proofErr w:type="spellEnd"/>
      <w:r w:rsidRPr="00332810">
        <w:rPr>
          <w:sz w:val="28"/>
          <w:szCs w:val="28"/>
        </w:rPr>
        <w:t xml:space="preserve"> 监听的端口(8443) 需要与 </w:t>
      </w:r>
      <w:proofErr w:type="spellStart"/>
      <w:r w:rsidRPr="00332810">
        <w:rPr>
          <w:sz w:val="28"/>
          <w:szCs w:val="28"/>
        </w:rPr>
        <w:t>kube-apiserver</w:t>
      </w:r>
      <w:proofErr w:type="spellEnd"/>
      <w:r w:rsidRPr="00332810">
        <w:rPr>
          <w:rFonts w:hint="eastAsia"/>
          <w:sz w:val="28"/>
          <w:szCs w:val="28"/>
        </w:rPr>
        <w:t>的端口</w:t>
      </w:r>
      <w:r w:rsidRPr="00332810">
        <w:rPr>
          <w:sz w:val="28"/>
          <w:szCs w:val="28"/>
        </w:rPr>
        <w:t xml:space="preserve"> 6443 不同，避免冲突。</w:t>
      </w:r>
    </w:p>
    <w:p w14:paraId="7AC8A2A5" w14:textId="720AD64D" w:rsidR="00332810" w:rsidRPr="00332810" w:rsidRDefault="00332810" w:rsidP="00332810">
      <w:pPr>
        <w:rPr>
          <w:sz w:val="28"/>
          <w:szCs w:val="28"/>
        </w:rPr>
      </w:pPr>
      <w:proofErr w:type="spellStart"/>
      <w:r w:rsidRPr="00332810">
        <w:rPr>
          <w:sz w:val="28"/>
          <w:szCs w:val="28"/>
        </w:rPr>
        <w:t>keepalived</w:t>
      </w:r>
      <w:proofErr w:type="spellEnd"/>
      <w:r w:rsidRPr="00332810">
        <w:rPr>
          <w:sz w:val="28"/>
          <w:szCs w:val="28"/>
        </w:rPr>
        <w:t xml:space="preserve"> 在运行过程中周期检查本机的 </w:t>
      </w:r>
      <w:proofErr w:type="spellStart"/>
      <w:r w:rsidRPr="00332810">
        <w:rPr>
          <w:sz w:val="28"/>
          <w:szCs w:val="28"/>
        </w:rPr>
        <w:t>haproxy</w:t>
      </w:r>
      <w:proofErr w:type="spellEnd"/>
      <w:r w:rsidRPr="00332810">
        <w:rPr>
          <w:sz w:val="28"/>
          <w:szCs w:val="28"/>
        </w:rPr>
        <w:t xml:space="preserve"> 进程状态，如果检测到 </w:t>
      </w:r>
      <w:proofErr w:type="spellStart"/>
      <w:r w:rsidRPr="00332810">
        <w:rPr>
          <w:sz w:val="28"/>
          <w:szCs w:val="28"/>
        </w:rPr>
        <w:t>haproxy</w:t>
      </w:r>
      <w:proofErr w:type="spellEnd"/>
      <w:r w:rsidRPr="00332810">
        <w:rPr>
          <w:sz w:val="28"/>
          <w:szCs w:val="28"/>
        </w:rPr>
        <w:t xml:space="preserve"> 进程</w:t>
      </w:r>
      <w:r w:rsidRPr="00332810">
        <w:rPr>
          <w:rFonts w:hint="eastAsia"/>
          <w:sz w:val="28"/>
          <w:szCs w:val="28"/>
        </w:rPr>
        <w:t>异常，则触发</w:t>
      </w:r>
      <w:proofErr w:type="gramStart"/>
      <w:r w:rsidRPr="00332810">
        <w:rPr>
          <w:rFonts w:hint="eastAsia"/>
          <w:sz w:val="28"/>
          <w:szCs w:val="28"/>
        </w:rPr>
        <w:t>重新选主的</w:t>
      </w:r>
      <w:proofErr w:type="gramEnd"/>
      <w:r w:rsidRPr="00332810">
        <w:rPr>
          <w:rFonts w:hint="eastAsia"/>
          <w:sz w:val="28"/>
          <w:szCs w:val="28"/>
        </w:rPr>
        <w:t>过程，</w:t>
      </w:r>
      <w:r w:rsidRPr="00332810">
        <w:rPr>
          <w:sz w:val="28"/>
          <w:szCs w:val="28"/>
        </w:rPr>
        <w:t>VIP 将飘移到新选出来的主节点，从而实现 VIP 的高可</w:t>
      </w:r>
      <w:r w:rsidRPr="00332810">
        <w:rPr>
          <w:rFonts w:hint="eastAsia"/>
          <w:sz w:val="28"/>
          <w:szCs w:val="28"/>
        </w:rPr>
        <w:t>用。</w:t>
      </w:r>
    </w:p>
    <w:p w14:paraId="1C88D342" w14:textId="5876EBF2" w:rsidR="00332810" w:rsidRPr="00A03AA9" w:rsidRDefault="00332810" w:rsidP="00332810">
      <w:pPr>
        <w:rPr>
          <w:rFonts w:hint="eastAsia"/>
          <w:sz w:val="28"/>
          <w:szCs w:val="28"/>
        </w:rPr>
      </w:pPr>
      <w:r w:rsidRPr="00332810">
        <w:rPr>
          <w:rFonts w:hint="eastAsia"/>
          <w:sz w:val="28"/>
          <w:szCs w:val="28"/>
        </w:rPr>
        <w:t>所有组件（如</w:t>
      </w:r>
      <w:r w:rsidRPr="00332810">
        <w:rPr>
          <w:sz w:val="28"/>
          <w:szCs w:val="28"/>
        </w:rPr>
        <w:t xml:space="preserve"> </w:t>
      </w:r>
      <w:proofErr w:type="spellStart"/>
      <w:r w:rsidRPr="00332810">
        <w:rPr>
          <w:sz w:val="28"/>
          <w:szCs w:val="28"/>
        </w:rPr>
        <w:t>kube</w:t>
      </w:r>
      <w:r w:rsidR="001A1CEF">
        <w:rPr>
          <w:rFonts w:hint="eastAsia"/>
          <w:sz w:val="28"/>
          <w:szCs w:val="28"/>
        </w:rPr>
        <w:t>let</w:t>
      </w:r>
      <w:proofErr w:type="spellEnd"/>
      <w:r w:rsidRPr="00332810">
        <w:rPr>
          <w:sz w:val="28"/>
          <w:szCs w:val="28"/>
        </w:rPr>
        <w:t>、</w:t>
      </w:r>
      <w:proofErr w:type="spellStart"/>
      <w:r w:rsidRPr="00332810">
        <w:rPr>
          <w:sz w:val="28"/>
          <w:szCs w:val="28"/>
        </w:rPr>
        <w:t>apiserver</w:t>
      </w:r>
      <w:proofErr w:type="spellEnd"/>
      <w:r w:rsidRPr="00332810">
        <w:rPr>
          <w:sz w:val="28"/>
          <w:szCs w:val="28"/>
        </w:rPr>
        <w:t>、controller-manager、scheduler 等）都通过 VIP 和</w:t>
      </w:r>
      <w:proofErr w:type="spellStart"/>
      <w:r w:rsidRPr="00332810">
        <w:rPr>
          <w:sz w:val="28"/>
          <w:szCs w:val="28"/>
        </w:rPr>
        <w:t>haproxy</w:t>
      </w:r>
      <w:proofErr w:type="spellEnd"/>
      <w:r w:rsidRPr="00332810">
        <w:rPr>
          <w:sz w:val="28"/>
          <w:szCs w:val="28"/>
        </w:rPr>
        <w:t xml:space="preserve"> 监听的 8443 端口访问 </w:t>
      </w:r>
      <w:proofErr w:type="spellStart"/>
      <w:r w:rsidRPr="00332810">
        <w:rPr>
          <w:sz w:val="28"/>
          <w:szCs w:val="28"/>
        </w:rPr>
        <w:t>kube-apiserver</w:t>
      </w:r>
      <w:proofErr w:type="spellEnd"/>
      <w:r w:rsidRPr="00332810">
        <w:rPr>
          <w:sz w:val="28"/>
          <w:szCs w:val="28"/>
        </w:rPr>
        <w:t xml:space="preserve"> 服务。</w:t>
      </w:r>
    </w:p>
    <w:p w14:paraId="793380C6" w14:textId="77777777" w:rsidR="00A03AA9" w:rsidRPr="00A03AA9" w:rsidRDefault="00A03AA9" w:rsidP="00A03AA9">
      <w:pPr>
        <w:rPr>
          <w:sz w:val="28"/>
          <w:szCs w:val="28"/>
        </w:rPr>
      </w:pPr>
    </w:p>
    <w:p w14:paraId="47E029BC" w14:textId="49CDB00E" w:rsidR="00A03AA9" w:rsidRPr="002F0EC2" w:rsidRDefault="00A03AA9" w:rsidP="00A03AA9">
      <w:pPr>
        <w:rPr>
          <w:b/>
          <w:bCs/>
          <w:sz w:val="28"/>
          <w:szCs w:val="28"/>
        </w:rPr>
      </w:pPr>
      <w:proofErr w:type="spellStart"/>
      <w:r w:rsidRPr="002F0EC2">
        <w:rPr>
          <w:b/>
          <w:bCs/>
          <w:sz w:val="28"/>
          <w:szCs w:val="28"/>
        </w:rPr>
        <w:t>kube</w:t>
      </w:r>
      <w:proofErr w:type="spellEnd"/>
      <w:r w:rsidRPr="002F0EC2">
        <w:rPr>
          <w:b/>
          <w:bCs/>
          <w:sz w:val="28"/>
          <w:szCs w:val="28"/>
        </w:rPr>
        <w:t>-controller-manager与</w:t>
      </w:r>
      <w:proofErr w:type="spellStart"/>
      <w:r w:rsidRPr="002F0EC2">
        <w:rPr>
          <w:b/>
          <w:bCs/>
          <w:sz w:val="28"/>
          <w:szCs w:val="28"/>
        </w:rPr>
        <w:t>kube</w:t>
      </w:r>
      <w:proofErr w:type="spellEnd"/>
      <w:r w:rsidRPr="002F0EC2">
        <w:rPr>
          <w:b/>
          <w:bCs/>
          <w:sz w:val="28"/>
          <w:szCs w:val="28"/>
        </w:rPr>
        <w:t>-scheduler高可用</w:t>
      </w:r>
    </w:p>
    <w:p w14:paraId="7DADEA3C" w14:textId="77777777" w:rsidR="00A03AA9" w:rsidRPr="00A03AA9" w:rsidRDefault="00A03AA9" w:rsidP="00A03AA9">
      <w:pPr>
        <w:rPr>
          <w:sz w:val="28"/>
          <w:szCs w:val="28"/>
        </w:rPr>
      </w:pPr>
      <w:r w:rsidRPr="00A03AA9">
        <w:rPr>
          <w:rFonts w:hint="eastAsia"/>
          <w:sz w:val="28"/>
          <w:szCs w:val="28"/>
        </w:rPr>
        <w:t>这两项服务是</w:t>
      </w:r>
      <w:r w:rsidRPr="00A03AA9">
        <w:rPr>
          <w:sz w:val="28"/>
          <w:szCs w:val="28"/>
        </w:rPr>
        <w:t>Master节点的一部分，他们的高可用相对容易，仅需要运行多份实例即可。这些实例会通过向</w:t>
      </w:r>
      <w:proofErr w:type="spellStart"/>
      <w:r w:rsidRPr="00A03AA9">
        <w:rPr>
          <w:sz w:val="28"/>
          <w:szCs w:val="28"/>
        </w:rPr>
        <w:t>apiserver</w:t>
      </w:r>
      <w:proofErr w:type="spellEnd"/>
      <w:r w:rsidRPr="00A03AA9">
        <w:rPr>
          <w:sz w:val="28"/>
          <w:szCs w:val="28"/>
        </w:rPr>
        <w:t>中的Endpoint加锁的方式来进行leader election， 当目前拿到leader的实例无法正常工作时，别的实例会拿到锁，变为新的leader。</w:t>
      </w:r>
    </w:p>
    <w:p w14:paraId="13FFF0F1" w14:textId="77777777" w:rsidR="00A03AA9" w:rsidRPr="00A03AA9" w:rsidRDefault="00A03AA9" w:rsidP="00A03AA9">
      <w:pPr>
        <w:rPr>
          <w:sz w:val="28"/>
          <w:szCs w:val="28"/>
        </w:rPr>
      </w:pPr>
    </w:p>
    <w:p w14:paraId="5CCB0BD1" w14:textId="77777777" w:rsidR="00A03AA9" w:rsidRPr="00A03AA9" w:rsidRDefault="00A03AA9" w:rsidP="00A03AA9">
      <w:pPr>
        <w:rPr>
          <w:sz w:val="28"/>
          <w:szCs w:val="28"/>
        </w:rPr>
      </w:pPr>
      <w:r w:rsidRPr="00A03AA9">
        <w:rPr>
          <w:rFonts w:hint="eastAsia"/>
          <w:sz w:val="28"/>
          <w:szCs w:val="28"/>
        </w:rPr>
        <w:t>目前在多个</w:t>
      </w:r>
      <w:r w:rsidRPr="00A03AA9">
        <w:rPr>
          <w:sz w:val="28"/>
          <w:szCs w:val="28"/>
        </w:rPr>
        <w:t>Master节点上采用static pod模式部署这两项服务的方案比较常见，激进一点也可以采用self-hosted的模式，在Kubernetes</w:t>
      </w:r>
      <w:proofErr w:type="gramStart"/>
      <w:r w:rsidRPr="00A03AA9">
        <w:rPr>
          <w:sz w:val="28"/>
          <w:szCs w:val="28"/>
        </w:rPr>
        <w:t>之上用</w:t>
      </w:r>
      <w:proofErr w:type="spellStart"/>
      <w:proofErr w:type="gramEnd"/>
      <w:r w:rsidRPr="00A03AA9">
        <w:rPr>
          <w:sz w:val="28"/>
          <w:szCs w:val="28"/>
        </w:rPr>
        <w:t>DaemonSet</w:t>
      </w:r>
      <w:proofErr w:type="spellEnd"/>
      <w:r w:rsidRPr="00A03AA9">
        <w:rPr>
          <w:sz w:val="28"/>
          <w:szCs w:val="28"/>
        </w:rPr>
        <w:t>或者Deployment来部署。</w:t>
      </w:r>
    </w:p>
    <w:p w14:paraId="74912897" w14:textId="77777777" w:rsidR="00A03AA9" w:rsidRPr="00A03AA9" w:rsidRDefault="00A03AA9" w:rsidP="00A03AA9">
      <w:pPr>
        <w:rPr>
          <w:sz w:val="28"/>
          <w:szCs w:val="28"/>
        </w:rPr>
      </w:pPr>
    </w:p>
    <w:p w14:paraId="7FCF169F" w14:textId="1F1DCE19" w:rsidR="00A03AA9" w:rsidRPr="00444B5E" w:rsidRDefault="00A03AA9" w:rsidP="00A03AA9">
      <w:pPr>
        <w:rPr>
          <w:b/>
          <w:bCs/>
          <w:sz w:val="28"/>
          <w:szCs w:val="28"/>
        </w:rPr>
      </w:pPr>
      <w:proofErr w:type="spellStart"/>
      <w:r w:rsidRPr="00444B5E">
        <w:rPr>
          <w:b/>
          <w:bCs/>
          <w:sz w:val="28"/>
          <w:szCs w:val="28"/>
        </w:rPr>
        <w:t>Kube-dns</w:t>
      </w:r>
      <w:proofErr w:type="spellEnd"/>
      <w:r w:rsidRPr="00444B5E">
        <w:rPr>
          <w:b/>
          <w:bCs/>
          <w:sz w:val="28"/>
          <w:szCs w:val="28"/>
        </w:rPr>
        <w:t>高可用</w:t>
      </w:r>
    </w:p>
    <w:p w14:paraId="1655FB7F" w14:textId="55784509" w:rsidR="00A03AA9" w:rsidRPr="00A03AA9" w:rsidRDefault="00A03AA9" w:rsidP="00A03AA9">
      <w:pPr>
        <w:rPr>
          <w:rFonts w:hint="eastAsia"/>
          <w:sz w:val="28"/>
          <w:szCs w:val="28"/>
        </w:rPr>
      </w:pPr>
      <w:r w:rsidRPr="00A03AA9">
        <w:rPr>
          <w:rFonts w:hint="eastAsia"/>
          <w:sz w:val="28"/>
          <w:szCs w:val="28"/>
        </w:rPr>
        <w:t>严格来说</w:t>
      </w:r>
      <w:proofErr w:type="spellStart"/>
      <w:r w:rsidRPr="00A03AA9">
        <w:rPr>
          <w:sz w:val="28"/>
          <w:szCs w:val="28"/>
        </w:rPr>
        <w:t>kube-dns</w:t>
      </w:r>
      <w:proofErr w:type="spellEnd"/>
      <w:r w:rsidRPr="00A03AA9">
        <w:rPr>
          <w:sz w:val="28"/>
          <w:szCs w:val="28"/>
        </w:rPr>
        <w:t>并不算是Master组件的一部分，因为它是可以跑在Node节点上，并用Service向集群内部提供服务的。但在实际环</w:t>
      </w:r>
      <w:r w:rsidRPr="00A03AA9">
        <w:rPr>
          <w:sz w:val="28"/>
          <w:szCs w:val="28"/>
        </w:rPr>
        <w:lastRenderedPageBreak/>
        <w:t>境中， 由于默认配置只运行了一份</w:t>
      </w:r>
      <w:proofErr w:type="spellStart"/>
      <w:r w:rsidRPr="00A03AA9">
        <w:rPr>
          <w:sz w:val="28"/>
          <w:szCs w:val="28"/>
        </w:rPr>
        <w:t>kube-dns</w:t>
      </w:r>
      <w:proofErr w:type="spellEnd"/>
      <w:r w:rsidRPr="00A03AA9">
        <w:rPr>
          <w:sz w:val="28"/>
          <w:szCs w:val="28"/>
        </w:rPr>
        <w:t>实例，在其升级或是所在节点当机时，会出现集群内部</w:t>
      </w:r>
      <w:proofErr w:type="spellStart"/>
      <w:r w:rsidRPr="00A03AA9">
        <w:rPr>
          <w:sz w:val="28"/>
          <w:szCs w:val="28"/>
        </w:rPr>
        <w:t>dns</w:t>
      </w:r>
      <w:proofErr w:type="spellEnd"/>
      <w:r w:rsidRPr="00A03AA9">
        <w:rPr>
          <w:sz w:val="28"/>
          <w:szCs w:val="28"/>
        </w:rPr>
        <w:t>服务</w:t>
      </w:r>
      <w:proofErr w:type="gramStart"/>
      <w:r w:rsidRPr="00A03AA9">
        <w:rPr>
          <w:sz w:val="28"/>
          <w:szCs w:val="28"/>
        </w:rPr>
        <w:t>不</w:t>
      </w:r>
      <w:proofErr w:type="gramEnd"/>
      <w:r w:rsidRPr="00A03AA9">
        <w:rPr>
          <w:sz w:val="28"/>
          <w:szCs w:val="28"/>
        </w:rPr>
        <w:t>可用的情况，严重时会影响到线上服务的正常运行。</w:t>
      </w:r>
    </w:p>
    <w:p w14:paraId="765DA243" w14:textId="6D9AA74A" w:rsidR="00A03AA9" w:rsidRPr="00A03AA9" w:rsidRDefault="00A03AA9" w:rsidP="00A03AA9">
      <w:pPr>
        <w:rPr>
          <w:rFonts w:hint="eastAsia"/>
          <w:sz w:val="28"/>
          <w:szCs w:val="28"/>
        </w:rPr>
      </w:pPr>
      <w:r w:rsidRPr="00A03AA9">
        <w:rPr>
          <w:rFonts w:hint="eastAsia"/>
          <w:sz w:val="28"/>
          <w:szCs w:val="28"/>
        </w:rPr>
        <w:t>为了避免故障，请将</w:t>
      </w:r>
      <w:proofErr w:type="spellStart"/>
      <w:r w:rsidRPr="00A03AA9">
        <w:rPr>
          <w:sz w:val="28"/>
          <w:szCs w:val="28"/>
        </w:rPr>
        <w:t>kube-dns</w:t>
      </w:r>
      <w:proofErr w:type="spellEnd"/>
      <w:r w:rsidRPr="00A03AA9">
        <w:rPr>
          <w:sz w:val="28"/>
          <w:szCs w:val="28"/>
        </w:rPr>
        <w:t>的replicas值设为2或者更多，并用anti-affinity将他们部署在不同的Node节点上。这项操作比较容易被疏忽，直到出现故障时才发现原来是</w:t>
      </w:r>
      <w:proofErr w:type="spellStart"/>
      <w:r w:rsidRPr="00A03AA9">
        <w:rPr>
          <w:sz w:val="28"/>
          <w:szCs w:val="28"/>
        </w:rPr>
        <w:t>kube-dns</w:t>
      </w:r>
      <w:proofErr w:type="spellEnd"/>
      <w:r w:rsidRPr="00A03AA9">
        <w:rPr>
          <w:sz w:val="28"/>
          <w:szCs w:val="28"/>
        </w:rPr>
        <w:t>只运行了一份实例导致的故障。</w:t>
      </w:r>
    </w:p>
    <w:p w14:paraId="0126D88F" w14:textId="1E58AF0B" w:rsidR="00A03AA9" w:rsidRPr="00444B5E" w:rsidRDefault="00EC5867" w:rsidP="00A03AA9">
      <w:pPr>
        <w:rPr>
          <w:b/>
          <w:bCs/>
          <w:sz w:val="28"/>
          <w:szCs w:val="28"/>
        </w:rPr>
      </w:pPr>
      <w:r>
        <w:rPr>
          <w:rFonts w:hint="eastAsia"/>
          <w:b/>
          <w:bCs/>
          <w:sz w:val="28"/>
          <w:szCs w:val="28"/>
        </w:rPr>
        <w:t>高可用</w:t>
      </w:r>
      <w:r w:rsidR="0063255F">
        <w:rPr>
          <w:rFonts w:hint="eastAsia"/>
          <w:b/>
          <w:bCs/>
          <w:sz w:val="28"/>
          <w:szCs w:val="28"/>
        </w:rPr>
        <w:t>组件</w:t>
      </w:r>
      <w:r w:rsidR="00A03AA9" w:rsidRPr="00444B5E">
        <w:rPr>
          <w:b/>
          <w:bCs/>
          <w:sz w:val="28"/>
          <w:szCs w:val="28"/>
        </w:rPr>
        <w:t>方案总结</w:t>
      </w:r>
    </w:p>
    <w:p w14:paraId="42CE4E60" w14:textId="6110A4DD" w:rsidR="00A03AA9" w:rsidRPr="00A03AA9" w:rsidRDefault="00A03AA9" w:rsidP="00A03AA9">
      <w:pPr>
        <w:rPr>
          <w:rFonts w:hint="eastAsia"/>
          <w:sz w:val="28"/>
          <w:szCs w:val="28"/>
        </w:rPr>
      </w:pPr>
      <w:r w:rsidRPr="00A03AA9">
        <w:rPr>
          <w:rFonts w:hint="eastAsia"/>
          <w:sz w:val="28"/>
          <w:szCs w:val="28"/>
        </w:rPr>
        <w:t>上面介绍了</w:t>
      </w:r>
      <w:r w:rsidRPr="00A03AA9">
        <w:rPr>
          <w:sz w:val="28"/>
          <w:szCs w:val="28"/>
        </w:rPr>
        <w:t>Kubernetes Master各个组件高可用可以采用的策略。其中</w:t>
      </w:r>
      <w:proofErr w:type="spellStart"/>
      <w:r w:rsidRPr="00A03AA9">
        <w:rPr>
          <w:sz w:val="28"/>
          <w:szCs w:val="28"/>
        </w:rPr>
        <w:t>etcd</w:t>
      </w:r>
      <w:proofErr w:type="spellEnd"/>
      <w:r w:rsidRPr="00A03AA9">
        <w:rPr>
          <w:sz w:val="28"/>
          <w:szCs w:val="28"/>
        </w:rPr>
        <w:t>和</w:t>
      </w:r>
      <w:proofErr w:type="spellStart"/>
      <w:r w:rsidRPr="00A03AA9">
        <w:rPr>
          <w:sz w:val="28"/>
          <w:szCs w:val="28"/>
        </w:rPr>
        <w:t>kube-apiserver</w:t>
      </w:r>
      <w:proofErr w:type="spellEnd"/>
      <w:r w:rsidRPr="00A03AA9">
        <w:rPr>
          <w:sz w:val="28"/>
          <w:szCs w:val="28"/>
        </w:rPr>
        <w:t>的高可用是整个方案的重点。由于存在多种高可用方案，集群管理员应当根据集群所处环境以及其他限制条件选择适合的方案。</w:t>
      </w:r>
    </w:p>
    <w:p w14:paraId="7666528D" w14:textId="2BDE5516" w:rsidR="00A03AA9" w:rsidRPr="00A03AA9" w:rsidRDefault="00A03AA9" w:rsidP="00A03AA9">
      <w:pPr>
        <w:rPr>
          <w:rFonts w:hint="eastAsia"/>
          <w:sz w:val="28"/>
          <w:szCs w:val="28"/>
        </w:rPr>
      </w:pPr>
      <w:r w:rsidRPr="00A03AA9">
        <w:rPr>
          <w:rFonts w:hint="eastAsia"/>
          <w:sz w:val="28"/>
          <w:szCs w:val="28"/>
        </w:rPr>
        <w:t>这种没有绝对的通用方案，需要集群建设者根据不同的现状在多个方案中做选择的情况在</w:t>
      </w:r>
      <w:r w:rsidRPr="00A03AA9">
        <w:rPr>
          <w:sz w:val="28"/>
          <w:szCs w:val="28"/>
        </w:rPr>
        <w:t>Kubernetes集群建设过程中频频出现， 也是整个建设过程中最有挑战的一部分。</w:t>
      </w:r>
    </w:p>
    <w:p w14:paraId="468262F4" w14:textId="0B730363" w:rsidR="00A03AA9" w:rsidRDefault="00A03AA9" w:rsidP="00A03AA9">
      <w:pPr>
        <w:rPr>
          <w:sz w:val="28"/>
          <w:szCs w:val="28"/>
        </w:rPr>
      </w:pPr>
      <w:r w:rsidRPr="00A03AA9">
        <w:rPr>
          <w:rFonts w:hint="eastAsia"/>
          <w:sz w:val="28"/>
          <w:szCs w:val="28"/>
        </w:rPr>
        <w:t>在实际建设过程中，在完成了上述四个组件的高可用之后，最好采取实际关机检验的方式来</w:t>
      </w:r>
      <w:proofErr w:type="gramStart"/>
      <w:r w:rsidRPr="00A03AA9">
        <w:rPr>
          <w:rFonts w:hint="eastAsia"/>
          <w:sz w:val="28"/>
          <w:szCs w:val="28"/>
        </w:rPr>
        <w:t>验证高</w:t>
      </w:r>
      <w:proofErr w:type="gramEnd"/>
      <w:r w:rsidRPr="00A03AA9">
        <w:rPr>
          <w:rFonts w:hint="eastAsia"/>
          <w:sz w:val="28"/>
          <w:szCs w:val="28"/>
        </w:rPr>
        <w:t>可用方案的可靠性，并根据检验的结果不断调整和优化整个方案。</w:t>
      </w:r>
    </w:p>
    <w:p w14:paraId="5655B100" w14:textId="77777777" w:rsidR="00444B5E" w:rsidRPr="00A03AA9" w:rsidRDefault="00444B5E" w:rsidP="00A03AA9">
      <w:pPr>
        <w:rPr>
          <w:rFonts w:hint="eastAsia"/>
          <w:sz w:val="28"/>
          <w:szCs w:val="28"/>
        </w:rPr>
      </w:pPr>
    </w:p>
    <w:p w14:paraId="77BFEA01" w14:textId="77777777" w:rsidR="00915580" w:rsidRPr="002A1DA6" w:rsidRDefault="00915580" w:rsidP="00915580">
      <w:pPr>
        <w:rPr>
          <w:b/>
          <w:bCs/>
          <w:sz w:val="30"/>
          <w:szCs w:val="30"/>
        </w:rPr>
      </w:pPr>
      <w:r w:rsidRPr="002A1DA6">
        <w:rPr>
          <w:rFonts w:hint="eastAsia"/>
          <w:b/>
          <w:bCs/>
          <w:sz w:val="30"/>
          <w:szCs w:val="30"/>
        </w:rPr>
        <w:t>业务需求激增下的高可用性</w:t>
      </w:r>
    </w:p>
    <w:p w14:paraId="18812E30" w14:textId="77777777" w:rsidR="00915580" w:rsidRPr="00915580" w:rsidRDefault="00915580" w:rsidP="00915580">
      <w:pPr>
        <w:rPr>
          <w:sz w:val="28"/>
          <w:szCs w:val="28"/>
        </w:rPr>
      </w:pPr>
      <w:r w:rsidRPr="00915580">
        <w:rPr>
          <w:rFonts w:hint="eastAsia"/>
          <w:sz w:val="28"/>
          <w:szCs w:val="28"/>
        </w:rPr>
        <w:t>严格来说，横向扩展并不一定是一个高可用性架构的必须，但是考虑到动态变化对资源需求的变化以及资源的有效利用，不用说</w:t>
      </w:r>
      <w:r w:rsidRPr="00915580">
        <w:rPr>
          <w:sz w:val="28"/>
          <w:szCs w:val="28"/>
        </w:rPr>
        <w:t>ROI，访</w:t>
      </w:r>
      <w:r w:rsidRPr="00915580">
        <w:rPr>
          <w:sz w:val="28"/>
          <w:szCs w:val="28"/>
        </w:rPr>
        <w:lastRenderedPageBreak/>
        <w:t>问量的突然增大，而资源没有及时调整也会使得原本</w:t>
      </w:r>
      <w:proofErr w:type="gramStart"/>
      <w:r w:rsidRPr="00915580">
        <w:rPr>
          <w:sz w:val="28"/>
          <w:szCs w:val="28"/>
        </w:rPr>
        <w:t>正常访问</w:t>
      </w:r>
      <w:proofErr w:type="gramEnd"/>
      <w:r w:rsidRPr="00915580">
        <w:rPr>
          <w:sz w:val="28"/>
          <w:szCs w:val="28"/>
        </w:rPr>
        <w:t xml:space="preserve">的网站也变得缓慢无比，而这个时候则需要横向扩容。 </w:t>
      </w:r>
    </w:p>
    <w:p w14:paraId="2ED5AACD" w14:textId="77777777" w:rsidR="00915580" w:rsidRPr="00915580" w:rsidRDefault="00915580" w:rsidP="00915580">
      <w:pPr>
        <w:rPr>
          <w:sz w:val="28"/>
          <w:szCs w:val="28"/>
        </w:rPr>
      </w:pPr>
      <w:r w:rsidRPr="00915580">
        <w:rPr>
          <w:rFonts w:hint="eastAsia"/>
          <w:sz w:val="28"/>
          <w:szCs w:val="28"/>
        </w:rPr>
        <w:t>容器化的方式之下，横向扩展变得非常容易。而且</w:t>
      </w:r>
      <w:proofErr w:type="spellStart"/>
      <w:r w:rsidRPr="00915580">
        <w:rPr>
          <w:sz w:val="28"/>
          <w:szCs w:val="28"/>
        </w:rPr>
        <w:t>kubernetes</w:t>
      </w:r>
      <w:proofErr w:type="spellEnd"/>
      <w:r w:rsidRPr="00915580">
        <w:rPr>
          <w:sz w:val="28"/>
          <w:szCs w:val="28"/>
        </w:rPr>
        <w:t xml:space="preserve">能够在整体的基础上进行资源的协调和分配从而达到横向扩展的目的。而达到按需扩容则需要结合监控。 </w:t>
      </w:r>
    </w:p>
    <w:p w14:paraId="1B63E903" w14:textId="2F3E0C71" w:rsidR="0034004D" w:rsidRDefault="00915580" w:rsidP="00915580">
      <w:pPr>
        <w:rPr>
          <w:sz w:val="28"/>
          <w:szCs w:val="28"/>
        </w:rPr>
      </w:pPr>
      <w:r w:rsidRPr="00915580">
        <w:rPr>
          <w:rFonts w:hint="eastAsia"/>
          <w:sz w:val="28"/>
          <w:szCs w:val="28"/>
        </w:rPr>
        <w:t>实时可靠的监控对高可用系统非常重要，利用很多商用的软件或者很多开源的工具进行整合甚至自行开发可以对整体的业务状况以及系统状况进行把握。在监控中确认采集到指标是否达到了动态调整的阈值，从而进行横向扩展，当然这一切，则需要监控的功能是准确的基础之上的。</w:t>
      </w:r>
    </w:p>
    <w:p w14:paraId="7A701A79" w14:textId="39B4827A" w:rsidR="00B3791E" w:rsidRDefault="00B3791E" w:rsidP="00915580">
      <w:pPr>
        <w:rPr>
          <w:sz w:val="28"/>
          <w:szCs w:val="28"/>
        </w:rPr>
      </w:pPr>
    </w:p>
    <w:p w14:paraId="2F51F3CE" w14:textId="69C73C29" w:rsidR="00AD1FCA" w:rsidRPr="00B3791E" w:rsidRDefault="00AD1FCA" w:rsidP="00AD1FCA">
      <w:pPr>
        <w:rPr>
          <w:b/>
          <w:bCs/>
          <w:sz w:val="30"/>
          <w:szCs w:val="30"/>
        </w:rPr>
      </w:pPr>
      <w:r>
        <w:rPr>
          <w:rFonts w:hint="eastAsia"/>
          <w:b/>
          <w:bCs/>
          <w:sz w:val="30"/>
          <w:szCs w:val="30"/>
        </w:rPr>
        <w:t>4、</w:t>
      </w:r>
      <w:r w:rsidRPr="00B3791E">
        <w:rPr>
          <w:b/>
          <w:bCs/>
          <w:sz w:val="30"/>
          <w:szCs w:val="30"/>
        </w:rPr>
        <w:t>Kubernetes使用集群联邦实现多集群管理</w:t>
      </w:r>
    </w:p>
    <w:p w14:paraId="72532CB9" w14:textId="34CA59F5" w:rsidR="00B3791E" w:rsidRDefault="00EE4A4A" w:rsidP="00915580">
      <w:pPr>
        <w:rPr>
          <w:sz w:val="28"/>
          <w:szCs w:val="28"/>
        </w:rPr>
      </w:pPr>
      <w:r w:rsidRPr="00EE4A4A">
        <w:rPr>
          <w:sz w:val="28"/>
          <w:szCs w:val="28"/>
        </w:rPr>
        <w:t>Kubernetes在1.3版本之后，增加了“集群联邦”Federation的功能。这个功能使企业能够快速有效的、低成本的跨区跨域、甚至在不同的云平台上运行集群。这个功能可以按照地理位置创建一个复制机制，将多个</w:t>
      </w:r>
      <w:proofErr w:type="spellStart"/>
      <w:r w:rsidRPr="00EE4A4A">
        <w:rPr>
          <w:sz w:val="28"/>
          <w:szCs w:val="28"/>
        </w:rPr>
        <w:t>kubernetes</w:t>
      </w:r>
      <w:proofErr w:type="spellEnd"/>
      <w:r w:rsidRPr="00EE4A4A">
        <w:rPr>
          <w:sz w:val="28"/>
          <w:szCs w:val="28"/>
        </w:rPr>
        <w:t>集群进行复制，即使遇到某个区域连接中断或某个数据中心故障，也会保持</w:t>
      </w:r>
      <w:proofErr w:type="gramStart"/>
      <w:r w:rsidRPr="00EE4A4A">
        <w:rPr>
          <w:sz w:val="28"/>
          <w:szCs w:val="28"/>
        </w:rPr>
        <w:t>最</w:t>
      </w:r>
      <w:proofErr w:type="gramEnd"/>
      <w:r w:rsidRPr="00EE4A4A">
        <w:rPr>
          <w:sz w:val="28"/>
          <w:szCs w:val="28"/>
        </w:rPr>
        <w:t>关键的服务运行。在1.7版以后支持本地多个集群联邦管理，不需要使用依赖云平台。</w:t>
      </w:r>
    </w:p>
    <w:p w14:paraId="51E9E997" w14:textId="77777777" w:rsidR="00E40B8C" w:rsidRDefault="00E40B8C" w:rsidP="00915580">
      <w:pPr>
        <w:rPr>
          <w:rFonts w:hint="eastAsia"/>
          <w:sz w:val="28"/>
          <w:szCs w:val="28"/>
        </w:rPr>
      </w:pPr>
    </w:p>
    <w:p w14:paraId="10D0DAE1" w14:textId="77777777" w:rsidR="00EE4A4A" w:rsidRPr="00EE4A4A" w:rsidRDefault="00EE4A4A" w:rsidP="00915580">
      <w:pPr>
        <w:rPr>
          <w:b/>
          <w:bCs/>
          <w:sz w:val="28"/>
          <w:szCs w:val="28"/>
        </w:rPr>
      </w:pPr>
      <w:r w:rsidRPr="00EE4A4A">
        <w:rPr>
          <w:rFonts w:hint="eastAsia"/>
          <w:b/>
          <w:bCs/>
          <w:sz w:val="28"/>
          <w:szCs w:val="28"/>
        </w:rPr>
        <w:t>管理多個</w:t>
      </w:r>
      <w:proofErr w:type="spellStart"/>
      <w:r w:rsidRPr="00EE4A4A">
        <w:rPr>
          <w:b/>
          <w:bCs/>
          <w:sz w:val="28"/>
          <w:szCs w:val="28"/>
        </w:rPr>
        <w:t>kubernetes</w:t>
      </w:r>
      <w:proofErr w:type="spellEnd"/>
      <w:r w:rsidRPr="00EE4A4A">
        <w:rPr>
          <w:b/>
          <w:bCs/>
          <w:sz w:val="28"/>
          <w:szCs w:val="28"/>
        </w:rPr>
        <w:t xml:space="preserve">集群 </w:t>
      </w:r>
    </w:p>
    <w:p w14:paraId="504A5582" w14:textId="2A17929C" w:rsidR="00293B11" w:rsidRDefault="00EE4A4A" w:rsidP="00915580">
      <w:pPr>
        <w:rPr>
          <w:sz w:val="28"/>
          <w:szCs w:val="28"/>
        </w:rPr>
      </w:pPr>
      <w:r w:rsidRPr="00EE4A4A">
        <w:rPr>
          <w:sz w:val="28"/>
          <w:szCs w:val="28"/>
        </w:rPr>
        <w:t>“集群联邦”在架构上同</w:t>
      </w:r>
      <w:proofErr w:type="spellStart"/>
      <w:r w:rsidRPr="00EE4A4A">
        <w:rPr>
          <w:sz w:val="28"/>
          <w:szCs w:val="28"/>
        </w:rPr>
        <w:t>kubernetes</w:t>
      </w:r>
      <w:proofErr w:type="spellEnd"/>
      <w:proofErr w:type="gramStart"/>
      <w:r w:rsidRPr="00EE4A4A">
        <w:rPr>
          <w:sz w:val="28"/>
          <w:szCs w:val="28"/>
        </w:rPr>
        <w:t>集群很</w:t>
      </w:r>
      <w:proofErr w:type="gramEnd"/>
      <w:r w:rsidRPr="00EE4A4A">
        <w:rPr>
          <w:sz w:val="28"/>
          <w:szCs w:val="28"/>
        </w:rPr>
        <w:t>相似。有一个“集群联邦”的API server提供一个标准的Kubernetes API，并且通过</w:t>
      </w:r>
      <w:proofErr w:type="spellStart"/>
      <w:r w:rsidRPr="00EE4A4A">
        <w:rPr>
          <w:sz w:val="28"/>
          <w:szCs w:val="28"/>
        </w:rPr>
        <w:t>etcd</w:t>
      </w:r>
      <w:proofErr w:type="spellEnd"/>
      <w:r w:rsidRPr="00EE4A4A">
        <w:rPr>
          <w:sz w:val="28"/>
          <w:szCs w:val="28"/>
        </w:rPr>
        <w:t>来存储状</w:t>
      </w:r>
      <w:r w:rsidRPr="00EE4A4A">
        <w:rPr>
          <w:sz w:val="28"/>
          <w:szCs w:val="28"/>
        </w:rPr>
        <w:lastRenderedPageBreak/>
        <w:t>态。不同的是，一个通常的Kubernetes只是管理节点计算，而“集群联邦”管理所有的</w:t>
      </w:r>
      <w:proofErr w:type="spellStart"/>
      <w:r w:rsidRPr="00EE4A4A">
        <w:rPr>
          <w:sz w:val="28"/>
          <w:szCs w:val="28"/>
        </w:rPr>
        <w:t>kubernetes</w:t>
      </w:r>
      <w:proofErr w:type="spellEnd"/>
      <w:r w:rsidRPr="00EE4A4A">
        <w:rPr>
          <w:sz w:val="28"/>
          <w:szCs w:val="28"/>
        </w:rPr>
        <w:t xml:space="preserve">集群。 </w:t>
      </w:r>
    </w:p>
    <w:p w14:paraId="65602723" w14:textId="77777777" w:rsidR="00E40B8C" w:rsidRDefault="00E40B8C" w:rsidP="00915580">
      <w:pPr>
        <w:rPr>
          <w:rFonts w:hint="eastAsia"/>
          <w:sz w:val="28"/>
          <w:szCs w:val="28"/>
        </w:rPr>
      </w:pPr>
    </w:p>
    <w:p w14:paraId="086957B2" w14:textId="77777777" w:rsidR="00293B11" w:rsidRPr="00293B11" w:rsidRDefault="00293B11" w:rsidP="00915580">
      <w:pPr>
        <w:rPr>
          <w:b/>
          <w:bCs/>
          <w:sz w:val="28"/>
          <w:szCs w:val="28"/>
        </w:rPr>
      </w:pPr>
      <w:r w:rsidRPr="00293B11">
        <w:rPr>
          <w:rFonts w:hint="eastAsia"/>
          <w:b/>
          <w:bCs/>
          <w:sz w:val="28"/>
          <w:szCs w:val="28"/>
        </w:rPr>
        <w:t>跨集群服务发现</w:t>
      </w:r>
      <w:r w:rsidRPr="00293B11">
        <w:rPr>
          <w:b/>
          <w:bCs/>
          <w:sz w:val="28"/>
          <w:szCs w:val="28"/>
        </w:rPr>
        <w:t xml:space="preserve"> </w:t>
      </w:r>
    </w:p>
    <w:p w14:paraId="212C036B" w14:textId="77777777" w:rsidR="00BF15EA" w:rsidRDefault="00293B11" w:rsidP="00915580">
      <w:pPr>
        <w:rPr>
          <w:sz w:val="28"/>
          <w:szCs w:val="28"/>
        </w:rPr>
      </w:pPr>
      <w:r w:rsidRPr="00293B11">
        <w:rPr>
          <w:sz w:val="28"/>
          <w:szCs w:val="28"/>
        </w:rPr>
        <w:t>Kubernetes有一个标准的插件：</w:t>
      </w:r>
      <w:proofErr w:type="spellStart"/>
      <w:r w:rsidRPr="00293B11">
        <w:rPr>
          <w:sz w:val="28"/>
          <w:szCs w:val="28"/>
        </w:rPr>
        <w:t>kube-dns</w:t>
      </w:r>
      <w:proofErr w:type="spellEnd"/>
      <w:r w:rsidRPr="00293B11">
        <w:rPr>
          <w:sz w:val="28"/>
          <w:szCs w:val="28"/>
        </w:rPr>
        <w:t>，这个插件可以在集群内部提供DNS服务，通过DNS解析service名字来访问</w:t>
      </w:r>
      <w:proofErr w:type="spellStart"/>
      <w:r w:rsidRPr="00293B11">
        <w:rPr>
          <w:sz w:val="28"/>
          <w:szCs w:val="28"/>
        </w:rPr>
        <w:t>kubernetes</w:t>
      </w:r>
      <w:proofErr w:type="spellEnd"/>
      <w:r w:rsidRPr="00293B11">
        <w:rPr>
          <w:sz w:val="28"/>
          <w:szCs w:val="28"/>
        </w:rPr>
        <w:t>服务。</w:t>
      </w:r>
    </w:p>
    <w:p w14:paraId="4CAFAE9E" w14:textId="0ACACD20" w:rsidR="00BF15EA" w:rsidRDefault="00293B11" w:rsidP="00915580">
      <w:pPr>
        <w:rPr>
          <w:sz w:val="28"/>
          <w:szCs w:val="28"/>
        </w:rPr>
      </w:pPr>
      <w:r w:rsidRPr="00293B11">
        <w:rPr>
          <w:sz w:val="28"/>
          <w:szCs w:val="28"/>
        </w:rPr>
        <w:t>Kubernetes服务是由一组</w:t>
      </w:r>
      <w:proofErr w:type="spellStart"/>
      <w:r w:rsidRPr="00293B11">
        <w:rPr>
          <w:sz w:val="28"/>
          <w:szCs w:val="28"/>
        </w:rPr>
        <w:t>kubernetesPOD</w:t>
      </w:r>
      <w:proofErr w:type="spellEnd"/>
      <w:r w:rsidRPr="00293B11">
        <w:rPr>
          <w:sz w:val="28"/>
          <w:szCs w:val="28"/>
        </w:rPr>
        <w:t>组成的，这些POD是一些已经容器化了的应用，这些POD前面使用到了负载均衡器。假如我们有一个</w:t>
      </w:r>
      <w:proofErr w:type="spellStart"/>
      <w:r w:rsidRPr="00293B11">
        <w:rPr>
          <w:sz w:val="28"/>
          <w:szCs w:val="28"/>
        </w:rPr>
        <w:t>kubernetes</w:t>
      </w:r>
      <w:proofErr w:type="spellEnd"/>
      <w:r w:rsidRPr="00293B11">
        <w:rPr>
          <w:sz w:val="28"/>
          <w:szCs w:val="28"/>
        </w:rPr>
        <w:t>集群，这个集群裡面有一个服务叫做</w:t>
      </w:r>
      <w:proofErr w:type="spellStart"/>
      <w:r w:rsidRPr="00293B11">
        <w:rPr>
          <w:sz w:val="28"/>
          <w:szCs w:val="28"/>
        </w:rPr>
        <w:t>mysql</w:t>
      </w:r>
      <w:proofErr w:type="spellEnd"/>
      <w:r w:rsidRPr="00293B11">
        <w:rPr>
          <w:sz w:val="28"/>
          <w:szCs w:val="28"/>
        </w:rPr>
        <w:t>，这个服务是由一组</w:t>
      </w:r>
      <w:proofErr w:type="spellStart"/>
      <w:r w:rsidRPr="00293B11">
        <w:rPr>
          <w:sz w:val="28"/>
          <w:szCs w:val="28"/>
        </w:rPr>
        <w:t>mysql</w:t>
      </w:r>
      <w:proofErr w:type="spellEnd"/>
      <w:r w:rsidRPr="00293B11">
        <w:rPr>
          <w:sz w:val="28"/>
          <w:szCs w:val="28"/>
        </w:rPr>
        <w:t xml:space="preserve"> POD组成的。在这个</w:t>
      </w:r>
      <w:proofErr w:type="spellStart"/>
      <w:r w:rsidRPr="00293B11">
        <w:rPr>
          <w:sz w:val="28"/>
          <w:szCs w:val="28"/>
        </w:rPr>
        <w:t>kubernetes</w:t>
      </w:r>
      <w:proofErr w:type="spellEnd"/>
      <w:r w:rsidRPr="00293B11">
        <w:rPr>
          <w:sz w:val="28"/>
          <w:szCs w:val="28"/>
        </w:rPr>
        <w:t>集群中，其他应用可以通过DNS来访问这个</w:t>
      </w:r>
      <w:proofErr w:type="spellStart"/>
      <w:r w:rsidRPr="00293B11">
        <w:rPr>
          <w:sz w:val="28"/>
          <w:szCs w:val="28"/>
        </w:rPr>
        <w:t>mysql</w:t>
      </w:r>
      <w:proofErr w:type="spellEnd"/>
      <w:r w:rsidRPr="00293B11">
        <w:rPr>
          <w:sz w:val="28"/>
          <w:szCs w:val="28"/>
        </w:rPr>
        <w:t xml:space="preserve">服务。 </w:t>
      </w:r>
    </w:p>
    <w:p w14:paraId="34FEE39B" w14:textId="15B31AAD" w:rsidR="00293B11" w:rsidRDefault="00293B11" w:rsidP="00915580">
      <w:pPr>
        <w:rPr>
          <w:sz w:val="28"/>
          <w:szCs w:val="28"/>
        </w:rPr>
      </w:pPr>
      <w:r w:rsidRPr="00293B11">
        <w:rPr>
          <w:sz w:val="28"/>
          <w:szCs w:val="28"/>
        </w:rPr>
        <w:t xml:space="preserve">集群联邦federation/v1beta1 API扩展基于DNS服务发现的功能。利用DNS，让POD可以跨集群、透明的解析服务。 </w:t>
      </w:r>
    </w:p>
    <w:p w14:paraId="13132A01" w14:textId="613F22F5" w:rsidR="00E40B8C" w:rsidRDefault="00E40B8C" w:rsidP="00915580">
      <w:pPr>
        <w:rPr>
          <w:sz w:val="28"/>
          <w:szCs w:val="28"/>
        </w:rPr>
      </w:pPr>
    </w:p>
    <w:p w14:paraId="77A0494C" w14:textId="1D6BAC2D" w:rsidR="00E40B8C" w:rsidRDefault="00E40B8C" w:rsidP="00915580">
      <w:pPr>
        <w:rPr>
          <w:sz w:val="28"/>
          <w:szCs w:val="28"/>
        </w:rPr>
      </w:pPr>
      <w:bookmarkStart w:id="0" w:name="_GoBack"/>
      <w:r>
        <w:rPr>
          <w:rFonts w:hint="eastAsia"/>
          <w:noProof/>
          <w:sz w:val="28"/>
          <w:szCs w:val="28"/>
        </w:rPr>
        <w:lastRenderedPageBreak/>
        <w:drawing>
          <wp:inline distT="0" distB="0" distL="0" distR="0" wp14:anchorId="73436BF5" wp14:editId="5FD7DAAB">
            <wp:extent cx="5267325" cy="33813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884491-92dca1e47aad31f0.png"/>
                    <pic:cNvPicPr/>
                  </pic:nvPicPr>
                  <pic:blipFill>
                    <a:blip r:embed="rId10">
                      <a:extLst>
                        <a:ext uri="{28A0092B-C50C-407E-A947-70E740481C1C}">
                          <a14:useLocalDpi xmlns:a14="http://schemas.microsoft.com/office/drawing/2010/main" val="0"/>
                        </a:ext>
                      </a:extLst>
                    </a:blip>
                    <a:stretch>
                      <a:fillRect/>
                    </a:stretch>
                  </pic:blipFill>
                  <pic:spPr>
                    <a:xfrm>
                      <a:off x="0" y="0"/>
                      <a:ext cx="5267325" cy="3381375"/>
                    </a:xfrm>
                    <a:prstGeom prst="rect">
                      <a:avLst/>
                    </a:prstGeom>
                  </pic:spPr>
                </pic:pic>
              </a:graphicData>
            </a:graphic>
          </wp:inline>
        </w:drawing>
      </w:r>
      <w:bookmarkEnd w:id="0"/>
    </w:p>
    <w:p w14:paraId="46B90C3F" w14:textId="2A310070" w:rsidR="00E40B8C" w:rsidRDefault="00E40B8C" w:rsidP="00E40B8C">
      <w:pPr>
        <w:jc w:val="center"/>
        <w:rPr>
          <w:sz w:val="28"/>
          <w:szCs w:val="28"/>
        </w:rPr>
      </w:pPr>
      <w:r>
        <w:rPr>
          <w:rFonts w:hint="eastAsia"/>
          <w:sz w:val="28"/>
          <w:szCs w:val="28"/>
        </w:rPr>
        <w:t>集群发现</w:t>
      </w:r>
    </w:p>
    <w:p w14:paraId="35E0A550" w14:textId="77777777" w:rsidR="00E40B8C" w:rsidRPr="00E40B8C" w:rsidRDefault="00E40B8C" w:rsidP="00E40B8C">
      <w:pPr>
        <w:rPr>
          <w:rFonts w:hint="eastAsia"/>
          <w:sz w:val="28"/>
          <w:szCs w:val="28"/>
        </w:rPr>
      </w:pPr>
    </w:p>
    <w:p w14:paraId="0632CDAD" w14:textId="77777777" w:rsidR="00E40B8C" w:rsidRPr="006D4B56" w:rsidRDefault="00E40B8C" w:rsidP="00E40B8C">
      <w:pPr>
        <w:rPr>
          <w:b/>
          <w:bCs/>
          <w:sz w:val="28"/>
          <w:szCs w:val="28"/>
        </w:rPr>
      </w:pPr>
      <w:r w:rsidRPr="006D4B56">
        <w:rPr>
          <w:rFonts w:hint="eastAsia"/>
          <w:b/>
          <w:bCs/>
          <w:sz w:val="28"/>
          <w:szCs w:val="28"/>
        </w:rPr>
        <w:t>跨集群调度</w:t>
      </w:r>
    </w:p>
    <w:p w14:paraId="660910A1" w14:textId="77777777" w:rsidR="00E40B8C" w:rsidRPr="00E40B8C" w:rsidRDefault="00E40B8C" w:rsidP="00E40B8C">
      <w:pPr>
        <w:rPr>
          <w:sz w:val="28"/>
          <w:szCs w:val="28"/>
        </w:rPr>
      </w:pPr>
      <w:r w:rsidRPr="00E40B8C">
        <w:rPr>
          <w:rFonts w:hint="eastAsia"/>
          <w:sz w:val="28"/>
          <w:szCs w:val="28"/>
        </w:rPr>
        <w:t>为了追求高可用性和更高的性能，集群联邦能够把不同</w:t>
      </w:r>
      <w:r w:rsidRPr="00E40B8C">
        <w:rPr>
          <w:sz w:val="28"/>
          <w:szCs w:val="28"/>
        </w:rPr>
        <w:t>POD指定给不同的Kubernetes集群中。集群联邦</w:t>
      </w:r>
      <w:proofErr w:type="gramStart"/>
      <w:r w:rsidRPr="00E40B8C">
        <w:rPr>
          <w:sz w:val="28"/>
          <w:szCs w:val="28"/>
        </w:rPr>
        <w:t>调度器</w:t>
      </w:r>
      <w:proofErr w:type="gramEnd"/>
      <w:r w:rsidRPr="00E40B8C">
        <w:rPr>
          <w:sz w:val="28"/>
          <w:szCs w:val="28"/>
        </w:rPr>
        <w:t>将决定如何在不同</w:t>
      </w:r>
      <w:proofErr w:type="spellStart"/>
      <w:r w:rsidRPr="00E40B8C">
        <w:rPr>
          <w:sz w:val="28"/>
          <w:szCs w:val="28"/>
        </w:rPr>
        <w:t>kubernetes</w:t>
      </w:r>
      <w:proofErr w:type="spellEnd"/>
      <w:r w:rsidRPr="00E40B8C">
        <w:rPr>
          <w:sz w:val="28"/>
          <w:szCs w:val="28"/>
        </w:rPr>
        <w:t>集群中分配工作负载。</w:t>
      </w:r>
    </w:p>
    <w:p w14:paraId="36B0BABA" w14:textId="659407BE" w:rsidR="00E40B8C" w:rsidRPr="00E40B8C" w:rsidRDefault="00E40B8C" w:rsidP="00E40B8C">
      <w:pPr>
        <w:rPr>
          <w:rFonts w:hint="eastAsia"/>
          <w:sz w:val="28"/>
          <w:szCs w:val="28"/>
        </w:rPr>
      </w:pPr>
      <w:r w:rsidRPr="00E40B8C">
        <w:rPr>
          <w:rFonts w:hint="eastAsia"/>
          <w:sz w:val="28"/>
          <w:szCs w:val="28"/>
        </w:rPr>
        <w:t>通过跨集群调度，我们可以：</w:t>
      </w:r>
    </w:p>
    <w:p w14:paraId="34F83AB4" w14:textId="00E4AFA4" w:rsidR="00E40B8C" w:rsidRPr="00E40B8C" w:rsidRDefault="00610FC2" w:rsidP="00E40B8C">
      <w:pPr>
        <w:rPr>
          <w:sz w:val="28"/>
          <w:szCs w:val="28"/>
        </w:rPr>
      </w:pPr>
      <w:r>
        <w:rPr>
          <w:rFonts w:hint="eastAsia"/>
          <w:sz w:val="28"/>
          <w:szCs w:val="28"/>
        </w:rPr>
        <w:t>-</w:t>
      </w:r>
      <w:r w:rsidR="00E40B8C" w:rsidRPr="00E40B8C">
        <w:rPr>
          <w:rFonts w:hint="eastAsia"/>
          <w:sz w:val="28"/>
          <w:szCs w:val="28"/>
        </w:rPr>
        <w:t>跨</w:t>
      </w:r>
      <w:proofErr w:type="spellStart"/>
      <w:r w:rsidR="00E40B8C" w:rsidRPr="00E40B8C">
        <w:rPr>
          <w:sz w:val="28"/>
          <w:szCs w:val="28"/>
        </w:rPr>
        <w:t>kubernetes</w:t>
      </w:r>
      <w:proofErr w:type="spellEnd"/>
      <w:r w:rsidR="00E40B8C" w:rsidRPr="00E40B8C">
        <w:rPr>
          <w:sz w:val="28"/>
          <w:szCs w:val="28"/>
        </w:rPr>
        <w:t>集群均匀的调度任务负载</w:t>
      </w:r>
    </w:p>
    <w:p w14:paraId="31F0C9A8" w14:textId="59CEA7F4" w:rsidR="00E40B8C" w:rsidRPr="00E40B8C" w:rsidRDefault="00610FC2" w:rsidP="00E40B8C">
      <w:pPr>
        <w:rPr>
          <w:sz w:val="28"/>
          <w:szCs w:val="28"/>
        </w:rPr>
      </w:pPr>
      <w:r>
        <w:rPr>
          <w:rFonts w:hint="eastAsia"/>
          <w:sz w:val="28"/>
          <w:szCs w:val="28"/>
        </w:rPr>
        <w:t>-</w:t>
      </w:r>
      <w:r w:rsidR="00E40B8C" w:rsidRPr="00E40B8C">
        <w:rPr>
          <w:rFonts w:hint="eastAsia"/>
          <w:sz w:val="28"/>
          <w:szCs w:val="28"/>
        </w:rPr>
        <w:t>将各个</w:t>
      </w:r>
      <w:proofErr w:type="spellStart"/>
      <w:r w:rsidR="00E40B8C" w:rsidRPr="00E40B8C">
        <w:rPr>
          <w:sz w:val="28"/>
          <w:szCs w:val="28"/>
        </w:rPr>
        <w:t>kubernetes</w:t>
      </w:r>
      <w:proofErr w:type="spellEnd"/>
      <w:r w:rsidR="00E40B8C" w:rsidRPr="00E40B8C">
        <w:rPr>
          <w:sz w:val="28"/>
          <w:szCs w:val="28"/>
        </w:rPr>
        <w:t>集群的工作负载进行最大化，如果当前</w:t>
      </w:r>
      <w:proofErr w:type="spellStart"/>
      <w:r w:rsidR="00E40B8C" w:rsidRPr="00E40B8C">
        <w:rPr>
          <w:sz w:val="28"/>
          <w:szCs w:val="28"/>
        </w:rPr>
        <w:t>kubernetes</w:t>
      </w:r>
      <w:proofErr w:type="spellEnd"/>
      <w:r w:rsidR="00E40B8C" w:rsidRPr="00E40B8C">
        <w:rPr>
          <w:sz w:val="28"/>
          <w:szCs w:val="28"/>
        </w:rPr>
        <w:t>集群超出了承受能力，那</w:t>
      </w:r>
      <w:proofErr w:type="gramStart"/>
      <w:r w:rsidR="00E40B8C" w:rsidRPr="00E40B8C">
        <w:rPr>
          <w:sz w:val="28"/>
          <w:szCs w:val="28"/>
        </w:rPr>
        <w:t>麽</w:t>
      </w:r>
      <w:proofErr w:type="gramEnd"/>
      <w:r w:rsidR="00E40B8C" w:rsidRPr="00E40B8C">
        <w:rPr>
          <w:sz w:val="28"/>
          <w:szCs w:val="28"/>
        </w:rPr>
        <w:t>将额外的工作负载路由到另一个比较空闲的</w:t>
      </w:r>
      <w:proofErr w:type="spellStart"/>
      <w:r w:rsidR="00E40B8C" w:rsidRPr="00E40B8C">
        <w:rPr>
          <w:sz w:val="28"/>
          <w:szCs w:val="28"/>
        </w:rPr>
        <w:t>kubernetes</w:t>
      </w:r>
      <w:proofErr w:type="spellEnd"/>
      <w:r w:rsidR="00E40B8C" w:rsidRPr="00E40B8C">
        <w:rPr>
          <w:sz w:val="28"/>
          <w:szCs w:val="28"/>
        </w:rPr>
        <w:t>集群中</w:t>
      </w:r>
    </w:p>
    <w:p w14:paraId="01F5E370" w14:textId="34F37264" w:rsidR="009701A2" w:rsidRDefault="0013780F" w:rsidP="009701A2">
      <w:pPr>
        <w:rPr>
          <w:sz w:val="28"/>
          <w:szCs w:val="28"/>
        </w:rPr>
      </w:pPr>
      <w:r>
        <w:rPr>
          <w:rFonts w:hint="eastAsia"/>
          <w:sz w:val="28"/>
          <w:szCs w:val="28"/>
        </w:rPr>
        <w:t>-</w:t>
      </w:r>
      <w:r w:rsidR="00E40B8C" w:rsidRPr="00E40B8C">
        <w:rPr>
          <w:rFonts w:hint="eastAsia"/>
          <w:sz w:val="28"/>
          <w:szCs w:val="28"/>
        </w:rPr>
        <w:t>根据应用地理区域需求，调度工作负载到不同的</w:t>
      </w:r>
      <w:proofErr w:type="spellStart"/>
      <w:r w:rsidR="00E40B8C" w:rsidRPr="00E40B8C">
        <w:rPr>
          <w:sz w:val="28"/>
          <w:szCs w:val="28"/>
        </w:rPr>
        <w:t>kubernetes</w:t>
      </w:r>
      <w:proofErr w:type="spellEnd"/>
      <w:r w:rsidR="00E40B8C" w:rsidRPr="00E40B8C">
        <w:rPr>
          <w:sz w:val="28"/>
          <w:szCs w:val="28"/>
        </w:rPr>
        <w:t>集群中，对于不同的终端用户，提供更高的带宽和更低的延迟。</w:t>
      </w:r>
    </w:p>
    <w:p w14:paraId="7A7844F6" w14:textId="77777777" w:rsidR="003339C1" w:rsidRPr="009701A2" w:rsidRDefault="003339C1" w:rsidP="009701A2">
      <w:pPr>
        <w:rPr>
          <w:rFonts w:hint="eastAsia"/>
          <w:sz w:val="28"/>
          <w:szCs w:val="28"/>
        </w:rPr>
      </w:pPr>
    </w:p>
    <w:p w14:paraId="5122EA65" w14:textId="77777777" w:rsidR="009701A2" w:rsidRPr="001E0B30" w:rsidRDefault="009701A2" w:rsidP="009701A2">
      <w:pPr>
        <w:rPr>
          <w:b/>
          <w:bCs/>
          <w:sz w:val="28"/>
          <w:szCs w:val="28"/>
        </w:rPr>
      </w:pPr>
      <w:r w:rsidRPr="001E0B30">
        <w:rPr>
          <w:rFonts w:hint="eastAsia"/>
          <w:b/>
          <w:bCs/>
          <w:sz w:val="28"/>
          <w:szCs w:val="28"/>
        </w:rPr>
        <w:t>集群高可用，故障自动迁移</w:t>
      </w:r>
    </w:p>
    <w:p w14:paraId="77DC0B7E" w14:textId="43871310" w:rsidR="00E40B8C" w:rsidRDefault="009701A2" w:rsidP="009701A2">
      <w:pPr>
        <w:rPr>
          <w:sz w:val="28"/>
          <w:szCs w:val="28"/>
        </w:rPr>
      </w:pPr>
      <w:r w:rsidRPr="009701A2">
        <w:rPr>
          <w:rFonts w:hint="eastAsia"/>
          <w:sz w:val="28"/>
          <w:szCs w:val="28"/>
        </w:rPr>
        <w:t>集群联邦可以跨集群</w:t>
      </w:r>
      <w:proofErr w:type="gramStart"/>
      <w:r w:rsidRPr="009701A2">
        <w:rPr>
          <w:rFonts w:hint="eastAsia"/>
          <w:sz w:val="28"/>
          <w:szCs w:val="28"/>
        </w:rPr>
        <w:t>冗馀</w:t>
      </w:r>
      <w:proofErr w:type="gramEnd"/>
      <w:r w:rsidRPr="009701A2">
        <w:rPr>
          <w:rFonts w:hint="eastAsia"/>
          <w:sz w:val="28"/>
          <w:szCs w:val="28"/>
        </w:rPr>
        <w:t>部署，当某个集群所在区域出现故障时，并不影响整个服务。集群联邦还可以检测集群是否为</w:t>
      </w:r>
      <w:proofErr w:type="gramStart"/>
      <w:r w:rsidRPr="009701A2">
        <w:rPr>
          <w:rFonts w:hint="eastAsia"/>
          <w:sz w:val="28"/>
          <w:szCs w:val="28"/>
        </w:rPr>
        <w:t>不</w:t>
      </w:r>
      <w:proofErr w:type="gramEnd"/>
      <w:r w:rsidRPr="009701A2">
        <w:rPr>
          <w:rFonts w:hint="eastAsia"/>
          <w:sz w:val="28"/>
          <w:szCs w:val="28"/>
        </w:rPr>
        <w:t>可用状态，如果发现某个集群为</w:t>
      </w:r>
      <w:proofErr w:type="gramStart"/>
      <w:r w:rsidRPr="009701A2">
        <w:rPr>
          <w:rFonts w:hint="eastAsia"/>
          <w:sz w:val="28"/>
          <w:szCs w:val="28"/>
        </w:rPr>
        <w:t>不</w:t>
      </w:r>
      <w:proofErr w:type="gramEnd"/>
      <w:r w:rsidRPr="009701A2">
        <w:rPr>
          <w:rFonts w:hint="eastAsia"/>
          <w:sz w:val="28"/>
          <w:szCs w:val="28"/>
        </w:rPr>
        <w:t>可用状态时，可以将失败的任务重新分配给集群联邦中其他可用状态的集群上。</w:t>
      </w:r>
    </w:p>
    <w:p w14:paraId="738705CB" w14:textId="72FA7B03" w:rsidR="00E40B8C" w:rsidRDefault="00E40B8C" w:rsidP="00915580">
      <w:pPr>
        <w:rPr>
          <w:sz w:val="28"/>
          <w:szCs w:val="28"/>
        </w:rPr>
      </w:pPr>
    </w:p>
    <w:p w14:paraId="0E4E26CB" w14:textId="205FEBD0" w:rsidR="003339C1" w:rsidRPr="00641433" w:rsidRDefault="00641433" w:rsidP="00915580">
      <w:pPr>
        <w:rPr>
          <w:b/>
          <w:bCs/>
          <w:sz w:val="28"/>
          <w:szCs w:val="28"/>
        </w:rPr>
      </w:pPr>
      <w:r>
        <w:rPr>
          <w:rFonts w:hint="eastAsia"/>
          <w:b/>
          <w:bCs/>
          <w:sz w:val="28"/>
          <w:szCs w:val="28"/>
        </w:rPr>
        <w:t>5、</w:t>
      </w:r>
      <w:r w:rsidR="003339C1" w:rsidRPr="00641433">
        <w:rPr>
          <w:rFonts w:hint="eastAsia"/>
          <w:b/>
          <w:bCs/>
          <w:sz w:val="28"/>
          <w:szCs w:val="28"/>
        </w:rPr>
        <w:t>目前各</w:t>
      </w:r>
      <w:proofErr w:type="gramStart"/>
      <w:r w:rsidR="003339C1" w:rsidRPr="00641433">
        <w:rPr>
          <w:rFonts w:hint="eastAsia"/>
          <w:b/>
          <w:bCs/>
          <w:sz w:val="28"/>
          <w:szCs w:val="28"/>
        </w:rPr>
        <w:t>公有云</w:t>
      </w:r>
      <w:proofErr w:type="gramEnd"/>
      <w:r w:rsidR="003339C1" w:rsidRPr="00641433">
        <w:rPr>
          <w:rFonts w:hint="eastAsia"/>
          <w:b/>
          <w:bCs/>
          <w:sz w:val="28"/>
          <w:szCs w:val="28"/>
        </w:rPr>
        <w:t>对</w:t>
      </w:r>
      <w:proofErr w:type="spellStart"/>
      <w:r w:rsidR="003339C1" w:rsidRPr="00641433">
        <w:rPr>
          <w:rFonts w:hint="eastAsia"/>
          <w:b/>
          <w:bCs/>
          <w:sz w:val="28"/>
          <w:szCs w:val="28"/>
        </w:rPr>
        <w:t>k</w:t>
      </w:r>
      <w:r w:rsidR="003339C1" w:rsidRPr="00641433">
        <w:rPr>
          <w:b/>
          <w:bCs/>
          <w:sz w:val="28"/>
          <w:szCs w:val="28"/>
        </w:rPr>
        <w:t>ubernetes</w:t>
      </w:r>
      <w:proofErr w:type="spellEnd"/>
      <w:r w:rsidR="003339C1" w:rsidRPr="00641433">
        <w:rPr>
          <w:rFonts w:hint="eastAsia"/>
          <w:b/>
          <w:bCs/>
          <w:sz w:val="28"/>
          <w:szCs w:val="28"/>
        </w:rPr>
        <w:t>集群规模</w:t>
      </w:r>
      <w:r w:rsidR="005D5C14">
        <w:rPr>
          <w:rFonts w:hint="eastAsia"/>
          <w:b/>
          <w:bCs/>
          <w:sz w:val="28"/>
          <w:szCs w:val="28"/>
        </w:rPr>
        <w:t>主机的</w:t>
      </w:r>
      <w:r w:rsidR="003339C1" w:rsidRPr="00641433">
        <w:rPr>
          <w:rFonts w:hint="eastAsia"/>
          <w:b/>
          <w:bCs/>
          <w:sz w:val="28"/>
          <w:szCs w:val="28"/>
        </w:rPr>
        <w:t>配置的建议</w:t>
      </w:r>
    </w:p>
    <w:p w14:paraId="4AD30EB0" w14:textId="4249AF0E" w:rsidR="0014412F" w:rsidRDefault="0014412F" w:rsidP="0014412F">
      <w:pPr>
        <w:rPr>
          <w:sz w:val="28"/>
          <w:szCs w:val="28"/>
        </w:rPr>
      </w:pPr>
      <w:r>
        <w:rPr>
          <w:rFonts w:hint="eastAsia"/>
          <w:sz w:val="28"/>
          <w:szCs w:val="28"/>
        </w:rPr>
        <w:t>谷歌云G</w:t>
      </w:r>
      <w:r>
        <w:rPr>
          <w:sz w:val="28"/>
          <w:szCs w:val="28"/>
        </w:rPr>
        <w:t>CE</w:t>
      </w:r>
      <w:r w:rsidR="00CA3545">
        <w:rPr>
          <w:rFonts w:hint="eastAsia"/>
          <w:sz w:val="28"/>
          <w:szCs w:val="28"/>
        </w:rPr>
        <w:t>：</w:t>
      </w:r>
    </w:p>
    <w:tbl>
      <w:tblPr>
        <w:tblStyle w:val="ad"/>
        <w:tblW w:w="0" w:type="auto"/>
        <w:tblLook w:val="04A0" w:firstRow="1" w:lastRow="0" w:firstColumn="1" w:lastColumn="0" w:noHBand="0" w:noVBand="1"/>
      </w:tblPr>
      <w:tblGrid>
        <w:gridCol w:w="2405"/>
        <w:gridCol w:w="5891"/>
      </w:tblGrid>
      <w:tr w:rsidR="00531091" w14:paraId="2CC55ED9" w14:textId="77777777" w:rsidTr="00CD0D01">
        <w:tc>
          <w:tcPr>
            <w:tcW w:w="2405" w:type="dxa"/>
          </w:tcPr>
          <w:p w14:paraId="45D91345" w14:textId="34FB39CC" w:rsidR="00531091" w:rsidRDefault="00531091" w:rsidP="00531091">
            <w:pPr>
              <w:rPr>
                <w:rFonts w:hint="eastAsia"/>
                <w:sz w:val="28"/>
                <w:szCs w:val="28"/>
              </w:rPr>
            </w:pPr>
            <w:r w:rsidRPr="00077D44">
              <w:rPr>
                <w:sz w:val="28"/>
                <w:szCs w:val="28"/>
              </w:rPr>
              <w:t xml:space="preserve">1-5节点  </w:t>
            </w:r>
          </w:p>
        </w:tc>
        <w:tc>
          <w:tcPr>
            <w:tcW w:w="5891" w:type="dxa"/>
          </w:tcPr>
          <w:p w14:paraId="33C52265" w14:textId="3F787BB3" w:rsidR="00531091" w:rsidRDefault="00531091" w:rsidP="00531091">
            <w:pPr>
              <w:rPr>
                <w:rFonts w:hint="eastAsia"/>
                <w:sz w:val="28"/>
                <w:szCs w:val="28"/>
              </w:rPr>
            </w:pPr>
            <w:r w:rsidRPr="00077D44">
              <w:rPr>
                <w:sz w:val="28"/>
                <w:szCs w:val="28"/>
              </w:rPr>
              <w:t xml:space="preserve">  n1-standard-1</w:t>
            </w:r>
            <w:r w:rsidR="00351ECA">
              <w:rPr>
                <w:rFonts w:hint="eastAsia"/>
                <w:sz w:val="28"/>
                <w:szCs w:val="28"/>
              </w:rPr>
              <w:t>（</w:t>
            </w:r>
            <w:r w:rsidR="00351ECA">
              <w:rPr>
                <w:rFonts w:ascii="Arial" w:hAnsi="Arial" w:cs="Arial"/>
                <w:color w:val="212121"/>
                <w:szCs w:val="21"/>
              </w:rPr>
              <w:t xml:space="preserve"> 1 </w:t>
            </w:r>
            <w:proofErr w:type="gramStart"/>
            <w:r w:rsidR="00351ECA">
              <w:rPr>
                <w:rFonts w:ascii="Arial" w:hAnsi="Arial" w:cs="Arial"/>
                <w:color w:val="212121"/>
                <w:szCs w:val="21"/>
              </w:rPr>
              <w:t>个</w:t>
            </w:r>
            <w:proofErr w:type="gramEnd"/>
            <w:r w:rsidR="00351ECA">
              <w:rPr>
                <w:rFonts w:ascii="Arial" w:hAnsi="Arial" w:cs="Arial"/>
                <w:color w:val="212121"/>
                <w:szCs w:val="21"/>
              </w:rPr>
              <w:t xml:space="preserve"> vCPU </w:t>
            </w:r>
            <w:r w:rsidR="00351ECA">
              <w:rPr>
                <w:rFonts w:ascii="Arial" w:hAnsi="Arial" w:cs="Arial"/>
                <w:color w:val="212121"/>
                <w:szCs w:val="21"/>
              </w:rPr>
              <w:t>和</w:t>
            </w:r>
            <w:r w:rsidR="00351ECA">
              <w:rPr>
                <w:rFonts w:ascii="Arial" w:hAnsi="Arial" w:cs="Arial"/>
                <w:color w:val="212121"/>
                <w:szCs w:val="21"/>
              </w:rPr>
              <w:t xml:space="preserve"> 3.75 GB </w:t>
            </w:r>
            <w:r w:rsidR="00351ECA">
              <w:rPr>
                <w:rFonts w:ascii="Arial" w:hAnsi="Arial" w:cs="Arial"/>
                <w:color w:val="212121"/>
                <w:szCs w:val="21"/>
              </w:rPr>
              <w:t>内存</w:t>
            </w:r>
            <w:r w:rsidR="00351ECA">
              <w:rPr>
                <w:rFonts w:hint="eastAsia"/>
                <w:sz w:val="28"/>
                <w:szCs w:val="28"/>
              </w:rPr>
              <w:t>）</w:t>
            </w:r>
          </w:p>
        </w:tc>
      </w:tr>
      <w:tr w:rsidR="00531091" w14:paraId="01D0F2C5" w14:textId="77777777" w:rsidTr="00CD0D01">
        <w:tc>
          <w:tcPr>
            <w:tcW w:w="2405" w:type="dxa"/>
          </w:tcPr>
          <w:p w14:paraId="2AD482B9" w14:textId="24E51A82" w:rsidR="00531091" w:rsidRDefault="00531091" w:rsidP="00531091">
            <w:pPr>
              <w:rPr>
                <w:rFonts w:hint="eastAsia"/>
                <w:sz w:val="28"/>
                <w:szCs w:val="28"/>
              </w:rPr>
            </w:pPr>
            <w:r w:rsidRPr="00077D44">
              <w:rPr>
                <w:sz w:val="28"/>
                <w:szCs w:val="28"/>
              </w:rPr>
              <w:t xml:space="preserve">6-10节点  </w:t>
            </w:r>
          </w:p>
        </w:tc>
        <w:tc>
          <w:tcPr>
            <w:tcW w:w="5891" w:type="dxa"/>
          </w:tcPr>
          <w:p w14:paraId="35A7CF85" w14:textId="3C93A2CC" w:rsidR="00531091" w:rsidRDefault="00531091" w:rsidP="00531091">
            <w:pPr>
              <w:rPr>
                <w:rFonts w:hint="eastAsia"/>
                <w:sz w:val="28"/>
                <w:szCs w:val="28"/>
              </w:rPr>
            </w:pPr>
            <w:r w:rsidRPr="00077D44">
              <w:rPr>
                <w:sz w:val="28"/>
                <w:szCs w:val="28"/>
              </w:rPr>
              <w:t xml:space="preserve">  n1-standard-2</w:t>
            </w:r>
            <w:r w:rsidR="00CD0D01">
              <w:rPr>
                <w:rFonts w:hint="eastAsia"/>
                <w:sz w:val="28"/>
                <w:szCs w:val="28"/>
              </w:rPr>
              <w:t>（</w:t>
            </w:r>
            <w:r w:rsidR="00CD0D01">
              <w:rPr>
                <w:rFonts w:ascii="Arial" w:hAnsi="Arial" w:cs="Arial"/>
                <w:color w:val="212121"/>
                <w:szCs w:val="21"/>
              </w:rPr>
              <w:t xml:space="preserve">2 </w:t>
            </w:r>
            <w:proofErr w:type="gramStart"/>
            <w:r w:rsidR="00CD0D01">
              <w:rPr>
                <w:rFonts w:ascii="Arial" w:hAnsi="Arial" w:cs="Arial"/>
                <w:color w:val="212121"/>
                <w:szCs w:val="21"/>
              </w:rPr>
              <w:t>个</w:t>
            </w:r>
            <w:proofErr w:type="gramEnd"/>
            <w:r w:rsidR="00CD0D01">
              <w:rPr>
                <w:rFonts w:ascii="Arial" w:hAnsi="Arial" w:cs="Arial"/>
                <w:color w:val="212121"/>
                <w:szCs w:val="21"/>
              </w:rPr>
              <w:t xml:space="preserve"> vCPU </w:t>
            </w:r>
            <w:r w:rsidR="00CD0D01">
              <w:rPr>
                <w:rFonts w:ascii="Arial" w:hAnsi="Arial" w:cs="Arial"/>
                <w:color w:val="212121"/>
                <w:szCs w:val="21"/>
              </w:rPr>
              <w:t>和</w:t>
            </w:r>
            <w:r w:rsidR="00CD0D01">
              <w:rPr>
                <w:rFonts w:ascii="Arial" w:hAnsi="Arial" w:cs="Arial"/>
                <w:color w:val="212121"/>
                <w:szCs w:val="21"/>
              </w:rPr>
              <w:t xml:space="preserve"> 7.5 GB </w:t>
            </w:r>
            <w:r w:rsidR="00CD0D01">
              <w:rPr>
                <w:rFonts w:ascii="Arial" w:hAnsi="Arial" w:cs="Arial"/>
                <w:color w:val="212121"/>
                <w:szCs w:val="21"/>
              </w:rPr>
              <w:t>内存</w:t>
            </w:r>
            <w:r w:rsidR="00CD0D01">
              <w:rPr>
                <w:rFonts w:hint="eastAsia"/>
                <w:sz w:val="28"/>
                <w:szCs w:val="28"/>
              </w:rPr>
              <w:t>）</w:t>
            </w:r>
          </w:p>
        </w:tc>
      </w:tr>
      <w:tr w:rsidR="00531091" w14:paraId="140E63AD" w14:textId="77777777" w:rsidTr="00CD0D01">
        <w:tc>
          <w:tcPr>
            <w:tcW w:w="2405" w:type="dxa"/>
          </w:tcPr>
          <w:p w14:paraId="47FE0DB0" w14:textId="0436A713" w:rsidR="00531091" w:rsidRDefault="00531091" w:rsidP="00531091">
            <w:pPr>
              <w:rPr>
                <w:rFonts w:hint="eastAsia"/>
                <w:sz w:val="28"/>
                <w:szCs w:val="28"/>
              </w:rPr>
            </w:pPr>
            <w:r w:rsidRPr="00077D44">
              <w:rPr>
                <w:sz w:val="28"/>
                <w:szCs w:val="28"/>
              </w:rPr>
              <w:t xml:space="preserve">11-100节点  </w:t>
            </w:r>
          </w:p>
        </w:tc>
        <w:tc>
          <w:tcPr>
            <w:tcW w:w="5891" w:type="dxa"/>
          </w:tcPr>
          <w:p w14:paraId="785FF386" w14:textId="03A97FD4" w:rsidR="00531091" w:rsidRDefault="00531091" w:rsidP="00531091">
            <w:pPr>
              <w:rPr>
                <w:rFonts w:hint="eastAsia"/>
                <w:sz w:val="28"/>
                <w:szCs w:val="28"/>
              </w:rPr>
            </w:pPr>
            <w:r w:rsidRPr="00077D44">
              <w:rPr>
                <w:sz w:val="28"/>
                <w:szCs w:val="28"/>
              </w:rPr>
              <w:t xml:space="preserve">  n1-standard-4</w:t>
            </w:r>
            <w:r w:rsidR="006D0FFC">
              <w:rPr>
                <w:rFonts w:hint="eastAsia"/>
                <w:sz w:val="28"/>
                <w:szCs w:val="28"/>
              </w:rPr>
              <w:t>（</w:t>
            </w:r>
            <w:r w:rsidR="006D0FFC">
              <w:rPr>
                <w:rFonts w:ascii="Arial" w:hAnsi="Arial" w:cs="Arial"/>
                <w:color w:val="212121"/>
                <w:szCs w:val="21"/>
              </w:rPr>
              <w:t xml:space="preserve">4 </w:t>
            </w:r>
            <w:proofErr w:type="gramStart"/>
            <w:r w:rsidR="006D0FFC">
              <w:rPr>
                <w:rFonts w:ascii="Arial" w:hAnsi="Arial" w:cs="Arial"/>
                <w:color w:val="212121"/>
                <w:szCs w:val="21"/>
              </w:rPr>
              <w:t>个</w:t>
            </w:r>
            <w:proofErr w:type="gramEnd"/>
            <w:r w:rsidR="006D0FFC">
              <w:rPr>
                <w:rFonts w:ascii="Arial" w:hAnsi="Arial" w:cs="Arial"/>
                <w:color w:val="212121"/>
                <w:szCs w:val="21"/>
              </w:rPr>
              <w:t xml:space="preserve"> vCPU </w:t>
            </w:r>
            <w:r w:rsidR="006D0FFC">
              <w:rPr>
                <w:rFonts w:ascii="Arial" w:hAnsi="Arial" w:cs="Arial"/>
                <w:color w:val="212121"/>
                <w:szCs w:val="21"/>
              </w:rPr>
              <w:t>和</w:t>
            </w:r>
            <w:r w:rsidR="006D0FFC">
              <w:rPr>
                <w:rFonts w:ascii="Arial" w:hAnsi="Arial" w:cs="Arial"/>
                <w:color w:val="212121"/>
                <w:szCs w:val="21"/>
              </w:rPr>
              <w:t xml:space="preserve"> 15 GB </w:t>
            </w:r>
            <w:r w:rsidR="006D0FFC">
              <w:rPr>
                <w:rFonts w:ascii="Arial" w:hAnsi="Arial" w:cs="Arial"/>
                <w:color w:val="212121"/>
                <w:szCs w:val="21"/>
              </w:rPr>
              <w:t>内存</w:t>
            </w:r>
            <w:r w:rsidR="006D0FFC">
              <w:rPr>
                <w:rFonts w:hint="eastAsia"/>
                <w:sz w:val="28"/>
                <w:szCs w:val="28"/>
              </w:rPr>
              <w:t>）</w:t>
            </w:r>
          </w:p>
        </w:tc>
      </w:tr>
      <w:tr w:rsidR="00531091" w14:paraId="0ACA95FF" w14:textId="77777777" w:rsidTr="00CD0D01">
        <w:tc>
          <w:tcPr>
            <w:tcW w:w="2405" w:type="dxa"/>
          </w:tcPr>
          <w:p w14:paraId="0712B167" w14:textId="3FB44012" w:rsidR="00531091" w:rsidRDefault="00531091" w:rsidP="00531091">
            <w:pPr>
              <w:rPr>
                <w:rFonts w:hint="eastAsia"/>
                <w:sz w:val="28"/>
                <w:szCs w:val="28"/>
              </w:rPr>
            </w:pPr>
            <w:r w:rsidRPr="00077D44">
              <w:rPr>
                <w:sz w:val="28"/>
                <w:szCs w:val="28"/>
              </w:rPr>
              <w:t xml:space="preserve">101-250节点  </w:t>
            </w:r>
          </w:p>
        </w:tc>
        <w:tc>
          <w:tcPr>
            <w:tcW w:w="5891" w:type="dxa"/>
          </w:tcPr>
          <w:p w14:paraId="732C6FD1" w14:textId="6505DE19" w:rsidR="00531091" w:rsidRDefault="00531091" w:rsidP="00531091">
            <w:pPr>
              <w:rPr>
                <w:rFonts w:hint="eastAsia"/>
                <w:sz w:val="28"/>
                <w:szCs w:val="28"/>
              </w:rPr>
            </w:pPr>
            <w:r w:rsidRPr="00077D44">
              <w:rPr>
                <w:sz w:val="28"/>
                <w:szCs w:val="28"/>
              </w:rPr>
              <w:t xml:space="preserve">  n1-standard-8</w:t>
            </w:r>
            <w:r w:rsidR="00F77551">
              <w:rPr>
                <w:rFonts w:hint="eastAsia"/>
                <w:sz w:val="28"/>
                <w:szCs w:val="28"/>
              </w:rPr>
              <w:t>（</w:t>
            </w:r>
            <w:r w:rsidR="00F77551">
              <w:rPr>
                <w:rFonts w:ascii="Arial" w:hAnsi="Arial" w:cs="Arial"/>
                <w:color w:val="212121"/>
                <w:szCs w:val="21"/>
              </w:rPr>
              <w:t xml:space="preserve">8 </w:t>
            </w:r>
            <w:proofErr w:type="gramStart"/>
            <w:r w:rsidR="00F77551">
              <w:rPr>
                <w:rFonts w:ascii="Arial" w:hAnsi="Arial" w:cs="Arial"/>
                <w:color w:val="212121"/>
                <w:szCs w:val="21"/>
              </w:rPr>
              <w:t>个</w:t>
            </w:r>
            <w:proofErr w:type="gramEnd"/>
            <w:r w:rsidR="00F77551">
              <w:rPr>
                <w:rFonts w:ascii="Arial" w:hAnsi="Arial" w:cs="Arial"/>
                <w:color w:val="212121"/>
                <w:szCs w:val="21"/>
              </w:rPr>
              <w:t xml:space="preserve"> vCPU </w:t>
            </w:r>
            <w:r w:rsidR="00F77551">
              <w:rPr>
                <w:rFonts w:ascii="Arial" w:hAnsi="Arial" w:cs="Arial"/>
                <w:color w:val="212121"/>
                <w:szCs w:val="21"/>
              </w:rPr>
              <w:t>和</w:t>
            </w:r>
            <w:r w:rsidR="00F77551">
              <w:rPr>
                <w:rFonts w:ascii="Arial" w:hAnsi="Arial" w:cs="Arial"/>
                <w:color w:val="212121"/>
                <w:szCs w:val="21"/>
              </w:rPr>
              <w:t xml:space="preserve"> 30 GB </w:t>
            </w:r>
            <w:r w:rsidR="00F77551">
              <w:rPr>
                <w:rFonts w:ascii="Arial" w:hAnsi="Arial" w:cs="Arial"/>
                <w:color w:val="212121"/>
                <w:szCs w:val="21"/>
              </w:rPr>
              <w:t>内存</w:t>
            </w:r>
            <w:r w:rsidR="00F77551">
              <w:rPr>
                <w:rFonts w:hint="eastAsia"/>
                <w:sz w:val="28"/>
                <w:szCs w:val="28"/>
              </w:rPr>
              <w:t>）</w:t>
            </w:r>
          </w:p>
        </w:tc>
      </w:tr>
      <w:tr w:rsidR="00531091" w14:paraId="57665E2D" w14:textId="77777777" w:rsidTr="00CD0D01">
        <w:tc>
          <w:tcPr>
            <w:tcW w:w="2405" w:type="dxa"/>
          </w:tcPr>
          <w:p w14:paraId="18E90EDD" w14:textId="010AC6EA" w:rsidR="00531091" w:rsidRDefault="00531091" w:rsidP="00531091">
            <w:pPr>
              <w:rPr>
                <w:rFonts w:hint="eastAsia"/>
                <w:sz w:val="28"/>
                <w:szCs w:val="28"/>
              </w:rPr>
            </w:pPr>
            <w:r w:rsidRPr="00077D44">
              <w:rPr>
                <w:sz w:val="28"/>
                <w:szCs w:val="28"/>
              </w:rPr>
              <w:t xml:space="preserve">251-500节点  </w:t>
            </w:r>
          </w:p>
        </w:tc>
        <w:tc>
          <w:tcPr>
            <w:tcW w:w="5891" w:type="dxa"/>
          </w:tcPr>
          <w:p w14:paraId="3FEBE2BE" w14:textId="5E4E64C0" w:rsidR="00531091" w:rsidRDefault="00531091" w:rsidP="00531091">
            <w:pPr>
              <w:rPr>
                <w:rFonts w:hint="eastAsia"/>
                <w:sz w:val="28"/>
                <w:szCs w:val="28"/>
              </w:rPr>
            </w:pPr>
            <w:r w:rsidRPr="00077D44">
              <w:rPr>
                <w:sz w:val="28"/>
                <w:szCs w:val="28"/>
              </w:rPr>
              <w:t xml:space="preserve">  n1-standard-16</w:t>
            </w:r>
            <w:r w:rsidR="00911490">
              <w:rPr>
                <w:rFonts w:hint="eastAsia"/>
                <w:sz w:val="28"/>
                <w:szCs w:val="28"/>
              </w:rPr>
              <w:t>（</w:t>
            </w:r>
            <w:r w:rsidR="00911490">
              <w:rPr>
                <w:rFonts w:ascii="Arial" w:hAnsi="Arial" w:cs="Arial"/>
                <w:color w:val="212121"/>
                <w:szCs w:val="21"/>
              </w:rPr>
              <w:t xml:space="preserve">16 </w:t>
            </w:r>
            <w:proofErr w:type="gramStart"/>
            <w:r w:rsidR="00911490">
              <w:rPr>
                <w:rFonts w:ascii="Arial" w:hAnsi="Arial" w:cs="Arial"/>
                <w:color w:val="212121"/>
                <w:szCs w:val="21"/>
              </w:rPr>
              <w:t>个</w:t>
            </w:r>
            <w:proofErr w:type="gramEnd"/>
            <w:r w:rsidR="00911490">
              <w:rPr>
                <w:rFonts w:ascii="Arial" w:hAnsi="Arial" w:cs="Arial"/>
                <w:color w:val="212121"/>
                <w:szCs w:val="21"/>
              </w:rPr>
              <w:t xml:space="preserve"> vCPU </w:t>
            </w:r>
            <w:r w:rsidR="00911490">
              <w:rPr>
                <w:rFonts w:ascii="Arial" w:hAnsi="Arial" w:cs="Arial"/>
                <w:color w:val="212121"/>
                <w:szCs w:val="21"/>
              </w:rPr>
              <w:t>和</w:t>
            </w:r>
            <w:r w:rsidR="00911490">
              <w:rPr>
                <w:rFonts w:ascii="Arial" w:hAnsi="Arial" w:cs="Arial"/>
                <w:color w:val="212121"/>
                <w:szCs w:val="21"/>
              </w:rPr>
              <w:t xml:space="preserve"> 60 GB </w:t>
            </w:r>
            <w:r w:rsidR="00911490">
              <w:rPr>
                <w:rFonts w:ascii="Arial" w:hAnsi="Arial" w:cs="Arial"/>
                <w:color w:val="212121"/>
                <w:szCs w:val="21"/>
              </w:rPr>
              <w:t>内存</w:t>
            </w:r>
            <w:r w:rsidR="00911490">
              <w:rPr>
                <w:rFonts w:hint="eastAsia"/>
                <w:sz w:val="28"/>
                <w:szCs w:val="28"/>
              </w:rPr>
              <w:t>）</w:t>
            </w:r>
          </w:p>
        </w:tc>
      </w:tr>
      <w:tr w:rsidR="00531091" w14:paraId="1FF39C2D" w14:textId="77777777" w:rsidTr="00CD0D01">
        <w:tc>
          <w:tcPr>
            <w:tcW w:w="2405" w:type="dxa"/>
          </w:tcPr>
          <w:p w14:paraId="0D37C54F" w14:textId="157DA05B" w:rsidR="00531091" w:rsidRDefault="00531091" w:rsidP="00531091">
            <w:pPr>
              <w:rPr>
                <w:rFonts w:hint="eastAsia"/>
                <w:sz w:val="28"/>
                <w:szCs w:val="28"/>
              </w:rPr>
            </w:pPr>
            <w:r w:rsidRPr="00077D44">
              <w:rPr>
                <w:rFonts w:hint="eastAsia"/>
                <w:sz w:val="28"/>
                <w:szCs w:val="28"/>
              </w:rPr>
              <w:t>超过</w:t>
            </w:r>
            <w:r w:rsidRPr="00077D44">
              <w:rPr>
                <w:sz w:val="28"/>
                <w:szCs w:val="28"/>
              </w:rPr>
              <w:t xml:space="preserve">500节点  </w:t>
            </w:r>
          </w:p>
        </w:tc>
        <w:tc>
          <w:tcPr>
            <w:tcW w:w="5891" w:type="dxa"/>
          </w:tcPr>
          <w:p w14:paraId="2F991CD3" w14:textId="2CD1224A" w:rsidR="00531091" w:rsidRDefault="00531091" w:rsidP="00531091">
            <w:pPr>
              <w:rPr>
                <w:rFonts w:hint="eastAsia"/>
                <w:sz w:val="28"/>
                <w:szCs w:val="28"/>
              </w:rPr>
            </w:pPr>
            <w:r w:rsidRPr="00077D44">
              <w:rPr>
                <w:sz w:val="28"/>
                <w:szCs w:val="28"/>
              </w:rPr>
              <w:t xml:space="preserve">  n1-standard-32</w:t>
            </w:r>
            <w:r w:rsidR="00107060">
              <w:rPr>
                <w:rFonts w:hint="eastAsia"/>
                <w:sz w:val="28"/>
                <w:szCs w:val="28"/>
              </w:rPr>
              <w:t>（</w:t>
            </w:r>
            <w:r w:rsidR="00107060">
              <w:rPr>
                <w:rFonts w:ascii="Arial" w:hAnsi="Arial" w:cs="Arial"/>
                <w:color w:val="212121"/>
                <w:szCs w:val="21"/>
              </w:rPr>
              <w:t xml:space="preserve">32 </w:t>
            </w:r>
            <w:proofErr w:type="gramStart"/>
            <w:r w:rsidR="00107060">
              <w:rPr>
                <w:rFonts w:ascii="Arial" w:hAnsi="Arial" w:cs="Arial"/>
                <w:color w:val="212121"/>
                <w:szCs w:val="21"/>
              </w:rPr>
              <w:t>个</w:t>
            </w:r>
            <w:proofErr w:type="gramEnd"/>
            <w:r w:rsidR="00107060">
              <w:rPr>
                <w:rFonts w:ascii="Arial" w:hAnsi="Arial" w:cs="Arial"/>
                <w:color w:val="212121"/>
                <w:szCs w:val="21"/>
              </w:rPr>
              <w:t xml:space="preserve"> vCPU </w:t>
            </w:r>
            <w:r w:rsidR="00107060">
              <w:rPr>
                <w:rFonts w:ascii="Arial" w:hAnsi="Arial" w:cs="Arial"/>
                <w:color w:val="212121"/>
                <w:szCs w:val="21"/>
              </w:rPr>
              <w:t>和</w:t>
            </w:r>
            <w:r w:rsidR="00107060">
              <w:rPr>
                <w:rFonts w:ascii="Arial" w:hAnsi="Arial" w:cs="Arial"/>
                <w:color w:val="212121"/>
                <w:szCs w:val="21"/>
              </w:rPr>
              <w:t xml:space="preserve"> 120 GB </w:t>
            </w:r>
            <w:r w:rsidR="00107060">
              <w:rPr>
                <w:rFonts w:ascii="Arial" w:hAnsi="Arial" w:cs="Arial"/>
                <w:color w:val="212121"/>
                <w:szCs w:val="21"/>
              </w:rPr>
              <w:t>内存</w:t>
            </w:r>
            <w:r w:rsidR="00107060">
              <w:rPr>
                <w:rFonts w:hint="eastAsia"/>
                <w:sz w:val="28"/>
                <w:szCs w:val="28"/>
              </w:rPr>
              <w:t>）</w:t>
            </w:r>
          </w:p>
        </w:tc>
      </w:tr>
    </w:tbl>
    <w:p w14:paraId="055582B8" w14:textId="58995805" w:rsidR="0065507A" w:rsidRDefault="0065507A" w:rsidP="005A2B88">
      <w:r>
        <w:rPr>
          <w:rFonts w:hint="eastAsia"/>
        </w:rPr>
        <w:t>详见文档地址：</w:t>
      </w:r>
    </w:p>
    <w:p w14:paraId="51ADE32E" w14:textId="11D7AA5E" w:rsidR="005A2B88" w:rsidRDefault="0065507A" w:rsidP="005A2B88">
      <w:hyperlink r:id="rId11" w:history="1">
        <w:r w:rsidRPr="005747DB">
          <w:rPr>
            <w:rStyle w:val="ab"/>
          </w:rPr>
          <w:t>https://cloud.google.com/compute/docs/machine-types</w:t>
        </w:r>
      </w:hyperlink>
    </w:p>
    <w:p w14:paraId="19AFA331" w14:textId="77777777" w:rsidR="003C141F" w:rsidRPr="005A2B88" w:rsidRDefault="003C141F" w:rsidP="005A2B88">
      <w:pPr>
        <w:rPr>
          <w:rFonts w:hint="eastAsia"/>
          <w:sz w:val="28"/>
          <w:szCs w:val="28"/>
        </w:rPr>
      </w:pPr>
    </w:p>
    <w:p w14:paraId="406EFF13" w14:textId="6CC94474" w:rsidR="005A2B88" w:rsidRDefault="005A2B88" w:rsidP="005A2B88">
      <w:pPr>
        <w:rPr>
          <w:sz w:val="28"/>
          <w:szCs w:val="28"/>
        </w:rPr>
      </w:pPr>
      <w:r>
        <w:rPr>
          <w:rFonts w:hint="eastAsia"/>
          <w:sz w:val="28"/>
          <w:szCs w:val="28"/>
        </w:rPr>
        <w:t>亚马逊</w:t>
      </w:r>
      <w:r w:rsidR="00D76802">
        <w:rPr>
          <w:rFonts w:hint="eastAsia"/>
          <w:sz w:val="28"/>
          <w:szCs w:val="28"/>
        </w:rPr>
        <w:t>E</w:t>
      </w:r>
      <w:r w:rsidR="00D76802">
        <w:rPr>
          <w:sz w:val="28"/>
          <w:szCs w:val="28"/>
        </w:rPr>
        <w:t>C2</w:t>
      </w:r>
      <w:r>
        <w:rPr>
          <w:rFonts w:hint="eastAsia"/>
          <w:sz w:val="28"/>
          <w:szCs w:val="28"/>
        </w:rPr>
        <w:t>：</w:t>
      </w:r>
    </w:p>
    <w:tbl>
      <w:tblPr>
        <w:tblStyle w:val="ad"/>
        <w:tblW w:w="0" w:type="auto"/>
        <w:tblLook w:val="04A0" w:firstRow="1" w:lastRow="0" w:firstColumn="1" w:lastColumn="0" w:noHBand="0" w:noVBand="1"/>
      </w:tblPr>
      <w:tblGrid>
        <w:gridCol w:w="2405"/>
        <w:gridCol w:w="5891"/>
      </w:tblGrid>
      <w:tr w:rsidR="00340463" w14:paraId="25F0462B" w14:textId="77777777" w:rsidTr="002C6FFB">
        <w:tc>
          <w:tcPr>
            <w:tcW w:w="2405" w:type="dxa"/>
          </w:tcPr>
          <w:p w14:paraId="1A0AC357" w14:textId="556434B4" w:rsidR="00340463" w:rsidRDefault="00340463" w:rsidP="00340463">
            <w:pPr>
              <w:rPr>
                <w:rFonts w:hint="eastAsia"/>
                <w:sz w:val="28"/>
                <w:szCs w:val="28"/>
              </w:rPr>
            </w:pPr>
            <w:r w:rsidRPr="00302481">
              <w:rPr>
                <w:sz w:val="28"/>
                <w:szCs w:val="28"/>
              </w:rPr>
              <w:t>1-5 节点</w:t>
            </w:r>
          </w:p>
        </w:tc>
        <w:tc>
          <w:tcPr>
            <w:tcW w:w="5891" w:type="dxa"/>
          </w:tcPr>
          <w:p w14:paraId="29F48DCA" w14:textId="208B306C" w:rsidR="00340463" w:rsidRDefault="00340463" w:rsidP="00340463">
            <w:pPr>
              <w:rPr>
                <w:rFonts w:hint="eastAsia"/>
                <w:sz w:val="28"/>
                <w:szCs w:val="28"/>
              </w:rPr>
            </w:pPr>
            <w:r w:rsidRPr="00302481">
              <w:rPr>
                <w:sz w:val="28"/>
                <w:szCs w:val="28"/>
              </w:rPr>
              <w:t>m3.medium</w:t>
            </w:r>
            <w:r w:rsidR="002C6FFB">
              <w:rPr>
                <w:rFonts w:hint="eastAsia"/>
                <w:sz w:val="28"/>
                <w:szCs w:val="28"/>
              </w:rPr>
              <w:t>（</w:t>
            </w:r>
            <w:r w:rsidR="002C6FFB">
              <w:rPr>
                <w:rFonts w:ascii="Arial" w:hAnsi="Arial" w:cs="Arial"/>
                <w:color w:val="212121"/>
                <w:szCs w:val="21"/>
              </w:rPr>
              <w:t xml:space="preserve"> 1 </w:t>
            </w:r>
            <w:proofErr w:type="gramStart"/>
            <w:r w:rsidR="002C6FFB">
              <w:rPr>
                <w:rFonts w:ascii="Arial" w:hAnsi="Arial" w:cs="Arial"/>
                <w:color w:val="212121"/>
                <w:szCs w:val="21"/>
              </w:rPr>
              <w:t>个</w:t>
            </w:r>
            <w:proofErr w:type="gramEnd"/>
            <w:r w:rsidR="002C6FFB">
              <w:rPr>
                <w:rFonts w:ascii="Arial" w:hAnsi="Arial" w:cs="Arial"/>
                <w:color w:val="212121"/>
                <w:szCs w:val="21"/>
              </w:rPr>
              <w:t xml:space="preserve"> vCPU </w:t>
            </w:r>
            <w:r w:rsidR="002C6FFB">
              <w:rPr>
                <w:rFonts w:ascii="Arial" w:hAnsi="Arial" w:cs="Arial"/>
                <w:color w:val="212121"/>
                <w:szCs w:val="21"/>
              </w:rPr>
              <w:t>和</w:t>
            </w:r>
            <w:r w:rsidR="002C6FFB">
              <w:rPr>
                <w:rFonts w:ascii="Arial" w:hAnsi="Arial" w:cs="Arial"/>
                <w:color w:val="212121"/>
                <w:szCs w:val="21"/>
              </w:rPr>
              <w:t xml:space="preserve"> 3.75 GB </w:t>
            </w:r>
            <w:r w:rsidR="002C6FFB">
              <w:rPr>
                <w:rFonts w:ascii="Arial" w:hAnsi="Arial" w:cs="Arial"/>
                <w:color w:val="212121"/>
                <w:szCs w:val="21"/>
              </w:rPr>
              <w:t>内存</w:t>
            </w:r>
            <w:r w:rsidR="002C6FFB">
              <w:rPr>
                <w:rFonts w:hint="eastAsia"/>
                <w:sz w:val="28"/>
                <w:szCs w:val="28"/>
              </w:rPr>
              <w:t>）</w:t>
            </w:r>
          </w:p>
        </w:tc>
      </w:tr>
      <w:tr w:rsidR="00340463" w14:paraId="20EEFBD9" w14:textId="77777777" w:rsidTr="002C6FFB">
        <w:tc>
          <w:tcPr>
            <w:tcW w:w="2405" w:type="dxa"/>
          </w:tcPr>
          <w:p w14:paraId="0DC0938D" w14:textId="0046B1FD" w:rsidR="00340463" w:rsidRDefault="00340463" w:rsidP="00340463">
            <w:pPr>
              <w:rPr>
                <w:rFonts w:hint="eastAsia"/>
                <w:sz w:val="28"/>
                <w:szCs w:val="28"/>
              </w:rPr>
            </w:pPr>
            <w:r w:rsidRPr="00302481">
              <w:rPr>
                <w:sz w:val="28"/>
                <w:szCs w:val="28"/>
              </w:rPr>
              <w:t>6-10 节点</w:t>
            </w:r>
          </w:p>
        </w:tc>
        <w:tc>
          <w:tcPr>
            <w:tcW w:w="5891" w:type="dxa"/>
          </w:tcPr>
          <w:p w14:paraId="2FE936FB" w14:textId="39AFC2B1" w:rsidR="00340463" w:rsidRDefault="00340463" w:rsidP="00340463">
            <w:pPr>
              <w:rPr>
                <w:rFonts w:hint="eastAsia"/>
                <w:sz w:val="28"/>
                <w:szCs w:val="28"/>
              </w:rPr>
            </w:pPr>
            <w:r w:rsidRPr="00302481">
              <w:rPr>
                <w:sz w:val="28"/>
                <w:szCs w:val="28"/>
              </w:rPr>
              <w:t>m3.large</w:t>
            </w:r>
            <w:r w:rsidR="00C3292A">
              <w:rPr>
                <w:rFonts w:hint="eastAsia"/>
                <w:sz w:val="28"/>
                <w:szCs w:val="28"/>
              </w:rPr>
              <w:t>（</w:t>
            </w:r>
            <w:r w:rsidR="00C3292A">
              <w:rPr>
                <w:rFonts w:ascii="Arial" w:hAnsi="Arial" w:cs="Arial"/>
                <w:color w:val="212121"/>
                <w:szCs w:val="21"/>
              </w:rPr>
              <w:t xml:space="preserve">2 </w:t>
            </w:r>
            <w:proofErr w:type="gramStart"/>
            <w:r w:rsidR="00C3292A">
              <w:rPr>
                <w:rFonts w:ascii="Arial" w:hAnsi="Arial" w:cs="Arial"/>
                <w:color w:val="212121"/>
                <w:szCs w:val="21"/>
              </w:rPr>
              <w:t>个</w:t>
            </w:r>
            <w:proofErr w:type="gramEnd"/>
            <w:r w:rsidR="00C3292A">
              <w:rPr>
                <w:rFonts w:ascii="Arial" w:hAnsi="Arial" w:cs="Arial"/>
                <w:color w:val="212121"/>
                <w:szCs w:val="21"/>
              </w:rPr>
              <w:t xml:space="preserve"> vCPU </w:t>
            </w:r>
            <w:r w:rsidR="00C3292A">
              <w:rPr>
                <w:rFonts w:ascii="Arial" w:hAnsi="Arial" w:cs="Arial"/>
                <w:color w:val="212121"/>
                <w:szCs w:val="21"/>
              </w:rPr>
              <w:t>和</w:t>
            </w:r>
            <w:r w:rsidR="00C3292A">
              <w:rPr>
                <w:rFonts w:ascii="Arial" w:hAnsi="Arial" w:cs="Arial"/>
                <w:color w:val="212121"/>
                <w:szCs w:val="21"/>
              </w:rPr>
              <w:t xml:space="preserve"> 7.5 GB </w:t>
            </w:r>
            <w:r w:rsidR="00C3292A">
              <w:rPr>
                <w:rFonts w:ascii="Arial" w:hAnsi="Arial" w:cs="Arial"/>
                <w:color w:val="212121"/>
                <w:szCs w:val="21"/>
              </w:rPr>
              <w:t>内存</w:t>
            </w:r>
            <w:r w:rsidR="00C3292A">
              <w:rPr>
                <w:rFonts w:hint="eastAsia"/>
                <w:sz w:val="28"/>
                <w:szCs w:val="28"/>
              </w:rPr>
              <w:t>）</w:t>
            </w:r>
          </w:p>
        </w:tc>
      </w:tr>
      <w:tr w:rsidR="00340463" w14:paraId="0B0E1097" w14:textId="77777777" w:rsidTr="002C6FFB">
        <w:tc>
          <w:tcPr>
            <w:tcW w:w="2405" w:type="dxa"/>
          </w:tcPr>
          <w:p w14:paraId="0B40844F" w14:textId="3326ED29" w:rsidR="00340463" w:rsidRDefault="00340463" w:rsidP="00340463">
            <w:pPr>
              <w:rPr>
                <w:rFonts w:hint="eastAsia"/>
                <w:sz w:val="28"/>
                <w:szCs w:val="28"/>
              </w:rPr>
            </w:pPr>
            <w:r w:rsidRPr="00302481">
              <w:rPr>
                <w:sz w:val="28"/>
                <w:szCs w:val="28"/>
              </w:rPr>
              <w:t>11-100 节点</w:t>
            </w:r>
          </w:p>
        </w:tc>
        <w:tc>
          <w:tcPr>
            <w:tcW w:w="5891" w:type="dxa"/>
          </w:tcPr>
          <w:p w14:paraId="45208152" w14:textId="11AE4CA3" w:rsidR="00340463" w:rsidRDefault="00340463" w:rsidP="00340463">
            <w:pPr>
              <w:rPr>
                <w:rFonts w:hint="eastAsia"/>
                <w:sz w:val="28"/>
                <w:szCs w:val="28"/>
              </w:rPr>
            </w:pPr>
            <w:r w:rsidRPr="00302481">
              <w:rPr>
                <w:sz w:val="28"/>
                <w:szCs w:val="28"/>
              </w:rPr>
              <w:t>m3.xlarge</w:t>
            </w:r>
            <w:r w:rsidR="00210968">
              <w:rPr>
                <w:rFonts w:hint="eastAsia"/>
                <w:sz w:val="28"/>
                <w:szCs w:val="28"/>
              </w:rPr>
              <w:t>（</w:t>
            </w:r>
            <w:r w:rsidR="00210968">
              <w:rPr>
                <w:rFonts w:ascii="Arial" w:hAnsi="Arial" w:cs="Arial"/>
                <w:color w:val="212121"/>
                <w:szCs w:val="21"/>
              </w:rPr>
              <w:t xml:space="preserve">4 </w:t>
            </w:r>
            <w:proofErr w:type="gramStart"/>
            <w:r w:rsidR="00210968">
              <w:rPr>
                <w:rFonts w:ascii="Arial" w:hAnsi="Arial" w:cs="Arial"/>
                <w:color w:val="212121"/>
                <w:szCs w:val="21"/>
              </w:rPr>
              <w:t>个</w:t>
            </w:r>
            <w:proofErr w:type="gramEnd"/>
            <w:r w:rsidR="00210968">
              <w:rPr>
                <w:rFonts w:ascii="Arial" w:hAnsi="Arial" w:cs="Arial"/>
                <w:color w:val="212121"/>
                <w:szCs w:val="21"/>
              </w:rPr>
              <w:t xml:space="preserve"> vCPU </w:t>
            </w:r>
            <w:r w:rsidR="00210968">
              <w:rPr>
                <w:rFonts w:ascii="Arial" w:hAnsi="Arial" w:cs="Arial"/>
                <w:color w:val="212121"/>
                <w:szCs w:val="21"/>
              </w:rPr>
              <w:t>和</w:t>
            </w:r>
            <w:r w:rsidR="00210968">
              <w:rPr>
                <w:rFonts w:ascii="Arial" w:hAnsi="Arial" w:cs="Arial"/>
                <w:color w:val="212121"/>
                <w:szCs w:val="21"/>
              </w:rPr>
              <w:t xml:space="preserve"> 15 GB </w:t>
            </w:r>
            <w:r w:rsidR="00210968">
              <w:rPr>
                <w:rFonts w:ascii="Arial" w:hAnsi="Arial" w:cs="Arial"/>
                <w:color w:val="212121"/>
                <w:szCs w:val="21"/>
              </w:rPr>
              <w:t>内存</w:t>
            </w:r>
            <w:r w:rsidR="00210968">
              <w:rPr>
                <w:rFonts w:hint="eastAsia"/>
                <w:sz w:val="28"/>
                <w:szCs w:val="28"/>
              </w:rPr>
              <w:t>）</w:t>
            </w:r>
          </w:p>
        </w:tc>
      </w:tr>
      <w:tr w:rsidR="00340463" w14:paraId="4D22C1EF" w14:textId="77777777" w:rsidTr="002C6FFB">
        <w:tc>
          <w:tcPr>
            <w:tcW w:w="2405" w:type="dxa"/>
          </w:tcPr>
          <w:p w14:paraId="359F369D" w14:textId="776504DA" w:rsidR="00340463" w:rsidRDefault="00340463" w:rsidP="00340463">
            <w:pPr>
              <w:rPr>
                <w:rFonts w:hint="eastAsia"/>
                <w:sz w:val="28"/>
                <w:szCs w:val="28"/>
              </w:rPr>
            </w:pPr>
            <w:r w:rsidRPr="00302481">
              <w:rPr>
                <w:sz w:val="28"/>
                <w:szCs w:val="28"/>
              </w:rPr>
              <w:t>101-250 节点</w:t>
            </w:r>
          </w:p>
        </w:tc>
        <w:tc>
          <w:tcPr>
            <w:tcW w:w="5891" w:type="dxa"/>
          </w:tcPr>
          <w:p w14:paraId="37FF02FF" w14:textId="05C80245" w:rsidR="00340463" w:rsidRDefault="00340463" w:rsidP="00340463">
            <w:pPr>
              <w:rPr>
                <w:rFonts w:hint="eastAsia"/>
                <w:sz w:val="28"/>
                <w:szCs w:val="28"/>
              </w:rPr>
            </w:pPr>
            <w:r w:rsidRPr="00302481">
              <w:rPr>
                <w:sz w:val="28"/>
                <w:szCs w:val="28"/>
              </w:rPr>
              <w:t>m3.2xlarge</w:t>
            </w:r>
            <w:r w:rsidR="00BD4B10">
              <w:rPr>
                <w:rFonts w:hint="eastAsia"/>
                <w:sz w:val="28"/>
                <w:szCs w:val="28"/>
              </w:rPr>
              <w:t>（</w:t>
            </w:r>
            <w:r w:rsidR="00BD4B10">
              <w:rPr>
                <w:rFonts w:ascii="Arial" w:hAnsi="Arial" w:cs="Arial"/>
                <w:color w:val="212121"/>
                <w:szCs w:val="21"/>
              </w:rPr>
              <w:t xml:space="preserve">8 </w:t>
            </w:r>
            <w:proofErr w:type="gramStart"/>
            <w:r w:rsidR="00BD4B10">
              <w:rPr>
                <w:rFonts w:ascii="Arial" w:hAnsi="Arial" w:cs="Arial"/>
                <w:color w:val="212121"/>
                <w:szCs w:val="21"/>
              </w:rPr>
              <w:t>个</w:t>
            </w:r>
            <w:proofErr w:type="gramEnd"/>
            <w:r w:rsidR="00BD4B10">
              <w:rPr>
                <w:rFonts w:ascii="Arial" w:hAnsi="Arial" w:cs="Arial"/>
                <w:color w:val="212121"/>
                <w:szCs w:val="21"/>
              </w:rPr>
              <w:t xml:space="preserve"> vCPU </w:t>
            </w:r>
            <w:r w:rsidR="00BD4B10">
              <w:rPr>
                <w:rFonts w:ascii="Arial" w:hAnsi="Arial" w:cs="Arial"/>
                <w:color w:val="212121"/>
                <w:szCs w:val="21"/>
              </w:rPr>
              <w:t>和</w:t>
            </w:r>
            <w:r w:rsidR="00BD4B10">
              <w:rPr>
                <w:rFonts w:ascii="Arial" w:hAnsi="Arial" w:cs="Arial"/>
                <w:color w:val="212121"/>
                <w:szCs w:val="21"/>
              </w:rPr>
              <w:t xml:space="preserve"> 30 GB </w:t>
            </w:r>
            <w:r w:rsidR="00BD4B10">
              <w:rPr>
                <w:rFonts w:ascii="Arial" w:hAnsi="Arial" w:cs="Arial"/>
                <w:color w:val="212121"/>
                <w:szCs w:val="21"/>
              </w:rPr>
              <w:t>内存</w:t>
            </w:r>
            <w:r w:rsidR="00BD4B10">
              <w:rPr>
                <w:rFonts w:hint="eastAsia"/>
                <w:sz w:val="28"/>
                <w:szCs w:val="28"/>
              </w:rPr>
              <w:t>）</w:t>
            </w:r>
          </w:p>
        </w:tc>
      </w:tr>
      <w:tr w:rsidR="00340463" w14:paraId="289CC8DF" w14:textId="77777777" w:rsidTr="002C6FFB">
        <w:tc>
          <w:tcPr>
            <w:tcW w:w="2405" w:type="dxa"/>
          </w:tcPr>
          <w:p w14:paraId="4976CABC" w14:textId="797807F1" w:rsidR="00340463" w:rsidRDefault="00340463" w:rsidP="00340463">
            <w:pPr>
              <w:rPr>
                <w:rFonts w:hint="eastAsia"/>
                <w:sz w:val="28"/>
                <w:szCs w:val="28"/>
              </w:rPr>
            </w:pPr>
            <w:r w:rsidRPr="00302481">
              <w:rPr>
                <w:sz w:val="28"/>
                <w:szCs w:val="28"/>
              </w:rPr>
              <w:lastRenderedPageBreak/>
              <w:t>251-500 节点</w:t>
            </w:r>
          </w:p>
        </w:tc>
        <w:tc>
          <w:tcPr>
            <w:tcW w:w="5891" w:type="dxa"/>
          </w:tcPr>
          <w:p w14:paraId="6D4C7120" w14:textId="69C25D3F" w:rsidR="00340463" w:rsidRDefault="00340463" w:rsidP="00340463">
            <w:pPr>
              <w:rPr>
                <w:rFonts w:hint="eastAsia"/>
                <w:sz w:val="28"/>
                <w:szCs w:val="28"/>
              </w:rPr>
            </w:pPr>
            <w:r w:rsidRPr="00302481">
              <w:rPr>
                <w:sz w:val="28"/>
                <w:szCs w:val="28"/>
              </w:rPr>
              <w:t>c4.4xlarge</w:t>
            </w:r>
            <w:r w:rsidR="00B70D1E">
              <w:rPr>
                <w:rFonts w:hint="eastAsia"/>
                <w:sz w:val="28"/>
                <w:szCs w:val="28"/>
              </w:rPr>
              <w:t>（</w:t>
            </w:r>
            <w:r w:rsidR="00B70D1E">
              <w:rPr>
                <w:rFonts w:ascii="Arial" w:hAnsi="Arial" w:cs="Arial"/>
                <w:color w:val="212121"/>
                <w:szCs w:val="21"/>
              </w:rPr>
              <w:t xml:space="preserve">16 </w:t>
            </w:r>
            <w:proofErr w:type="gramStart"/>
            <w:r w:rsidR="00B70D1E">
              <w:rPr>
                <w:rFonts w:ascii="Arial" w:hAnsi="Arial" w:cs="Arial"/>
                <w:color w:val="212121"/>
                <w:szCs w:val="21"/>
              </w:rPr>
              <w:t>个</w:t>
            </w:r>
            <w:proofErr w:type="gramEnd"/>
            <w:r w:rsidR="00B70D1E">
              <w:rPr>
                <w:rFonts w:ascii="Arial" w:hAnsi="Arial" w:cs="Arial"/>
                <w:color w:val="212121"/>
                <w:szCs w:val="21"/>
              </w:rPr>
              <w:t xml:space="preserve"> vCPU </w:t>
            </w:r>
            <w:r w:rsidR="00B70D1E">
              <w:rPr>
                <w:rFonts w:ascii="Arial" w:hAnsi="Arial" w:cs="Arial"/>
                <w:color w:val="212121"/>
                <w:szCs w:val="21"/>
              </w:rPr>
              <w:t>和</w:t>
            </w:r>
            <w:r w:rsidR="00B70D1E">
              <w:rPr>
                <w:rFonts w:ascii="Arial" w:hAnsi="Arial" w:cs="Arial"/>
                <w:color w:val="212121"/>
                <w:szCs w:val="21"/>
              </w:rPr>
              <w:t xml:space="preserve"> </w:t>
            </w:r>
            <w:r w:rsidR="002D2C23">
              <w:rPr>
                <w:rFonts w:ascii="Arial" w:hAnsi="Arial" w:cs="Arial" w:hint="eastAsia"/>
                <w:color w:val="212121"/>
                <w:szCs w:val="21"/>
              </w:rPr>
              <w:t>3</w:t>
            </w:r>
            <w:r w:rsidR="00B70D1E">
              <w:rPr>
                <w:rFonts w:ascii="Arial" w:hAnsi="Arial" w:cs="Arial"/>
                <w:color w:val="212121"/>
                <w:szCs w:val="21"/>
              </w:rPr>
              <w:t xml:space="preserve">0 GB </w:t>
            </w:r>
            <w:r w:rsidR="00B70D1E">
              <w:rPr>
                <w:rFonts w:ascii="Arial" w:hAnsi="Arial" w:cs="Arial"/>
                <w:color w:val="212121"/>
                <w:szCs w:val="21"/>
              </w:rPr>
              <w:t>内存</w:t>
            </w:r>
            <w:r w:rsidR="00B70D1E">
              <w:rPr>
                <w:rFonts w:hint="eastAsia"/>
                <w:sz w:val="28"/>
                <w:szCs w:val="28"/>
              </w:rPr>
              <w:t>）</w:t>
            </w:r>
          </w:p>
        </w:tc>
      </w:tr>
      <w:tr w:rsidR="00340463" w14:paraId="6F6D3055" w14:textId="77777777" w:rsidTr="002C6FFB">
        <w:tc>
          <w:tcPr>
            <w:tcW w:w="2405" w:type="dxa"/>
          </w:tcPr>
          <w:p w14:paraId="21D2CA63" w14:textId="0CD5A65C" w:rsidR="00340463" w:rsidRDefault="00340463" w:rsidP="00340463">
            <w:pPr>
              <w:rPr>
                <w:rFonts w:hint="eastAsia"/>
                <w:sz w:val="28"/>
                <w:szCs w:val="28"/>
              </w:rPr>
            </w:pPr>
            <w:r w:rsidRPr="00302481">
              <w:rPr>
                <w:rFonts w:hint="eastAsia"/>
                <w:sz w:val="28"/>
                <w:szCs w:val="28"/>
              </w:rPr>
              <w:t>超过</w:t>
            </w:r>
            <w:r w:rsidRPr="00302481">
              <w:rPr>
                <w:sz w:val="28"/>
                <w:szCs w:val="28"/>
              </w:rPr>
              <w:t xml:space="preserve"> 500 节点</w:t>
            </w:r>
          </w:p>
        </w:tc>
        <w:tc>
          <w:tcPr>
            <w:tcW w:w="5891" w:type="dxa"/>
          </w:tcPr>
          <w:p w14:paraId="2EAAF45C" w14:textId="6721FC7D" w:rsidR="00340463" w:rsidRDefault="00340463" w:rsidP="00340463">
            <w:pPr>
              <w:rPr>
                <w:rFonts w:hint="eastAsia"/>
                <w:sz w:val="28"/>
                <w:szCs w:val="28"/>
              </w:rPr>
            </w:pPr>
            <w:r w:rsidRPr="00302481">
              <w:rPr>
                <w:sz w:val="28"/>
                <w:szCs w:val="28"/>
              </w:rPr>
              <w:t>c4.8xlarge</w:t>
            </w:r>
            <w:r w:rsidR="003625DA">
              <w:rPr>
                <w:rFonts w:hint="eastAsia"/>
                <w:sz w:val="28"/>
                <w:szCs w:val="28"/>
              </w:rPr>
              <w:t>（</w:t>
            </w:r>
            <w:r w:rsidR="003625DA">
              <w:rPr>
                <w:rFonts w:ascii="Arial" w:hAnsi="Arial" w:cs="Arial"/>
                <w:color w:val="212121"/>
                <w:szCs w:val="21"/>
              </w:rPr>
              <w:t>3</w:t>
            </w:r>
            <w:r w:rsidR="003625DA">
              <w:rPr>
                <w:rFonts w:ascii="Arial" w:hAnsi="Arial" w:cs="Arial" w:hint="eastAsia"/>
                <w:color w:val="212121"/>
                <w:szCs w:val="21"/>
              </w:rPr>
              <w:t>6</w:t>
            </w:r>
            <w:r w:rsidR="003625DA">
              <w:rPr>
                <w:rFonts w:ascii="Arial" w:hAnsi="Arial" w:cs="Arial"/>
                <w:color w:val="212121"/>
                <w:szCs w:val="21"/>
              </w:rPr>
              <w:t>个</w:t>
            </w:r>
            <w:r w:rsidR="003625DA">
              <w:rPr>
                <w:rFonts w:ascii="Arial" w:hAnsi="Arial" w:cs="Arial"/>
                <w:color w:val="212121"/>
                <w:szCs w:val="21"/>
              </w:rPr>
              <w:t xml:space="preserve"> vCPU </w:t>
            </w:r>
            <w:r w:rsidR="003625DA">
              <w:rPr>
                <w:rFonts w:ascii="Arial" w:hAnsi="Arial" w:cs="Arial"/>
                <w:color w:val="212121"/>
                <w:szCs w:val="21"/>
              </w:rPr>
              <w:t>和</w:t>
            </w:r>
            <w:r w:rsidR="003625DA">
              <w:rPr>
                <w:rFonts w:ascii="Arial" w:hAnsi="Arial" w:cs="Arial"/>
                <w:color w:val="212121"/>
                <w:szCs w:val="21"/>
              </w:rPr>
              <w:t xml:space="preserve"> </w:t>
            </w:r>
            <w:r w:rsidR="003625DA">
              <w:rPr>
                <w:rFonts w:ascii="Arial" w:hAnsi="Arial" w:cs="Arial" w:hint="eastAsia"/>
                <w:color w:val="212121"/>
                <w:szCs w:val="21"/>
              </w:rPr>
              <w:t>60</w:t>
            </w:r>
            <w:r w:rsidR="003625DA">
              <w:rPr>
                <w:rFonts w:ascii="Arial" w:hAnsi="Arial" w:cs="Arial"/>
                <w:color w:val="212121"/>
                <w:szCs w:val="21"/>
              </w:rPr>
              <w:t xml:space="preserve"> GB </w:t>
            </w:r>
            <w:r w:rsidR="003625DA">
              <w:rPr>
                <w:rFonts w:ascii="Arial" w:hAnsi="Arial" w:cs="Arial"/>
                <w:color w:val="212121"/>
                <w:szCs w:val="21"/>
              </w:rPr>
              <w:t>内存</w:t>
            </w:r>
            <w:r w:rsidR="003625DA">
              <w:rPr>
                <w:rFonts w:hint="eastAsia"/>
                <w:sz w:val="28"/>
                <w:szCs w:val="28"/>
              </w:rPr>
              <w:t>）</w:t>
            </w:r>
          </w:p>
        </w:tc>
      </w:tr>
    </w:tbl>
    <w:p w14:paraId="3AA32CE5" w14:textId="77777777" w:rsidR="0025265A" w:rsidRDefault="0025265A" w:rsidP="00915580">
      <w:r>
        <w:rPr>
          <w:rFonts w:hint="eastAsia"/>
        </w:rPr>
        <w:t>详见文档地址：</w:t>
      </w:r>
    </w:p>
    <w:p w14:paraId="4C78EEFC" w14:textId="679E37C2" w:rsidR="005A2B88" w:rsidRDefault="009729CB" w:rsidP="00915580">
      <w:hyperlink r:id="rId12" w:history="1">
        <w:r w:rsidRPr="005747DB">
          <w:rPr>
            <w:rStyle w:val="ab"/>
          </w:rPr>
          <w:t>https://aws.amazon.com/cn/ec2/pricing/on-demand/</w:t>
        </w:r>
      </w:hyperlink>
    </w:p>
    <w:p w14:paraId="3BCE0EBA" w14:textId="77777777" w:rsidR="009729CB" w:rsidRDefault="009729CB" w:rsidP="00915580">
      <w:pPr>
        <w:rPr>
          <w:rFonts w:hint="eastAsia"/>
          <w:sz w:val="28"/>
          <w:szCs w:val="28"/>
        </w:rPr>
      </w:pPr>
    </w:p>
    <w:p w14:paraId="37C10708" w14:textId="6607CC67" w:rsidR="006D3CD5" w:rsidRDefault="006D3CD5" w:rsidP="006D3CD5">
      <w:pPr>
        <w:rPr>
          <w:rFonts w:hint="eastAsia"/>
          <w:sz w:val="28"/>
          <w:szCs w:val="28"/>
        </w:rPr>
      </w:pPr>
      <w:r w:rsidRPr="006D3CD5">
        <w:rPr>
          <w:rFonts w:hint="eastAsia"/>
          <w:sz w:val="28"/>
          <w:szCs w:val="28"/>
        </w:rPr>
        <w:t>阿里云</w:t>
      </w:r>
      <w:r>
        <w:rPr>
          <w:rFonts w:hint="eastAsia"/>
          <w:sz w:val="28"/>
          <w:szCs w:val="28"/>
        </w:rPr>
        <w:t>E</w:t>
      </w:r>
      <w:r>
        <w:rPr>
          <w:sz w:val="28"/>
          <w:szCs w:val="28"/>
        </w:rPr>
        <w:t>CS</w:t>
      </w:r>
      <w:r w:rsidRPr="006D3CD5">
        <w:rPr>
          <w:rFonts w:hint="eastAsia"/>
          <w:sz w:val="28"/>
          <w:szCs w:val="28"/>
        </w:rPr>
        <w:t>：</w:t>
      </w:r>
    </w:p>
    <w:tbl>
      <w:tblPr>
        <w:tblStyle w:val="ad"/>
        <w:tblW w:w="0" w:type="auto"/>
        <w:tblLook w:val="04A0" w:firstRow="1" w:lastRow="0" w:firstColumn="1" w:lastColumn="0" w:noHBand="0" w:noVBand="1"/>
      </w:tblPr>
      <w:tblGrid>
        <w:gridCol w:w="4148"/>
        <w:gridCol w:w="4148"/>
      </w:tblGrid>
      <w:tr w:rsidR="006440ED" w14:paraId="69385CAB" w14:textId="77777777" w:rsidTr="001B4765">
        <w:tc>
          <w:tcPr>
            <w:tcW w:w="4148" w:type="dxa"/>
          </w:tcPr>
          <w:p w14:paraId="141FA489" w14:textId="68295FCC" w:rsidR="006440ED" w:rsidRDefault="006440ED" w:rsidP="006440ED">
            <w:pPr>
              <w:rPr>
                <w:rFonts w:hint="eastAsia"/>
                <w:sz w:val="28"/>
                <w:szCs w:val="28"/>
              </w:rPr>
            </w:pPr>
            <w:r w:rsidRPr="008820AE">
              <w:rPr>
                <w:rFonts w:hint="eastAsia"/>
                <w:sz w:val="28"/>
                <w:szCs w:val="28"/>
              </w:rPr>
              <w:t>节点规模</w:t>
            </w:r>
          </w:p>
        </w:tc>
        <w:tc>
          <w:tcPr>
            <w:tcW w:w="4148" w:type="dxa"/>
          </w:tcPr>
          <w:p w14:paraId="1CF7CB20" w14:textId="164CF6AB" w:rsidR="006440ED" w:rsidRDefault="006440ED" w:rsidP="006440ED">
            <w:pPr>
              <w:rPr>
                <w:rFonts w:hint="eastAsia"/>
                <w:sz w:val="28"/>
                <w:szCs w:val="28"/>
              </w:rPr>
            </w:pPr>
            <w:r w:rsidRPr="008820AE">
              <w:rPr>
                <w:sz w:val="28"/>
                <w:szCs w:val="28"/>
              </w:rPr>
              <w:t>Master规格</w:t>
            </w:r>
          </w:p>
        </w:tc>
      </w:tr>
      <w:tr w:rsidR="006440ED" w14:paraId="7DD894D5" w14:textId="77777777" w:rsidTr="001B4765">
        <w:tc>
          <w:tcPr>
            <w:tcW w:w="4148" w:type="dxa"/>
          </w:tcPr>
          <w:p w14:paraId="3248085A" w14:textId="219FC4A1" w:rsidR="006440ED" w:rsidRDefault="006440ED" w:rsidP="006440ED">
            <w:pPr>
              <w:rPr>
                <w:rFonts w:hint="eastAsia"/>
                <w:sz w:val="28"/>
                <w:szCs w:val="28"/>
              </w:rPr>
            </w:pPr>
            <w:r w:rsidRPr="008820AE">
              <w:rPr>
                <w:sz w:val="28"/>
                <w:szCs w:val="28"/>
              </w:rPr>
              <w:t>1-5个节点</w:t>
            </w:r>
          </w:p>
        </w:tc>
        <w:tc>
          <w:tcPr>
            <w:tcW w:w="4148" w:type="dxa"/>
          </w:tcPr>
          <w:p w14:paraId="107544AF" w14:textId="09472B69" w:rsidR="006440ED" w:rsidRDefault="006440ED" w:rsidP="006440ED">
            <w:pPr>
              <w:rPr>
                <w:rFonts w:hint="eastAsia"/>
                <w:sz w:val="28"/>
                <w:szCs w:val="28"/>
              </w:rPr>
            </w:pPr>
            <w:r w:rsidRPr="008820AE">
              <w:rPr>
                <w:sz w:val="28"/>
                <w:szCs w:val="28"/>
              </w:rPr>
              <w:t>4C8G(不建议2C4G)</w:t>
            </w:r>
          </w:p>
        </w:tc>
      </w:tr>
      <w:tr w:rsidR="006440ED" w14:paraId="495D57C0" w14:textId="77777777" w:rsidTr="001B4765">
        <w:tc>
          <w:tcPr>
            <w:tcW w:w="4148" w:type="dxa"/>
          </w:tcPr>
          <w:p w14:paraId="78D2B679" w14:textId="0A59033C" w:rsidR="006440ED" w:rsidRDefault="006440ED" w:rsidP="006440ED">
            <w:pPr>
              <w:rPr>
                <w:rFonts w:hint="eastAsia"/>
                <w:sz w:val="28"/>
                <w:szCs w:val="28"/>
              </w:rPr>
            </w:pPr>
            <w:r w:rsidRPr="008820AE">
              <w:rPr>
                <w:sz w:val="28"/>
                <w:szCs w:val="28"/>
              </w:rPr>
              <w:t>6-20个节点</w:t>
            </w:r>
          </w:p>
        </w:tc>
        <w:tc>
          <w:tcPr>
            <w:tcW w:w="4148" w:type="dxa"/>
          </w:tcPr>
          <w:p w14:paraId="46AF2CFA" w14:textId="13DDCF18" w:rsidR="006440ED" w:rsidRDefault="006440ED" w:rsidP="006440ED">
            <w:pPr>
              <w:rPr>
                <w:rFonts w:hint="eastAsia"/>
                <w:sz w:val="28"/>
                <w:szCs w:val="28"/>
              </w:rPr>
            </w:pPr>
            <w:r w:rsidRPr="008820AE">
              <w:rPr>
                <w:sz w:val="28"/>
                <w:szCs w:val="28"/>
              </w:rPr>
              <w:t>4C16G</w:t>
            </w:r>
          </w:p>
        </w:tc>
      </w:tr>
      <w:tr w:rsidR="006440ED" w14:paraId="2C4D20E9" w14:textId="77777777" w:rsidTr="001B4765">
        <w:tc>
          <w:tcPr>
            <w:tcW w:w="4148" w:type="dxa"/>
          </w:tcPr>
          <w:p w14:paraId="1CFC2DEE" w14:textId="3F5E8B55" w:rsidR="006440ED" w:rsidRDefault="006440ED" w:rsidP="006440ED">
            <w:pPr>
              <w:rPr>
                <w:rFonts w:hint="eastAsia"/>
                <w:sz w:val="28"/>
                <w:szCs w:val="28"/>
              </w:rPr>
            </w:pPr>
            <w:r w:rsidRPr="008820AE">
              <w:rPr>
                <w:sz w:val="28"/>
                <w:szCs w:val="28"/>
              </w:rPr>
              <w:t>21-100个节点</w:t>
            </w:r>
          </w:p>
        </w:tc>
        <w:tc>
          <w:tcPr>
            <w:tcW w:w="4148" w:type="dxa"/>
          </w:tcPr>
          <w:p w14:paraId="117ABA63" w14:textId="29141DE3" w:rsidR="006440ED" w:rsidRDefault="006440ED" w:rsidP="006440ED">
            <w:pPr>
              <w:rPr>
                <w:rFonts w:hint="eastAsia"/>
                <w:sz w:val="28"/>
                <w:szCs w:val="28"/>
              </w:rPr>
            </w:pPr>
            <w:r w:rsidRPr="008820AE">
              <w:rPr>
                <w:sz w:val="28"/>
                <w:szCs w:val="28"/>
              </w:rPr>
              <w:t>8C32G</w:t>
            </w:r>
          </w:p>
        </w:tc>
      </w:tr>
      <w:tr w:rsidR="006440ED" w14:paraId="4C04EB9C" w14:textId="77777777" w:rsidTr="001B4765">
        <w:tc>
          <w:tcPr>
            <w:tcW w:w="4148" w:type="dxa"/>
          </w:tcPr>
          <w:p w14:paraId="25F46649" w14:textId="03CB576C" w:rsidR="006440ED" w:rsidRDefault="006440ED" w:rsidP="006440ED">
            <w:pPr>
              <w:rPr>
                <w:rFonts w:hint="eastAsia"/>
                <w:sz w:val="28"/>
                <w:szCs w:val="28"/>
              </w:rPr>
            </w:pPr>
            <w:r w:rsidRPr="008820AE">
              <w:rPr>
                <w:sz w:val="28"/>
                <w:szCs w:val="28"/>
              </w:rPr>
              <w:t>100-200个节点</w:t>
            </w:r>
          </w:p>
        </w:tc>
        <w:tc>
          <w:tcPr>
            <w:tcW w:w="4148" w:type="dxa"/>
          </w:tcPr>
          <w:p w14:paraId="2C04B79E" w14:textId="2AE5886D" w:rsidR="006440ED" w:rsidRDefault="006440ED" w:rsidP="006440ED">
            <w:pPr>
              <w:rPr>
                <w:rFonts w:hint="eastAsia"/>
                <w:sz w:val="28"/>
                <w:szCs w:val="28"/>
              </w:rPr>
            </w:pPr>
            <w:r w:rsidRPr="008820AE">
              <w:rPr>
                <w:sz w:val="28"/>
                <w:szCs w:val="28"/>
              </w:rPr>
              <w:t>16C64G</w:t>
            </w:r>
          </w:p>
        </w:tc>
      </w:tr>
    </w:tbl>
    <w:p w14:paraId="4D1A6D68" w14:textId="762DBB18" w:rsidR="004F29C4" w:rsidRDefault="00C343AF" w:rsidP="006D3CD5">
      <w:r>
        <w:rPr>
          <w:rFonts w:hint="eastAsia"/>
        </w:rPr>
        <w:t>详见</w:t>
      </w:r>
      <w:r w:rsidR="004F29C4">
        <w:rPr>
          <w:rFonts w:hint="eastAsia"/>
        </w:rPr>
        <w:t>文档</w:t>
      </w:r>
      <w:r w:rsidR="006318D7">
        <w:rPr>
          <w:rFonts w:hint="eastAsia"/>
        </w:rPr>
        <w:t>地址</w:t>
      </w:r>
      <w:r>
        <w:rPr>
          <w:rFonts w:hint="eastAsia"/>
        </w:rPr>
        <w:t>：</w:t>
      </w:r>
    </w:p>
    <w:p w14:paraId="03EBF815" w14:textId="6BF4D877" w:rsidR="001B4765" w:rsidRPr="00BD77B3" w:rsidRDefault="004F29C4" w:rsidP="006D3CD5">
      <w:pPr>
        <w:rPr>
          <w:rFonts w:hint="eastAsia"/>
          <w:sz w:val="28"/>
          <w:szCs w:val="28"/>
        </w:rPr>
      </w:pPr>
      <w:hyperlink r:id="rId13" w:history="1">
        <w:r w:rsidRPr="005747DB">
          <w:rPr>
            <w:rStyle w:val="ab"/>
          </w:rPr>
          <w:t>https://help.aliyun.com/document_detail/98886.html?spm=a2c4g.11186623.6.817.56412d5662rxOY</w:t>
        </w:r>
      </w:hyperlink>
    </w:p>
    <w:sectPr w:rsidR="001B4765" w:rsidRPr="00BD77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35FDA" w14:textId="77777777" w:rsidR="00B314A2" w:rsidRDefault="00B314A2" w:rsidP="00CA2401">
      <w:r>
        <w:separator/>
      </w:r>
    </w:p>
  </w:endnote>
  <w:endnote w:type="continuationSeparator" w:id="0">
    <w:p w14:paraId="58CAD7CC" w14:textId="77777777" w:rsidR="00B314A2" w:rsidRDefault="00B314A2" w:rsidP="00CA2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1F99B" w14:textId="77777777" w:rsidR="00B314A2" w:rsidRDefault="00B314A2" w:rsidP="00CA2401">
      <w:r>
        <w:separator/>
      </w:r>
    </w:p>
  </w:footnote>
  <w:footnote w:type="continuationSeparator" w:id="0">
    <w:p w14:paraId="64565A1F" w14:textId="77777777" w:rsidR="00B314A2" w:rsidRDefault="00B314A2" w:rsidP="00CA24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B82C71"/>
    <w:multiLevelType w:val="hybridMultilevel"/>
    <w:tmpl w:val="1FFC66FE"/>
    <w:lvl w:ilvl="0" w:tplc="7F4849D8">
      <w:start w:val="1"/>
      <w:numFmt w:val="japaneseCounting"/>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A241339"/>
    <w:multiLevelType w:val="hybridMultilevel"/>
    <w:tmpl w:val="9E64DD74"/>
    <w:lvl w:ilvl="0" w:tplc="A9DE1C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9EE"/>
    <w:rsid w:val="00073B0E"/>
    <w:rsid w:val="00077899"/>
    <w:rsid w:val="00100CDB"/>
    <w:rsid w:val="00107060"/>
    <w:rsid w:val="00130938"/>
    <w:rsid w:val="0013780F"/>
    <w:rsid w:val="00141B43"/>
    <w:rsid w:val="0014412F"/>
    <w:rsid w:val="00152192"/>
    <w:rsid w:val="00171E4C"/>
    <w:rsid w:val="001A12DC"/>
    <w:rsid w:val="001A1CEF"/>
    <w:rsid w:val="001A4255"/>
    <w:rsid w:val="001B4765"/>
    <w:rsid w:val="001E0B30"/>
    <w:rsid w:val="00206B62"/>
    <w:rsid w:val="00210968"/>
    <w:rsid w:val="0025265A"/>
    <w:rsid w:val="002756EB"/>
    <w:rsid w:val="00293B11"/>
    <w:rsid w:val="00294096"/>
    <w:rsid w:val="002A1DA6"/>
    <w:rsid w:val="002A49EE"/>
    <w:rsid w:val="002B3B22"/>
    <w:rsid w:val="002C6FFB"/>
    <w:rsid w:val="002D2C23"/>
    <w:rsid w:val="002D3193"/>
    <w:rsid w:val="002D5069"/>
    <w:rsid w:val="002F0EC2"/>
    <w:rsid w:val="00332810"/>
    <w:rsid w:val="003339C1"/>
    <w:rsid w:val="0034004D"/>
    <w:rsid w:val="00340463"/>
    <w:rsid w:val="00340838"/>
    <w:rsid w:val="00351ECA"/>
    <w:rsid w:val="003625DA"/>
    <w:rsid w:val="00390963"/>
    <w:rsid w:val="003C141F"/>
    <w:rsid w:val="003C59C2"/>
    <w:rsid w:val="0042502B"/>
    <w:rsid w:val="00444B5E"/>
    <w:rsid w:val="004B0E20"/>
    <w:rsid w:val="004C1B61"/>
    <w:rsid w:val="004F29C4"/>
    <w:rsid w:val="00524714"/>
    <w:rsid w:val="00531091"/>
    <w:rsid w:val="00533FAA"/>
    <w:rsid w:val="005571E0"/>
    <w:rsid w:val="005648DE"/>
    <w:rsid w:val="005A2B88"/>
    <w:rsid w:val="005A5B23"/>
    <w:rsid w:val="005B47B8"/>
    <w:rsid w:val="005D5C14"/>
    <w:rsid w:val="00600ECC"/>
    <w:rsid w:val="00602BB6"/>
    <w:rsid w:val="00610FC2"/>
    <w:rsid w:val="00621E26"/>
    <w:rsid w:val="006318D7"/>
    <w:rsid w:val="0063255F"/>
    <w:rsid w:val="00641433"/>
    <w:rsid w:val="006440ED"/>
    <w:rsid w:val="0065507A"/>
    <w:rsid w:val="00666A15"/>
    <w:rsid w:val="006C0E40"/>
    <w:rsid w:val="006D0FFC"/>
    <w:rsid w:val="006D3CD5"/>
    <w:rsid w:val="006D4B56"/>
    <w:rsid w:val="006E58E0"/>
    <w:rsid w:val="0078027C"/>
    <w:rsid w:val="007D37E8"/>
    <w:rsid w:val="008748DE"/>
    <w:rsid w:val="008819B2"/>
    <w:rsid w:val="00892AC4"/>
    <w:rsid w:val="00901D38"/>
    <w:rsid w:val="00906C7E"/>
    <w:rsid w:val="00911490"/>
    <w:rsid w:val="00915580"/>
    <w:rsid w:val="00933BA0"/>
    <w:rsid w:val="009357CF"/>
    <w:rsid w:val="009701A2"/>
    <w:rsid w:val="009729CB"/>
    <w:rsid w:val="009E7A56"/>
    <w:rsid w:val="00A03AA9"/>
    <w:rsid w:val="00A117C3"/>
    <w:rsid w:val="00A31F9D"/>
    <w:rsid w:val="00A60F60"/>
    <w:rsid w:val="00A72BB7"/>
    <w:rsid w:val="00A855D6"/>
    <w:rsid w:val="00A87A99"/>
    <w:rsid w:val="00A97094"/>
    <w:rsid w:val="00AD1FCA"/>
    <w:rsid w:val="00B314A2"/>
    <w:rsid w:val="00B34F2F"/>
    <w:rsid w:val="00B3791E"/>
    <w:rsid w:val="00B660F1"/>
    <w:rsid w:val="00B70D1E"/>
    <w:rsid w:val="00B86E9B"/>
    <w:rsid w:val="00B8786E"/>
    <w:rsid w:val="00BB793A"/>
    <w:rsid w:val="00BD4B10"/>
    <w:rsid w:val="00BD77B3"/>
    <w:rsid w:val="00BF15EA"/>
    <w:rsid w:val="00C01FF3"/>
    <w:rsid w:val="00C3292A"/>
    <w:rsid w:val="00C343AF"/>
    <w:rsid w:val="00C843D6"/>
    <w:rsid w:val="00CA2401"/>
    <w:rsid w:val="00CA3545"/>
    <w:rsid w:val="00CD0D01"/>
    <w:rsid w:val="00CD3977"/>
    <w:rsid w:val="00CE21F3"/>
    <w:rsid w:val="00CF5FE3"/>
    <w:rsid w:val="00D76802"/>
    <w:rsid w:val="00D93026"/>
    <w:rsid w:val="00D94754"/>
    <w:rsid w:val="00E11F6B"/>
    <w:rsid w:val="00E40B8C"/>
    <w:rsid w:val="00E43655"/>
    <w:rsid w:val="00E507F8"/>
    <w:rsid w:val="00E85EE4"/>
    <w:rsid w:val="00E91FA6"/>
    <w:rsid w:val="00EC286F"/>
    <w:rsid w:val="00EC5867"/>
    <w:rsid w:val="00ED515F"/>
    <w:rsid w:val="00ED7231"/>
    <w:rsid w:val="00EE4A4A"/>
    <w:rsid w:val="00F14E40"/>
    <w:rsid w:val="00F77551"/>
    <w:rsid w:val="00FB0025"/>
    <w:rsid w:val="00FB5D35"/>
    <w:rsid w:val="00FF0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6D536"/>
  <w15:chartTrackingRefBased/>
  <w15:docId w15:val="{EEBB4C5B-2C33-4BCB-9F1A-149D61A9B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24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A24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A240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A240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24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2401"/>
    <w:rPr>
      <w:sz w:val="18"/>
      <w:szCs w:val="18"/>
    </w:rPr>
  </w:style>
  <w:style w:type="paragraph" w:styleId="a5">
    <w:name w:val="footer"/>
    <w:basedOn w:val="a"/>
    <w:link w:val="a6"/>
    <w:uiPriority w:val="99"/>
    <w:unhideWhenUsed/>
    <w:rsid w:val="00CA2401"/>
    <w:pPr>
      <w:tabs>
        <w:tab w:val="center" w:pos="4153"/>
        <w:tab w:val="right" w:pos="8306"/>
      </w:tabs>
      <w:snapToGrid w:val="0"/>
      <w:jc w:val="left"/>
    </w:pPr>
    <w:rPr>
      <w:sz w:val="18"/>
      <w:szCs w:val="18"/>
    </w:rPr>
  </w:style>
  <w:style w:type="character" w:customStyle="1" w:styleId="a6">
    <w:name w:val="页脚 字符"/>
    <w:basedOn w:val="a0"/>
    <w:link w:val="a5"/>
    <w:uiPriority w:val="99"/>
    <w:rsid w:val="00CA2401"/>
    <w:rPr>
      <w:sz w:val="18"/>
      <w:szCs w:val="18"/>
    </w:rPr>
  </w:style>
  <w:style w:type="paragraph" w:styleId="a7">
    <w:name w:val="List Paragraph"/>
    <w:basedOn w:val="a"/>
    <w:uiPriority w:val="34"/>
    <w:qFormat/>
    <w:rsid w:val="00CA2401"/>
    <w:pPr>
      <w:ind w:firstLineChars="200" w:firstLine="420"/>
    </w:pPr>
  </w:style>
  <w:style w:type="paragraph" w:styleId="a8">
    <w:name w:val="Title"/>
    <w:basedOn w:val="a"/>
    <w:next w:val="a"/>
    <w:link w:val="a9"/>
    <w:uiPriority w:val="10"/>
    <w:qFormat/>
    <w:rsid w:val="00CA2401"/>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CA2401"/>
    <w:rPr>
      <w:rFonts w:asciiTheme="majorHAnsi" w:eastAsiaTheme="majorEastAsia" w:hAnsiTheme="majorHAnsi" w:cstheme="majorBidi"/>
      <w:b/>
      <w:bCs/>
      <w:sz w:val="32"/>
      <w:szCs w:val="32"/>
    </w:rPr>
  </w:style>
  <w:style w:type="character" w:customStyle="1" w:styleId="20">
    <w:name w:val="标题 2 字符"/>
    <w:basedOn w:val="a0"/>
    <w:link w:val="2"/>
    <w:uiPriority w:val="9"/>
    <w:rsid w:val="00CA240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A2401"/>
    <w:rPr>
      <w:b/>
      <w:bCs/>
      <w:sz w:val="32"/>
      <w:szCs w:val="32"/>
    </w:rPr>
  </w:style>
  <w:style w:type="character" w:customStyle="1" w:styleId="40">
    <w:name w:val="标题 4 字符"/>
    <w:basedOn w:val="a0"/>
    <w:link w:val="4"/>
    <w:uiPriority w:val="9"/>
    <w:rsid w:val="00CA2401"/>
    <w:rPr>
      <w:rFonts w:asciiTheme="majorHAnsi" w:eastAsiaTheme="majorEastAsia" w:hAnsiTheme="majorHAnsi" w:cstheme="majorBidi"/>
      <w:b/>
      <w:bCs/>
      <w:sz w:val="28"/>
      <w:szCs w:val="28"/>
    </w:rPr>
  </w:style>
  <w:style w:type="character" w:customStyle="1" w:styleId="10">
    <w:name w:val="标题 1 字符"/>
    <w:basedOn w:val="a0"/>
    <w:link w:val="1"/>
    <w:uiPriority w:val="9"/>
    <w:rsid w:val="00CA2401"/>
    <w:rPr>
      <w:b/>
      <w:bCs/>
      <w:kern w:val="44"/>
      <w:sz w:val="44"/>
      <w:szCs w:val="44"/>
    </w:rPr>
  </w:style>
  <w:style w:type="paragraph" w:styleId="aa">
    <w:name w:val="No Spacing"/>
    <w:uiPriority w:val="1"/>
    <w:qFormat/>
    <w:rsid w:val="00CA2401"/>
    <w:pPr>
      <w:widowControl w:val="0"/>
      <w:jc w:val="both"/>
    </w:pPr>
  </w:style>
  <w:style w:type="character" w:styleId="ab">
    <w:name w:val="Hyperlink"/>
    <w:basedOn w:val="a0"/>
    <w:uiPriority w:val="99"/>
    <w:unhideWhenUsed/>
    <w:rsid w:val="00100CDB"/>
    <w:rPr>
      <w:color w:val="0000FF"/>
      <w:u w:val="single"/>
    </w:rPr>
  </w:style>
  <w:style w:type="character" w:styleId="ac">
    <w:name w:val="Unresolved Mention"/>
    <w:basedOn w:val="a0"/>
    <w:uiPriority w:val="99"/>
    <w:semiHidden/>
    <w:unhideWhenUsed/>
    <w:rsid w:val="001A4255"/>
    <w:rPr>
      <w:color w:val="605E5C"/>
      <w:shd w:val="clear" w:color="auto" w:fill="E1DFDD"/>
    </w:rPr>
  </w:style>
  <w:style w:type="table" w:styleId="ad">
    <w:name w:val="Table Grid"/>
    <w:basedOn w:val="a1"/>
    <w:uiPriority w:val="39"/>
    <w:rsid w:val="00A60F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855072">
      <w:bodyDiv w:val="1"/>
      <w:marLeft w:val="0"/>
      <w:marRight w:val="0"/>
      <w:marTop w:val="0"/>
      <w:marBottom w:val="0"/>
      <w:divBdr>
        <w:top w:val="none" w:sz="0" w:space="0" w:color="auto"/>
        <w:left w:val="none" w:sz="0" w:space="0" w:color="auto"/>
        <w:bottom w:val="none" w:sz="0" w:space="0" w:color="auto"/>
        <w:right w:val="none" w:sz="0" w:space="0" w:color="auto"/>
      </w:divBdr>
    </w:div>
    <w:div w:id="902135542">
      <w:bodyDiv w:val="1"/>
      <w:marLeft w:val="0"/>
      <w:marRight w:val="0"/>
      <w:marTop w:val="0"/>
      <w:marBottom w:val="0"/>
      <w:divBdr>
        <w:top w:val="none" w:sz="0" w:space="0" w:color="auto"/>
        <w:left w:val="none" w:sz="0" w:space="0" w:color="auto"/>
        <w:bottom w:val="none" w:sz="0" w:space="0" w:color="auto"/>
        <w:right w:val="none" w:sz="0" w:space="0" w:color="auto"/>
      </w:divBdr>
    </w:div>
    <w:div w:id="2059434143">
      <w:bodyDiv w:val="1"/>
      <w:marLeft w:val="0"/>
      <w:marRight w:val="0"/>
      <w:marTop w:val="0"/>
      <w:marBottom w:val="0"/>
      <w:divBdr>
        <w:top w:val="none" w:sz="0" w:space="0" w:color="auto"/>
        <w:left w:val="none" w:sz="0" w:space="0" w:color="auto"/>
        <w:bottom w:val="none" w:sz="0" w:space="0" w:color="auto"/>
        <w:right w:val="none" w:sz="0" w:space="0" w:color="auto"/>
      </w:divBdr>
      <w:divsChild>
        <w:div w:id="1195078087">
          <w:marLeft w:val="0"/>
          <w:marRight w:val="0"/>
          <w:marTop w:val="0"/>
          <w:marBottom w:val="0"/>
          <w:divBdr>
            <w:top w:val="none" w:sz="0" w:space="0" w:color="auto"/>
            <w:left w:val="none" w:sz="0" w:space="0" w:color="auto"/>
            <w:bottom w:val="none" w:sz="0" w:space="0" w:color="auto"/>
            <w:right w:val="none" w:sz="0" w:space="0" w:color="auto"/>
          </w:divBdr>
          <w:divsChild>
            <w:div w:id="2352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reference/setup-tools/kubeadm/kubeadm/" TargetMode="External"/><Relationship Id="rId13" Type="http://schemas.openxmlformats.org/officeDocument/2006/relationships/hyperlink" Target="https://help.aliyun.com/document_detail/98886.html?spm=a2c4g.11186623.6.817.56412d5662rxOY" TargetMode="External"/><Relationship Id="rId3" Type="http://schemas.openxmlformats.org/officeDocument/2006/relationships/settings" Target="settings.xml"/><Relationship Id="rId7" Type="http://schemas.openxmlformats.org/officeDocument/2006/relationships/hyperlink" Target="https://github.com/kubernetes/kubernetes/releases" TargetMode="External"/><Relationship Id="rId12" Type="http://schemas.openxmlformats.org/officeDocument/2006/relationships/hyperlink" Target="https://aws.amazon.com/cn/ec2/pricing/on-dema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google.com/compute/docs/machine-typ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kubernetes.io/docs/setup/minikube/"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2002</TotalTime>
  <Pages>16</Pages>
  <Words>1212</Words>
  <Characters>6911</Characters>
  <Application>Microsoft Office Word</Application>
  <DocSecurity>0</DocSecurity>
  <Lines>57</Lines>
  <Paragraphs>16</Paragraphs>
  <ScaleCrop>false</ScaleCrop>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ss</dc:creator>
  <cp:keywords/>
  <dc:description/>
  <cp:lastModifiedBy>zhang ss</cp:lastModifiedBy>
  <cp:revision>122</cp:revision>
  <dcterms:created xsi:type="dcterms:W3CDTF">2019-08-23T08:32:00Z</dcterms:created>
  <dcterms:modified xsi:type="dcterms:W3CDTF">2019-08-25T04:03:00Z</dcterms:modified>
</cp:coreProperties>
</file>