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"/>
        <w:tblBorders/>
      </w:tblPr>
      <w:tblGrid>
        <w:gridCol w:w="1800"/>
        <w:gridCol w:w="10804"/>
      </w:tblGrid>
      <w:tr>
        <w:trPr>
          <w:cantSplit w:val="false"/>
        </w:trPr>
        <w:tc>
          <w:tcPr>
            <w:tcW w:type="dxa" w:w="1800"/>
            <w:gridSpan w:val="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804"/>
            <w:gridSpan w:val="1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tbl>
            <w:tblPr>
              <w:jc w:val="left"/>
              <w:tblInd w:type="dxa" w:w="-10"/>
              <w:tblBorders/>
            </w:tblPr>
            <w:tblGrid>
              <w:gridCol w:w="3000"/>
            </w:tblGrid>
            <w:tr>
              <w:trPr>
                <w:cantSplit w:val="false"/>
              </w:trPr>
              <w:tc>
                <w:tcPr>
                  <w:tcW w:type="dxa" w:w="3000"/>
                  <w:tcBorders/>
                  <w:shd w:fill="auto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24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0"/>
          <w:cantSplit w:val="false"/>
        </w:trPr>
        <w:tc>
          <w:tcPr>
            <w:tcW w:type="dxa" w:w="12604"/>
            <w:gridSpan w:val="1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Style w:val="style18"/>
                <w:sz w:val="16"/>
                <w:szCs w:val="16"/>
              </w:rPr>
              <w:t>${</w:t>
            </w: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cliente1</w:t>
            </w:r>
            <w:r>
              <w:rPr>
                <w:rStyle w:val="style18"/>
                <w:sz w:val="16"/>
                <w:szCs w:val="16"/>
              </w:rPr>
              <w:t>}</w:t>
            </w:r>
          </w:p>
        </w:tc>
      </w:tr>
      <w:tr>
        <w:trPr>
          <w:trHeight w:hRule="atLeast" w:val="100"/>
          <w:cantSplit w:val="false"/>
        </w:trPr>
        <w:tc>
          <w:tcPr>
            <w:tcW w:type="dxa" w:w="12604"/>
            <w:gridSpan w:val="1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Style w:val="style18"/>
                <w:sz w:val="16"/>
                <w:szCs w:val="16"/>
              </w:rPr>
              <w:t>${</w:t>
            </w: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ruc1</w:t>
            </w:r>
            <w:r>
              <w:rPr>
                <w:rStyle w:val="style18"/>
                <w:sz w:val="16"/>
                <w:szCs w:val="16"/>
              </w:rPr>
              <w:t>}</w:t>
            </w:r>
          </w:p>
        </w:tc>
      </w:tr>
      <w:tr>
        <w:trPr>
          <w:trHeight w:hRule="atLeast" w:val="100"/>
          <w:cantSplit w:val="false"/>
        </w:trPr>
        <w:tc>
          <w:tcPr>
            <w:tcW w:type="dxa" w:w="12604"/>
            <w:gridSpan w:val="1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Style w:val="style18"/>
                <w:sz w:val="16"/>
                <w:szCs w:val="16"/>
              </w:rPr>
              <w:t>${</w:t>
            </w: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direccion1</w:t>
            </w:r>
            <w:r>
              <w:rPr>
                <w:rStyle w:val="style18"/>
                <w:sz w:val="16"/>
                <w:szCs w:val="16"/>
              </w:rPr>
              <w:t>} – cNLD: ${</w:t>
            </w: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cnld1</w:t>
            </w:r>
            <w:r>
              <w:rPr>
                <w:rStyle w:val="style18"/>
                <w:sz w:val="16"/>
                <w:szCs w:val="16"/>
              </w:rPr>
              <w:t>} / ${</w:t>
            </w: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numero1</w:t>
            </w:r>
            <w:r>
              <w:rPr>
                <w:rStyle w:val="style18"/>
                <w:sz w:val="16"/>
                <w:szCs w:val="16"/>
              </w:rPr>
              <w:t>}</w:t>
            </w:r>
          </w:p>
        </w:tc>
      </w:tr>
      <w:tr>
        <w:trPr>
          <w:trHeight w:hRule="atLeast" w:val="200"/>
          <w:cantSplit w:val="false"/>
        </w:trPr>
        <w:tc>
          <w:tcPr>
            <w:tcW w:type="dxa" w:w="1569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700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686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856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84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83"/>
            <w:gridSpan w:val="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826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1569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${pedido1}</w:t>
            </w:r>
          </w:p>
        </w:tc>
        <w:tc>
          <w:tcPr>
            <w:tcW w:type="dxa" w:w="1700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${tipo_cliente1}</w:t>
            </w:r>
          </w:p>
        </w:tc>
        <w:tc>
          <w:tcPr>
            <w:tcW w:type="dxa" w:w="1686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${venta_cond1}</w:t>
            </w:r>
          </w:p>
        </w:tc>
        <w:tc>
          <w:tcPr>
            <w:tcW w:type="dxa" w:w="1856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${fecha1}</w:t>
            </w:r>
          </w:p>
        </w:tc>
        <w:tc>
          <w:tcPr>
            <w:tcW w:type="dxa" w:w="1984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${fecha_v1}</w:t>
            </w:r>
          </w:p>
        </w:tc>
        <w:tc>
          <w:tcPr>
            <w:tcW w:type="dxa" w:w="1983"/>
            <w:gridSpan w:val="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${vendedor1}</w:t>
            </w:r>
          </w:p>
        </w:tc>
        <w:tc>
          <w:tcPr>
            <w:tcW w:type="dxa" w:w="1826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${cliente_id1}</w:t>
            </w:r>
          </w:p>
        </w:tc>
      </w:tr>
      <w:tr>
        <w:trPr>
          <w:trHeight w:hRule="atLeast" w:val="290"/>
          <w:cantSplit w:val="false"/>
        </w:trPr>
        <w:tc>
          <w:tcPr>
            <w:tcW w:type="dxa" w:w="86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803"/>
            <w:gridSpan w:val="6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275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3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33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40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0"/>
          <w:cantSplit w:val="false"/>
        </w:trPr>
        <w:tc>
          <w:tcPr>
            <w:tcW w:type="dxa" w:w="86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${c1-3}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${c1-4}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${c1-5}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${c1-6}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${c1-7}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${c1-8}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${c1-9}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${c1-10}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${c1-11}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${c1-12}</w:t>
            </w:r>
          </w:p>
        </w:tc>
        <w:tc>
          <w:tcPr>
            <w:tcW w:type="dxa" w:w="6803"/>
            <w:gridSpan w:val="6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${producto1-3}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${producto1-4}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${producto1-5}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${producto1-6}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${producto1-7}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${producto1-8}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${producto1-9}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${producto1-10}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${producto1-11}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${producto1-12}</w:t>
            </w:r>
          </w:p>
        </w:tc>
        <w:tc>
          <w:tcPr>
            <w:tcW w:type="dxa" w:w="1275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${um1-3}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${um1-4}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${um1-5}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${um1-6}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${um1-7}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${um1-8}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${um1-9}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${um1-10}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${um1-11}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${um1-12}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113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${ca1-3}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${ca1-4}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${ca1-5}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${ca1-6}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${ca1-7}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${ca1-8}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${ca1-9}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${ca1-10}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${ca1-11}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${ca1-12}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aps/>
              </w:rPr>
            </w:r>
          </w:p>
        </w:tc>
        <w:tc>
          <w:tcPr>
            <w:tcW w:type="dxa" w:w="1133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${pre1-1}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${pre1-2}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${pre1-3}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${pre1-4}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${pre1-5}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${pre1-6}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${pre1-7}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${pre1-8}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${pre1-9}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${pre1-10}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${pre1-11}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${pre1-12}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</w:r>
          </w:p>
        </w:tc>
        <w:tc>
          <w:tcPr>
            <w:tcW w:type="dxa" w:w="140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${imp1-1}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${imp1-2}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${imp1-3}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${imp1-4}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${imp1-5}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${imp1-6}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${imp1-7}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${imp1-8}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${imp1-9}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${imp1-10}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${imp1-11}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${imp1-12}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11207"/>
            <w:gridSpan w:val="1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397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/>
            </w:r>
          </w:p>
        </w:tc>
      </w:tr>
      <w:tr>
        <w:trPr>
          <w:trHeight w:hRule="atLeast" w:val="323"/>
          <w:cantSplit w:val="false"/>
        </w:trPr>
        <w:tc>
          <w:tcPr>
            <w:tcW w:type="dxa" w:w="11207"/>
            <w:gridSpan w:val="1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  <w:t>${letras1}</w:t>
            </w:r>
          </w:p>
        </w:tc>
        <w:tc>
          <w:tcPr>
            <w:tcW w:type="dxa" w:w="1397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${sub1}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1207"/>
            <w:gridSpan w:val="1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397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${igv1}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1207"/>
            <w:gridSpan w:val="1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397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${total1}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8617" w:w="12812"/>
      <w:pgMar w:bottom="426" w:footer="0" w:gutter="0" w:header="0" w:left="113" w:right="113" w:top="396"/>
      <w:pgNumType w:fmt="decimal"/>
      <w:formProt w:val="false"/>
      <w:textDirection w:val="lrTb"/>
      <w:docGrid w:charSpace="16384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Arial" w:cs="Arial" w:eastAsia="Arial" w:hAnsi="Arial"/>
      <w:color w:val="auto"/>
      <w:sz w:val="16"/>
      <w:szCs w:val="16"/>
      <w:lang w:bidi="ar-SA" w:eastAsia="es-PE" w:val="es-PE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next w:val="style16"/>
    <w:rPr>
      <w:vertAlign w:val="superscript"/>
    </w:rPr>
  </w:style>
  <w:style w:styleId="style17" w:type="character">
    <w:name w:val="rStyle"/>
    <w:next w:val="style17"/>
    <w:rPr>
      <w:caps/>
      <w:sz w:val="36"/>
      <w:szCs w:val="36"/>
    </w:rPr>
  </w:style>
  <w:style w:styleId="style18" w:type="character">
    <w:name w:val="rBasicos"/>
    <w:next w:val="style18"/>
    <w:rPr>
      <w:caps/>
      <w:sz w:val="14"/>
      <w:szCs w:val="14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Style"/>
    <w:basedOn w:val="style0"/>
    <w:next w:val="style24"/>
    <w:pPr>
      <w:jc w:val="center"/>
    </w:pPr>
    <w:rPr/>
  </w:style>
  <w:style w:styleId="style25" w:type="paragraph">
    <w:name w:val="totales"/>
    <w:basedOn w:val="style0"/>
    <w:next w:val="style25"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2017-05-15T14:33:00.00Z</dcterms:created>
  <cp:lastModifiedBy>MARIO</cp:lastModifiedBy>
  <dcterms:modified xsi:type="dcterms:W3CDTF">2017-05-16T16:13:00.00Z</dcterms:modified>
  <cp:revision>7</cp:revision>
</cp:coreProperties>
</file>