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30225" w14:textId="555B0102" w:rsidR="00CC6C72" w:rsidRDefault="00CC6C72">
      <w:bookmarkStart w:id="0" w:name="_GoBack"/>
      <w:bookmarkEnd w:id="0"/>
    </w:p>
    <w:sectPr w:rsidR="00CC6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D6"/>
    <w:rsid w:val="003A6CCA"/>
    <w:rsid w:val="007B06D3"/>
    <w:rsid w:val="00906040"/>
    <w:rsid w:val="009520D6"/>
    <w:rsid w:val="00CC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CECF"/>
  <w15:chartTrackingRefBased/>
  <w15:docId w15:val="{76C37261-9395-4B6E-A2E4-C2020DAA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Patra</dc:creator>
  <cp:keywords/>
  <dc:description/>
  <cp:lastModifiedBy>Ganesh Patra</cp:lastModifiedBy>
  <cp:revision>5</cp:revision>
  <dcterms:created xsi:type="dcterms:W3CDTF">2018-12-27T18:26:00Z</dcterms:created>
  <dcterms:modified xsi:type="dcterms:W3CDTF">2018-12-27T18:27:00Z</dcterms:modified>
</cp:coreProperties>
</file>