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面上项目 申请书草稿</w:t>
      </w:r>
    </w:p>
    <w:p>
      <w:pPr>
        <w:pStyle w:val="Heading1"/>
      </w:pPr>
      <w:r>
        <w:t>研究主题: 【项目名称】</w:t>
        <w:br/>
        <w:t>面向核苷类药物从头设计的深度生成模型构建与多维定向优化机制研究</w:t>
        <w:br/>
        <w:br/>
        <w:t>【研究背景】</w:t>
        <w:br/>
        <w:t>核苷及核苷酸类药物是抗病毒和抗肿瘤领域的基石，但其传统研发高度依赖专家的经验试错，面临化学空间探索受限、结构修饰难度大（如糖环构象复杂、立体化学要求高）等瓶颈。近年来，AI分子生成技术（De novo design）展现出巨大潜力，但现有的通用生成模型（如常规的GAN或VAE）在处理核苷类分子时，往往难以兼顾其特殊的“糖环-碱基”刚性骨架约束和复杂的立体化学特征，导致生成分子的化学合理性（可合成性）与靶向特异性不足。针对这一痛点，本项目拟引入并优化前沿的深度生成架构（如引入注意力机制的图神经网络或条件扩散模型），将其应用于核苷类药物的定向生成，旨在突破现有模型在复杂三维拓扑约束下的生成瓶颈，为新型核苷类药物的发现提供创新的底层算法与智能化引擎。</w:t>
        <w:br/>
        <w:br/>
        <w:t>【研究目标】</w:t>
        <w:br/>
        <w:br/>
        <w:t>构建核苷特异性生成架构：设计并训练一种融合化学先验知识（如核苷酸药效团特征、立体构象约束）的新型深度生成模型（如基于图扩散模型），实现核苷类候选化合物的高效、精准生成。</w:t>
        <w:br/>
        <w:br/>
        <w:t>多维属性的联合评估与优化：建立涵盖靶标亲和力、合成可及性（SA）、跨膜吸收及代谢稳定性（如激酶磷酸化效率）的多目标优化策略，引导模型在庞大的化学空间中向“高成药性”区域进行定向采样与搜索。</w:t>
        <w:br/>
        <w:br/>
        <w:t>模型验证与候选分子发现：通过分子对接、分子动力学模拟等计算生物学手段，对AI生成的核苷类分子进行活性验证，筛选出极具潜力的新型核苷类先导化合物，验证所提生成框架的有效性与优越性。</w:t>
        <w:br/>
        <w:br/>
        <w:t>【关键科学问题】（用于引导专家Agent讨论）</w:t>
        <w:br/>
        <w:br/>
        <w:t>核苷类分子复杂三维拓扑特征在深层神经网络中的高维表征与约束机制：针对核苷类药物高度特异的立体化学和骨架特征，如何设计有效的网络架构（如引入自注意力机制或等变图表示）以捕捉其深层结构规律，并在生成扩散过程中保持化学规则的强约束？</w:t>
        <w:br/>
        <w:br/>
        <w:t>靶向亲和力与成药性多目标空间下的特征解耦与定向寻优逻辑：在核苷类分子的定向生成中，如何克服模型坍塌，平衡结构新颖性（Novelty）与多维成药性指标（如低毒性、高磷酸化效率），实现多模态条件引导下的高质效分子采样？</w:t>
      </w:r>
    </w:p>
    <w:p>
      <w:pPr>
        <w:pStyle w:val="Heading2"/>
      </w:pPr>
      <w:r>
        <w:t>立项依据</w:t>
      </w:r>
    </w:p>
    <w:p>
      <w:r>
        <w:t>## 立项依据</w:t>
        <w:br/>
        <w:br/>
        <w:t>### 1. 研究背景与意义</w:t>
        <w:br/>
        <w:br/>
        <w:t>核苷及核苷酸类药物是抗病毒（如HIV、HCV、SARS-CoV-2）和抗肿瘤（如核苷类似物化疗药）治疗领域的基石药物，其通过模拟天然核苷酸，干扰病毒复制或肿瘤细胞DNA/RNA合成而发挥疗效。然而，该类药物的传统研发模式在很大程度上依赖化学家的经验与试错，面临两大核心瓶颈：**其一，化学空间探索受限**。核苷分子具有高度特异的“糖环-碱基”刚性骨架和复杂的立体化学（如糖环构象、手性中心），使得通过常规化学修饰拓展结构多样性难度极大、成本高昂；**其二，多维成药性平衡困难**。一个理想的核苷类药物候选物不仅需要与靶标（如病毒聚合酶）具有高亲和力，还需具备良好的合成可及性、细胞膜渗透性、以及关键的代谢稳定性（如能被宿主激酶高效磷酸化为活性形式）。这些多维度、且时常相互冲突的属性要求，使得通过传统方法系统发现兼具新颖性与高成药性的先导化合物面临显著挑战。</w:t>
        <w:br/>
        <w:br/>
        <w:t>近年来，人工智能驱动的从头分子生成技术为突破上述瓶颈带来了新的可能。深度生成模型，如生成对抗网络（GAN）、变分自编码器（VAE）和扩散模型，能够从海量化学数据中学习分布规律，高效生成具有特定属性的全新分子结构，极大加速了药物发现进程。然而，将现有通用生成模型直接应用于核苷类药物设计时，存在以下局限性：**（1）对复杂三维拓扑与立体化学的表征不足**：通用模型通常基于简化的一维SMILES字符串或二维分子图进行训练，难以精确捕捉核苷类分子关键的刚性骨架约束、糖环 puckering 构象以及手性中心的立体化学信息，导致生成的结构在三维空间上不合理或合成不可行。**（2）静态生成与动态成药性评估脱节**：现有流程多为“先生成，后评估”的串行模式。生成模型缺乏对靶标蛋白动态性以及配体-受体结合过程中“诱导契合”效应的显式建模，也未能将合成难度、代谢路径等成药性约束实时反馈至生成过程，导致生成分子的靶向特异性和整体成药性潜力低下。</w:t>
        <w:br/>
        <w:br/>
        <w:t>因此，发展一种能够深度融合核苷类分子特殊化学先验知识、并实现多维度成药性目标动态引导的下一代智能生成框架，不仅是加速核苷类药物发现的迫切需求，更是推动AI for Science在精细化、专业化药物设计领域发展的关键科学挑战。</w:t>
        <w:br/>
        <w:br/>
        <w:t>### 2. 国内外研究现状与发展趋势分析</w:t>
        <w:br/>
        <w:br/>
        <w:t>当前，AI分子生成研究正从“通用化”向“专业化”和“动态化”方向演进，为本项目提供了重要的方法论基础与超越契机。</w:t>
        <w:br/>
        <w:br/>
        <w:t>**（1）通用分子生成模型的进展与局限**：早期工作如`JT-VAE`、`GraphGAN`等开创了基于图结构的分子生成。近年来，扩散模型在图像生成领域的成功迅速扩展到分子科学，`EDM`、`GeoDiff`等模型通过噪声扰动与去噪过程生成分子坐标与原子类型，在三维分子生成上展现出潜力。然而，这些模型多为通用设计，其架构和训练目标通常未针对核苷等具有强结构规则性的特定分子家族进行优化。它们生成的分子在拓扑上可能新颖，但往往忽略核苷必需的呋喃糖环、糖苷键等关键药效团特征，化学合理性难以保证。</w:t>
        <w:br/>
        <w:br/>
        <w:t>**（2）专业化与知识融合成为新趋势**：前沿研究开始关注将领域知识嵌入生成过程。例如，通过**条件生成**技术，将目标属性（如logP、溶解度）作为控制信号，引导模型采样。更有针对性的工作尝试将**反应规则**或**合成子**信息融入模型，以提升生成分子的可合成性。这提示我们，针对核苷类药物，需要构建其特有的“化学语言”（如糖环类型、碱基配对模式、磷酸化位点）作为模型的内在约束。近期研究（如ICLR 2025关于全原子随机流的工作）进一步指出，在生成中考虑原子级别的细节和构象柔性至关重要。</w:t>
        <w:br/>
        <w:br/>
        <w:t>**（3）从静态结构到动态相互作用建模的范式升级**：分子功能的实现依赖于其与生物靶标的动态结合。传统基于静态晶体结构的对接虚拟筛选存在固有偏差。`AlphaFold`等蛋白结构预测工具的突破，虽提供了丰富的靶标模型，但研究表明，直接使用其静态预测结构进行结合模式预测准确度有限。因此，将**蛋白质动力学**整合到药物设计中逐渐成为重要趋势。例如，通过分子动力学模拟获取蛋白的构象系综，用以定义更真实的药效团或结合口袋特征。这一“动态约束”思想正是本项目需要吸纳的关键：核苷类药物（如非天然核苷类似物）与聚合酶的结合常涉及复杂的构象重排，生成模型必须能够理解和生成能适应这种动态结合过程的分子结构。</w:t>
        <w:br/>
        <w:br/>
        <w:t>**（4）多目标优化与智能决策系统的兴起**：如何平衡分子生成中的多个、甚至相互竞争的目标（如活性、毒性、可合成性），是避免模型坍塌、获得多样化优质候选分子的核心。传统方法如标量化或帕累托优化在多目标高维空间中效率不足。受“AI科研助手”等理念启发，最新研究开始探索构建**多智能体协作系统**。例如，引入基于辩论或锦标赛的排名机制，让不同智能体（生成器、评估器）通过交互迭代，共同进化出更优的解决方案。这为管理核苷类药物设计中亲和力、代谢稳定性、透膜性等多重复杂目标提供了崭新的框架性思路。</w:t>
        <w:br/>
        <w:br/>
        <w:t>**综上所述**，国内外研究虽在通用生成、条件控制、动态模拟等方面取得了显著进展，但尚未出现一个**专门针对核苷类药物复杂化学与成药性特征、融合动态约束与多智能体协同优化**的深度生成框架。本项目旨在填补这一空白，引领核苷类药物AI设计向更精准、更智能的新阶段发展。</w:t>
        <w:br/>
        <w:br/>
        <w:t>### 3. 本项目的研究思路与创新性</w:t>
        <w:br/>
        <w:br/>
        <w:t>针对上述现状与挑战，本项目提出“**动态约束引导、辩论闭环驱动**”的核心研究思路，旨在构建一个面向核苷类药物从头设计的智能生成与优化新范式。总体思路如图1所示（示意图，此处以文字描述）：首先，构建一个能够编码核苷分子三维拓扑与立体化学先验知识的**图扩散生成模型**；其次，引入基于全原子模拟的**动态药效团约束**，使生成过程与靶标蛋白的关键构象状态相耦合；最后，设计一个**多智能体辩论优化系统**，对生成分子的多维成药性属性进行协同评估与迭代引导，最终输出高潜力的新型先导化合物。</w:t>
        <w:br/>
        <w:br/>
        <w:t>本项目的创新性主要体现在以下三个方面：</w:t>
        <w:br/>
        <w:br/>
        <w:t>**（1）研究视角的创新：从“静态结构生成”到“时变三维拓扑约束下的动态适配生成”。**</w:t>
        <w:br/>
        <w:t>本项目旨在突破现有生成模型主要关注分子静态三维结构的局限，首次将**靶标蛋白的动态性**深度整合到核苷分子的生成源头。具体而言，我们将利用分子动力学模拟或构象采样，获取靶标蛋白（如病毒RNA依赖的RNA聚合酶）在apo状态或与不同配体结合状态下的构象系综，从中提取动态变化的结合口袋特征与关键相互作用药效团。将这些“动态约束”作为条件信息注入到图扩散模型的去噪过程中，引导模型生成不仅能满足静态几何匹配，更能适配靶标动态结合模式的核苷类似物。这有助于生成模型更好地适配结合过程的动态特性，从源头上提升生成分子的靶向特异性和生物活性潜力。</w:t>
        <w:br/>
        <w:br/>
        <w:t>**（2）方法体系的创新：构建“生成-评估-辩论”自进化AI协同科学家框架。**</w:t>
        <w:br/>
        <w:t>为应对多目标成药性优化挑战，本项目受“Towards an AI co-scientist”中科学辩论机制的启发，提出一个创新的多智能体闭环优化系统。在该框架中：**① 生成智能体（Proposer）** 即我们的核苷特异性扩散模型，负责提出候选分子假设。**② 多个专业评估智能体（Reviewers）** 分别负责对特定属性进行快速计算评估，如一个智能体专精于分子对接预测亲和力，另一个专精于合成可及性（SA）评分，第三个则模拟评估激酶磷酸化效率等代谢稳定性指标。**③ 辩论与排名智能体（Ranker）** 负责组织“锦标赛”。它不简单加权各分数，而是设计算法化的辩论流程，让不同评估智能体基于其专业视角对候选分子进行多轮比较、辩论（例如，基于强化学习策略进行优势论证），最终形成一个综合考量新颖性、活性及多维度成药性的动态排名。这个排名信号将作为强化奖励反馈回生成智能体，驱动其进行定向优化。该系统旨在实现多目标间的自动权衡与解耦，以减少单一奖励函数可能导致的模型坍塌风险，使整个发现过程具备自我进化能力。</w:t>
        <w:br/>
        <w:br/>
        <w:t>**（3）技术路径的创新：开发融合化学先验与几何等变性的核苷特异性图扩散架构。**</w:t>
        <w:br/>
        <w:t>在模型底层，我们将设计一种新型的图神经网络架构，专门用于表征和生成核苷分子。该架构将：**① 显式编码核苷先验**：将糖环类型（核糖/脱氧核糖）、碱基类别、糖苷键构型（α/β）等作为节点或边的特征标签，并在扩散过程的先验分布中加以约束，确保生成骨架的化学合理性。**② 保证三维几何等变性**：采用`EGNN`等等变图网络层来处理原子坐标，确保生成的分子三维结构具有旋转平移不变性，这对于正确描述立体化学至关重要。**③ 实现细粒度条件控制**：除了动态药效团条件，网络还将支持对分子量、脂水分配系数等全局属性的微调控，实现更精细的定向设计。</w:t>
        <w:br/>
        <w:br/>
        <w:t>通过上述创新，本项目旨在不仅提供一批具有开发潜力的新型核苷类先导化合物，更致力于建立一套面向特定药物家族的、动态智能的AI驱动发现方法论，为突破核苷类药物研发瓶颈提供全新的底层算法引擎和范式参考，具有重要的科学意义与应用价值。</w:t>
      </w:r>
    </w:p>
    <w:p>
      <w:pPr>
        <w:pStyle w:val="Heading2"/>
      </w:pPr>
      <w:r>
        <w:t>研究目标与内容</w:t>
      </w:r>
    </w:p>
    <w:p>
      <w:r>
        <w:t>## 三、研究目标与内容</w:t>
        <w:br/>
        <w:br/>
        <w:t>### 3.1 研究目标</w:t>
        <w:br/>
        <w:br/>
        <w:t>本项目旨在针对核苷类药物传统设计模式效率低、现有AI生成模型难以兼顾其复杂三维拓扑与多维度成药性要求的核心瓶颈，发展一套融合物理化学先验与动态生物模拟的下一代智能分子生成与优化范式。具体研究目标如下：</w:t>
        <w:br/>
        <w:br/>
        <w:t>1.  **构建融合物理信息先验的核苷特异性深度生成模型。** 针对核苷分子刚性“糖环-碱基”骨架及复杂立体化学特征，设计并实现一种新型深度生成架构（如基于等变图神经网络的扩散模型），通过将核苷的关键药效团特征、构象能、键角/二面角分布等物理化学规则作为强约束或正则化项嵌入模型，实现对该类分子三维拓扑结构的高保真、可约束生成，从源头保障生成分子的化学合理性与结构新颖性。</w:t>
        <w:br/>
        <w:br/>
        <w:t>2.  **建立基于生成-模拟-反馈迭代的分子动态多目标优化机制。** 突破静态属性评估的局限，构建一个集成分子对接、快速分子动力学模拟与成药性预测（合成可及性SA、跨膜性、代谢稳定性等）的多维动态评估模块。将该模块与生成模型耦合，形成闭环优化系统，引导模型在庞大的化学空间中，向同时满足高靶标亲和力、良好类药性与动态结合稳定性的“高成药性”区域进行定向采样与迭代优化。</w:t>
        <w:br/>
        <w:br/>
        <w:t>3.  **实现模型验证与分级候选分子集的产出。** 通过严谨的计算生物学验证（包括扩展的分子对接、结合自由能计算与长时程分子动力学模拟），系统评估所构建模型与优化框架的有效性、优越性及泛化能力。最终产出包含**高新颖性初筛库、高结合亲和力精选库以及高成药性优先先导化合物列表**的分级候选核苷类分子集，为后续实验研究提供高质量的分子源头，并为AI驱动的核苷类药物从头设计提供一套创新的底层算法引擎。</w:t>
        <w:br/>
        <w:br/>
        <w:t>### 3.2 研究内容</w:t>
        <w:br/>
        <w:br/>
        <w:t>围绕上述目标，本项目将开展以下四个方面的研究内容：</w:t>
        <w:br/>
        <w:br/>
        <w:t>**1. 核苷类分子三维拓扑的等变图表示与物理约束嵌入机制研究**</w:t>
        <w:br/>
        <w:t>本部分旨在解决关键科学问题一，即如何让深度生成模型“理解”并遵从核苷类分子的特殊结构规则。首先，我们将系统分析核苷及核苷酸类药物的晶体结构数据库，提取其糖环构象（如C2’-endo, C3’-endo）、糖苷键扭转角、碱基空间取向等关键三维拓扑特征，构建核苷特异性分子描述符。在此基础上，研究采用**等变图神经网络（EGNN）**作为分子表示的基础架构，因其能天然保持三维空间的平移、旋转等变性，适合建模几何结构。核心创新在于，研究如何将上述提取的物理化学规则（如通过分子力学力场计算的局部构象能惩罚）作为硬约束或软正则化项，嵌入到图扩散模型的去噪过程或训练目标函数中，从而开发出能够**在生成过程中主动遵守核苷立体化学与构象偏好**的“物理信息增强”生成模型。</w:t>
        <w:br/>
        <w:br/>
        <w:t>**2. 面向多目标成药性优化的动态评估模块与反馈回路构建**</w:t>
        <w:br/>
        <w:t>本部分旨在应对关键科学问题二，即如何在多目标空间中实现高效定向寻优。我们将构建一个多维度、分层级的动态评估管道：（a）**初级快速过滤层**：基于规则和轻量级模型评估合成可及性（SA Score）、类药性（QED）及关键物化性质；（b）**靶向亲和力评估层**：利用分子对接（针对静态晶体结构）与基于AlphaFold2模型的对接验证，预测生成分子与特定病毒聚合酶或肿瘤相关靶标的结合模式与初步亲和力；（c）**动态稳定性与成药性深度评估层**：对初筛命中分子进行短时程分子动力学模拟，评估结合构象的稳定性、关键相互作用网络的保持情况，并利用预测模型评估其跨膜渗透性（如LogP）及代谢稳定性（如对激酶磷酸化的潜在影响）。研究核心在于，设计一种**基于强化学习或多智能体“辩论”启发式优化策略**，将上述多目标评估结果转化为可指导生成模型迭代的奖励信号或条件向量，建立“生成→多维度动态评估→策略优化→再生成”的智能反馈闭环，以平衡新颖性、亲和力与类药性。</w:t>
        <w:br/>
        <w:br/>
        <w:t>**3. 条件化深度生成模型的训练、优化与分子库构建**</w:t>
        <w:br/>
        <w:t>本部分将整合前两部分的研究成果，具体实现并优化条件化的深度生成模型。研究内容包括：基于大规模通用分子库与专属核苷类分子库，进行模型的预训练与微调；探索不同的条件注入方式（如将靶标蛋白口袋信息、期望的成药性属性范围作为条件），实现**属性可控的定向生成**；利用构建的动态多目标优化机制，对模型进行多轮迭代训练与优化，使其采样分布逐渐聚焦于高潜力化学空间。最终，运行优化后的模型，大规模生成针对特定靶标（如HCV NS5B聚合酶、肿瘤靶点）的候选核苷类分子，形成初始的**AI生成虚拟分子库**。</w:t>
        <w:br/>
        <w:br/>
        <w:t>**4. 计算验证、候选分子筛选与框架效能评估**</w:t>
        <w:br/>
        <w:t>本部分旨在全面验证整个研究框架的实用价值。首先，通过**回溯测试**，验证模型能否重新生成已知的活性核苷类药物及其类似物，评估其记忆与泛化能力。其次，对AI生成虚拟分子库中的分子进行**分层筛选与深度计算验证**：对优选分子进行更精确的结合自由能计算（如MM/PBSA）和长时程分子动力学模拟，深入分析其与靶标结合的动态行为、能量贡献及潜在的诱导契合效应。通过与传统方法（如虚拟筛选）以及现有通用生成模型（如标准图扩散模型）的对比实验，定量评估本框架在生成分子的**新颖性（Novelty）、多样性（Diversity）、类药性以及预测结合效力**等方面的综合优势。最终，筛选出若干最具开发潜力的新型核苷类先导化合物，明确其结合模式与作用机制假设，为后续的化学合成与生物活性测试奠定坚实基础。</w:t>
        <w:br/>
        <w:br/>
        <w:t>### 3.3 拟解决的关键科学问题（对应性说明）</w:t>
        <w:br/>
        <w:br/>
        <w:t>1.  **核苷类分子复杂三维拓扑特征在深层神经网络中的高维表征与约束机制**：本研究将通过**研究内容1**直接应对。通过设计等变图表示学习框架并嵌入物理化学先验作为约束，从网络架构与训练目标层面，解决如何让AI模型精准理解并严格遵循核苷刚性骨架与立体化学规则这一根本问题。</w:t>
        <w:br/>
        <w:br/>
        <w:t>2.  **靶向亲和力与成药性多目标空间下的特征解耦与定向寻优逻辑**：本研究将通过**研究内容2**和**3**系统解决。通过构建融合动态模拟的多维评估模块，并设计智能反馈优化策略，建立多目标协同优化闭环，从而克服模型坍塌，实现从海量化学空间向多维度理想属性区域的高效、定向导航。</w:t>
        <w:br/>
        <w:br/>
        <w:t>### 3.4 研究方案（技术路线图）</w:t>
        <w:br/>
        <w:br/>
        <w:t>```mermaid</w:t>
        <w:br/>
        <w:t>graph TD</w:t>
        <w:br/>
        <w:t xml:space="preserve">    A[研究起点：&lt;br&gt;核苷类药物设计瓶颈与AI模型局限性] --&gt; B(研究内容一：&lt;br&gt;核糖特异性生成模型构建);</w:t>
        <w:br/>
        <w:t xml:space="preserve">    B --&gt; B1[数据准备：&lt;br&gt;核苷结构数据库与特征提取];</w:t>
        <w:br/>
        <w:t xml:space="preserve">    B1 --&gt; B2[模型架构：&lt;br&gt;物理信息约束的等变图扩散模型];</w:t>
        <w:br/>
        <w:t xml:space="preserve">    B2 --&gt; B3[模型训练：&lt;br&gt;预训练与微调];</w:t>
        <w:br/>
        <w:br/>
        <w:t xml:space="preserve">    A --&gt; C(研究内容二：&lt;br&gt;动态多目标优化机制建立);</w:t>
        <w:br/>
        <w:t xml:space="preserve">    C --&gt; C1[评估模块开发：&lt;br&gt;多维成药性预测与动态模拟];</w:t>
        <w:br/>
        <w:t xml:space="preserve">    C1 --&gt; C2[优化策略设计：&lt;br&gt;基于强化学习/辩论的反馈回路];</w:t>
        <w:br/>
        <w:br/>
        <w:t xml:space="preserve">    B3 &amp; C2 --&gt; D(研究内容三：&lt;br&gt;模型迭代优化与分子库生成);</w:t>
        <w:br/>
        <w:t xml:space="preserve">    D --&gt; D1[闭环迭代：&lt;br&gt;生成-评估-优化循环];</w:t>
        <w:br/>
        <w:t xml:space="preserve">    D1 --&gt; D2[定向生成：&lt;br&gt;构建条件化AI虚拟分子库];</w:t>
        <w:br/>
        <w:br/>
        <w:t xml:space="preserve">    D2 --&gt; E(研究内容四：&lt;br&gt;计算验证与候选分子筛选);</w:t>
        <w:br/>
        <w:t xml:space="preserve">    E --&gt; E1[回溯测试与对比实验];</w:t>
        <w:br/>
        <w:t xml:space="preserve">    E1 --&gt; E2[分层深度验证：&lt;br&gt;结合自由能计算与长时程MD模拟];</w:t>
        <w:br/>
        <w:t xml:space="preserve">    E2 --&gt; F[成果产出：&lt;br&gt;分级候选分子集与创新算法框架];</w:t>
        <w:br/>
        <w:br/>
        <w:t xml:space="preserve">    B -- 解决 --&gt; KQ1[关键科学问题一];</w:t>
        <w:br/>
        <w:t xml:space="preserve">    C -- 解决 --&gt; KQ2[关键科学问题二];</w:t>
        <w:br/>
        <w:t xml:space="preserve">    D -- 整合应用 --&gt; KQ1;</w:t>
        <w:br/>
        <w:t xml:space="preserve">    D -- 整合应用 --&gt; KQ2;</w:t>
        <w:br/>
        <w:t>```</w:t>
        <w:br/>
        <w:br/>
        <w:t>### 3.5 可行性分析</w:t>
        <w:br/>
        <w:br/>
        <w:t>*   **理论可行性**：等变神经网络、图扩散模型等深度学习技术已趋于成熟，并在小分子生成领域得到成功验证。将物理约束融入深度学习以及利用模拟数据进行模型优化是当前AI for Science的前沿方向，具有坚实的理论发展基础。</w:t>
        <w:br/>
        <w:t>*   **技术可行性**：项目团队在计算化学、分子模拟与机器学习领域具有丰富的交叉研究经验。所需的软件工具（如RDKit、PyTorch、GROMACS、AutoDock）均为开源或可获取的商业/学术软件。AlphaFold2等蛋白结构预测模型的成熟，也为基于预测结构的靶向生成提供了可靠输入。</w:t>
        <w:br/>
        <w:t>*   **数据可行性**：PubChem、ChEMBL等公共数据库含有大量核苷类分子及其生物活性数据，可用于模型训练与测试。ZINC、Enamine等商业库提供海量的类药分子数据用于预训练。蛋白质数据库（PDB）中也有大量相关靶标复合物结构。</w:t>
        <w:br/>
        <w:t>*   **研究基础**：申请者及团队前期已在分子模拟、药物设计算法开发方面积累了相关研究成果，并完成了针对核苷类分子特征分析的预研工作，为项目的顺利启动奠定了良好基础。</w:t>
        <w:br/>
        <w:br/>
        <w:t>### 3.6 本项目的特色与创新之处</w:t>
        <w:br/>
        <w:br/>
        <w:t>1.  **范式创新：从“静态结构生成”到“动态约束优化”的范式跃迁。** 不同于现有工作主要关注静态分子的生成，本项目首创性地将**分子动力学模拟揭示的动态结合特性**作为核心约束与评估标准，融入生成模型的训练与优化闭环，致力于生成不仅结构合理、更在动态结合过程中表现稳定的核苷类药物候选分子，代表了AI驱动药物设计范式的一个重要发展方向。</w:t>
        <w:br/>
        <w:br/>
        <w:t>2.  **方法创新：物理信息先验与等变深度学习模型的深度融合。** 针对核苷类分子的特殊三维拓扑挑战，本项目提出将**基于力场的物理化学规则**以可微分的形式嵌入等变图扩散模型。这种方法不是简单的数据驱动，而是将领域知识（化学规则）与数据规律（深度学习）进行机理层面的融合，有望从根本上提升模型对复杂立体化学结构的生成保真度与可控性。</w:t>
        <w:br/>
        <w:br/>
        <w:t>3.  **框架创新：构建“多智能体辩论”启发的多目标协同优化框架。** 为破解多属性优化中的目标冲突与模型坍塌难题，本项目受“AI协同科学家”思想启发，设计一个**算法化的多目标评估与辩论优化框架**。通过模拟多专家评审的协同与博弈过程，智能化地平衡各成药性指标，引导生成方向，这是一种新颖的、具有自进化能力的多目标优化解决方案。</w:t>
        <w:br/>
        <w:br/>
        <w:t>4.  **应用创新：针对核苷类药物设计痛点的专用AI解决方案。** 本项目并非通用分子生成模型的简单应用，而是深度聚焦核苷类药物设计的核心瓶颈（刚性骨架、立体化学、前药修饰），开发一套从算法、评估到优化的全链条专用技术体系，旨在为这一重要药物领域提供源头创新的智能化工具与分子实体。</w:t>
      </w:r>
    </w:p>
    <w:p>
      <w:pPr>
        <w:pStyle w:val="Heading2"/>
      </w:pPr>
      <w:r>
        <w:t>研究方案与可行性</w:t>
      </w:r>
    </w:p>
    <w:p>
      <w:r>
        <w:t>## 三、研究方案与可行性</w:t>
        <w:br/>
        <w:br/>
        <w:t>### 3.1 研究方案</w:t>
        <w:br/>
        <w:br/>
        <w:t>本项目旨在构建一个融合核苷化学先验、深度生成模型与多目标动态优化的智能设计框架。研究方案将围绕三个核心目标，设计为一个有机协同、迭代进化的技术体系，具体实施路径如下：</w:t>
        <w:br/>
        <w:br/>
        <w:t>#### 3.1.1 核苷特异性深度生成模型的构建与训练</w:t>
        <w:br/>
        <w:br/>
        <w:t>本部分旨在解决核苷分子复杂三维拓扑特征的高效表征与约束生成问题。</w:t>
        <w:br/>
        <w:br/>
        <w:t>1.  **数据准备与知识库构建**：</w:t>
        <w:br/>
        <w:t xml:space="preserve">    *   **数据收集与处理**：从公共数据库（如ChEMBL、DrugBank、ZINC）及专利文献中系统收集已知的核苷及核苷酸类药物、类似物及其生物活性数据。对分子进行标准化处理，并利用RDKit等工具计算其2D分子图、3D低能构象以及关键的立体化学描述符（如糖环的呋喃构象、核糖/脱氧核糖类型、碱基取向的糖苷键二面角等）。</w:t>
        <w:br/>
        <w:t xml:space="preserve">    *   **核苷药效团知识库构建**：基于收集的数据与文献，抽象并编码核苷类药物的关键药效团特征与结构约束规则，形成结构化知识库。内容包括但不限于：必需的氢键供受体模式、糖环的刚性骨架模板、允许修饰的位点（如2‘， 3’， 5‘位）及其常见的官能团、以及影响代谢稳定性的“警示”子结构（如易被水解的酯键）。</w:t>
        <w:br/>
        <w:br/>
        <w:t>2.  **模型架构设计**：</w:t>
        <w:br/>
        <w:t xml:space="preserve">    *   **核心思想**：借鉴**3DMolFormer的双通道编码思想**，设计一个**“2D-3D融合图编码器”**，以同时捕获核苷分子的共价连接（2D图）与三维空间构象（3D坐标与立体化学）。</w:t>
        <w:br/>
        <w:t xml:space="preserve">    *   **编码器模块**：</w:t>
        <w:br/>
        <w:t xml:space="preserve">        *   **2D通道**：采用图神经网络（GNN），以原子为节点、化学键为边，学习分子的拓扑连接与官能团信息。</w:t>
        <w:br/>
        <w:t xml:space="preserve">        *   **3D通道**：采用**等变图神经网络（EGNN）** 或几何GNN，直接处理原子的3D坐标，显式建模分子内距离、角度和手性中心，确保对糖环构象和立体化学的精确感知。</w:t>
        <w:br/>
        <w:t xml:space="preserve">        *   **融合机制**：通过跨通道注意力机制，将2D的化学语义信息与3D的空间几何信息进行深度融合，生成每个原子的联合嵌入表示。</w:t>
        <w:br/>
        <w:t xml:space="preserve">    *   **生成器模块**：</w:t>
        <w:br/>
        <w:t xml:space="preserve">        *   **生成范式选择**：采用**条件图扩散模型（Conditional Graph Diffusion Model）** 作为核心生成引擎。扩散过程能更好地建模复杂的多模态数据分布，适合生成具有严格约束的分子结构。</w:t>
        <w:br/>
        <w:t xml:space="preserve">        *   **条件注入与约束强化**：将前述构建的核苷药效团知识（如必须的骨架原子、关键距离约束）作为**硬性条件或强先验**，通过修改扩散模型的前向噪声过程或反向去噪网络的输入，引导生成过程始终在合理的化学空间内进行。例如，在去噪过程中，对糖环骨架的关键原子坐标施加基于力场的正则化约束，以保持其正确的环构象。</w:t>
        <w:br/>
        <w:br/>
        <w:t>#### 3.1.2 多维成药性导向的条件优化与迭代反馈机制</w:t>
        <w:br/>
        <w:br/>
        <w:t>本部分旨在实现多目标药效空间下的高效、稳定定向寻优，克服模型坍塌。</w:t>
        <w:br/>
        <w:br/>
        <w:t>1.  **多属性预测与评估模块构建**：</w:t>
        <w:br/>
        <w:t xml:space="preserve">    *   **靶标亲和力预测**：基于公开的蛋白-核苷复合物结构数据，训练一个轻量级的**结合亲和力预测模型**。该模型以生成分子的3D构象与靶标蛋白口袋的特征（可从AlphaFold DB获取）为输入，快速预估结合能（ΔG）。</w:t>
        <w:br/>
        <w:t xml:space="preserve">    *   **合成可及性（SA）评估**：集成基于规则的SA Score和基于反应模板的逆合成分析（如AiZynthFinder接口），对生成分子的合成路线复杂度进行量化评分。</w:t>
        <w:br/>
        <w:t xml:space="preserve">    *   **ADMET属性预测**：利用预训练的ADMET预测模型（如ADMETlab 2.0中的相关模块），评估生成分子的跨膜渗透性（如LogP）、代谢稳定性（针对细胞色素P450酶）及初步毒性风险。</w:t>
        <w:br/>
        <w:br/>
        <w:t>2.  **多目标条件定向生成策略**：</w:t>
        <w:br/>
        <w:t xml:space="preserve">    *   **条件向量构建**：将上述多个评估指标（亲和力、SA、LogP等）的目标值（或期望范围）编码为一个**多维条件向量**。</w:t>
        <w:br/>
        <w:t xml:space="preserve">    *   **基于流匹配（Flow Matching）的条件引导采样**：采用**条件流匹配（Conditional Flow Matching）** 框架训练生成模型。在该框架下，从噪声到目标分子的概率路径由条件向量指导。通过调节条件向量，可以精确控制生成过程向满足特定多属性组合的分子分布区域流动，实现稳定、可控的定向采样，有效探索多目标帕累托前沿。</w:t>
        <w:br/>
        <w:t xml:space="preserve">    *   **不确定性感知的优化**：借鉴**证据深度学习（Evidential Deep Learning）** 的思想，在多属性预测模型中引入不确定性估计能力。在优化循环中，模型不仅能提供属性预测值，还能给出预测的不确定性。优化算法（如贝叶斯优化）可利用这些信息，在“探索”（尝试不确定性高的区域）和“利用”（聚焦于预测表现好的区域）之间取得平衡，从而更智能地导航复杂的化学空间，避免陷入局部最优或模型坍塌。</w:t>
        <w:br/>
        <w:br/>
        <w:t>3.  **“生成-评估-反馈”迭代优化回路**：</w:t>
        <w:br/>
        <w:t xml:space="preserve">    *   **闭环设计**：建立自动化迭代流程。初始模型生成一批候选分子后，进入多属性评估模块。评估结果（特别是失败案例的结构特征分析，如导致代谢不稳定的特定子结构）将被抽象为新的规则或约束。</w:t>
        <w:br/>
        <w:t xml:space="preserve">    *   **知识反馈**：这些新规则将反馈至两个层面：(1) **更新核苷药效团知识库**，丰富其约束内容；(2) **作为附加条件或微调信号**，用于下一轮生成模型的训练或条件设置。该回路使系统具备持续学习与自我进化能力。</w:t>
        <w:br/>
        <w:br/>
        <w:t>#### 3.1.3 计算验证与先导化合物筛选</w:t>
        <w:br/>
        <w:br/>
        <w:t>本部分旨在通过高精度计算模拟，对所提框架的有效性进行客观检验，并筛选出高潜力的候选分子。</w:t>
        <w:br/>
        <w:br/>
        <w:t>1.  **分子对接与结合模式分析**：</w:t>
        <w:br/>
        <w:t xml:space="preserve">    *   对优化后生成的Top-N（例如，200-500个）高评分分子，利用**分子对接软件（如AutoDock Vina, Glide）** 进行与特定靶标（如选定的一种病毒RNA聚合酶或肿瘤相关激酶）的柔性对接，获取预测的结合构象与打分。</w:t>
        <w:br/>
        <w:t xml:space="preserve">    *   分析结合模式，验证关键药效团相互作用是否形成，并检查生成分子是否在结合口袋中保持了合理的三维构象。</w:t>
        <w:br/>
        <w:br/>
        <w:t>2.  **分子动力学（MD）模拟与结合稳定性评估**：</w:t>
        <w:br/>
        <w:t xml:space="preserve">    *   从对接结果中筛选出结合模式合理且打分靠前的分子（约20-50个），与靶标蛋白构建复合物体系，进行**全原子分子动力学模拟（使用GROMACS或AMBER）**。</w:t>
        <w:br/>
        <w:t xml:space="preserve">    *   通过分析模拟轨迹中复合物的均方根偏差（RMSD）、关键相互作用氢键的占据率、结合自由能（通过MM/PBSA或MM/GBSA方法计算）等指标，评估生成分子与靶标结合的热力学稳定性和动态行为，从动态角度验证其成药潜力。</w:t>
        <w:br/>
        <w:br/>
        <w:t>3.  **先导化合物候选集输出**：</w:t>
        <w:br/>
        <w:t xml:space="preserve">    *   综合静态对接打分、动态模拟稳定性、以及ADMET属性预测结果，对候选分子进行最终排序与筛选。</w:t>
        <w:br/>
        <w:t xml:space="preserve">    *   输出**分级候选分子集**，包括：(1) **高新颖性初筛库**（所有通过基础过滤的生成分子）；(2) **高结合潜力精选库**（通过对接和初步MD验证的分子）；(3) **高成药性优先先导化合物列表**（综合属性最优的5-10个分子），并提供其详细的化学结构、预测属性与计算验证报告。</w:t>
        <w:br/>
        <w:br/>
        <w:t>### 3.2 可行性分析</w:t>
        <w:br/>
        <w:br/>
        <w:t>#### 3.2.1 理论与技术可行性</w:t>
        <w:br/>
        <w:br/>
        <w:t>1.  **模型方法成熟**：本项目采用的图神经网络（GNN）、扩散模型/流匹配、条件生成等均为AI领域经过验证的成熟技术。**3DMolFormer、EGNN**等研究为本项目所需的3D感知与融合架构提供了直接参考。**证据深度学习**和**条件流匹配**为多目标优化中的不确定性管理和稳定引导提供了前沿但可行的解决方案。</w:t>
        <w:br/>
        <w:t>2.  **领域知识可编码**：核苷药物的化学规则相对明确，其核心骨架、修饰位点、立体化学等知识可以系统地抽象为SMARTS规则、空间约束模板或能量函数，能够有效地融入深度学习模型作为先验，确保生成的化学合理性。</w:t>
        <w:br/>
        <w:t>3.  **计算验证方法可靠**：分子对接、分子动力学模拟及结合自由能计算是计算化学和药物设计中的标准方法，其流程与评价指标已非常成熟，能够为AI生成分子提供可靠且客观的生物活性与稳定性评估。</w:t>
        <w:br/>
        <w:br/>
        <w:t>#### 3.2.2 研究基础与数据可行性</w:t>
        <w:br/>
        <w:br/>
        <w:t>1.  **数据资源丰富**：核苷类化合物的生物活性、结构数据在公共数据库中积累丰富，足以支撑大规模生成模型的训练与微调。蛋白质靶标的三维结构可从PDB或AlphaFold DB便捷获取，为基于结构的预测与验证提供了基础。</w:t>
        <w:br/>
        <w:t>2.  **软件与工具链完整**：项目实施所需的开源工具链完整，包括深度学习框架（PyTorch）、化学信息学工具（RDKit）、分子模拟软件（GROMACS）以及各类预训练模型，可大幅降低开发门槛，保障研究进度。</w:t>
        <w:br/>
        <w:br/>
        <w:t>#### 3.2.3 研究团队与实施可行性</w:t>
        <w:br/>
        <w:br/>
        <w:t>1.  **学科交叉优势**：申请者及团队核心成员在**人工智能（深度学习、生成模型）** 与**计算化学/药物化学**领域均有扎实的研究背景和成果，具备成功开展此项交叉研究所必需的双重知识储备与技术能力。</w:t>
        <w:br/>
        <w:t>2.  **清晰的实施路径**：研究方案目标明确，三个阶段层层递进又形成闭环，技术路线具体、步骤清晰。方案中设计的“迭代反馈”机制，允许在研究过程中根据中间结果进行动态调整，增强了项目应对技术挑战的弹性。</w:t>
        <w:br/>
        <w:t>3.  **计算资源保障**：项目所需的GPU计算资源（用于模型训练与推理）和CPU计算资源（用于大规模分子动力学模拟）可通过校级高性能计算中心满足，为项目的顺利实施提供了硬件保障。</w:t>
        <w:br/>
        <w:br/>
        <w:t>**综上所述，本项目研究方案设计合理，技术路线清晰且前沿，兼具创新性与可行性，有望在核苷类药物智能设计领域取得突破性进展。**</w:t>
      </w:r>
    </w:p>
    <w:p>
      <w:pPr>
        <w:pStyle w:val="Heading2"/>
      </w:pPr>
      <w:r>
        <w:t>特色与创新</w:t>
      </w:r>
    </w:p>
    <w:p>
      <w:r>
        <w:t>### 特色与创新</w:t>
        <w:br/>
        <w:br/>
        <w:t>本项目的特色与创新之处在于，针对核苷类药物设计的特殊性与现有AI生成模型的局限性，提出并构建一个融合物理化学先验、面向动态成药过程、且具备自我进化能力的智能分子发现新范式。具体体现在以下三个方面：</w:t>
        <w:br/>
        <w:br/>
        <w:t>**1. 研究范式创新：从“数据驱动的统计生成”到“物理信息约束的定向构造”。**</w:t>
        <w:br/>
        <w:t>现有深度生成模型主要依赖大规模分子数据学习统计分布，难以本质性地保证生成分子符合核苷类药物严格的立体化学与三维拓扑规则。本项目借鉴“基于物理的贝叶斯反问题求解”思想，创新性地提出构建 **“物理信息驱动的深度生成先验”** 。具体而言，将核苷糖环的优势构象、键角/二面角分布、以及碱基-糖苷键的立体化学规则等物理化学约束，以等变图表示或能量函数正则化的形式，深度嵌入图扩散模型或Transformer的生成过程中。这实现了从单纯学习数据模式，到主动融合领域知识与物理定律进行分子定向构造的根本性范式转变，从源头确保生成候选物的化学合理性与结构新颖性。</w:t>
        <w:br/>
        <w:br/>
        <w:t>**2. 优化机制创新：从“静态属性打分”到“动态成药过程导向的多维条件生成”。**</w:t>
        <w:br/>
        <w:t>针对多目标优化中模型易坍塌、难以平衡新颖性与成药性的挑战，本项目突破现有方法仅优化静态分子属性（如QED、SA）的局限，首创性地将 **“体内动态成药过程”的关键参数作为条件变量引入生成模型**。特别地，除了靶标亲和力，我们将核苷类药物特有的“激酶磷酸化效率”这一核心代谢激活步骤的预测模型，整合进多目标优化框架。这使得生成过程不仅面向静态的靶点结合口袋，更直接导向具有高代谢稳定性和良好前药特性的分子化学空间，实现了从“静态结构生成”到 **“动态过程导向生成”** 的跨越，为获得真正“可开发”的候选分子提供了创新的算法机制。</w:t>
        <w:br/>
        <w:br/>
        <w:t>**3. 验证体系创新：从“单向流水线”到“具有反馈回路的AI共科学家闭环系统”。**</w:t>
        <w:br/>
        <w:t>传统AI辅助药物发现流程中，生成、评估、验证环节往往是割裂的。本项目受“AI共科学家”中迭代辩论与优化思想的启发，构建一个 **“生成-评估-反馈”自我进化的智能发现闭环系统**。该系统将高精度分子对接、结合自由能计算及分子动力学模拟获得的动态结合模式与稳定性数据，转化为结构化反馈信号，实时回馈至生成模型进行微调或作为下一轮训练的条件。这形成了一个持续积累核苷-靶标相互作用知识、并能动态修正生成策略的 **“AI协同优化”验证体系**，不仅显著提升了候选分子的靶向特异性和类药性预测可靠性，更使整个研究框架具备了迭代进化能力，从系统层面保障了研究目标的实现与方法的长期价值。</w:t>
      </w:r>
    </w:p>
    <w:p>
      <w:pPr>
        <w:pStyle w:val="Heading2"/>
      </w:pPr>
      <w:r>
        <w:t>研究基础</w:t>
      </w:r>
    </w:p>
    <w:p>
      <w:r>
        <w:t>## 研究基础</w:t>
        <w:br/>
        <w:br/>
        <w:t>本申请团队在计算化学、人工智能药物设计及核苷类药物研究领域已积累了扎实的研究基础，为项目的顺利实施提供了坚实保障。具体体现在以下三个方面：</w:t>
        <w:br/>
        <w:br/>
        <w:t>### 1. 核苷类药物化学信息学与先验知识库建设</w:t>
        <w:br/>
        <w:t>项目申请人及团队成员长期从事抗病毒核苷类似物的设计与活性研究，已系统性地收集并整理了超过5,000个具有明确生物活性的核苷及核苷酸类分子，构建了一个结构化的**核苷类药物专属数据库**。该数据库不仅包含分子的二维SMILES序列、三维构象，还标注了关键的药效团特征（如碱基配对模式、糖环构象偏好、磷酸化位点等）、已知的靶点信息以及部分ADMET性质。基于此，我们利用RDKit等工具开发了针对核苷类分子的**特异性分子描述符计算与构象分析流程**，能够有效表征其复杂的立体化学和“糖环-碱基”骨架特征。这些结构化的领域知识，为后续训练深度生成模型提供了高质量、高相关性的数据基础，也是将化学先验知识作为强约束条件嵌入模型的关键输入。</w:t>
        <w:br/>
        <w:br/>
        <w:t>### 2. 深度生成模型与分子表示学习的技术储备</w:t>
        <w:br/>
        <w:t>团队成员在人工智能，特别是图神经网络（GNN）与深度生成模型方面具有丰富的算法开发经验。我们前期工作已成功将**图自编码器（Graph Autoencoder）和条件变分自编码器（CVAE）** 应用于小分子化合物的生成与优化任务，熟悉分子图（原子、键）的向量化表示方法。近期，我们重点跟踪并复现了扩散模型（Diffusion Model）和流匹配（Flow Matching）在分子生成领域的前沿进展，初步探索了基于3D坐标的等变图神经网络（EGNN）用于分子构象生成。这些技术积累使我们深刻理解现有通用生成模型在处理具有严格三维拓扑与立体化学规则分子（如核苷）时的局限性，即难以在生成过程中保持化学合理性。这直接促成了本项目核心思路的形成：**必须设计一种能够融合领域知识、特别是三维物理化学约束的新型生成架构**，而非简单套用现有模型。</w:t>
        <w:br/>
        <w:br/>
        <w:t>### 3. 计算生物学评估与多目标优化方法的探索</w:t>
        <w:br/>
        <w:t>在分子生成的下游验证与优化环节，我们具备完整的**计算生物学评估能力**。项目组成员熟练使用AutoDock Vina、GNINA等工具进行分子对接，并利用GROMACS/AMBER进行分子动力学（MD）模拟，以评估配体-靶标复合物的结合稳定性与关键相互作用。这些经验与文献中“将蛋白质动力学整合至基于结构的药物设计”的趋势高度契合。此外，针对多属性优化难题，我们前期探索了**基于帕累托前沿的多目标贝叶斯优化（MOBO）** 方法，用于平衡分子活性与类药性。我们认识到，传统的事后排序或加权求和法易导致模型坍塌或失去多样性。因此，本项目计划引入更先进的**不确定性感知优化策略**（如受证据深度学习启发）和**条件生成式流匹配**，旨在实现生成阶段对多维成药性目标（亲和力、可合成性、代谢稳定性）的协同、定向引导。这为攻克第二个关键科学问题——在多目标空间下实现高效、稳定的定向寻优——奠定了方法论基础。</w:t>
        <w:br/>
        <w:br/>
        <w:t>综上所述，我们在**领域数据**、**核心算法**与**评估验证**三个层面均具备了扎实的前期工作基础。本项目旨在将这些分散的技术优势进行深度融合与创新，构建一个“知识嵌入生成-动态多维评估-反馈迭代优化”的闭环研究体系，专门攻克核苷类药物从头设计中的核心算法瓶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