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36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37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                          </w:t>
      </w:r>
      <w:r>
        <w:rPr>
          <w:sz w:val="28"/>
          <w:szCs w:val="32"/>
        </w:rPr>
        <w:t>实验二：</w:t>
      </w:r>
      <w:r>
        <w:rPr>
          <w:sz w:val="32"/>
          <w:szCs w:val="32"/>
        </w:rPr>
        <w:t>ROS</w:t>
      </w:r>
      <w:r>
        <w:rPr>
          <w:sz w:val="28"/>
          <w:szCs w:val="32"/>
        </w:rPr>
        <w:t>小海龟历程初探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/>
      </w:pPr>
      <w:r>
        <w:rPr>
          <w:sz w:val="32"/>
          <w:szCs w:val="32"/>
        </w:rPr>
        <w:t xml:space="preserve">1. </w:t>
      </w:r>
      <w:r>
        <w:rPr>
          <w:sz w:val="28"/>
          <w:szCs w:val="32"/>
        </w:rPr>
        <w:t>输入</w:t>
      </w:r>
      <w:r>
        <w:rPr>
          <w:rStyle w:val="Style11"/>
        </w:rPr>
        <w:t xml:space="preserve">rosrun turtlesim turtlesim_node </w:t>
      </w:r>
    </w:p>
    <w:p>
      <w:pPr>
        <w:pStyle w:val="Normal"/>
        <w:rPr/>
      </w:pPr>
      <w:r>
        <w:rPr>
          <w:sz w:val="28"/>
          <w:szCs w:val="32"/>
        </w:rPr>
        <w:t>出现小海龟画面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62500" cy="4962525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输入</w:t>
      </w:r>
      <w:r>
        <w:rPr>
          <w:rStyle w:val="Style11"/>
        </w:rPr>
        <w:t>rosrun turtlesim turtle_teleop_key</w:t>
      </w:r>
    </w:p>
    <w:p>
      <w:pPr>
        <w:pStyle w:val="Normal"/>
        <w:rPr/>
      </w:pPr>
      <w:r>
        <w:rPr/>
        <w:t>使用键盘操作小海龟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5375" cy="5162550"/>
            <wp:effectExtent l="0" t="0" r="0" b="0"/>
            <wp:wrapSquare wrapText="largest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输入</w:t>
      </w:r>
      <w:r>
        <w:rPr>
          <w:rStyle w:val="Style11"/>
        </w:rPr>
        <w:t xml:space="preserve"> </w:t>
      </w:r>
      <w:r>
        <w:rPr>
          <w:rStyle w:val="Style11"/>
        </w:rPr>
        <w:t>rqt_graph</w:t>
      </w:r>
    </w:p>
    <w:p>
      <w:pPr>
        <w:pStyle w:val="Normal"/>
        <w:rPr/>
      </w:pPr>
      <w:r>
        <w:rPr/>
        <w:t>查看运行的节点关系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6475" cy="4105275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获取正在运行的节点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83895"/>
            <wp:effectExtent l="0" t="0" r="0" b="0"/>
            <wp:wrapSquare wrapText="largest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查看主题清单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60120"/>
            <wp:effectExtent l="0" t="0" r="0" b="0"/>
            <wp:wrapSquare wrapText="largest"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查</w:t>
      </w:r>
      <w:r>
        <w:rPr/>
        <w:t>看节点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54785"/>
            <wp:effectExtent l="0" t="0" r="0" b="0"/>
            <wp:wrapSquare wrapText="largest"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60545"/>
            <wp:effectExtent l="0" t="0" r="0" b="0"/>
            <wp:wrapSquare wrapText="largest"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使用键盘控制小海龟看到如下输出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89020"/>
            <wp:effectExtent l="0" t="0" r="0" b="0"/>
            <wp:wrapSquare wrapText="largest"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使用</w:t>
      </w:r>
      <w:r>
        <w:rPr/>
        <w:t>pub</w:t>
      </w:r>
      <w:r>
        <w:rPr/>
        <w:t>发布主题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15975"/>
            <wp:effectExtent l="0" t="0" r="0" b="0"/>
            <wp:wrapSquare wrapText="largest"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重新打开一个小海龟节点</w:t>
      </w:r>
    </w:p>
    <w:p>
      <w:pPr>
        <w:pStyle w:val="Normal"/>
        <w:rPr/>
      </w:pPr>
      <w:r>
        <w:rPr/>
        <w:t>使用</w:t>
      </w:r>
      <w:r>
        <w:rPr/>
        <w:t>pub</w:t>
      </w:r>
      <w:r>
        <w:rPr/>
        <w:t>发布主题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00600" cy="5029200"/>
            <wp:effectExtent l="0" t="0" r="0" b="0"/>
            <wp:wrapSquare wrapText="largest"/>
            <wp:docPr id="10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查看正在运行的节点服务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7420"/>
            <wp:effectExtent l="0" t="0" r="0" b="0"/>
            <wp:wrapSquare wrapText="largest"/>
            <wp:docPr id="11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sz w:val="37"/>
          <w:szCs w:val="37"/>
        </w:rPr>
      </w:pPr>
      <w:r>
        <w:rPr>
          <w:sz w:val="32"/>
          <w:szCs w:val="37"/>
        </w:rPr>
        <w:t>实验三</w:t>
      </w:r>
      <w:r>
        <w:rPr>
          <w:sz w:val="37"/>
          <w:szCs w:val="37"/>
        </w:rPr>
        <w:t>.</w:t>
      </w:r>
      <w:r>
        <w:rPr>
          <w:sz w:val="32"/>
          <w:szCs w:val="37"/>
        </w:rPr>
        <w:t>创建工作空间，创建</w:t>
      </w:r>
      <w:r>
        <w:rPr>
          <w:sz w:val="37"/>
          <w:szCs w:val="37"/>
        </w:rPr>
        <w:t>ros</w:t>
      </w:r>
      <w:r>
        <w:rPr>
          <w:sz w:val="32"/>
          <w:szCs w:val="37"/>
        </w:rPr>
        <w:t>消息和</w:t>
      </w:r>
      <w:r>
        <w:rPr>
          <w:sz w:val="37"/>
          <w:szCs w:val="37"/>
        </w:rPr>
        <w:t>ros</w:t>
      </w:r>
      <w:r>
        <w:rPr>
          <w:sz w:val="32"/>
          <w:szCs w:val="37"/>
        </w:rPr>
        <w:t>服务</w:t>
      </w:r>
    </w:p>
    <w:p>
      <w:pPr>
        <w:pStyle w:val="Normal"/>
        <w:rPr>
          <w:sz w:val="37"/>
          <w:szCs w:val="37"/>
        </w:rPr>
      </w:pPr>
      <w:r>
        <w:rPr>
          <w:sz w:val="37"/>
          <w:szCs w:val="37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创建工作空间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9320"/>
            <wp:effectExtent l="0" t="0" r="0" b="0"/>
            <wp:wrapSquare wrapText="largest"/>
            <wp:docPr id="12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编译工作空间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70680"/>
            <wp:effectExtent l="0" t="0" r="0" b="0"/>
            <wp:wrapSquare wrapText="largest"/>
            <wp:docPr id="13" name="图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设置环境变量并查看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6085"/>
            <wp:effectExtent l="0" t="0" r="0" b="0"/>
            <wp:wrapSquare wrapText="largest"/>
            <wp:docPr id="14" name="图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705"/>
            <wp:effectExtent l="0" t="0" r="0" b="0"/>
            <wp:wrapSquare wrapText="largest"/>
            <wp:docPr id="15" name="图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编译功能包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31720"/>
            <wp:effectExtent l="0" t="0" r="0" b="0"/>
            <wp:wrapSquare wrapText="largest"/>
            <wp:docPr id="16" name="图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创建</w:t>
      </w:r>
      <w:r>
        <w:rPr/>
        <w:t>ros</w:t>
      </w:r>
      <w:r>
        <w:rPr/>
        <w:t>消息和</w:t>
      </w:r>
      <w:r>
        <w:rPr/>
        <w:t>ros</w:t>
      </w:r>
      <w:r>
        <w:rPr/>
        <w:t>服务</w:t>
      </w:r>
    </w:p>
    <w:p>
      <w:pPr>
        <w:pStyle w:val="Normal"/>
        <w:rPr/>
      </w:pPr>
      <w:r>
        <w:rPr/>
        <w:t>打开</w:t>
      </w:r>
      <w:r>
        <w:rPr/>
        <w:t>msg.msg</w:t>
      </w:r>
      <w:r>
        <w:rPr/>
        <w:t>复制下面内容：</w:t>
      </w:r>
    </w:p>
    <w:p>
      <w:pPr>
        <w:pStyle w:val="Style18"/>
        <w:rPr/>
      </w:pPr>
      <w:r>
        <w:rPr>
          <w:rStyle w:val="Style11"/>
        </w:rPr>
        <w:t>int64 num</w:t>
      </w:r>
    </w:p>
    <w:p>
      <w:pPr>
        <w:pStyle w:val="Style18"/>
        <w:rPr/>
      </w:pPr>
      <w:r>
        <w:rPr>
          <w:rStyle w:val="Style11"/>
        </w:rPr>
        <w:t>string first_name</w:t>
      </w:r>
    </w:p>
    <w:p>
      <w:pPr>
        <w:pStyle w:val="Style18"/>
        <w:rPr/>
      </w:pPr>
      <w:r>
        <w:rPr>
          <w:rStyle w:val="Style11"/>
        </w:rPr>
        <w:t>string last_name</w:t>
      </w:r>
    </w:p>
    <w:p>
      <w:pPr>
        <w:pStyle w:val="Style18"/>
        <w:rPr/>
      </w:pPr>
      <w:r>
        <w:rPr>
          <w:rStyle w:val="Style11"/>
        </w:rPr>
        <w:t>uint8 age</w:t>
      </w:r>
    </w:p>
    <w:p>
      <w:pPr>
        <w:pStyle w:val="Style18"/>
        <w:spacing w:before="0" w:after="283"/>
        <w:rPr/>
      </w:pPr>
      <w:r>
        <w:rPr>
          <w:rStyle w:val="Style11"/>
        </w:rPr>
        <w:t>uint32 score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编辑</w:t>
      </w:r>
      <w:r>
        <w:rPr/>
        <w:t>package.xml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48255"/>
            <wp:effectExtent l="0" t="0" r="0" b="0"/>
            <wp:wrapSquare wrapText="largest"/>
            <wp:docPr id="17" name="图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编</w:t>
      </w:r>
      <w:r>
        <w:rPr/>
        <w:t>辑</w:t>
      </w:r>
      <w:r>
        <w:rPr/>
        <w:t>cmakelists.txt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0625" cy="1009650"/>
            <wp:effectExtent l="0" t="0" r="0" b="0"/>
            <wp:wrapSquare wrapText="largest"/>
            <wp:docPr id="18" name="图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加入</w:t>
      </w:r>
      <w:r>
        <w:rPr/>
        <w:t>message_runtime</w:t>
      </w:r>
      <w:r>
        <w:rPr/>
        <w:t>和新消息名称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81575" cy="1285875"/>
            <wp:effectExtent l="0" t="0" r="0" b="0"/>
            <wp:wrapSquare wrapText="largest"/>
            <wp:docPr id="19" name="图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43300" cy="895350"/>
            <wp:effectExtent l="0" t="0" r="0" b="0"/>
            <wp:wrapSquare wrapText="largest"/>
            <wp:docPr id="20" name="图像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像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编译，使用</w:t>
      </w:r>
      <w:r>
        <w:rPr/>
        <w:t>rosmsg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035800"/>
            <wp:effectExtent l="0" t="0" r="0" b="0"/>
            <wp:wrapSquare wrapText="largest"/>
            <wp:docPr id="21" name="图像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像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sz w:val="37"/>
          <w:szCs w:val="37"/>
        </w:rPr>
      </w:pPr>
      <w:r>
        <w:rPr>
          <w:sz w:val="37"/>
          <w:szCs w:val="37"/>
        </w:rPr>
        <w:t xml:space="preserve">                  </w:t>
      </w:r>
      <w:r>
        <w:rPr>
          <w:sz w:val="32"/>
          <w:szCs w:val="37"/>
        </w:rPr>
        <w:t>实验四：话题编程与服务编程</w:t>
      </w:r>
    </w:p>
    <w:p>
      <w:pPr>
        <w:pStyle w:val="Normal"/>
        <w:rPr>
          <w:sz w:val="37"/>
          <w:szCs w:val="37"/>
        </w:rPr>
      </w:pPr>
      <w:r>
        <w:rPr>
          <w:sz w:val="37"/>
          <w:szCs w:val="37"/>
        </w:rPr>
      </w:r>
    </w:p>
    <w:p>
      <w:pPr>
        <w:pStyle w:val="Normal"/>
        <w:rPr/>
      </w:pPr>
      <w:r>
        <w:rPr/>
        <w:t>在</w:t>
      </w:r>
      <w:r>
        <w:rPr/>
        <w:t>talker.cpp</w:t>
      </w:r>
      <w:r>
        <w:rPr/>
        <w:t>和</w:t>
      </w:r>
      <w:r>
        <w:rPr/>
        <w:t>listener.cpp</w:t>
      </w:r>
      <w:r>
        <w:rPr/>
        <w:t>中编写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71340"/>
            <wp:effectExtent l="0" t="0" r="0" b="0"/>
            <wp:wrapSquare wrapText="largest"/>
            <wp:docPr id="22" name="图像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像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532120"/>
            <wp:effectExtent l="0" t="0" r="0" b="0"/>
            <wp:wrapSquare wrapText="largest"/>
            <wp:docPr id="23" name="图像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像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编译节点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465185"/>
            <wp:effectExtent l="0" t="0" r="0" b="0"/>
            <wp:wrapSquare wrapText="largest"/>
            <wp:docPr id="24" name="图像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像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6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分别在两个终端输入</w:t>
      </w:r>
      <w:r>
        <w:rPr>
          <w:rStyle w:val="Style11"/>
        </w:rPr>
        <w:t xml:space="preserve"> </w:t>
      </w:r>
      <w:r>
        <w:rPr>
          <w:rStyle w:val="Style11"/>
        </w:rPr>
        <w:t xml:space="preserve">rosrun learning_communication talker </w:t>
      </w:r>
    </w:p>
    <w:p>
      <w:pPr>
        <w:pStyle w:val="Style18"/>
        <w:rPr/>
      </w:pPr>
      <w:r>
        <w:rPr>
          <w:rStyle w:val="Style11"/>
        </w:rPr>
        <w:t xml:space="preserve"> </w:t>
      </w:r>
      <w:r>
        <w:rPr>
          <w:rStyle w:val="Style11"/>
        </w:rPr>
        <w:t xml:space="preserve">rosrun learning_communication listener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48355"/>
            <wp:effectExtent l="0" t="0" r="0" b="0"/>
            <wp:wrapSquare wrapText="largest"/>
            <wp:docPr id="25" name="图像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像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8675"/>
            <wp:effectExtent l="0" t="0" r="0" b="0"/>
            <wp:wrapSquare wrapText="largest"/>
            <wp:docPr id="26" name="图像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像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32"/>
          <w:szCs w:val="32"/>
          <w:lang w:bidi="ar"/>
        </w:rPr>
      </w:pPr>
      <w:r>
        <w:rPr>
          <w:rFonts w:ascii="Times New Roman" w:hAnsi="Times New Roman"/>
          <w:sz w:val="32"/>
          <w:szCs w:val="32"/>
          <w:lang w:bidi="ar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8675"/>
            <wp:effectExtent l="0" t="0" r="0" b="0"/>
            <wp:wrapSquare wrapText="largest"/>
            <wp:docPr id="27" name="图像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像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32"/>
          <w:szCs w:val="32"/>
          <w:lang w:bidi="ar"/>
        </w:rPr>
      </w:pPr>
      <w:r>
        <w:rPr>
          <w:rFonts w:ascii="Times New Roman" w:hAnsi="Times New Roman"/>
          <w:sz w:val="32"/>
          <w:szCs w:val="32"/>
          <w:lang w:bidi="ar"/>
        </w:rPr>
      </w:r>
    </w:p>
    <w:p>
      <w:pPr>
        <w:pStyle w:val="Normal"/>
        <w:rPr>
          <w:rFonts w:ascii="Times New Roman" w:hAnsi="Times New Roman"/>
          <w:sz w:val="32"/>
          <w:szCs w:val="32"/>
          <w:lang w:bidi="ar"/>
        </w:rPr>
      </w:pPr>
      <w:r>
        <w:rPr>
          <w:rFonts w:ascii="Times New Roman" w:hAnsi="Times New Roman"/>
          <w:sz w:val="32"/>
          <w:szCs w:val="32"/>
          <w:lang w:bidi="ar"/>
        </w:rPr>
        <w:t>实验五：常用工具和</w:t>
      </w:r>
      <w:r>
        <w:rPr>
          <w:rFonts w:ascii="Times New Roman" w:hAnsi="Times New Roman"/>
          <w:sz w:val="32"/>
          <w:szCs w:val="32"/>
          <w:lang w:bidi="ar"/>
        </w:rPr>
        <w:t>urdf</w:t>
      </w:r>
      <w:r>
        <w:rPr>
          <w:rFonts w:ascii="Times New Roman" w:hAnsi="Times New Roman"/>
          <w:sz w:val="32"/>
          <w:szCs w:val="32"/>
          <w:lang w:bidi="ar"/>
        </w:rPr>
        <w:t>学习</w:t>
      </w:r>
    </w:p>
    <w:p>
      <w:pPr>
        <w:pStyle w:val="Normal"/>
        <w:rPr>
          <w:rFonts w:ascii="Times New Roman" w:hAnsi="Times New Roman"/>
          <w:sz w:val="32"/>
          <w:szCs w:val="32"/>
          <w:lang w:bidi="ar"/>
        </w:rPr>
      </w:pPr>
      <w:r>
        <w:rPr>
          <w:rFonts w:ascii="Times New Roman" w:hAnsi="Times New Roman"/>
          <w:sz w:val="32"/>
          <w:szCs w:val="32"/>
          <w:lang w:bidi="ar"/>
        </w:rPr>
      </w:r>
    </w:p>
    <w:p>
      <w:pPr>
        <w:pStyle w:val="Normal"/>
        <w:rPr>
          <w:rFonts w:ascii="Times New Roman" w:hAnsi="Times New Roman"/>
          <w:sz w:val="32"/>
          <w:szCs w:val="32"/>
          <w:lang w:bidi="ar"/>
        </w:rPr>
      </w:pPr>
      <w:r>
        <w:rPr>
          <w:rFonts w:ascii="Times New Roman" w:hAnsi="Times New Roman"/>
          <w:sz w:val="32"/>
          <w:szCs w:val="32"/>
          <w:lang w:bidi="ar"/>
        </w:rPr>
      </w:r>
    </w:p>
    <w:p>
      <w:pPr>
        <w:pStyle w:val="2"/>
        <w:rPr/>
      </w:pPr>
      <w:r>
        <w:rPr>
          <w:rFonts w:ascii="Times New Roman" w:hAnsi="Times New Roman"/>
          <w:sz w:val="32"/>
          <w:szCs w:val="32"/>
          <w:lang w:bidi="ar"/>
        </w:rPr>
        <w:t>Rviz</w:t>
      </w:r>
      <w:r>
        <w:rPr>
          <w:rFonts w:ascii="Times New Roman" w:hAnsi="Times New Roman"/>
          <w:sz w:val="32"/>
          <w:szCs w:val="32"/>
          <w:lang w:bidi="ar"/>
        </w:rPr>
        <w:t>可视化平台</w:t>
      </w:r>
    </w:p>
    <w:p>
      <w:pPr>
        <w:pStyle w:val="2"/>
        <w:rPr>
          <w:rFonts w:ascii="Times New Roman" w:hAnsi="Times New Roman"/>
          <w:sz w:val="32"/>
          <w:szCs w:val="32"/>
          <w:lang w:bidi="ar"/>
        </w:rPr>
      </w:pPr>
      <w:r>
        <w:rPr>
          <w:rFonts w:ascii="Times New Roman" w:hAnsi="Times New Roman"/>
          <w:sz w:val="32"/>
          <w:szCs w:val="32"/>
          <w:lang w:bidi="ar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1070"/>
            <wp:effectExtent l="0" t="0" r="0" b="0"/>
            <wp:wrapSquare wrapText="largest"/>
            <wp:docPr id="28" name="图像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像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/>
      </w:pPr>
      <w:r>
        <w:rPr/>
        <w:t>Gazebo</w:t>
      </w:r>
      <w:r>
        <w:rPr/>
        <w:t>物理仿真环境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75025"/>
            <wp:effectExtent l="0" t="0" r="0" b="0"/>
            <wp:wrapSquare wrapText="largest"/>
            <wp:docPr id="29" name="图像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像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bookmarkStart w:id="0" w:name="%C2%A0%EF%BC%882%EF%BC%89%E8%BF%9B%E5%85%A5%20learning_urdf%20%E6%96%87%E4%BB%B6%E5%A4%B9%EF%BC%8C%E5%BB%BA%E4%B8%80%E4%B8%AA%E5%90%8D%E4%B8%BA%C2%A0urdf%20%E7%9A%84%E6%96%87%E4%BB%B6%E5%A4%B9%EF%BC%8C%E5%9C%A8urdf%E6%96%87%E4%BB%B6%E5%A4%B9%E5%86%85%EF%BC%8C%E5%BB%BA%E5%90%8D%E4%B8%BA%EF%BC%9A%C2%A0my_robot.urdf%C2%A0%E7%9A%84%E6%96%87%E4%BB%B6"/>
      <w:bookmarkEnd w:id="0"/>
      <w:r>
        <w:rPr/>
        <w:t xml:space="preserve">进入 </w:t>
      </w:r>
      <w:r>
        <w:rPr/>
        <w:t xml:space="preserve">testbot_description </w:t>
      </w:r>
      <w:r>
        <w:rPr/>
        <w:t>文件夹，建一个名为 </w:t>
      </w:r>
      <w:r>
        <w:rPr/>
        <w:t xml:space="preserve">urdf </w:t>
      </w:r>
      <w:r>
        <w:rPr/>
        <w:t>的文件夹，在</w:t>
      </w:r>
      <w:r>
        <w:rPr>
          <w:color w:val="3399EA"/>
        </w:rPr>
        <w:t>urdf</w:t>
      </w:r>
      <w:r>
        <w:rPr/>
        <w:t>文件夹内，建名为： </w:t>
      </w:r>
      <w:r>
        <w:rPr>
          <w:rStyle w:val="Style12"/>
        </w:rPr>
        <w:t>my_robot.urdf</w:t>
      </w:r>
      <w:r>
        <w:rPr/>
        <w:t> </w:t>
      </w:r>
      <w:r>
        <w:rPr/>
        <w:t>的文件</w:t>
      </w:r>
    </w:p>
    <w:p>
      <w:pPr>
        <w:pStyle w:val="3"/>
        <w:rPr/>
      </w:pPr>
      <w:bookmarkStart w:id="1" w:name="%E6%89%93%E5%BC%80%C2%A0my_robot.urdf%20%E8%BE%93%E5%85%A5%E5%A6%82%E4%B8%8B%E5%86%85%E5%AE%B9%EF%BC%9A"/>
      <w:bookmarkEnd w:id="1"/>
      <w:r>
        <w:rPr/>
        <w:t>打开 </w:t>
      </w:r>
      <w:r>
        <w:rPr>
          <w:rStyle w:val="Style12"/>
        </w:rPr>
        <w:t>my_robot.urdf</w:t>
      </w:r>
      <w:r>
        <w:rPr/>
        <w:t xml:space="preserve"> </w:t>
      </w:r>
      <w:r>
        <w:rPr/>
        <w:t>输入如下内容：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13860"/>
            <wp:effectExtent l="0" t="0" r="0" b="0"/>
            <wp:wrapSquare wrapText="largest"/>
            <wp:docPr id="30" name="图像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像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在</w:t>
      </w:r>
      <w:r>
        <w:rPr/>
        <w:t>my_robot.urdf</w:t>
      </w:r>
      <w:r>
        <w:rPr/>
        <w:t>中添加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4257675"/>
            <wp:effectExtent l="0" t="0" r="0" b="0"/>
            <wp:wrapSquare wrapText="largest"/>
            <wp:docPr id="31" name="图像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像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添加关节的旋转轴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29785"/>
            <wp:effectExtent l="0" t="0" r="0" b="0"/>
            <wp:wrapSquare wrapText="largest"/>
            <wp:docPr id="32" name="图像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像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使</w:t>
      </w:r>
      <w:r>
        <w:rPr/>
        <w:t>用</w:t>
      </w:r>
      <w:r>
        <w:rPr>
          <w:rStyle w:val="Style11"/>
        </w:rPr>
        <w:t xml:space="preserve"> </w:t>
      </w:r>
      <w:r>
        <w:rPr>
          <w:rStyle w:val="Style11"/>
        </w:rPr>
        <w:t>urdf_to_graphiz my_robot.urdf</w:t>
      </w:r>
    </w:p>
    <w:p>
      <w:pPr>
        <w:pStyle w:val="Normal"/>
        <w:rPr/>
      </w:pPr>
      <w:r>
        <w:rPr/>
        <w:t>以图片方式查看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90775" cy="3743325"/>
            <wp:effectExtent l="0" t="0" r="0" b="0"/>
            <wp:wrapSquare wrapText="largest"/>
            <wp:docPr id="33" name="图像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像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</w:p>
    <w:p>
      <w:pPr>
        <w:pStyle w:val="Normal"/>
        <w:rPr/>
      </w:pPr>
      <w:r>
        <w:rPr/>
        <w:t xml:space="preserve">                                </w:t>
      </w:r>
      <w:r>
        <w:rPr>
          <w:sz w:val="32"/>
          <w:szCs w:val="37"/>
        </w:rPr>
        <w:t>实验六：</w:t>
      </w:r>
      <w:r>
        <w:rPr>
          <w:sz w:val="37"/>
          <w:szCs w:val="37"/>
        </w:rPr>
        <w:t>ros</w:t>
      </w:r>
      <w:r>
        <w:rPr>
          <w:sz w:val="32"/>
          <w:szCs w:val="37"/>
        </w:rPr>
        <w:t>运动规划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配置后运行</w:t>
      </w:r>
      <w:r>
        <w:rPr/>
        <w:t>moveit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1860"/>
            <wp:effectExtent l="0" t="0" r="0" b="0"/>
            <wp:wrapSquare wrapText="largest"/>
            <wp:docPr id="34" name="图像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像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>拖动机械臂的终端位置，点击</w:t>
      </w:r>
      <w:r>
        <w:rPr/>
        <w:t>plan</w:t>
      </w:r>
      <w:r>
        <w:rPr/>
        <w:t>，可以看到运动轨迹在循环播放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68370"/>
            <wp:effectExtent l="0" t="0" r="0" b="0"/>
            <wp:wrapSquare wrapText="largest"/>
            <wp:docPr id="35" name="图像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像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向其中添加障碍物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41290"/>
            <wp:effectExtent l="0" t="0" r="0" b="0"/>
            <wp:wrapSquare wrapText="largest"/>
            <wp:docPr id="36" name="图像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像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再次调整机械臂末端的位置并规划轨迹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发现机械臂在又一个位置到另一个位置时完全避开了障碍物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0425"/>
            <wp:effectExtent l="0" t="0" r="0" b="0"/>
            <wp:wrapSquare wrapText="largest"/>
            <wp:docPr id="37" name="图像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像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宋体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Noto Sans CJK SC Regular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Noto Sans CJK SC Regular"/>
      <w:color w:val="00000A"/>
      <w:sz w:val="24"/>
      <w:szCs w:val="24"/>
      <w:lang w:val="en-US" w:eastAsia="zh-CN" w:bidi="hi-IN"/>
    </w:rPr>
  </w:style>
  <w:style w:type="paragraph" w:styleId="1">
    <w:name w:val="Heading 1"/>
    <w:basedOn w:val="Normal"/>
    <w:qFormat/>
    <w:pPr>
      <w:spacing w:before="280" w:after="280"/>
      <w:jc w:val="left"/>
      <w:outlineLvl w:val="0"/>
    </w:pPr>
    <w:rPr>
      <w:rFonts w:ascii="宋体" w:hAnsi="宋体" w:eastAsia="宋体" w:cs="Times New Roman"/>
      <w:b/>
      <w:sz w:val="48"/>
      <w:szCs w:val="48"/>
    </w:rPr>
  </w:style>
  <w:style w:type="paragraph" w:styleId="2">
    <w:name w:val="Heading 2"/>
    <w:basedOn w:val="Style13"/>
    <w:qFormat/>
    <w:pPr/>
    <w:rPr/>
  </w:style>
  <w:style w:type="paragraph" w:styleId="3">
    <w:name w:val="Heading 3"/>
    <w:basedOn w:val="Style13"/>
    <w:qFormat/>
    <w:pPr/>
    <w:rPr/>
  </w:style>
  <w:style w:type="character" w:styleId="Style11">
    <w:name w:val="源文本"/>
    <w:qFormat/>
    <w:rPr>
      <w:rFonts w:ascii="Liberation Mono" w:hAnsi="Liberation Mono" w:eastAsia="Nimbus Mono L" w:cs="Liberation Mono"/>
    </w:rPr>
  </w:style>
  <w:style w:type="character" w:styleId="Style12">
    <w:name w:val="特别强调"/>
    <w:qFormat/>
    <w:rPr>
      <w:b/>
      <w:bCs/>
    </w:rPr>
  </w:style>
  <w:style w:type="paragraph" w:styleId="Style13">
    <w:name w:val="标题"/>
    <w:basedOn w:val="Normal"/>
    <w:next w:val="Style14"/>
    <w:qFormat/>
    <w:pPr>
      <w:keepNext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14">
    <w:name w:val="Body Text"/>
    <w:basedOn w:val="Normal"/>
    <w:pPr>
      <w:spacing w:lineRule="auto" w:line="288" w:before="0" w:after="140"/>
    </w:pPr>
    <w:rPr/>
  </w:style>
  <w:style w:type="paragraph" w:styleId="Style15">
    <w:name w:val="List"/>
    <w:basedOn w:val="Style14"/>
    <w:pPr/>
    <w:rPr/>
  </w:style>
  <w:style w:type="paragraph" w:styleId="Style16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7">
    <w:name w:val="索引"/>
    <w:basedOn w:val="Normal"/>
    <w:qFormat/>
    <w:pPr>
      <w:suppressLineNumbers/>
    </w:pPr>
    <w:rPr/>
  </w:style>
  <w:style w:type="paragraph" w:styleId="Style18">
    <w:name w:val="预格式化的文本"/>
    <w:basedOn w:val="Normal"/>
    <w:qFormat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fontTable" Target="fontTable.xml"/><Relationship Id="rId4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260</TotalTime>
  <Application>LibreOffice/5.1.6.2$Linux_X86_64 LibreOffice_project/10m0$Build-2</Application>
  <Pages>19</Pages>
  <Words>442</Words>
  <Characters>807</Characters>
  <CharactersWithSpaces>928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2020-06-10T13:51:50Z</dcterms:created>
  <dc:creator/>
  <dc:description/>
  <dc:language>zh-CN</dc:language>
  <cp:lastModifiedBy/>
  <dcterms:modified xsi:type="dcterms:W3CDTF">2020-06-11T19:39:29Z</dcterms:modified>
  <cp:revision>11</cp:revision>
  <dc:subject/>
  <dc:title/>
</cp:coreProperties>
</file>