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Vivado2019.1安装说明：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必须在64位windows下，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首先关闭杀毒软件，进文件夹直接点击安装文件，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选next，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......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选第一项WEBPACK（这个是免费的，不需要注册文件，也足够你们使用了）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后面都是选next就可以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注意：这个是没有汉化的软件，使用过程中不能用中文文件夹或</w:t>
      </w:r>
      <w:bookmarkStart w:id="0" w:name="_GoBack"/>
      <w:bookmarkEnd w:id="0"/>
      <w:r>
        <w:rPr>
          <w:rFonts w:hint="eastAsia"/>
          <w:lang w:val="en-US" w:eastAsia="zh-CN"/>
        </w:rPr>
        <w:t xml:space="preserve">中文文件名等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010838"/>
    <w:rsid w:val="38010838"/>
    <w:rsid w:val="3A2C1D06"/>
    <w:rsid w:val="3ACB6B9B"/>
    <w:rsid w:val="460F71AB"/>
    <w:rsid w:val="719057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2018-06-21T01:30:00Z</dcterms:created>
  <dc:creator>lenovo</dc:creator>
  <cp:lastModifiedBy>admin</cp:lastModifiedBy>
  <dcterms:modified xsi:type="dcterms:W3CDTF">2021-07-16T09:09:54Z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B6C0D4EDA18C4DDCA2356ED4F2C1EAEA</vt:lpwstr>
  </property>
</Properties>
</file>