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Tijdsmeting-app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Deel1 - Input Verwerking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Jean-Pol van Brasserie de Koekoek heeft een probleem. Als zijn toogpersoneel invult dat ze om 20u12 zijn begonnen en om 02u42 zijn gestopt, dan kan Pol moeilijk berekenen hoeveel uren en minuten ze nu eigenlijk gewerkt hebben.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 wil dat je een simpele applicatie schrijft waarin de medewerker zijn start-uur kan invullen (uren en minuten) en zijn stop-uur. De applicatie zegt dan hoeveel uren en minuten de werknemer heeft gewerkt.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tips: </w:t>
        <w:br/>
        <w:t xml:space="preserve">1)Maak scanner aan laat de user het uur en de minuten apart invoeren (zo bespaar je ene moeilijke splitsing of berekening.</w:t>
        <w:br/>
        <w:t xml:space="preserve">2) Zet de uren om in minuten.</w:t>
        <w:br/>
        <w:tab/>
        <w:t xml:space="preserve">Doe dit zowel voor de uren voor als  na middernacht apart (indien het geval), bespaart je </w:t>
        <w:tab/>
        <w:t xml:space="preserve">tijdens verder verloop van de oefening</w:t>
        <w:br/>
        <w:t xml:space="preserve">3) bereken hiermee totaal minuten( omgezet naar uur van werken)</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Deel2 - Keuzes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werknemer kan nu ook de dag waarop hij zijn werkzaamheden aanvat invullen.  Het programma berekent dan ook uit hoeveel Jean-Pol moet betalen.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zijn personeel verdient  11.5 euro per uur.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"Johan heeft op donderdag (en vrijdag) 6 uur gewerkt en heeft hiervoor 69 euro verdiend."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tips:</w:t>
        <w:br/>
        <w:t xml:space="preserve">1)Maak gebruik van een keuzeMenu die de user vepricht de dag van de week in te voeren via 1-7. Gebruik een switch voor de omzetting</w:t>
        <w:br/>
        <w:t xml:space="preserve">2) zorg ervoor dat je met Doubles werkt.</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Deel3 - extra voorwaarden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zaterdag gepresteerde uren leveren 25% meer op. Op zondag gepresteerde uren leveren 50% meer op. Implementeer 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tips: </w:t>
        <w:br/>
        <w:t xml:space="preserve">1) Zoek uit welke voorwaarden erzijn en hoe je die kan testen (dagen hier ints dus ==) =&gt; zet om in if else statements.</w:t>
        <w:br/>
        <w:t xml:space="preserve">2)kijk welke rate gelden voor welke voorwaarde.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