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Wafels</w:t>
      </w:r>
    </w:p>
    <w:p w:rsidR="00000000" w:rsidDel="00000000" w:rsidP="00000000" w:rsidRDefault="00000000" w:rsidRPr="00000000" w14:paraId="00000001">
      <w:pPr>
        <w:contextualSpacing w:val="0"/>
        <w:rPr/>
      </w:pPr>
      <w:r w:rsidDel="00000000" w:rsidR="00000000" w:rsidRPr="00000000">
        <w:rPr>
          <w:rtl w:val="0"/>
        </w:rPr>
        <w:t xml:space="preserve">Je bent uitbater van je eigen wafelverkopende onderneming: “Wafels for life”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Per verkochtte wafel gaat er 5 cent naar het goede doel.</w:t>
      </w:r>
    </w:p>
    <w:p w:rsidR="00000000" w:rsidDel="00000000" w:rsidP="00000000" w:rsidRDefault="00000000" w:rsidRPr="00000000" w14:paraId="00000004">
      <w:pPr>
        <w:contextualSpacing w:val="0"/>
        <w:rPr/>
      </w:pPr>
      <w:r w:rsidDel="00000000" w:rsidR="00000000" w:rsidRPr="00000000">
        <w:rPr>
          <w:rtl w:val="0"/>
        </w:rPr>
        <w:t xml:space="preserve">Het produceren van een wafel kost je 0.35 euro per wafel en je hebt 7000 euro startkapitaal, dit is het maximale budget dat je mag uitgeven aan het produceren van wafels.</w:t>
      </w:r>
    </w:p>
    <w:p w:rsidR="00000000" w:rsidDel="00000000" w:rsidP="00000000" w:rsidRDefault="00000000" w:rsidRPr="00000000" w14:paraId="00000005">
      <w:pPr>
        <w:contextualSpacing w:val="0"/>
        <w:rPr/>
      </w:pPr>
      <w:r w:rsidDel="00000000" w:rsidR="00000000" w:rsidRPr="00000000">
        <w:rPr>
          <w:rtl w:val="0"/>
        </w:rPr>
        <w:t xml:space="preserve">Er is een maximum van 25000 klanten haalbaar, per 5 cent dat je je wafel duurder maakt gaan er 5% minder klanten geïnteresseerd zijn. </w:t>
      </w:r>
    </w:p>
    <w:p w:rsidR="00000000" w:rsidDel="00000000" w:rsidP="00000000" w:rsidRDefault="00000000" w:rsidRPr="00000000" w14:paraId="00000006">
      <w:pPr>
        <w:contextualSpacing w:val="0"/>
        <w:rPr/>
      </w:pPr>
      <w:r w:rsidDel="00000000" w:rsidR="00000000" w:rsidRPr="00000000">
        <w:rPr>
          <w:rtl w:val="0"/>
        </w:rPr>
        <w:t xml:space="preserve">Dus:</w:t>
      </w:r>
    </w:p>
    <w:p w:rsidR="00000000" w:rsidDel="00000000" w:rsidP="00000000" w:rsidRDefault="00000000" w:rsidRPr="00000000" w14:paraId="00000007">
      <w:pPr>
        <w:contextualSpacing w:val="0"/>
        <w:rPr/>
      </w:pPr>
      <w:r w:rsidDel="00000000" w:rsidR="00000000" w:rsidRPr="00000000">
        <w:rPr>
          <w:rtl w:val="0"/>
        </w:rPr>
        <w:t xml:space="preserve">wafels aan 35 cent -&gt; 25000 klanten</w:t>
      </w:r>
    </w:p>
    <w:p w:rsidR="00000000" w:rsidDel="00000000" w:rsidP="00000000" w:rsidRDefault="00000000" w:rsidRPr="00000000" w14:paraId="00000008">
      <w:pPr>
        <w:contextualSpacing w:val="0"/>
        <w:rPr/>
      </w:pPr>
      <w:r w:rsidDel="00000000" w:rsidR="00000000" w:rsidRPr="00000000">
        <w:rPr>
          <w:rtl w:val="0"/>
        </w:rPr>
        <w:t xml:space="preserve">wafels aan 85 cent -&gt; 12500 klanten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Maak een applicatie die berekent hoeveel geld er naar het goede doel zal stromen en hoeveel geld je zelf zal overhouden, afhankelijk van een wafelprijs die door de gebruiker ingegeven kan worden.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bookmarkStart w:colFirst="0" w:colLast="0" w:name="_gjdgxs" w:id="0"/>
      <w:bookmarkEnd w:id="0"/>
      <w:r w:rsidDel="00000000" w:rsidR="00000000" w:rsidRPr="00000000">
        <w:rPr>
          <w:rtl w:val="0"/>
        </w:rPr>
        <w:t xml:space="preserve">Als je meer dan 2 000 wafels verkoopt zal de koning langskomen en 200 euro aan jouw organisatie geven. (winst voor jou, niet voor het goede doel)</w:t>
      </w:r>
    </w:p>
    <w:sectPr>
      <w:pgSz w:h="15840" w:w="12240"/>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nl-B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