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8222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moothieBar.java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een Smoothie bar aan die enkele Smoothies gaat aan maken en mixen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Maak een klasse Fruit and Vegetables aan die overerven van de Interface Mixable. Maak daarna 5 Subklassen van fruit en 2 van groeten.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Fruit: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1) Orange(1)      </w:t>
        <w:tab/>
        <w:tab/>
        <w:t xml:space="preserve">mix-"Orange is pressed and added"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2) Lemon(0.75)</w:t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mix-"Lemon Is pressed and added"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3) Banana(1.25)</w:t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mix-"Banana is Mashed and added"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4) StrawBerry(2)</w:t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mix-"Strawberryis Mashed and added"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5) Apple(0.5)</w:t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mix-"Apple is Mashed and added"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Vegetables: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1)Celery(1)</w:t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mix-"Celery is cut and added"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2)Spinache(1.25)</w:t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mix-"Spinache is Mashed and added"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Bepaal enkele VoorIngestelde Smoothies via een Enum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- Citrus(Orange, Organge, Lemon)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- StrawberryDream(StrawBerry, Orange, Organge, Banana)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- BanaSlide(Banana,Banana,Orange)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-VegieSlurry(Banana,Celery,Spinache,Aplle)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Maak het ook mogelijk een Smoothie aan te maken aan de hand van  een mixables array.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Bereken aan de hand van de costprijs per fruit stuk de price van een gemixte smoothie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