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 xml:space="preserve">Content summary </w:t>
      </w:r>
      <w:r>
        <w:rPr>
          <w:rFonts w:hint="eastAsia" w:ascii="宋体" w:hAnsi="宋体" w:eastAsia="宋体"/>
          <w:b/>
          <w:sz w:val="18"/>
          <w:szCs w:val="18"/>
        </w:rPr>
        <w:t>of</w:t>
      </w:r>
      <w:r>
        <w:rPr>
          <w:rFonts w:ascii="宋体" w:hAnsi="宋体" w:eastAsia="宋体"/>
          <w:b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9</w:t>
      </w:r>
      <w:r>
        <w:rPr>
          <w:rFonts w:ascii="宋体" w:hAnsi="宋体" w:eastAsia="宋体"/>
          <w:b/>
          <w:sz w:val="18"/>
          <w:szCs w:val="18"/>
        </w:rPr>
        <w:t xml:space="preserve">th Classic Germany Philosophy Lecture 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Department of Philosophy, H</w:t>
      </w:r>
      <w:r>
        <w:rPr>
          <w:rFonts w:hint="eastAsia" w:ascii="宋体" w:hAnsi="宋体" w:eastAsia="宋体"/>
          <w:b/>
          <w:sz w:val="18"/>
          <w:szCs w:val="18"/>
        </w:rPr>
        <w:t>uazhong</w:t>
      </w:r>
      <w:r>
        <w:rPr>
          <w:rFonts w:ascii="宋体" w:hAnsi="宋体" w:eastAsia="宋体"/>
          <w:b/>
          <w:sz w:val="18"/>
          <w:szCs w:val="18"/>
        </w:rPr>
        <w:t xml:space="preserve"> </w:t>
      </w:r>
      <w:r>
        <w:rPr>
          <w:rFonts w:hint="eastAsia" w:ascii="宋体" w:hAnsi="宋体" w:eastAsia="宋体"/>
          <w:b/>
          <w:sz w:val="18"/>
          <w:szCs w:val="18"/>
        </w:rPr>
        <w:t>University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 xml:space="preserve"> of </w:t>
      </w:r>
      <w:r>
        <w:rPr>
          <w:rFonts w:ascii="宋体" w:hAnsi="宋体" w:eastAsia="宋体"/>
          <w:b/>
          <w:sz w:val="18"/>
          <w:szCs w:val="18"/>
        </w:rPr>
        <w:t>S</w:t>
      </w:r>
      <w:r>
        <w:rPr>
          <w:rFonts w:hint="eastAsia" w:ascii="宋体" w:hAnsi="宋体" w:eastAsia="宋体"/>
          <w:b/>
          <w:sz w:val="18"/>
          <w:szCs w:val="18"/>
        </w:rPr>
        <w:t>cience</w:t>
      </w:r>
      <w:r>
        <w:rPr>
          <w:rFonts w:ascii="宋体" w:hAnsi="宋体" w:eastAsia="宋体"/>
          <w:b/>
          <w:sz w:val="18"/>
          <w:szCs w:val="18"/>
        </w:rPr>
        <w:t xml:space="preserve"> and Technology 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Chair Professor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sz w:val="18"/>
          <w:szCs w:val="18"/>
        </w:rPr>
        <w:t>Otfried Höffe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Date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23rd</w:t>
      </w:r>
      <w:r>
        <w:rPr>
          <w:rFonts w:ascii="宋体" w:hAnsi="宋体" w:eastAsia="宋体"/>
          <w:sz w:val="18"/>
          <w:szCs w:val="18"/>
        </w:rPr>
        <w:t>，October ,2016</w:t>
      </w:r>
    </w:p>
    <w:p>
      <w:pPr>
        <w:spacing w:line="240" w:lineRule="auto"/>
        <w:contextualSpacing/>
        <w:rPr>
          <w:rFonts w:ascii="宋体" w:hAnsi="宋体" w:eastAsia="宋体"/>
          <w:b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Course Title</w:t>
      </w:r>
      <w:r>
        <w:rPr>
          <w:rFonts w:hint="eastAsia" w:ascii="宋体" w:hAnsi="宋体" w:eastAsia="宋体"/>
          <w:b/>
          <w:sz w:val="18"/>
          <w:szCs w:val="18"/>
        </w:rPr>
        <w:t>：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 xml:space="preserve"> The Principle of Freedom;A Touchstone of Modernity</w:t>
      </w:r>
    </w:p>
    <w:p>
      <w:pPr>
        <w:spacing w:line="240" w:lineRule="auto"/>
        <w:contextualSpacing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/>
          <w:b/>
          <w:sz w:val="18"/>
          <w:szCs w:val="18"/>
        </w:rPr>
        <w:t>Presenter</w:t>
      </w:r>
      <w:r>
        <w:rPr>
          <w:rFonts w:ascii="宋体" w:hAnsi="宋体" w:eastAsia="宋体"/>
          <w:sz w:val="18"/>
          <w:szCs w:val="18"/>
        </w:rPr>
        <w:t>: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Zhan</w:t>
      </w:r>
      <w:bookmarkStart w:id="0" w:name="_GoBack"/>
      <w:bookmarkEnd w:id="0"/>
      <w:r>
        <w:rPr>
          <w:rFonts w:hint="eastAsia" w:ascii="宋体" w:hAnsi="宋体" w:eastAsia="宋体"/>
          <w:sz w:val="18"/>
          <w:szCs w:val="18"/>
          <w:lang w:val="en-US" w:eastAsia="zh-CN"/>
        </w:rPr>
        <w:t>g Youmin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1.Three claims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Briefly speaking, the first part is the outline of this lecture,that is, both main questions for the talk to discuss and major claims are displayed here.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In detail,the important questions be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ing </w:t>
      </w:r>
      <w:r>
        <w:rPr>
          <w:rFonts w:ascii="Times New Roman" w:hAnsi="Times New Roman" w:eastAsia="宋体" w:cs="Times New Roman"/>
          <w:sz w:val="21"/>
          <w:szCs w:val="21"/>
        </w:rPr>
        <w:t>discussed include:</w:t>
      </w:r>
      <w:r>
        <w:rPr>
          <w:rFonts w:hint="eastAsia" w:ascii="Times New Roman" w:hAnsi="Times New Roman" w:eastAsia="宋体" w:cs="Times New Roman"/>
          <w:sz w:val="21"/>
          <w:szCs w:val="21"/>
        </w:rPr>
        <w:t xml:space="preserve">How important is the concept </w:t>
      </w:r>
      <w:r>
        <w:rPr>
          <w:rFonts w:ascii="Times New Roman" w:hAnsi="Times New Roman" w:eastAsia="宋体" w:cs="Times New Roman"/>
          <w:sz w:val="21"/>
          <w:szCs w:val="21"/>
        </w:rPr>
        <w:t>of freedom for Modernity? Which notion of freedom is central? If freedom is endangered, is Modernity thereby endangered, as well?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The three major claims are as follow:1)the concept of freedom is among the most important concepts for Modernity. 2) the self-endangerment of Modernity and of freedom doesn't serve as a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pretext</w:t>
      </w:r>
      <w:r>
        <w:rPr>
          <w:rFonts w:ascii="Times New Roman" w:hAnsi="Times New Roman" w:eastAsia="宋体" w:cs="Times New Roman"/>
          <w:sz w:val="21"/>
          <w:szCs w:val="21"/>
        </w:rPr>
        <w:t xml:space="preserve"> to abandon them. 3)  In order for the concept of freedom as a touchstone,the concept should be exam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ined</w:t>
      </w:r>
      <w:r>
        <w:rPr>
          <w:rFonts w:ascii="Times New Roman" w:hAnsi="Times New Roman" w:eastAsia="宋体" w:cs="Times New Roman"/>
          <w:sz w:val="21"/>
          <w:szCs w:val="21"/>
        </w:rPr>
        <w:t xml:space="preserve"> seriously and completely. 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Eventually,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four prevailing yet wrong opinions ,which either misunderstands </w:t>
      </w:r>
      <w:r>
        <w:rPr>
          <w:rFonts w:ascii="Times New Roman" w:hAnsi="Times New Roman" w:eastAsia="宋体" w:cs="Times New Roman"/>
          <w:sz w:val="21"/>
          <w:szCs w:val="21"/>
        </w:rPr>
        <w:t xml:space="preserve"> freedom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or are</w:t>
      </w:r>
      <w:r>
        <w:rPr>
          <w:rFonts w:ascii="Times New Roman" w:hAnsi="Times New Roman" w:eastAsia="宋体" w:cs="Times New Roman"/>
          <w:sz w:val="21"/>
          <w:szCs w:val="21"/>
        </w:rPr>
        <w:t xml:space="preserve"> against taking freedom as a touchstone of Modernity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,</w:t>
      </w:r>
      <w:r>
        <w:rPr>
          <w:rFonts w:ascii="Times New Roman" w:hAnsi="Times New Roman" w:eastAsia="宋体" w:cs="Times New Roman"/>
          <w:sz w:val="21"/>
          <w:szCs w:val="21"/>
        </w:rPr>
        <w:t>are criticized and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corresponding </w:t>
      </w:r>
      <w:r>
        <w:rPr>
          <w:rFonts w:ascii="Times New Roman" w:hAnsi="Times New Roman" w:eastAsia="宋体" w:cs="Times New Roman"/>
          <w:sz w:val="21"/>
          <w:szCs w:val="21"/>
        </w:rPr>
        <w:t xml:space="preserve"> reasons are also given:1) the optimistic view of freedom and the pessimistic ones.2)The value of freedom and the approval of freedom is decreasing. 3) the functional differentiation 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and </w:t>
      </w:r>
      <w:r>
        <w:rPr>
          <w:rFonts w:ascii="Times New Roman" w:hAnsi="Times New Roman" w:eastAsia="宋体" w:cs="Times New Roman"/>
          <w:sz w:val="21"/>
          <w:szCs w:val="21"/>
        </w:rPr>
        <w:t>various disempowerments of humans and so on.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2.Freedom:A Disturbing Concept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By analyzing Rous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se</w:t>
      </w:r>
      <w:r>
        <w:rPr>
          <w:rFonts w:ascii="Times New Roman" w:hAnsi="Times New Roman" w:eastAsia="宋体" w:cs="Times New Roman"/>
          <w:sz w:val="21"/>
          <w:szCs w:val="21"/>
        </w:rPr>
        <w:t>au's famous proposition--"man is born free, and everywhere he is in chains"--some conclusions  drawn from it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are as follow</w:t>
      </w:r>
      <w:r>
        <w:rPr>
          <w:rFonts w:ascii="Times New Roman" w:hAnsi="Times New Roman" w:eastAsia="宋体" w:cs="Times New Roman"/>
          <w:sz w:val="21"/>
          <w:szCs w:val="21"/>
        </w:rPr>
        <w:t>: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⑴</w:t>
      </w:r>
      <w:r>
        <w:rPr>
          <w:rFonts w:hint="eastAsia" w:ascii="Times New Roman" w:hAnsi="Times New Roman" w:eastAsia="宋体" w:cs="Times New Roman"/>
          <w:sz w:val="21"/>
          <w:szCs w:val="21"/>
        </w:rPr>
        <w:t>Freedom is no mere idea or an illusion, but a reality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⑵Freedom is a cross-cultural, inter-cultural and in fact universal concept.It thus did neither fall from heaven,nor was it invented or discovered in Modernity.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⑶Although human beings are born free, we see them being in chains everywhere,external chains as well as internal, psychological and even neutral science included.</w:t>
      </w:r>
    </w:p>
    <w:p>
      <w:pPr>
        <w:rPr>
          <w:rFonts w:hint="eastAsia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</w:rPr>
        <w:t>⑷Freedom is a capability--a possibility lacking actuality in lots of regards.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⑸A total actualization of freedom can never be achieved for human beings.</w:t>
      </w:r>
    </w:p>
    <w:p>
      <w:pP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 w:val="21"/>
          <w:szCs w:val="21"/>
        </w:rPr>
        <w:t>⑹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I</w:t>
      </w:r>
      <w:r>
        <w:rPr>
          <w:rFonts w:ascii="Times New Roman" w:hAnsi="Times New Roman" w:eastAsia="宋体" w:cs="Times New Roman"/>
          <w:sz w:val="21"/>
          <w:szCs w:val="21"/>
        </w:rPr>
        <w:t>f we don't want to cut down the scope of debate in a proper way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,then n</w:t>
      </w:r>
      <w:r>
        <w:rPr>
          <w:rFonts w:ascii="Times New Roman" w:hAnsi="Times New Roman" w:eastAsia="宋体" w:cs="Times New Roman"/>
          <w:sz w:val="21"/>
          <w:szCs w:val="21"/>
        </w:rPr>
        <w:t>ot only personal freedom,but also economic, social,political,scientific,and artistic freedom should be discussed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⑺Freedom is a comparative notion.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  <w:r>
        <w:rPr>
          <w:rFonts w:ascii="Times New Roman" w:hAnsi="Times New Roman" w:eastAsia="宋体" w:cs="Times New Roman"/>
          <w:sz w:val="21"/>
          <w:szCs w:val="21"/>
        </w:rPr>
        <w:t>⑻Not only personal freedom,but also in social and political freedom,There are forms of self-deceit and illusions.</w:t>
      </w: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p>
      <w:pPr>
        <w:rPr>
          <w:rFonts w:ascii="Times New Roman" w:hAnsi="Times New Roman" w:eastAsia="宋体" w:cs="Times New Roman"/>
          <w:sz w:val="21"/>
          <w:szCs w:val="21"/>
        </w:rPr>
      </w:pPr>
    </w:p>
    <w:sectPr>
      <w:type w:val="continuous"/>
      <w:pgSz w:w="15840" w:h="12240" w:orient="landscape"/>
      <w:pgMar w:top="1440" w:right="1440" w:bottom="1440" w:left="144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52" w:lineRule="auto"/>
      <w:jc w:val="center"/>
      <w:rPr>
        <w:rFonts w:ascii="Calibri" w:hAnsi="Calibri" w:eastAsia="宋体" w:cs="Times New Roman"/>
        <w:sz w:val="21"/>
        <w:szCs w:val="21"/>
      </w:rPr>
    </w:pPr>
    <w:r>
      <w:rPr>
        <w:rFonts w:ascii="Calibri" w:hAnsi="Calibri" w:eastAsia="宋体" w:cs="Times New Roman"/>
        <w:sz w:val="21"/>
        <w:szCs w:val="21"/>
      </w:rPr>
      <w:t>Kant’s Practical Philosophy and the modern Political Philosophy</w:t>
    </w:r>
  </w:p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F"/>
    <w:rsid w:val="002F438F"/>
    <w:rsid w:val="004706F5"/>
    <w:rsid w:val="00534668"/>
    <w:rsid w:val="005C4A3D"/>
    <w:rsid w:val="005E76BA"/>
    <w:rsid w:val="00764ED6"/>
    <w:rsid w:val="007D6173"/>
    <w:rsid w:val="008A6DE1"/>
    <w:rsid w:val="00904CEF"/>
    <w:rsid w:val="00AF7DAF"/>
    <w:rsid w:val="00C31998"/>
    <w:rsid w:val="00C37706"/>
    <w:rsid w:val="00CC1505"/>
    <w:rsid w:val="00E0422B"/>
    <w:rsid w:val="06E96901"/>
    <w:rsid w:val="1B032D0E"/>
    <w:rsid w:val="70D901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Kopfzeile Zchn"/>
    <w:basedOn w:val="4"/>
    <w:link w:val="3"/>
    <w:qFormat/>
    <w:uiPriority w:val="99"/>
  </w:style>
  <w:style w:type="character" w:customStyle="1" w:styleId="7">
    <w:name w:val="Fußzeile Zchn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240</Characters>
  <Lines>2</Lines>
  <Paragraphs>1</Paragraphs>
  <ScaleCrop>false</ScaleCrop>
  <LinksUpToDate>false</LinksUpToDate>
  <CharactersWithSpaces>276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2016-10-01T15:34:00Z</dcterms:created>
  <dc:creator>韩煦</dc:creator>
  <cp:lastModifiedBy>youmin</cp:lastModifiedBy>
  <dcterms:modified xsi:type="dcterms:W3CDTF">2016-10-22T08:06:27Z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