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3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Once an approval is closed — approved, rejected or cancelled — nothing on it can be signed any more, by anybody. Sign while the file is still moving. Whatever was signed before it closed stays on the record.</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Choose who is covering for you.</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You are always the one being covered for — you can delegate your own approvals, and only your own. Removing a delegation follows the same rule.</w:t>
      </w:r>
    </w:p>
    <w:p>
      <w:pPr>
        <w:pBdr>
          <w:left w:val="single" w:sz="18" w:space="8" w:color="38BDF8"/>
        </w:pBdr>
        <w:shd w:val="clear" w:color="auto" w:fill="F0F9FF"/>
        <w:spacing w:before="80" w:after="140"/>
        <w:ind w:left="170"/>
      </w:pPr>
      <w:r>
        <w:rPr>
          <w:b/>
          <w:color w:val="0369A1"/>
        </w:rPr>
        <w:t xml:space="preserve">Note   </w:t>
      </w:r>
      <w:r>
        <w:rPr>
          <w:color w:val="0C4A6E"/>
        </w:rPr>
        <w:t xml:space="preserve">Administrators holding "Delegations → Manage Others" can additionally arrange or remove cover on anybody’s behalf — for the colleague who went on leave without setting one up. Everyone can see the full list either way, so it is always clear who is covering for whom.</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 for yourself.</w:t>
            </w:r>
          </w:p>
        </w:tc>
      </w:tr>
      <w:tr>
        <w:tc>
          <w:tcPr>
            <w:tcW w:w="2891" w:type="dxa"/>
            <w:vAlign w:val="top"/>
          </w:tcPr>
          <w:p>
            <w:pPr>
              <w:spacing w:before="40" w:after="40"/>
            </w:pPr>
            <w:r>
              <w:rPr>
                <w:b/>
                <w:sz w:val="19"/>
                <w:szCs w:val="19"/>
              </w:rPr>
              <w:t xml:space="preserve">Delegations → Manage Others</w:t>
            </w:r>
          </w:p>
        </w:tc>
        <w:tc>
          <w:tcPr>
            <w:tcW w:w="6747" w:type="dxa"/>
            <w:vAlign w:val="top"/>
          </w:tcPr>
          <w:p>
            <w:pPr>
              <w:spacing w:before="40" w:after="40"/>
            </w:pPr>
            <w:r>
              <w:rPr>
                <w:sz w:val="19"/>
                <w:szCs w:val="19"/>
              </w:rPr>
              <w:t xml:space="preserve">Arranging or removing cover on somebody else’s behalf. Without it a person can only delegate their own approvals.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2026-09-03T04:19:43.064Z</dcterms:created>
  <dc:creator>Sidhartha Engineering Limited</dc:creator>
  <dcterms:modified xsi:type="dcterms:W3CDTF">2026-09-03T04:19:43.064Z</dcterms:modified>
  <cp:revision>1</cp:revision>
  <dc:subject>Raising, approving and administering electronic note-sheets</dc:subject>
  <dc:title>E-Approval — User and Administrator Handbook</dc:title>
  <cp:version>1.0</cp:version>
</cp:coreProperties>
</file>