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numPr>
          <w:ilvl w:val="1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宋体" w:hAnsi="宋体"/>
          <w:b w:val="0"/>
        </w:rPr>
      </w:pPr>
    </w:p>
    <w:p>
      <w:pPr>
        <w:pageBreakBefore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12" w:beforeLines="100" w:line="24" w:lineRule="atLeast"/>
        <w:ind w:firstLine="235" w:firstLineChars="112"/>
        <w:jc w:val="center"/>
        <w:textAlignment w:val="auto"/>
        <w:rPr>
          <w:rFonts w:hint="eastAsia" w:ascii="Times New Roman" w:hAnsi="Times New Roman" w:eastAsia="宋体"/>
          <w:sz w:val="21"/>
          <w:szCs w:val="52"/>
        </w:rPr>
      </w:pPr>
      <w:r>
        <w:rPr>
          <w:rFonts w:ascii="Times New Roman" w:hAnsi="Times New Roman" w:eastAsia="宋体"/>
          <w:sz w:val="21"/>
        </w:rPr>
        <w:object>
          <v:shape id="_x0000_i1025" o:spt="75" type="#_x0000_t75" style="height:72.45pt;width:288.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MSDraw" ShapeID="_x0000_i1025" DrawAspect="Content" ObjectID="_1468075725" r:id="rId4">
            <o:LockedField>false</o:LockedField>
          </o:OLEObject>
        </w:object>
      </w:r>
    </w:p>
    <w:p>
      <w:pPr>
        <w:pStyle w:val="15"/>
        <w:pageBreakBefore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line="24" w:lineRule="atLeast"/>
        <w:ind w:firstLine="806" w:firstLineChars="112"/>
        <w:jc w:val="center"/>
        <w:textAlignment w:val="auto"/>
        <w:rPr>
          <w:rFonts w:hint="eastAsia" w:ascii="隶书" w:eastAsia="隶书"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 w:ascii="隶书" w:eastAsia="隶书"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课程报告</w:t>
      </w:r>
    </w:p>
    <w:p>
      <w:pPr>
        <w:pStyle w:val="15"/>
        <w:pageBreakBefore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line="24" w:lineRule="atLeast"/>
        <w:ind w:firstLine="806" w:firstLineChars="112"/>
        <w:jc w:val="center"/>
        <w:textAlignment w:val="auto"/>
        <w:rPr>
          <w:rFonts w:hint="eastAsia" w:ascii="隶书" w:eastAsia="隶书"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36"/>
          <w:u w:val="single"/>
        </w:rPr>
      </w:pPr>
      <w:r>
        <w:rPr>
          <w:rFonts w:hint="eastAsia" w:ascii="隶书" w:eastAsia="隶书"/>
          <w:sz w:val="36"/>
          <w:szCs w:val="28"/>
        </w:rPr>
        <w:t>课程名称：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计算机组成原理    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2"/>
          <w:szCs w:val="32"/>
          <w:u w:val="single"/>
        </w:rPr>
      </w:pPr>
      <w:r>
        <w:rPr>
          <w:rFonts w:hint="eastAsia" w:ascii="隶书" w:eastAsia="隶书"/>
          <w:sz w:val="36"/>
          <w:szCs w:val="36"/>
        </w:rPr>
        <w:t>报告题目：</w:t>
      </w:r>
      <w:r>
        <w:rPr>
          <w:rFonts w:hint="eastAsia" w:ascii="隶书" w:eastAsia="隶书"/>
          <w:sz w:val="36"/>
          <w:szCs w:val="36"/>
          <w:u w:val="single"/>
        </w:rPr>
        <w:t xml:space="preserve">  </w:t>
      </w:r>
      <w:r>
        <w:rPr>
          <w:rFonts w:hint="eastAsia" w:ascii="隶书" w:eastAsia="隶书"/>
          <w:sz w:val="36"/>
          <w:szCs w:val="36"/>
          <w:u w:val="single"/>
          <w:lang w:val="en-US" w:eastAsia="zh-CN"/>
        </w:rPr>
        <w:t>设计RISC处理器</w:t>
      </w:r>
      <w:r>
        <w:rPr>
          <w:rFonts w:hint="eastAsia" w:ascii="隶书" w:eastAsia="隶书"/>
          <w:sz w:val="36"/>
          <w:szCs w:val="36"/>
          <w:u w:val="single"/>
        </w:rPr>
        <w:t xml:space="preserve">                   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28"/>
          <w:u w:val="single"/>
        </w:rPr>
      </w:pPr>
      <w:r>
        <w:rPr>
          <w:rFonts w:hint="eastAsia" w:ascii="隶书" w:eastAsia="隶书"/>
          <w:sz w:val="36"/>
          <w:szCs w:val="28"/>
        </w:rPr>
        <w:t>所在院系：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>软件学院</w:t>
      </w:r>
      <w:r>
        <w:rPr>
          <w:rFonts w:hint="eastAsia" w:ascii="隶书" w:eastAsia="隶书"/>
          <w:sz w:val="36"/>
          <w:szCs w:val="28"/>
          <w:u w:val="single"/>
        </w:rPr>
        <w:t xml:space="preserve">  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        </w:t>
      </w:r>
      <w:r>
        <w:rPr>
          <w:rFonts w:hint="eastAsia" w:ascii="隶书" w:eastAsia="隶书"/>
          <w:sz w:val="36"/>
          <w:szCs w:val="28"/>
          <w:u w:val="single"/>
        </w:rPr>
        <w:t xml:space="preserve">     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28"/>
        </w:rPr>
      </w:pPr>
      <w:r>
        <w:rPr>
          <w:rFonts w:hint="eastAsia" w:ascii="隶书" w:eastAsia="隶书"/>
          <w:sz w:val="36"/>
          <w:szCs w:val="28"/>
        </w:rPr>
        <w:t>所在</w:t>
      </w:r>
      <w:r>
        <w:rPr>
          <w:rFonts w:hint="eastAsia" w:ascii="隶书" w:eastAsia="隶书"/>
          <w:sz w:val="36"/>
          <w:szCs w:val="28"/>
          <w:lang w:val="en-US" w:eastAsia="zh-CN"/>
        </w:rPr>
        <w:t>专业</w:t>
      </w:r>
      <w:r>
        <w:rPr>
          <w:rFonts w:hint="eastAsia" w:ascii="隶书" w:eastAsia="隶书"/>
          <w:sz w:val="36"/>
          <w:szCs w:val="28"/>
        </w:rPr>
        <w:t>：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>软件工程</w:t>
      </w:r>
      <w:r>
        <w:rPr>
          <w:rFonts w:hint="eastAsia" w:ascii="隶书" w:eastAsia="隶书"/>
          <w:sz w:val="36"/>
          <w:szCs w:val="28"/>
          <w:u w:val="single"/>
        </w:rPr>
        <w:t xml:space="preserve">                    </w:t>
      </w:r>
      <w:r>
        <w:rPr>
          <w:rFonts w:hint="eastAsia" w:ascii="隶书" w:eastAsia="隶书"/>
          <w:sz w:val="36"/>
          <w:szCs w:val="28"/>
        </w:rPr>
        <w:t xml:space="preserve"> 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28"/>
          <w:u w:val="single"/>
        </w:rPr>
      </w:pPr>
      <w:r>
        <w:rPr>
          <w:rFonts w:hint="eastAsia" w:ascii="隶书" w:eastAsia="隶书"/>
          <w:sz w:val="36"/>
          <w:szCs w:val="28"/>
        </w:rPr>
        <w:t>学生姓名：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>石卓凡</w:t>
      </w:r>
      <w:r>
        <w:rPr>
          <w:rFonts w:hint="eastAsia" w:ascii="隶书" w:eastAsia="隶书"/>
          <w:sz w:val="36"/>
          <w:szCs w:val="28"/>
          <w:u w:val="single"/>
        </w:rPr>
        <w:t xml:space="preserve">                   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28"/>
          <w:u w:val="single"/>
        </w:rPr>
      </w:pPr>
      <w:r>
        <w:rPr>
          <w:rFonts w:hint="eastAsia" w:ascii="隶书" w:eastAsia="隶书"/>
          <w:sz w:val="36"/>
          <w:szCs w:val="28"/>
        </w:rPr>
        <w:t>学生学号：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>120L021011</w:t>
      </w:r>
      <w:bookmarkStart w:id="61" w:name="_GoBack"/>
      <w:bookmarkEnd w:id="61"/>
      <w:r>
        <w:rPr>
          <w:rFonts w:hint="eastAsia" w:ascii="隶书" w:eastAsia="隶书"/>
          <w:sz w:val="36"/>
          <w:szCs w:val="28"/>
          <w:u w:val="single"/>
        </w:rPr>
        <w:t xml:space="preserve">   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 </w:t>
      </w:r>
      <w:r>
        <w:rPr>
          <w:rFonts w:hint="eastAsia" w:ascii="隶书" w:eastAsia="隶书"/>
          <w:sz w:val="36"/>
          <w:szCs w:val="28"/>
          <w:u w:val="single"/>
        </w:rPr>
        <w:t xml:space="preserve">       </w:t>
      </w:r>
      <w:r>
        <w:rPr>
          <w:rFonts w:hint="eastAsia" w:ascii="隶书" w:eastAsia="隶书"/>
          <w:sz w:val="36"/>
          <w:szCs w:val="28"/>
          <w:u w:val="single"/>
        </w:rPr>
        <w:tab/>
      </w:r>
      <w:r>
        <w:rPr>
          <w:rFonts w:hint="eastAsia" w:ascii="隶书" w:eastAsia="隶书"/>
          <w:sz w:val="36"/>
          <w:szCs w:val="28"/>
          <w:u w:val="single"/>
        </w:rPr>
        <w:t xml:space="preserve">      </w:t>
      </w:r>
    </w:p>
    <w:p>
      <w:pPr>
        <w:tabs>
          <w:tab w:val="left" w:pos="0"/>
        </w:tabs>
        <w:spacing w:line="680" w:lineRule="exact"/>
        <w:ind w:firstLine="1472" w:firstLineChars="409"/>
        <w:rPr>
          <w:rFonts w:hint="eastAsia" w:ascii="隶书" w:eastAsia="隶书"/>
          <w:sz w:val="36"/>
          <w:szCs w:val="28"/>
          <w:u w:val="single"/>
        </w:rPr>
      </w:pPr>
      <w:r>
        <w:rPr>
          <w:rFonts w:hint="eastAsia" w:ascii="隶书" w:eastAsia="隶书"/>
          <w:sz w:val="36"/>
          <w:szCs w:val="28"/>
        </w:rPr>
        <w:t>选课时间：</w:t>
      </w:r>
      <w:r>
        <w:rPr>
          <w:rFonts w:hint="eastAsia" w:ascii="隶书" w:eastAsia="隶书"/>
          <w:sz w:val="36"/>
          <w:szCs w:val="28"/>
          <w:u w:val="single"/>
        </w:rPr>
        <w:t xml:space="preserve">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 2022</w:t>
      </w:r>
      <w:r>
        <w:rPr>
          <w:rFonts w:hint="eastAsia" w:ascii="隶书" w:eastAsia="隶书"/>
          <w:sz w:val="36"/>
          <w:szCs w:val="28"/>
          <w:u w:val="single"/>
        </w:rPr>
        <w:t>年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>秋</w:t>
      </w:r>
      <w:r>
        <w:rPr>
          <w:rFonts w:hint="eastAsia" w:ascii="隶书" w:eastAsia="隶书"/>
          <w:sz w:val="36"/>
          <w:szCs w:val="28"/>
          <w:u w:val="single"/>
        </w:rPr>
        <w:t xml:space="preserve">季学期  </w:t>
      </w:r>
      <w:r>
        <w:rPr>
          <w:rFonts w:ascii="隶书" w:eastAsia="隶书"/>
          <w:sz w:val="36"/>
          <w:szCs w:val="28"/>
          <w:u w:val="single"/>
        </w:rPr>
        <w:t xml:space="preserve">  </w:t>
      </w:r>
      <w:r>
        <w:rPr>
          <w:rFonts w:hint="eastAsia" w:ascii="隶书" w:eastAsia="隶书"/>
          <w:sz w:val="36"/>
          <w:szCs w:val="28"/>
          <w:u w:val="single"/>
        </w:rPr>
        <w:t xml:space="preserve">  </w:t>
      </w:r>
    </w:p>
    <w:p>
      <w:pPr>
        <w:pageBreakBefore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firstLine="1472" w:firstLineChars="409"/>
        <w:textAlignment w:val="auto"/>
        <w:rPr>
          <w:rFonts w:hint="eastAsia" w:ascii="隶书" w:hAnsi="Times New Roman" w:eastAsia="隶书" w:cs="Times New Roman"/>
          <w:sz w:val="36"/>
          <w:szCs w:val="36"/>
        </w:rPr>
      </w:pPr>
      <w:r>
        <w:rPr>
          <w:rFonts w:hint="eastAsia" w:ascii="隶书" w:eastAsia="隶书"/>
          <w:sz w:val="36"/>
          <w:szCs w:val="28"/>
        </w:rPr>
        <w:t>评阅成绩：</w:t>
      </w:r>
      <w:r>
        <w:rPr>
          <w:rFonts w:hint="eastAsia" w:ascii="隶书" w:eastAsia="隶书"/>
          <w:sz w:val="36"/>
          <w:szCs w:val="28"/>
          <w:u w:val="single"/>
        </w:rPr>
        <w:t xml:space="preserve">        </w:t>
      </w:r>
      <w:r>
        <w:rPr>
          <w:rFonts w:hint="eastAsia" w:ascii="隶书" w:eastAsia="隶书"/>
          <w:sz w:val="36"/>
          <w:szCs w:val="28"/>
          <w:u w:val="single"/>
          <w:lang w:val="en-US" w:eastAsia="zh-CN"/>
        </w:rPr>
        <w:t xml:space="preserve"> </w:t>
      </w:r>
      <w:r>
        <w:rPr>
          <w:rFonts w:hint="eastAsia" w:ascii="隶书" w:eastAsia="隶书"/>
          <w:sz w:val="36"/>
          <w:szCs w:val="28"/>
          <w:u w:val="single"/>
        </w:rPr>
        <w:t xml:space="preserve">              </w:t>
      </w:r>
      <w:r>
        <w:rPr>
          <w:rFonts w:hint="eastAsia" w:ascii="隶书" w:eastAsia="隶书"/>
          <w:sz w:val="36"/>
          <w:szCs w:val="28"/>
        </w:rPr>
        <w:t xml:space="preserve">    </w:t>
      </w:r>
      <w:r>
        <w:rPr>
          <w:rFonts w:hint="eastAsia" w:ascii="隶书" w:hAnsi="Times New Roman" w:eastAsia="隶书" w:cs="Times New Roman"/>
          <w:sz w:val="36"/>
          <w:szCs w:val="36"/>
        </w:rPr>
        <w:t xml:space="preserve">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center"/>
        <w:textAlignment w:val="auto"/>
        <w:outlineLvl w:val="0"/>
        <w:rPr>
          <w:rFonts w:hint="eastAsia" w:ascii="Times New Roman" w:hAnsi="Times New Roman" w:eastAsia="宋体"/>
          <w:b/>
          <w:sz w:val="21"/>
          <w:szCs w:val="4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center"/>
        <w:textAlignment w:val="auto"/>
        <w:outlineLvl w:val="0"/>
        <w:rPr>
          <w:rFonts w:hint="eastAsia" w:ascii="Times New Roman" w:hAnsi="Times New Roman" w:eastAsia="宋体"/>
          <w:b/>
          <w:sz w:val="21"/>
          <w:szCs w:val="4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center"/>
        <w:textAlignment w:val="auto"/>
        <w:outlineLvl w:val="0"/>
        <w:rPr>
          <w:rFonts w:hint="eastAsia" w:ascii="Times New Roman" w:hAnsi="Times New Roman" w:eastAsia="宋体"/>
          <w:b/>
          <w:sz w:val="21"/>
          <w:szCs w:val="48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firstLine="420" w:firstLineChars="200"/>
        <w:textAlignment w:val="auto"/>
        <w:rPr>
          <w:rFonts w:hint="eastAsia" w:ascii="Times New Roman" w:hAnsi="Times New Roman" w:eastAsia="宋体"/>
          <w:sz w:val="21"/>
          <w:szCs w:val="24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2"/>
          <w:lang w:val="en-US" w:eastAsia="zh-CN" w:bidi="ar-SA"/>
        </w:rPr>
        <w:id w:val="147453361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" w:lineRule="atLeast"/>
            <w:ind w:left="0" w:leftChars="0" w:right="0" w:rightChars="0" w:firstLine="0" w:firstLineChars="0"/>
            <w:jc w:val="center"/>
            <w:textAlignment w:val="auto"/>
            <w:rPr>
              <w:rFonts w:ascii="Times New Roman" w:hAnsi="Times New Roman" w:eastAsia="宋体"/>
              <w:sz w:val="21"/>
            </w:rPr>
          </w:pPr>
          <w:r>
            <w:rPr>
              <w:rFonts w:ascii="Times New Roman" w:hAnsi="Times New Roman" w:eastAsia="宋体"/>
              <w:sz w:val="21"/>
            </w:rPr>
            <w:t>目录</w:t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 w:val="24"/>
              <w:szCs w:val="24"/>
            </w:rPr>
            <w:fldChar w:fldCharType="begin"/>
          </w:r>
          <w:r>
            <w:rPr>
              <w:rFonts w:hint="eastAsia"/>
              <w:sz w:val="24"/>
              <w:szCs w:val="24"/>
            </w:rPr>
            <w:instrText xml:space="preserve">TOC \o "1-3" \h \u </w:instrText>
          </w:r>
          <w:r>
            <w:rPr>
              <w:rFonts w:hint="eastAsia"/>
              <w:sz w:val="24"/>
              <w:szCs w:val="24"/>
            </w:rPr>
            <w:fldChar w:fldCharType="separate"/>
          </w: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_Toc863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一、 指令格式设计；</w:t>
          </w:r>
          <w:r>
            <w:tab/>
          </w:r>
          <w:r>
            <w:fldChar w:fldCharType="begin"/>
          </w:r>
          <w:r>
            <w:instrText xml:space="preserve"> PAGEREF _Toc863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_Toc20101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二、 微操作的定义；</w:t>
          </w:r>
          <w:r>
            <w:tab/>
          </w:r>
          <w:r>
            <w:fldChar w:fldCharType="begin"/>
          </w:r>
          <w:r>
            <w:instrText xml:space="preserve"> PAGEREF _Toc20101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_Toc3878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（一） 取指阶段</w:t>
          </w:r>
          <w:r>
            <w:tab/>
          </w:r>
          <w:r>
            <w:fldChar w:fldCharType="begin"/>
          </w:r>
          <w:r>
            <w:instrText xml:space="preserve"> PAGEREF _Toc3878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_Toc31480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eastAsia"/>
              <w:lang w:val="en-US" w:eastAsia="zh-CN"/>
            </w:rPr>
            <w:t>执行</w:t>
          </w:r>
          <w:r>
            <w:rPr>
              <w:rFonts w:hint="eastAsia"/>
            </w:rPr>
            <w:t>阶段</w:t>
          </w:r>
          <w:r>
            <w:tab/>
          </w:r>
          <w:r>
            <w:fldChar w:fldCharType="begin"/>
          </w:r>
          <w:r>
            <w:instrText xml:space="preserve"> PAGEREF _Toc31480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_Toc12951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说明：</w:t>
          </w:r>
          <w:r>
            <w:tab/>
          </w:r>
          <w:r>
            <w:fldChar w:fldCharType="begin"/>
          </w:r>
          <w:r>
            <w:instrText xml:space="preserve"> PAGEREF _Toc12951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_Toc19942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三、 节拍的划分；</w:t>
          </w:r>
          <w:r>
            <w:tab/>
          </w:r>
          <w:r>
            <w:fldChar w:fldCharType="begin"/>
          </w:r>
          <w:r>
            <w:instrText xml:space="preserve"> PAGEREF _Toc19942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_Toc23328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（一） 取指阶段</w:t>
          </w:r>
          <w:r>
            <w:tab/>
          </w:r>
          <w:r>
            <w:fldChar w:fldCharType="begin"/>
          </w:r>
          <w:r>
            <w:instrText xml:space="preserve"> PAGEREF _Toc23328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_Toc25839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1． </w:t>
          </w:r>
          <w:r>
            <w:rPr>
              <w:rFonts w:hint="eastAsia"/>
            </w:rPr>
            <w:t>取指</w:t>
          </w:r>
          <w:r>
            <w:rPr>
              <w:rFonts w:hint="eastAsia"/>
              <w:lang w:val="en-US" w:eastAsia="zh-CN"/>
            </w:rPr>
            <w:t>周期T0</w:t>
          </w:r>
          <w:r>
            <w:tab/>
          </w:r>
          <w:r>
            <w:fldChar w:fldCharType="begin"/>
          </w:r>
          <w:r>
            <w:instrText xml:space="preserve"> PAGEREF _Toc25839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_Toc1599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2． </w:t>
          </w:r>
          <w:r>
            <w:rPr>
              <w:rFonts w:hint="eastAsia"/>
            </w:rPr>
            <w:t>取指</w:t>
          </w:r>
          <w:r>
            <w:rPr>
              <w:rFonts w:hint="eastAsia"/>
              <w:lang w:val="en-US" w:eastAsia="zh-CN"/>
            </w:rPr>
            <w:t>周期T1</w:t>
          </w:r>
          <w:r>
            <w:tab/>
          </w:r>
          <w:r>
            <w:fldChar w:fldCharType="begin"/>
          </w:r>
          <w:r>
            <w:instrText xml:space="preserve"> PAGEREF _Toc1599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_Toc11394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3． </w:t>
          </w:r>
          <w:r>
            <w:rPr>
              <w:rFonts w:hint="eastAsia"/>
            </w:rPr>
            <w:t>取指</w:t>
          </w:r>
          <w:r>
            <w:rPr>
              <w:rFonts w:hint="eastAsia"/>
              <w:lang w:val="en-US" w:eastAsia="zh-CN"/>
            </w:rPr>
            <w:t>周期T2</w:t>
          </w:r>
          <w:r>
            <w:tab/>
          </w:r>
          <w:r>
            <w:fldChar w:fldCharType="begin"/>
          </w:r>
          <w:r>
            <w:instrText xml:space="preserve"> PAGEREF _Toc11394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_Toc2000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4． </w:t>
          </w:r>
          <w:r>
            <w:rPr>
              <w:rFonts w:hint="eastAsia"/>
            </w:rPr>
            <w:t>取指</w:t>
          </w:r>
          <w:r>
            <w:rPr>
              <w:rFonts w:hint="eastAsia"/>
              <w:lang w:val="en-US" w:eastAsia="zh-CN"/>
            </w:rPr>
            <w:t>周期T3</w:t>
          </w:r>
          <w:r>
            <w:tab/>
          </w:r>
          <w:r>
            <w:fldChar w:fldCharType="begin"/>
          </w:r>
          <w:r>
            <w:instrText xml:space="preserve"> PAGEREF _Toc2000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_Toc1430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（二） 执行阶段</w:t>
          </w:r>
          <w:r>
            <w:tab/>
          </w:r>
          <w:r>
            <w:fldChar w:fldCharType="begin"/>
          </w:r>
          <w:r>
            <w:instrText xml:space="preserve"> PAGEREF _Toc1430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_Toc12136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1． </w:t>
          </w:r>
          <w:r>
            <w:rPr>
              <w:rFonts w:hint="eastAsia"/>
            </w:rPr>
            <w:t>译码</w:t>
          </w:r>
          <w:r>
            <w:rPr>
              <w:rFonts w:hint="eastAsia"/>
              <w:lang w:val="en-US" w:eastAsia="zh-CN"/>
            </w:rPr>
            <w:t>周期T0</w:t>
          </w:r>
          <w:r>
            <w:tab/>
          </w:r>
          <w:r>
            <w:fldChar w:fldCharType="begin"/>
          </w:r>
          <w:r>
            <w:instrText xml:space="preserve"> PAGEREF _Toc12136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_Toc4599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2． </w:t>
          </w:r>
          <w:r>
            <w:rPr>
              <w:rFonts w:hint="eastAsia"/>
            </w:rPr>
            <w:t>运算</w:t>
          </w:r>
          <w:r>
            <w:rPr>
              <w:rFonts w:hint="eastAsia"/>
              <w:lang w:val="en-US" w:eastAsia="zh-CN"/>
            </w:rPr>
            <w:t>周期T1</w:t>
          </w:r>
          <w:r>
            <w:tab/>
          </w:r>
          <w:r>
            <w:fldChar w:fldCharType="begin"/>
          </w:r>
          <w:r>
            <w:instrText xml:space="preserve"> PAGEREF _Toc4599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_Toc11754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3． </w:t>
          </w:r>
          <w:r>
            <w:rPr>
              <w:rFonts w:hint="eastAsia"/>
            </w:rPr>
            <w:t>访存</w:t>
          </w:r>
          <w:r>
            <w:rPr>
              <w:rFonts w:hint="eastAsia"/>
              <w:lang w:val="en-US" w:eastAsia="zh-CN"/>
            </w:rPr>
            <w:t>周期T2</w:t>
          </w:r>
          <w:r>
            <w:tab/>
          </w:r>
          <w:r>
            <w:fldChar w:fldCharType="begin"/>
          </w:r>
          <w:r>
            <w:instrText xml:space="preserve"> PAGEREF _Toc11754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_Toc9247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4． </w:t>
          </w:r>
          <w:r>
            <w:rPr>
              <w:rFonts w:hint="eastAsia"/>
            </w:rPr>
            <w:t>写回</w:t>
          </w:r>
          <w:r>
            <w:rPr>
              <w:rFonts w:hint="eastAsia"/>
              <w:lang w:val="en-US" w:eastAsia="zh-CN"/>
            </w:rPr>
            <w:t>周期T3</w:t>
          </w:r>
          <w:r>
            <w:tab/>
          </w:r>
          <w:r>
            <w:fldChar w:fldCharType="begin"/>
          </w:r>
          <w:r>
            <w:instrText xml:space="preserve"> PAGEREF _Toc9247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_Toc25733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四、 处理器结构设计框图及功能描述；</w:t>
          </w:r>
          <w:r>
            <w:tab/>
          </w:r>
          <w:r>
            <w:fldChar w:fldCharType="begin"/>
          </w:r>
          <w:r>
            <w:instrText xml:space="preserve"> PAGEREF _Toc25733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_Toc30390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 xml:space="preserve">（一） </w:t>
          </w:r>
          <w:r>
            <w:rPr>
              <w:rFonts w:hint="eastAsia"/>
              <w:lang w:val="en-US" w:eastAsia="zh-CN"/>
            </w:rPr>
            <w:t>处理器结构设计框图</w:t>
          </w:r>
          <w:r>
            <w:tab/>
          </w:r>
          <w:r>
            <w:fldChar w:fldCharType="begin"/>
          </w:r>
          <w:r>
            <w:instrText xml:space="preserve"> PAGEREF _Toc30390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_Toc20649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 xml:space="preserve">（二） </w:t>
          </w:r>
          <w:r>
            <w:rPr>
              <w:rFonts w:hint="eastAsia"/>
              <w:lang w:val="en-US" w:eastAsia="zh-CN"/>
            </w:rPr>
            <w:t>处理器模块划分</w:t>
          </w:r>
          <w:r>
            <w:tab/>
          </w:r>
          <w:r>
            <w:fldChar w:fldCharType="begin"/>
          </w:r>
          <w:r>
            <w:instrText xml:space="preserve"> PAGEREF _Toc20649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_Toc12588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（三） 各模块说明及功能描述</w:t>
          </w:r>
          <w:r>
            <w:tab/>
          </w:r>
          <w:r>
            <w:fldChar w:fldCharType="begin"/>
          </w:r>
          <w:r>
            <w:instrText xml:space="preserve"> PAGEREF _Toc12588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_Toc9411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1． Clock模块</w:t>
          </w:r>
          <w:r>
            <w:tab/>
          </w:r>
          <w:r>
            <w:fldChar w:fldCharType="begin"/>
          </w:r>
          <w:r>
            <w:instrText xml:space="preserve"> PAGEREF _Toc9411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_Toc10762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2． CPU内外接口管理模块</w:t>
          </w:r>
          <w:r>
            <w:tab/>
          </w:r>
          <w:r>
            <w:fldChar w:fldCharType="begin"/>
          </w:r>
          <w:r>
            <w:instrText xml:space="preserve"> PAGEREF _Toc10762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_Toc23488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3． Fetch模块</w:t>
          </w:r>
          <w:r>
            <w:tab/>
          </w:r>
          <w:r>
            <w:fldChar w:fldCharType="begin"/>
          </w:r>
          <w:r>
            <w:instrText xml:space="preserve"> PAGEREF _Toc23488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_Toc7407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4． Decode模块</w:t>
          </w:r>
          <w:r>
            <w:tab/>
          </w:r>
          <w:r>
            <w:fldChar w:fldCharType="begin"/>
          </w:r>
          <w:r>
            <w:instrText xml:space="preserve"> PAGEREF _Toc7407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_Toc17821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5． Execute模块</w:t>
          </w:r>
          <w:r>
            <w:tab/>
          </w:r>
          <w:r>
            <w:fldChar w:fldCharType="begin"/>
          </w:r>
          <w:r>
            <w:instrText xml:space="preserve"> PAGEREF _Toc17821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_Toc31062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6． Access模块</w:t>
          </w:r>
          <w:r>
            <w:tab/>
          </w:r>
          <w:r>
            <w:fldChar w:fldCharType="begin"/>
          </w:r>
          <w:r>
            <w:instrText xml:space="preserve"> PAGEREF _Toc31062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_Toc15764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7． WriteBack模块</w:t>
          </w:r>
          <w:r>
            <w:tab/>
          </w:r>
          <w:r>
            <w:fldChar w:fldCharType="begin"/>
          </w:r>
          <w:r>
            <w:instrText xml:space="preserve"> PAGEREF _Toc15764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_Toc22671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五、 如采用组合逻辑设计，列出操作时间表，画出每个控制信号的逻辑图；</w:t>
          </w:r>
          <w:r>
            <w:tab/>
          </w:r>
          <w:r>
            <w:fldChar w:fldCharType="begin"/>
          </w:r>
          <w:r>
            <w:instrText xml:space="preserve"> PAGEREF _Toc22671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_Toc32426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（一） 操作时间表</w:t>
          </w:r>
          <w:r>
            <w:tab/>
          </w:r>
          <w:r>
            <w:fldChar w:fldCharType="begin"/>
          </w:r>
          <w:r>
            <w:instrText xml:space="preserve"> PAGEREF _Toc32426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_Toc23710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（二） 每个控制信号逻辑图</w:t>
          </w:r>
          <w:r>
            <w:tab/>
          </w:r>
          <w:r>
            <w:fldChar w:fldCharType="begin"/>
          </w:r>
          <w:r>
            <w:instrText xml:space="preserve"> PAGEREF _Toc23710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_Toc29096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1． FE----取指周期</w:t>
          </w:r>
          <w:r>
            <w:tab/>
          </w:r>
          <w:r>
            <w:fldChar w:fldCharType="begin"/>
          </w:r>
          <w:r>
            <w:instrText xml:space="preserve"> PAGEREF _Toc29096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_Toc1742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2． EX----译码周期</w:t>
          </w:r>
          <w:r>
            <w:tab/>
          </w:r>
          <w:r>
            <w:fldChar w:fldCharType="begin"/>
          </w:r>
          <w:r>
            <w:instrText xml:space="preserve"> PAGEREF _Toc1742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_Toc26554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3． EX----执行周期</w:t>
          </w:r>
          <w:r>
            <w:tab/>
          </w:r>
          <w:r>
            <w:fldChar w:fldCharType="begin"/>
          </w:r>
          <w:r>
            <w:instrText xml:space="preserve"> PAGEREF _Toc26554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_Toc19528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4． EX----访存周期</w:t>
          </w:r>
          <w:r>
            <w:tab/>
          </w:r>
          <w:r>
            <w:fldChar w:fldCharType="begin"/>
          </w:r>
          <w:r>
            <w:instrText xml:space="preserve"> PAGEREF _Toc19528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_Toc3928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5． EX----写回阶段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3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_Toc8170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</w:rPr>
            <w:t>六、 加分项2：用Verilog实现该CPU，并仿真验证其功能。</w:t>
          </w:r>
          <w:r>
            <w:tab/>
          </w:r>
          <w:r>
            <w:fldChar w:fldCharType="begin"/>
          </w:r>
          <w:r>
            <w:instrText xml:space="preserve"> PAGEREF _Toc8170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_Toc7458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（一） 设计文件，模块介绍</w:t>
          </w:r>
          <w:r>
            <w:tab/>
          </w:r>
          <w:r>
            <w:fldChar w:fldCharType="begin"/>
          </w:r>
          <w:r>
            <w:instrText xml:space="preserve"> PAGEREF _Toc7458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_Toc9252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1． CPU(CPU.v)</w:t>
          </w:r>
          <w:r>
            <w:tab/>
          </w:r>
          <w:r>
            <w:fldChar w:fldCharType="begin"/>
          </w:r>
          <w:r>
            <w:instrText xml:space="preserve"> PAGEREF _Toc9252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_Toc12491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2． CPU接口管理模块（CPU_export）</w:t>
          </w:r>
          <w:r>
            <w:tab/>
          </w:r>
          <w:r>
            <w:fldChar w:fldCharType="begin"/>
          </w:r>
          <w:r>
            <w:instrText xml:space="preserve"> PAGEREF _Toc12491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_Toc3264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3． 取指阶段（取指模块Fetch）：</w:t>
          </w:r>
          <w:r>
            <w:tab/>
          </w:r>
          <w:r>
            <w:fldChar w:fldCharType="begin"/>
          </w:r>
          <w:r>
            <w:instrText xml:space="preserve"> PAGEREF _Toc3264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_Toc32340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4． 执行阶段(Decode模块)</w:t>
          </w:r>
          <w:r>
            <w:tab/>
          </w:r>
          <w:r>
            <w:fldChar w:fldCharType="begin"/>
          </w:r>
          <w:r>
            <w:instrText xml:space="preserve"> PAGEREF _Toc32340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_Toc14251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5． 执行阶段(Execute模块)</w:t>
          </w:r>
          <w:r>
            <w:tab/>
          </w:r>
          <w:r>
            <w:fldChar w:fldCharType="begin"/>
          </w:r>
          <w:r>
            <w:instrText xml:space="preserve"> PAGEREF _Toc14251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_Toc17955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6． 执行阶段(Access模块)</w:t>
          </w:r>
          <w:r>
            <w:tab/>
          </w:r>
          <w:r>
            <w:fldChar w:fldCharType="begin"/>
          </w:r>
          <w:r>
            <w:instrText xml:space="preserve"> PAGEREF _Toc17955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_Toc32055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7． 执行阶段(WriteBack模块）</w:t>
          </w:r>
          <w:r>
            <w:tab/>
          </w:r>
          <w:r>
            <w:fldChar w:fldCharType="begin"/>
          </w:r>
          <w:r>
            <w:instrText xml:space="preserve"> PAGEREF _Toc32055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_Toc15027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（二） 仿真文件介绍，分析</w:t>
          </w:r>
          <w:r>
            <w:tab/>
          </w:r>
          <w:r>
            <w:fldChar w:fldCharType="begin"/>
          </w:r>
          <w:r>
            <w:instrText xml:space="preserve"> PAGEREF _Toc15027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_Toc31620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1． 对每个模块进行单独的仿真测试</w:t>
          </w:r>
          <w:r>
            <w:tab/>
          </w:r>
          <w:r>
            <w:fldChar w:fldCharType="begin"/>
          </w:r>
          <w:r>
            <w:instrText xml:space="preserve"> PAGEREF _Toc31620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_Toc10486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2． 整体测试中，十条指令样例给定的数据环境</w:t>
          </w:r>
          <w:r>
            <w:tab/>
          </w:r>
          <w:r>
            <w:fldChar w:fldCharType="begin"/>
          </w:r>
          <w:r>
            <w:instrText xml:space="preserve"> PAGEREF _Toc10486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4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_Toc32220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（三） verilog源代码</w:t>
          </w:r>
          <w:r>
            <w:tab/>
          </w:r>
          <w:r>
            <w:fldChar w:fldCharType="begin"/>
          </w:r>
          <w:r>
            <w:instrText xml:space="preserve"> PAGEREF _Toc32220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_Toc8357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1． CPU.v</w:t>
          </w:r>
          <w:r>
            <w:tab/>
          </w:r>
          <w:r>
            <w:fldChar w:fldCharType="begin"/>
          </w:r>
          <w:r>
            <w:instrText xml:space="preserve"> PAGEREF _Toc8357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_Toc26701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2． CPU_export.v</w:t>
          </w:r>
          <w:r>
            <w:tab/>
          </w:r>
          <w:r>
            <w:fldChar w:fldCharType="begin"/>
          </w:r>
          <w:r>
            <w:instrText xml:space="preserve"> PAGEREF _Toc26701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_Toc1026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3． Clock.v</w:t>
          </w:r>
          <w:r>
            <w:tab/>
          </w:r>
          <w:r>
            <w:fldChar w:fldCharType="begin"/>
          </w:r>
          <w:r>
            <w:instrText xml:space="preserve"> PAGEREF _Toc1026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_Toc4298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4． Fetch.v</w:t>
          </w:r>
          <w:r>
            <w:tab/>
          </w:r>
          <w:r>
            <w:fldChar w:fldCharType="begin"/>
          </w:r>
          <w:r>
            <w:instrText xml:space="preserve"> PAGEREF _Toc4298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_Toc25321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5． Execute.v</w:t>
          </w:r>
          <w:r>
            <w:tab/>
          </w:r>
          <w:r>
            <w:fldChar w:fldCharType="begin"/>
          </w:r>
          <w:r>
            <w:instrText xml:space="preserve"> PAGEREF _Toc25321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_Toc31383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6． Access.v</w:t>
          </w:r>
          <w:r>
            <w:tab/>
          </w:r>
          <w:r>
            <w:fldChar w:fldCharType="begin"/>
          </w:r>
          <w:r>
            <w:instrText xml:space="preserve"> PAGEREF _Toc31383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_Toc25372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7． WriteBack.v</w:t>
          </w:r>
          <w:r>
            <w:tab/>
          </w:r>
          <w:r>
            <w:fldChar w:fldCharType="begin"/>
          </w:r>
          <w:r>
            <w:instrText xml:space="preserve"> PAGEREF _Toc25372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_Toc19917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8． CPU_export_read.v</w:t>
          </w:r>
          <w:r>
            <w:tab/>
          </w:r>
          <w:r>
            <w:fldChar w:fldCharType="begin"/>
          </w:r>
          <w:r>
            <w:instrText xml:space="preserve"> PAGEREF _Toc19917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_Toc18475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9． CPU_export_write.v</w:t>
          </w:r>
          <w:r>
            <w:tab/>
          </w:r>
          <w:r>
            <w:fldChar w:fldCharType="begin"/>
          </w:r>
          <w:r>
            <w:instrText xml:space="preserve"> PAGEREF _Toc18475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_Toc29746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10． Clock_tb.v</w:t>
          </w:r>
          <w:r>
            <w:tab/>
          </w:r>
          <w:r>
            <w:fldChar w:fldCharType="begin"/>
          </w:r>
          <w:r>
            <w:instrText xml:space="preserve"> PAGEREF _Toc29746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_Toc32618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11． Fetch_tb.v</w:t>
          </w:r>
          <w:r>
            <w:tab/>
          </w:r>
          <w:r>
            <w:fldChar w:fldCharType="begin"/>
          </w:r>
          <w:r>
            <w:instrText xml:space="preserve"> PAGEREF _Toc32618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_Toc19911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12． Decode_tb.v</w:t>
          </w:r>
          <w:r>
            <w:tab/>
          </w:r>
          <w:r>
            <w:fldChar w:fldCharType="begin"/>
          </w:r>
          <w:r>
            <w:instrText xml:space="preserve"> PAGEREF _Toc19911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Style w:val="12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textAlignment w:val="auto"/>
          </w:pPr>
          <w:r>
            <w:rPr>
              <w:rFonts w:hint="eastAsia"/>
              <w:szCs w:val="24"/>
            </w:rPr>
            <w:fldChar w:fldCharType="begin"/>
          </w:r>
          <w:r>
            <w:rPr>
              <w:rFonts w:hint="eastAsia"/>
              <w:szCs w:val="24"/>
            </w:rPr>
            <w:instrText xml:space="preserve"> HYPERLINK \l _Toc30933 </w:instrText>
          </w:r>
          <w:r>
            <w:rPr>
              <w:rFonts w:hint="eastAsia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13． Execute_tb.v</w:t>
          </w:r>
          <w:r>
            <w:tab/>
          </w:r>
          <w:r>
            <w:fldChar w:fldCharType="begin"/>
          </w:r>
          <w:r>
            <w:instrText xml:space="preserve"> PAGEREF _Toc30933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eastAsia"/>
              <w:szCs w:val="24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" w:lineRule="atLeast"/>
            <w:ind w:firstLine="420" w:firstLineChars="200"/>
            <w:textAlignment w:val="auto"/>
            <w:rPr>
              <w:rFonts w:hint="eastAsia" w:ascii="Times New Roman" w:hAnsi="Times New Roman" w:eastAsia="宋体"/>
              <w:sz w:val="21"/>
              <w:szCs w:val="24"/>
            </w:rPr>
          </w:pPr>
          <w:r>
            <w:rPr>
              <w:rFonts w:hint="eastAsia" w:ascii="Times New Roman" w:hAnsi="Times New Roman" w:eastAsia="宋体"/>
              <w:sz w:val="21"/>
              <w:szCs w:val="24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firstLine="422" w:firstLineChars="200"/>
        <w:textAlignment w:val="auto"/>
        <w:rPr>
          <w:rFonts w:hint="default" w:ascii="Times New Roman" w:hAnsi="Times New Roman" w:eastAsia="宋体"/>
          <w:b/>
          <w:bCs/>
          <w:color w:val="0000FF"/>
          <w:sz w:val="21"/>
          <w:szCs w:val="36"/>
          <w:lang w:val="en-US" w:eastAsia="zh-CN"/>
        </w:rPr>
      </w:pPr>
      <w:r>
        <w:rPr>
          <w:rFonts w:hint="eastAsia" w:ascii="Times New Roman" w:hAnsi="Times New Roman" w:eastAsia="宋体"/>
          <w:b/>
          <w:bCs/>
          <w:color w:val="0000FF"/>
          <w:sz w:val="21"/>
          <w:szCs w:val="36"/>
          <w:lang w:val="en-US" w:eastAsia="zh-CN"/>
        </w:rPr>
        <w:t>加分项1：IO接口，加分项2：verilog设计并仿真 均已完成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textAlignment w:val="auto"/>
      </w:pPr>
      <w:bookmarkStart w:id="0" w:name="_Toc863"/>
      <w:r>
        <w:rPr>
          <w:rFonts w:hint="eastAsia"/>
        </w:rPr>
        <w:t>指令格式设计；</w:t>
      </w:r>
      <w:bookmarkEnd w:id="0"/>
    </w:p>
    <w:tbl>
      <w:tblPr>
        <w:tblStyle w:val="17"/>
        <w:tblW w:w="98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3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vertAlign w:val="baseline"/>
                <w:lang w:val="en-US" w:eastAsia="zh-CN"/>
              </w:rPr>
              <w:t>指令类型</w:t>
            </w: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vertAlign w:val="baseline"/>
                <w:lang w:val="en-US" w:eastAsia="zh-CN"/>
              </w:rPr>
              <w:t>指令说明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vertAlign w:val="baseline"/>
                <w:lang w:val="en-US" w:eastAsia="zh-CN"/>
              </w:rPr>
              <w:t>指令格式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21"/>
                <w:szCs w:val="24"/>
              </w:rPr>
              <w:t>非访存指令</w:t>
            </w: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00000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 xml:space="preserve">XXX(Ri)  XXX(Rj)  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00001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 xml:space="preserve">XXX(Ri)  XXX(Rj)  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00010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 xml:space="preserve">XXX(Ri)  XXX(Rj)  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00011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YYYYYYYY(立即数X)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21"/>
                <w:szCs w:val="24"/>
              </w:rPr>
              <w:t>访存指令</w:t>
            </w: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00100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YYYYYYYY(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立即数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00101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YYYYYYYY(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立即数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21"/>
                <w:szCs w:val="24"/>
              </w:rPr>
              <w:t>转移类指令</w:t>
            </w: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if (Ri = 0) then [R7//X] → PC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00110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YYYYYYYY(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立即数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00111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000  YYYYYYYY(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立即数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b w:val="0"/>
                <w:bCs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21"/>
                <w:szCs w:val="24"/>
              </w:rPr>
              <w:t>I/O指令</w:t>
            </w: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01000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ZZZZZZZZ(PORT)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34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 xml:space="preserve">01001  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XXX(Ri)  ZZZZZZZZ(PORT)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textAlignment w:val="auto"/>
        <w:rPr>
          <w:rFonts w:hint="eastAsia"/>
        </w:rPr>
      </w:pPr>
      <w:bookmarkStart w:id="1" w:name="_Toc20101"/>
      <w:r>
        <w:rPr>
          <w:rFonts w:hint="eastAsia"/>
        </w:rPr>
        <w:t>微操作的定义；</w:t>
      </w:r>
      <w:bookmarkEnd w:id="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  <w:bookmarkStart w:id="2" w:name="_Toc3878"/>
      <w:r>
        <w:rPr>
          <w:rFonts w:hint="eastAsia"/>
        </w:rPr>
        <w:t>取指阶段</w:t>
      </w:r>
      <w:bookmarkEnd w:id="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 xml:space="preserve">M(PC)-&gt;IR </w:t>
            </w:r>
          </w:p>
        </w:tc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从主存储器中根据PC地址取出指令放入IR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1-&gt;R</w:t>
            </w:r>
          </w:p>
        </w:tc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发出读命令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4261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向主存发出命令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PC+1-&gt;PC</w:t>
            </w:r>
          </w:p>
        </w:tc>
        <w:tc>
          <w:tcPr>
            <w:tcW w:w="4261" w:type="dxa"/>
            <w:vAlign w:val="top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先假定不是跳转指令，形成下一跳指令地址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若是跳转指令，会在写回阶段重新用PC_jump_data重新更新下一跳指令地址</w:t>
            </w:r>
          </w:p>
        </w:tc>
      </w:tr>
    </w:tbl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  <w:bookmarkStart w:id="3" w:name="_Toc31480"/>
      <w:r>
        <w:rPr>
          <w:rFonts w:hint="eastAsia"/>
          <w:lang w:val="en-US" w:eastAsia="zh-CN"/>
        </w:rPr>
        <w:t>执行</w:t>
      </w:r>
      <w:r>
        <w:rPr>
          <w:rFonts w:hint="eastAsia"/>
        </w:rPr>
        <w:t>阶段</w:t>
      </w:r>
      <w:bookmarkEnd w:id="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9"/>
        <w:gridCol w:w="6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7" w:hRule="atLeast"/>
        </w:trPr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Reg(Ad1(IR)) + Reg(Ad2(IR))-&gt;Reg(Ad1(IR))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Reg(Ad1(IR)) - Reg(Ad2(IR))-&gt;Reg(Ad1(IR))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Reg(Ad2(IR))-&gt;Reg(Ad1(IR))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X-&gt;Reg(Ad1(IR))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6083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Reg(Ad1(R1)) -&gt; M(Reg(R7)//Ad2(IR))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 W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6083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M(Reg(R7)//Ad2(IR)) -&gt; Reg(Ad1(IR))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 &gt; 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if (Ri = 0) then [R7//X] → PC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[Zero(Reg(Ad1(IR))) * Reg(R7)//Ad2(IR) + Nzero(Reg(Ad1(IR))] +PC -&gt; PC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Reg(R7)//Ad2(IR) + PC -&gt; PC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M(Ad(IR)) -&gt; 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 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1 -&gt;IO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608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 xml:space="preserve">Reg(Ad1(IR))-&gt; M(Ad(IR))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 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1 -&gt;IO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outlineLvl w:val="0"/>
        <w:rPr>
          <w:rFonts w:hint="eastAsia"/>
          <w:lang w:val="en-US" w:eastAsia="zh-CN"/>
        </w:rPr>
      </w:pPr>
      <w:bookmarkStart w:id="4" w:name="_Toc12951"/>
      <w:r>
        <w:rPr>
          <w:rFonts w:hint="eastAsia"/>
          <w:lang w:val="en-US" w:eastAsia="zh-CN"/>
        </w:rPr>
        <w:t>说明：</w:t>
      </w:r>
      <w:bookmarkEnd w:id="4"/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对于CPU外界,包括了存储器和IO接口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szCs w:val="24"/>
          <w:lang w:val="en-US" w:eastAsia="zh-CN"/>
        </w:rPr>
        <w:t>对</w:t>
      </w:r>
      <w:r>
        <w:rPr>
          <w:rFonts w:ascii="Times New Roman" w:hAnsi="Times New Roman" w:eastAsia="宋体" w:cs="宋体"/>
          <w:sz w:val="21"/>
          <w:szCs w:val="24"/>
        </w:rPr>
        <w:t>读写的IO端口</w:t>
      </w:r>
      <w:r>
        <w:rPr>
          <w:rFonts w:hint="eastAsia" w:ascii="Times New Roman" w:hAnsi="Times New Roman" w:eastAsia="宋体" w:cs="宋体"/>
          <w:sz w:val="21"/>
          <w:szCs w:val="24"/>
          <w:lang w:val="en-US" w:eastAsia="zh-CN"/>
        </w:rPr>
        <w:t>的操作相当于</w:t>
      </w:r>
      <w:r>
        <w:rPr>
          <w:rFonts w:ascii="Times New Roman" w:hAnsi="Times New Roman" w:eastAsia="宋体" w:cs="宋体"/>
          <w:sz w:val="21"/>
          <w:szCs w:val="24"/>
        </w:rPr>
        <w:t>一个“存储器”</w:t>
      </w:r>
      <w:r>
        <w:rPr>
          <w:rFonts w:hint="eastAsia" w:ascii="Times New Roman" w:hAnsi="Times New Roman" w:eastAsia="宋体" w:cs="宋体"/>
          <w:sz w:val="21"/>
          <w:szCs w:val="24"/>
          <w:lang w:val="en-US" w:eastAsia="zh-CN"/>
        </w:rPr>
        <w:t>,</w:t>
      </w:r>
      <w:r>
        <w:rPr>
          <w:rFonts w:ascii="Times New Roman" w:hAnsi="Times New Roman" w:eastAsia="宋体" w:cs="宋体"/>
          <w:sz w:val="21"/>
          <w:szCs w:val="24"/>
        </w:rPr>
        <w:t>然后M/IO去选择读写哪个“存储器”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Ad1(IR)取得是IR[10:8],对应的是Ri位置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Ad2(IR)取得是IR[7:5]，对应的是Rj位置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Ad(IR)取得是IR[7:0]，对应的是立即数X位置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Reg(R7)依靠操作码判断，指定在JMP指令下的Rj对应的是R7，指定在JMP指令下的IR[7:5]对应的是111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1 -&gt; W,指的是向CPU外界发出的是写信号W,对应的R/W信号为写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1 -&gt; R,指的是向CPU外界发出的是读信号R,对应的R/W信号为读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1 -&gt; Mem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,指的是向CPU外界读写的是存储器Memory,对应的M/IO信号为存储器M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1 -&gt;IO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,指的是向CPU外界读写的是IO接口,对应的M/IO信号为IO接口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Zero(Reg(Ad1(IR)))代表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，Ri如果是0，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Zero(Reg(Ad1(IR)))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则为1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textAlignment w:val="auto"/>
        <w:rPr>
          <w:rFonts w:hint="default" w:ascii="Times New Roman" w:hAnsi="Times New Roman" w:eastAsia="宋体"/>
          <w:b/>
          <w:bCs/>
          <w:sz w:val="21"/>
          <w:szCs w:val="24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Nzero(Reg(Ad1(IR)))代表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，Ri如果不是0，Nz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vertAlign w:val="baseline"/>
          <w:lang w:val="en-US" w:eastAsia="zh-CN"/>
        </w:rPr>
        <w:t>ero(Reg(Ad1(IR)))</w:t>
      </w:r>
      <w:r>
        <w:rPr>
          <w:rFonts w:hint="eastAsia" w:ascii="Times New Roman" w:hAnsi="Times New Roman" w:eastAsia="宋体"/>
          <w:b w:val="0"/>
          <w:bCs w:val="0"/>
          <w:sz w:val="21"/>
          <w:szCs w:val="24"/>
          <w:lang w:val="en-US" w:eastAsia="zh-CN"/>
        </w:rPr>
        <w:t>则为1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textAlignment w:val="auto"/>
        <w:rPr>
          <w:rFonts w:hint="eastAsia"/>
        </w:rPr>
      </w:pPr>
      <w:bookmarkStart w:id="5" w:name="_Toc19942"/>
      <w:r>
        <w:rPr>
          <w:rFonts w:hint="eastAsia"/>
        </w:rPr>
        <w:t>节拍的划分；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"/>
        <w:gridCol w:w="1018"/>
        <w:gridCol w:w="749"/>
        <w:gridCol w:w="1600"/>
        <w:gridCol w:w="1063"/>
        <w:gridCol w:w="187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7" w:hRule="atLeast"/>
        </w:trPr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  <w:t>指令</w:t>
            </w:r>
          </w:p>
        </w:tc>
        <w:tc>
          <w:tcPr>
            <w:tcW w:w="1767" w:type="dxa"/>
            <w:gridSpan w:val="2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jc w:val="center"/>
              <w:textAlignment w:val="auto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vertAlign w:val="baseline"/>
                <w:lang w:val="en-US" w:eastAsia="zh-CN"/>
              </w:rPr>
              <w:t>取指阶段</w:t>
            </w:r>
          </w:p>
        </w:tc>
        <w:tc>
          <w:tcPr>
            <w:tcW w:w="5857" w:type="dxa"/>
            <w:gridSpan w:val="4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jc w:val="center"/>
              <w:textAlignment w:val="auto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vertAlign w:val="baseline"/>
                <w:lang w:val="en-US" w:eastAsia="zh-CN"/>
              </w:rPr>
              <w:t>执行阶段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7" w:hRule="atLeast"/>
        </w:trPr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指令</w:t>
            </w:r>
          </w:p>
        </w:tc>
        <w:tc>
          <w:tcPr>
            <w:tcW w:w="101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取指周期T0</w:t>
            </w:r>
          </w:p>
        </w:tc>
        <w:tc>
          <w:tcPr>
            <w:tcW w:w="74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取指周期T1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译码周期T0</w:t>
            </w:r>
          </w:p>
        </w:tc>
        <w:tc>
          <w:tcPr>
            <w:tcW w:w="106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执行周期T1</w:t>
            </w:r>
          </w:p>
        </w:tc>
        <w:tc>
          <w:tcPr>
            <w:tcW w:w="187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访存周期T2</w:t>
            </w:r>
          </w:p>
        </w:tc>
        <w:tc>
          <w:tcPr>
            <w:tcW w:w="13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写回周期T3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cstheme="minorBidi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valA+valB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 w:val="0"/>
                <w:bCs w:val="0"/>
                <w:color w:val="0000FF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X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ALUOUT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 xml:space="preserve">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ALUOUT-&gt;M(Addr)</w:t>
            </w:r>
          </w:p>
          <w:p>
            <w:pPr>
              <w:pageBreakBefore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&gt;W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M(Addr)-&gt;Rtemp</w:t>
            </w:r>
          </w:p>
          <w:p>
            <w:pPr>
              <w:pageBreakBefore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Rtemp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if (Ri = 0)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then [R7//X] 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→ PC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If 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==0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Then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Addr-&gt;PC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87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3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Addr-&gt;PC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187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M(X)-&gt;Rtemp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IO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3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Rtemp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101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74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160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106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  <w:tc>
          <w:tcPr>
            <w:tcW w:w="187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-&gt;M(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X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)</w:t>
            </w:r>
          </w:p>
          <w:p>
            <w:pPr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&gt;W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IO</w:t>
            </w:r>
          </w:p>
        </w:tc>
        <w:tc>
          <w:tcPr>
            <w:tcW w:w="13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 w:val="0"/>
                <w:bCs w:val="0"/>
                <w:color w:val="0000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6" w:name="_Toc23328"/>
      <w:r>
        <w:rPr>
          <w:rFonts w:hint="eastAsia"/>
          <w:lang w:val="en-US" w:eastAsia="zh-CN"/>
        </w:rPr>
        <w:t>取指阶段</w:t>
      </w:r>
      <w:bookmarkEnd w:id="6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7" w:name="_Toc25839"/>
      <w:r>
        <w:rPr>
          <w:rFonts w:hint="eastAsia"/>
        </w:rPr>
        <w:t>取指</w:t>
      </w:r>
      <w:r>
        <w:rPr>
          <w:rFonts w:hint="eastAsia"/>
          <w:lang w:val="en-US" w:eastAsia="zh-CN"/>
        </w:rPr>
        <w:t>周期T0</w:t>
      </w:r>
      <w:bookmarkEnd w:id="7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取指周期T0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所有指令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8" w:name="_Toc1599"/>
      <w:r>
        <w:rPr>
          <w:rFonts w:hint="eastAsia"/>
        </w:rPr>
        <w:t>取指</w:t>
      </w:r>
      <w:r>
        <w:rPr>
          <w:rFonts w:hint="eastAsia"/>
          <w:lang w:val="en-US" w:eastAsia="zh-CN"/>
        </w:rPr>
        <w:t>周期T1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sz w:val="24"/>
          <w:szCs w:val="24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所有指令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9" w:name="_Toc11394"/>
      <w:r>
        <w:rPr>
          <w:rFonts w:hint="eastAsia"/>
        </w:rPr>
        <w:t>取指</w:t>
      </w:r>
      <w:r>
        <w:rPr>
          <w:rFonts w:hint="eastAsia"/>
          <w:lang w:val="en-US" w:eastAsia="zh-CN"/>
        </w:rPr>
        <w:t>周期T2</w:t>
      </w:r>
      <w:bookmarkEnd w:id="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所有指令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空白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10" w:name="_Toc2000"/>
      <w:r>
        <w:rPr>
          <w:rFonts w:hint="eastAsia"/>
        </w:rPr>
        <w:t>取指</w:t>
      </w:r>
      <w:r>
        <w:rPr>
          <w:rFonts w:hint="eastAsia"/>
          <w:lang w:val="en-US" w:eastAsia="zh-CN"/>
        </w:rPr>
        <w:t>周期T3</w:t>
      </w:r>
      <w:bookmarkEnd w:id="10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vertAlign w:val="baseline"/>
                <w:lang w:val="en-US" w:eastAsia="zh-CN"/>
              </w:rPr>
              <w:t>取指周期T3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所有指令</w:t>
            </w:r>
          </w:p>
        </w:tc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空白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11" w:name="_Toc1430"/>
      <w:r>
        <w:rPr>
          <w:rFonts w:hint="eastAsia"/>
          <w:lang w:val="en-US" w:eastAsia="zh-CN"/>
        </w:rPr>
        <w:t>执行阶段</w:t>
      </w:r>
      <w:bookmarkEnd w:id="11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12" w:name="_Toc12136"/>
      <w:r>
        <w:rPr>
          <w:rFonts w:hint="eastAsia"/>
        </w:rPr>
        <w:t>译码</w:t>
      </w:r>
      <w:r>
        <w:rPr>
          <w:rFonts w:hint="eastAsia"/>
          <w:lang w:val="en-US" w:eastAsia="zh-CN"/>
        </w:rPr>
        <w:t>周期T0</w:t>
      </w:r>
      <w:bookmarkEnd w:id="1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</w:rPr>
              <w:t>译码</w:t>
            </w: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  <w:t>周期T1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所有指令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 -&gt; valA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 -&gt; valB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 -&gt; Addr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13" w:name="_Toc4599"/>
      <w:r>
        <w:rPr>
          <w:rFonts w:hint="eastAsia"/>
        </w:rPr>
        <w:t>运算</w:t>
      </w:r>
      <w:r>
        <w:rPr>
          <w:rFonts w:hint="eastAsia"/>
          <w:lang w:val="en-US" w:eastAsia="zh-CN"/>
        </w:rPr>
        <w:t>周期T1</w:t>
      </w:r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</w:rPr>
              <w:t>运算</w:t>
            </w: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  <w:t>周期T1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valA+valB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if (Ri = 0) then 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14" w:name="_Toc11754"/>
      <w:r>
        <w:rPr>
          <w:rFonts w:hint="eastAsia"/>
        </w:rPr>
        <w:t>访存</w:t>
      </w:r>
      <w:r>
        <w:rPr>
          <w:rFonts w:hint="eastAsia"/>
          <w:lang w:val="en-US" w:eastAsia="zh-CN"/>
        </w:rPr>
        <w:t>周期T2</w:t>
      </w:r>
      <w:bookmarkEnd w:id="1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</w:rPr>
              <w:t>访存</w:t>
            </w: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  <w:t>周期T2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ALUOUT-&gt;M(Addr)</w:t>
            </w:r>
          </w:p>
          <w:p>
            <w:pPr>
              <w:pageBreakBefore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&gt;W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M(Addr)-&gt;Rtemp</w:t>
            </w:r>
          </w:p>
          <w:p>
            <w:pPr>
              <w:pageBreakBefore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if (Ri = 0) then 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M(X)-&gt;Rtemp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R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IO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6" w:hRule="atLeast"/>
        </w:trPr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-&gt;M(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X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)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&gt;W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IO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15" w:name="_Toc9247"/>
      <w:r>
        <w:rPr>
          <w:rFonts w:hint="eastAsia"/>
        </w:rPr>
        <w:t>写回</w:t>
      </w:r>
      <w:r>
        <w:rPr>
          <w:rFonts w:hint="eastAsia"/>
          <w:lang w:val="en-US" w:eastAsia="zh-CN"/>
        </w:rPr>
        <w:t>周期T3</w:t>
      </w:r>
      <w:bookmarkEnd w:id="15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</w:rPr>
              <w:t>写回</w:t>
            </w:r>
            <w:r>
              <w:rPr>
                <w:rFonts w:hint="eastAsia" w:ascii="Times New Roman" w:hAnsi="Times New Roman" w:eastAsia="宋体"/>
                <w:b/>
                <w:bCs/>
                <w:sz w:val="21"/>
                <w:szCs w:val="24"/>
                <w:lang w:val="en-US" w:eastAsia="zh-CN"/>
              </w:rPr>
              <w:t>周期T3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加法指令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+ 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减法指令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-Rj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寄存器传送指令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Rj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立即数传送指令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X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 xml:space="preserve">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存数指令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[R7//X]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取数指令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Ri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Rtemp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条件转移（零则转）指令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if (Ri = 0) then 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If 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==0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Then Addr-&gt;PC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无条件转移指令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[R7//X] → PC</w:t>
            </w:r>
          </w:p>
        </w:tc>
        <w:tc>
          <w:tcPr>
            <w:tcW w:w="213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Addr-&gt;PC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输入指令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[PORT] → Ri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Rtemp -&gt; Reg(Ad1(IR))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输出指令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Ri → [PORT]</w:t>
            </w:r>
          </w:p>
        </w:tc>
        <w:tc>
          <w:tcPr>
            <w:tcW w:w="213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textAlignment w:val="auto"/>
        <w:rPr>
          <w:rFonts w:hint="eastAsia"/>
        </w:rPr>
      </w:pPr>
      <w:bookmarkStart w:id="16" w:name="_Toc25733"/>
      <w:r>
        <w:rPr>
          <w:rFonts w:hint="eastAsia"/>
        </w:rPr>
        <w:t>处理器结构设计框图及功能描述；</w:t>
      </w:r>
      <w:bookmarkEnd w:id="16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  <w:bookmarkStart w:id="17" w:name="_Toc30390"/>
      <w:r>
        <w:rPr>
          <w:rFonts w:hint="eastAsia"/>
          <w:lang w:val="en-US" w:eastAsia="zh-CN"/>
        </w:rPr>
        <w:t>处理器结构设计框图</w:t>
      </w:r>
      <w:bookmarkEnd w:id="1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color w:val="0000FF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color w:val="0000FF"/>
          <w:sz w:val="21"/>
          <w:lang w:val="en-US" w:eastAsia="zh-CN"/>
        </w:rPr>
        <w:t>原图具体打印出来了附在后面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6424930" cy="3993515"/>
            <wp:effectExtent l="0" t="0" r="13970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  <w:bookmarkStart w:id="18" w:name="_Toc20649"/>
      <w:r>
        <w:rPr>
          <w:rFonts w:hint="eastAsia"/>
          <w:lang w:val="en-US" w:eastAsia="zh-CN"/>
        </w:rPr>
        <w:t>处理器模块划分</w:t>
      </w:r>
      <w:bookmarkEnd w:id="1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vertAlign w:val="baseline"/>
                <w:lang w:val="en-US" w:eastAsia="zh-CN"/>
              </w:rPr>
              <w:t>处理器模块划分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Decode模块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Execute模块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WriteBack模块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19" w:name="_Toc12588"/>
      <w:r>
        <w:rPr>
          <w:rFonts w:hint="eastAsia"/>
          <w:lang w:val="en-US" w:eastAsia="zh-CN"/>
        </w:rPr>
        <w:t>各模块说明及功能描述</w:t>
      </w:r>
      <w:bookmarkEnd w:id="19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0" w:name="_Toc9411"/>
      <w:r>
        <w:rPr>
          <w:rFonts w:hint="eastAsia"/>
          <w:lang w:val="en-US" w:eastAsia="zh-CN"/>
        </w:rPr>
        <w:t>Clock模块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根据clk输入以此产生有效的时钟周期T0,T1,T2,T3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7"/>
        <w:gridCol w:w="687"/>
        <w:gridCol w:w="1717"/>
        <w:gridCol w:w="1717"/>
        <w:gridCol w:w="1717"/>
        <w:gridCol w:w="1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Fetch取值模块，Decode译码模块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Decode译码模块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Execute运算模块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7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8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Access访问模块</w:t>
            </w:r>
          </w:p>
        </w:tc>
        <w:tc>
          <w:tcPr>
            <w:tcW w:w="17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5"/>
          <w:wAfter w:w="7555" w:type="dxa"/>
          <w:trHeight w:val="312" w:hRule="atLeast"/>
        </w:trPr>
        <w:tc>
          <w:tcPr>
            <w:tcW w:w="967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1" w:name="_Toc10762"/>
      <w:r>
        <w:rPr>
          <w:rFonts w:hint="eastAsia"/>
          <w:lang w:val="en-US" w:eastAsia="zh-CN"/>
        </w:rPr>
        <w:t>CPU内外接口管理模块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处理CPU内部与外界的连接接口管理，外界包括了主存，IO端口。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对于CPU外界,包括了存储器和IO接口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对读写的IO端口的操作相当于一个“存储器”,然后M/IO去选择读写哪个“存储器”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1.负责CPU对外界的读写交互的管理，在clk上升沿时期可以根据RW，en，MemIO来对主存储器或者IO接口进行读写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2.模拟着主存储器和IO接口数据的内容，模拟了十条主存储器地址从0000_0000_0000_0000到0000_0000_0000_1001的内容,模拟了IO接口数据地址为0000_0000_1111_1111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"/>
        <w:gridCol w:w="1173"/>
        <w:gridCol w:w="1584"/>
        <w:gridCol w:w="1573"/>
        <w:gridCol w:w="1622"/>
        <w:gridCol w:w="1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总线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Data_bus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8/16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数据总线，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当从主存中提取16位的指令信息，直接16位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当与主存进行8位的数据交换，将高8位设置为00000000，使得数据变为16位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Addr_bus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IR_addr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PC想要读取的当前指令的地址（存储着之后放入IR中的数据）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IR_en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Fetch模块发出的是否读取PC下一指令地址的指令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Write_data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模块想要向外界写的数据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Write_en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模块发出的与外界的写信号，将改变输出的R/W信号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Read_en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模块发出的与外界的读信号，将改变输出的R/W信号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Times New Roman" w:hAnsi="Times New Roman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16"/>
                <w:shd w:val="clear" w:fill="FFFFFF"/>
              </w:rPr>
              <w:t>M/IO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M/IO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输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出</w:t>
            </w: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,读写操作是存储器还是IO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Times New Roman" w:hAnsi="Times New Roman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16"/>
                <w:shd w:val="clear" w:fill="FFFFFF"/>
              </w:rPr>
              <w:t>R/W_En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R/W_En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输出至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，读写存储器使能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Times New Roman" w:hAnsi="Times New Roman" w:eastAsia="宋体" w:cs="Helvetica"/>
                <w:i w:val="0"/>
                <w:iCs w:val="0"/>
                <w:caps w:val="0"/>
                <w:color w:val="000000"/>
                <w:spacing w:val="0"/>
                <w:sz w:val="21"/>
                <w:szCs w:val="16"/>
                <w:shd w:val="clear" w:fill="FFFFFF"/>
              </w:rPr>
              <w:t>R/W</w:t>
            </w:r>
          </w:p>
        </w:tc>
        <w:tc>
          <w:tcPr>
            <w:tcW w:w="15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</w:p>
        </w:tc>
        <w:tc>
          <w:tcPr>
            <w:tcW w:w="16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R/W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输出至</w:t>
            </w: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CPU外界</w:t>
            </w:r>
            <w:r>
              <w:rPr>
                <w:rFonts w:hint="default" w:ascii="Times New Roman" w:hAnsi="Times New Roman" w:eastAsia="宋体"/>
                <w:sz w:val="21"/>
                <w:vertAlign w:val="baseline"/>
                <w:lang w:val="en-US" w:eastAsia="zh-CN"/>
              </w:rPr>
              <w:t>，读还是写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158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其他所有模块</w:t>
            </w:r>
          </w:p>
        </w:tc>
        <w:tc>
          <w:tcPr>
            <w:tcW w:w="16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58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其他所有模块</w:t>
            </w:r>
          </w:p>
        </w:tc>
        <w:tc>
          <w:tcPr>
            <w:tcW w:w="16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Read_data</w:t>
            </w:r>
          </w:p>
        </w:tc>
        <w:tc>
          <w:tcPr>
            <w:tcW w:w="158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5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2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000000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模块向CPU外界读入的数据</w:t>
            </w:r>
          </w:p>
        </w:tc>
      </w:tr>
    </w:tbl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2" w:name="_Toc23488"/>
      <w:r>
        <w:rPr>
          <w:rFonts w:hint="eastAsia"/>
          <w:lang w:val="en-US" w:eastAsia="zh-CN"/>
        </w:rPr>
        <w:t>Fetch模块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负责取指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T0周期：RW设为0代表R，使能端en设为1有效，MemIO设为0代表Mem，向外输出PC_out,通过PC_out来向CPU接口（调用CPU_export模块）给出指令地址，由CPU接口与主存储器进行读写，然后返回IR给CPU接口，再返回IR给fetch模块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模块中保存了寄存器文件，管理着R0~R7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6"/>
        <w:gridCol w:w="1465"/>
        <w:gridCol w:w="1031"/>
        <w:gridCol w:w="1289"/>
        <w:gridCol w:w="2356"/>
        <w:gridCol w:w="1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29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0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  <w:tc>
          <w:tcPr>
            <w:tcW w:w="230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PC_jump_en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WriteBack模块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跳转指令更新PC的使能端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PC_jump_data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WriteBack模块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跳转指令更新PC的跳转地址数据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IR_data</w:t>
            </w:r>
          </w:p>
        </w:tc>
        <w:tc>
          <w:tcPr>
            <w:tcW w:w="105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29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230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16位指令数据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restart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PC_out</w:t>
            </w:r>
          </w:p>
        </w:tc>
        <w:tc>
          <w:tcPr>
            <w:tcW w:w="10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29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230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66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PC输出的16位指令地址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IR_en</w:t>
            </w:r>
          </w:p>
        </w:tc>
        <w:tc>
          <w:tcPr>
            <w:tcW w:w="10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29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读取指令使能端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IR</w:t>
            </w:r>
          </w:p>
        </w:tc>
        <w:tc>
          <w:tcPr>
            <w:tcW w:w="105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16</w:t>
            </w:r>
          </w:p>
        </w:tc>
        <w:tc>
          <w:tcPr>
            <w:tcW w:w="129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Decode,Execute,Access,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WriteBack模块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16位指令数据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3" w:name="_Toc7407"/>
      <w:r>
        <w:rPr>
          <w:rFonts w:hint="eastAsia"/>
          <w:lang w:val="en-US" w:eastAsia="zh-CN"/>
        </w:rPr>
        <w:t>Decode模块</w:t>
      </w:r>
      <w:bookmarkEnd w:id="2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负责译码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"/>
        <w:gridCol w:w="940"/>
        <w:gridCol w:w="443"/>
        <w:gridCol w:w="1364"/>
        <w:gridCol w:w="1139"/>
        <w:gridCol w:w="4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8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45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31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10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420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8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45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1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10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0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8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45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31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  <w:tc>
          <w:tcPr>
            <w:tcW w:w="110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0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88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IR[15:0]</w:t>
            </w:r>
          </w:p>
        </w:tc>
        <w:tc>
          <w:tcPr>
            <w:tcW w:w="45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31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Fetch模块</w:t>
            </w:r>
          </w:p>
        </w:tc>
        <w:tc>
          <w:tcPr>
            <w:tcW w:w="110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420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16位指令数据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88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R_data</w:t>
            </w:r>
          </w:p>
        </w:tc>
        <w:tc>
          <w:tcPr>
            <w:tcW w:w="45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31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WriteBack模块</w:t>
            </w:r>
          </w:p>
        </w:tc>
        <w:tc>
          <w:tcPr>
            <w:tcW w:w="110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420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传入寄存器文件的写数据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R_en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WriteBack模块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传入寄存器文件的写数据的使能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restart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valA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根据Reg(IR[10:8])读取到的第一个寄存器Ri的值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valB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根据Reg(IR[7:5])读取到的第二个寄存器Rj的值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根据IR[7:0]读取到的立即数X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5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0" w:type="auto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4" w:name="_Toc17821"/>
      <w:r>
        <w:rPr>
          <w:rFonts w:hint="eastAsia"/>
          <w:lang w:val="en-US" w:eastAsia="zh-CN"/>
        </w:rPr>
        <w:t>Execute模块</w:t>
      </w:r>
      <w:bookmarkEnd w:id="2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负责运算，执行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"/>
        <w:gridCol w:w="1080"/>
        <w:gridCol w:w="1602"/>
        <w:gridCol w:w="1643"/>
        <w:gridCol w:w="1622"/>
        <w:gridCol w:w="16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99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63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6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65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restart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64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  <w:tc>
          <w:tcPr>
            <w:tcW w:w="164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IR[15:11]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Fetch模块</w:t>
            </w:r>
          </w:p>
        </w:tc>
        <w:tc>
          <w:tcPr>
            <w:tcW w:w="164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5位的指令操作码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valA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根据Reg(IR[10:8])读取到的第一个寄存器Ri的值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valB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根据Reg(IR[7:5])读取到的第二个寄存器Rj的值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根据IR[7:0]读取到的立即数X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ALUOUT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164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5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经过ALU相应的运算得来的结果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99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163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6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</w:p>
        </w:tc>
        <w:tc>
          <w:tcPr>
            <w:tcW w:w="164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65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5" w:name="_Toc31062"/>
      <w:r>
        <w:rPr>
          <w:rFonts w:hint="eastAsia"/>
          <w:lang w:val="en-US" w:eastAsia="zh-CN"/>
        </w:rPr>
        <w:t>Access模块</w:t>
      </w:r>
      <w:bookmarkEnd w:id="2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负责访存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根据输入的IR，valA，valB,X，Addr，根据不同的指令，如果是需要读写主存储器或者IO接口的，会通过CPU接口（调用CPU_export模块）设置RW读写位，en使能端，MemIO主存储器或接口端，为相应的数值，如果是读则读取的值会在data_read,如果是写则将写入的值在data_write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4"/>
        <w:gridCol w:w="1173"/>
        <w:gridCol w:w="1592"/>
        <w:gridCol w:w="1635"/>
        <w:gridCol w:w="1591"/>
        <w:gridCol w:w="16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59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63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59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6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117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59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59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Clock模块</w:t>
            </w: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IR[15:11]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Fetch模块</w:t>
            </w: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5位的指令操作码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ALUOUT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Execute模块</w:t>
            </w: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经过ALU相应的运算得来的结果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Execute模块</w:t>
            </w: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Execute模块</w:t>
            </w: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根据IR[7:0]读取到的立即数X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Write_data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宋体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向存储器写入的数据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Write_en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向存储器发出写信号的使能端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宋体"/>
                <w:sz w:val="24"/>
                <w:szCs w:val="24"/>
                <w:lang w:val="en-US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1-&gt;W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Read_data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宋体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从存储器读到的数据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Read_en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向存储器发出读信号的使能端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1-&gt;R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ALUOUT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经过ALU相应的运算得来的结果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宋体"/>
                <w:sz w:val="24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4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7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Rtemp</w:t>
            </w:r>
          </w:p>
        </w:tc>
        <w:tc>
          <w:tcPr>
            <w:tcW w:w="159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63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9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61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宋体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临时寄存器，用来暂存数据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26" w:name="_Toc15764"/>
      <w:r>
        <w:rPr>
          <w:rFonts w:hint="eastAsia"/>
          <w:lang w:val="en-US" w:eastAsia="zh-CN"/>
        </w:rPr>
        <w:t>WriteBack模块</w:t>
      </w:r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功能说明：</w:t>
      </w:r>
      <w:r>
        <w:rPr>
          <w:rFonts w:hint="eastAsia" w:ascii="Times New Roman" w:hAnsi="Times New Roman" w:eastAsia="宋体"/>
          <w:sz w:val="21"/>
          <w:lang w:val="en-US" w:eastAsia="zh-CN"/>
        </w:rPr>
        <w:t>负责写回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T3周期：根据输入的IR,ALUOUT,Rtemp,Addr,T3，根据不同的指令将需要更新的数值更新对应的寄存器，则会输出R_select写入的寄存器的编号,R_data写入的寄存器的值,R_en写入的使能端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如果是需要JUMP之类的跳转指令修改PC，则会输出PC_jump_en跳转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信号说明：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465"/>
        <w:gridCol w:w="1512"/>
        <w:gridCol w:w="1573"/>
        <w:gridCol w:w="1537"/>
        <w:gridCol w:w="1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输入或输出</w:t>
            </w: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信号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位数</w:t>
            </w:r>
          </w:p>
        </w:tc>
        <w:tc>
          <w:tcPr>
            <w:tcW w:w="157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来源</w:t>
            </w: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去向</w:t>
            </w: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In</w:t>
            </w: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时钟信号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Reset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CPU内外接口管理模块</w:t>
            </w: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复位重置信号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IR[15:11]</w:t>
            </w:r>
          </w:p>
        </w:tc>
        <w:tc>
          <w:tcPr>
            <w:tcW w:w="151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Fetch模块</w:t>
            </w:r>
          </w:p>
        </w:tc>
        <w:tc>
          <w:tcPr>
            <w:tcW w:w="1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5位的指令操作码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IR[10:8]</w:t>
            </w:r>
          </w:p>
        </w:tc>
        <w:tc>
          <w:tcPr>
            <w:tcW w:w="151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theme="minorBidi"/>
                <w:kern w:val="2"/>
                <w:sz w:val="21"/>
                <w:szCs w:val="22"/>
                <w:vertAlign w:val="baseline"/>
                <w:lang w:val="en-US" w:eastAsia="zh-CN" w:bidi="ar-SA"/>
              </w:rPr>
              <w:t>Fetch模块</w:t>
            </w:r>
          </w:p>
        </w:tc>
        <w:tc>
          <w:tcPr>
            <w:tcW w:w="1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指定Ri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ALUOUT</w:t>
            </w:r>
          </w:p>
        </w:tc>
        <w:tc>
          <w:tcPr>
            <w:tcW w:w="151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经过ALU相应的运算得来的结果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1513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Access模块</w:t>
            </w:r>
          </w:p>
        </w:tc>
        <w:tc>
          <w:tcPr>
            <w:tcW w:w="1538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55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8位形式地址X经R7充当扩充寻址寄存器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eastAsia="zh-CN"/>
              </w:rPr>
              <w:t>，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扩充寻址生成</w:t>
            </w:r>
            <w:r>
              <w:rPr>
                <w:rFonts w:hint="eastAsia" w:ascii="Times New Roman" w:hAnsi="Times New Roman" w:eastAsia="宋体"/>
                <w:sz w:val="21"/>
                <w:szCs w:val="24"/>
                <w:lang w:val="en-US" w:eastAsia="zh-CN"/>
              </w:rPr>
              <w:t>Addr地址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Out</w:t>
            </w: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PC_jump_data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跳转指令要跳转的地址数据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PC_jump_en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是否跳转指令更新PC的使能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R_data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寄存器文件的更新寄存器的数据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8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4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R_en</w:t>
            </w:r>
          </w:p>
        </w:tc>
        <w:tc>
          <w:tcPr>
            <w:tcW w:w="1513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57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3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Fetch模块</w:t>
            </w:r>
          </w:p>
        </w:tc>
        <w:tc>
          <w:tcPr>
            <w:tcW w:w="155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寄存器文件的更新寄存器的使能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textAlignment w:val="auto"/>
        <w:rPr>
          <w:rFonts w:hint="eastAsia"/>
        </w:rPr>
      </w:pPr>
      <w:bookmarkStart w:id="27" w:name="_Toc22671"/>
      <w:r>
        <w:rPr>
          <w:rFonts w:hint="eastAsia"/>
        </w:rPr>
        <w:t>如采用组合逻辑设计，列出操作时间表，画出每个控制信号的逻辑图；</w:t>
      </w:r>
      <w:bookmarkEnd w:id="2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28" w:name="_Toc32426"/>
      <w:r>
        <w:rPr>
          <w:rFonts w:hint="eastAsia"/>
          <w:lang w:val="en-US" w:eastAsia="zh-CN"/>
        </w:rPr>
        <w:t>操作时间表</w:t>
      </w:r>
      <w:bookmarkEnd w:id="2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</w:rPr>
      </w:pPr>
    </w:p>
    <w:tbl>
      <w:tblPr>
        <w:tblStyle w:val="17"/>
        <w:tblW w:w="93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8"/>
        <w:gridCol w:w="788"/>
        <w:gridCol w:w="397"/>
        <w:gridCol w:w="1537"/>
        <w:gridCol w:w="590"/>
        <w:gridCol w:w="556"/>
        <w:gridCol w:w="645"/>
        <w:gridCol w:w="562"/>
        <w:gridCol w:w="514"/>
        <w:gridCol w:w="547"/>
        <w:gridCol w:w="479"/>
        <w:gridCol w:w="565"/>
        <w:gridCol w:w="671"/>
        <w:gridCol w:w="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工作周期标记</w:t>
            </w:r>
          </w:p>
        </w:tc>
        <w:tc>
          <w:tcPr>
            <w:tcW w:w="78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划分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节拍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微操作命令信号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ADD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SUB  Ri,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MOV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Rj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MVI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STA</w:t>
            </w:r>
            <w:r>
              <w:rPr>
                <w:rFonts w:ascii="Times New Roman" w:hAnsi="Times New Roman" w:eastAsia="宋体"/>
                <w:sz w:val="21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 xml:space="preserve">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LDA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JZ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JMP  X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IN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</w:rPr>
              <w:t>OUT  R</w:t>
            </w:r>
            <w:r>
              <w:rPr>
                <w:rFonts w:ascii="Times New Roman" w:hAnsi="Times New Roman" w:eastAsia="宋体"/>
                <w:sz w:val="21"/>
                <w:szCs w:val="24"/>
              </w:rPr>
              <w:t>i</w:t>
            </w:r>
            <w:r>
              <w:rPr>
                <w:rFonts w:hint="eastAsia" w:ascii="Times New Roman" w:hAnsi="Times New Roman" w:eastAsia="宋体"/>
                <w:sz w:val="21"/>
                <w:szCs w:val="24"/>
              </w:rPr>
              <w:t>, PORT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取指阶段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</w:t>
            </w:r>
          </w:p>
        </w:tc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Fetch取指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M(PC)-&gt;IR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1-&gt;R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ind w:left="0" w:leftChars="0" w:firstLine="0" w:firstLineChars="0"/>
              <w:textAlignment w:val="auto"/>
              <w:rPr>
                <w:rFonts w:hint="eastAsia" w:cstheme="minorBidi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4"/>
                <w:lang w:val="en-US" w:eastAsia="zh-CN"/>
              </w:rPr>
              <w:t>1 -&gt;Mem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theme="minorBidi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CN" w:bidi="ar-SA"/>
              </w:rPr>
              <w:t>PC+1 -&gt;PC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执行阶段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</w:t>
            </w:r>
          </w:p>
        </w:tc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Decode译码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Reg(Ad1(IR))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valA</w:t>
            </w:r>
          </w:p>
        </w:tc>
        <w:tc>
          <w:tcPr>
            <w:tcW w:w="59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Reg(Ad2(IR))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valB</w:t>
            </w:r>
          </w:p>
        </w:tc>
        <w:tc>
          <w:tcPr>
            <w:tcW w:w="59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Ad(IR) -&gt; X</w:t>
            </w:r>
          </w:p>
        </w:tc>
        <w:tc>
          <w:tcPr>
            <w:tcW w:w="59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T0</w:t>
            </w:r>
          </w:p>
        </w:tc>
        <w:tc>
          <w:tcPr>
            <w:tcW w:w="153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Reg(R7)//Ad(IR)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Addr</w:t>
            </w:r>
          </w:p>
        </w:tc>
        <w:tc>
          <w:tcPr>
            <w:tcW w:w="59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Execute执行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valA+valB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valB -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 ALUOUT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X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-&gt; ALUOUT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valA -&gt; ALUOUT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Access访存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ALUOUT-&gt;M(Addr)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&gt;W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Mem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M(Addr)-&gt;Rtemp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&gt;R</w:t>
            </w:r>
          </w:p>
          <w:p>
            <w:pPr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M(X)-&gt;Rtemp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1 -&gt; IO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T2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-&gt;M(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X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restar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WriteBack写回</w:t>
            </w: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ALUOUT -&gt; Reg(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Ad1(IR)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/>
              </w:rPr>
              <w:t>)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空白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Rtemp -&gt; Reg(Ad1(IR))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 xml:space="preserve">If </w:t>
            </w:r>
            <w:r>
              <w:rPr>
                <w:rFonts w:hint="eastAsia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ALUOUT</w:t>
            </w: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==0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Then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Addr-&gt;PC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788" w:type="dxa"/>
            <w:vMerge w:val="continue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T3</w:t>
            </w:r>
          </w:p>
        </w:tc>
        <w:tc>
          <w:tcPr>
            <w:tcW w:w="1537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szCs w:val="24"/>
                <w:vertAlign w:val="baseline"/>
                <w:lang w:val="en-US" w:eastAsia="zh-CN"/>
              </w:rPr>
              <w:t>Addr-&gt;PC</w:t>
            </w:r>
          </w:p>
        </w:tc>
        <w:tc>
          <w:tcPr>
            <w:tcW w:w="59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5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4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4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79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6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7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29" w:name="_Toc23710"/>
      <w:r>
        <w:rPr>
          <w:rFonts w:hint="eastAsia"/>
          <w:lang w:val="en-US" w:eastAsia="zh-CN"/>
        </w:rPr>
        <w:t>每个控制信号逻辑图</w:t>
      </w:r>
      <w:bookmarkEnd w:id="29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eastAsia"/>
          <w:lang w:val="en-US" w:eastAsia="zh-CN"/>
        </w:rPr>
      </w:pPr>
      <w:bookmarkStart w:id="30" w:name="_Toc29096"/>
      <w:r>
        <w:rPr>
          <w:rFonts w:hint="eastAsia"/>
          <w:lang w:val="en-US" w:eastAsia="zh-CN"/>
        </w:rPr>
        <w:t>FE----取指周期</w:t>
      </w:r>
      <w:bookmarkEnd w:id="3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M(PC)-&gt;IR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=FE*T0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1770" cy="2339340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1 -&gt;R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=FE*T0 + EX*T2(LDA+IN)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1 -&gt;W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=EX*T2(OUT+STA)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865" cy="2254250"/>
            <wp:effectExtent l="0" t="0" r="6985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default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1 -&gt;IO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=EX*T2(IN+OUT)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4310" cy="2316480"/>
            <wp:effectExtent l="0" t="0" r="254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default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1 -&gt;Mem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=FE*T0 + EX*T2(STA+JMP)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1135" cy="2088515"/>
            <wp:effectExtent l="0" t="0" r="571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</w:pPr>
      <w:r>
        <w:rPr>
          <w:rFonts w:hint="eastAsia" w:ascii="Times New Roman" w:hAnsi="Times New Roman" w:eastAsia="宋体" w:cs="微软雅黑"/>
          <w:b w:val="0"/>
          <w:bCs w:val="0"/>
          <w:kern w:val="2"/>
          <w:sz w:val="21"/>
          <w:szCs w:val="24"/>
          <w:vertAlign w:val="baseline"/>
          <w:lang w:val="en-US" w:eastAsia="zh-CN" w:bidi="ar-SA"/>
        </w:rPr>
        <w:t>PC+1 -&gt;PC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=FE*T0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960" cy="2569210"/>
            <wp:effectExtent l="0" t="0" r="889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31" w:name="_Toc1742"/>
      <w:r>
        <w:rPr>
          <w:rFonts w:hint="eastAsia"/>
          <w:lang w:val="en-US" w:eastAsia="zh-CN"/>
        </w:rPr>
        <w:t>EX----译码周期</w:t>
      </w:r>
      <w:bookmarkEnd w:id="3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 w:val="0"/>
          <w:bCs w:val="0"/>
          <w:sz w:val="21"/>
          <w:lang w:val="en-US" w:eastAsia="zh-CN"/>
        </w:rPr>
        <w:t>Reg(Ad1(IR))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 w:val="0"/>
          <w:bCs w:val="0"/>
          <w:sz w:val="21"/>
          <w:lang w:val="en-US" w:eastAsia="zh-CN"/>
        </w:rPr>
        <w:t xml:space="preserve"> -&gt; valA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1135" cy="2369820"/>
            <wp:effectExtent l="0" t="0" r="571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Reg(Ad2(IR))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 -&gt; valB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=EX*T0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2405" cy="2417445"/>
            <wp:effectExtent l="0" t="0" r="444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Reg(R7)//Ad(IR)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 -&gt; Addr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865" cy="2357755"/>
            <wp:effectExtent l="0" t="0" r="698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Ad(IR) -&gt; 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=EX*T0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8595" cy="2462530"/>
            <wp:effectExtent l="0" t="0" r="8255" b="139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32" w:name="_Toc26554"/>
      <w:r>
        <w:rPr>
          <w:rFonts w:hint="eastAsia"/>
          <w:lang w:val="en-US" w:eastAsia="zh-CN"/>
        </w:rPr>
        <w:t>EX----执行周期</w:t>
      </w:r>
      <w:bookmarkEnd w:id="3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valA+valB -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&gt; 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=EX*T1*(ADD)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865" cy="1600200"/>
            <wp:effectExtent l="0" t="0" r="698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valA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-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valB -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&gt; 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=EX*T1*(SUB)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4785" cy="1359535"/>
            <wp:effectExtent l="0" t="0" r="12065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valB -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&gt; 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=EX*T1*(MOV)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2880" cy="1423035"/>
            <wp:effectExtent l="0" t="0" r="13970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X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 -&gt; 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=EX*T1*(MVI)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3040" cy="1428750"/>
            <wp:effectExtent l="0" t="0" r="381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valA -&gt; 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=EX*T1*(STA+JZ+OUT)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0500" cy="306070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20" w:leftChars="0" w:firstLineChars="0"/>
        <w:textAlignment w:val="auto"/>
        <w:rPr>
          <w:rFonts w:hint="default"/>
          <w:lang w:val="en-US" w:eastAsia="zh-CN"/>
        </w:rPr>
      </w:pPr>
      <w:bookmarkStart w:id="33" w:name="_Toc19528"/>
      <w:r>
        <w:rPr>
          <w:rFonts w:hint="eastAsia"/>
          <w:lang w:val="en-US" w:eastAsia="zh-CN"/>
        </w:rPr>
        <w:t>EX----访存周期</w:t>
      </w:r>
      <w:bookmarkEnd w:id="3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ALUOUT-&gt;M(Addr)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=EX*T2*（STA)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055" cy="1518920"/>
            <wp:effectExtent l="0" t="0" r="10795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M(Addr)-&gt;Rtemp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 xml:space="preserve">=EX*T2*（LDA)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4150" cy="1295400"/>
            <wp:effectExtent l="0" t="0" r="1270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M(X)-&gt;Rtemp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=EX*T2*（IN)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325" cy="1495425"/>
            <wp:effectExtent l="0" t="0" r="9525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ALUOUT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-&gt;M(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X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=EX*T2*（OUT)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5420" cy="1562100"/>
            <wp:effectExtent l="0" t="0" r="1143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34" w:name="_Toc3928"/>
      <w:r>
        <w:rPr>
          <w:rFonts w:hint="eastAsia"/>
          <w:lang w:val="en-US" w:eastAsia="zh-CN"/>
        </w:rPr>
        <w:t>EX----写回阶段</w:t>
      </w:r>
      <w:bookmarkEnd w:id="3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/>
        </w:rPr>
        <w:t>ALUOUT -&gt; Reg(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Ad1(IR)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=EX*T3 *(ADD+SUB+MOV+MVI)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1135" cy="3150235"/>
            <wp:effectExtent l="0" t="0" r="571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Rtemp -&gt; Reg(Ad1(IR))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=EX*T3 *(LDA+IN)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055" cy="2099945"/>
            <wp:effectExtent l="0" t="0" r="10795" b="146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If 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ALUOUT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==0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Then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Addr-&gt;PC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=EX*T3 *(JZ)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8595" cy="1633220"/>
            <wp:effectExtent l="0" t="0" r="8255" b="50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控制信号: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Addr-&gt;PC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b/>
          <w:bCs/>
          <w:sz w:val="21"/>
          <w:lang w:val="en-US" w:eastAsia="zh-CN"/>
        </w:rPr>
        <w:t>微操作命令的最简表达式: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微软雅黑"/>
          <w:sz w:val="21"/>
          <w:lang w:val="en-US" w:eastAsia="zh-CN"/>
        </w:rPr>
      </w:pPr>
      <w:r>
        <w:rPr>
          <w:rFonts w:hint="eastAsia" w:ascii="Times New Roman" w:hAnsi="Times New Roman" w:eastAsia="宋体" w:cs="微软雅黑"/>
          <w:sz w:val="21"/>
          <w:lang w:val="en-US" w:eastAsia="zh-CN"/>
        </w:rPr>
        <w:t>=EX*T3 *(JMP)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控制信号逻辑图: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230" cy="1440815"/>
            <wp:effectExtent l="0" t="0" r="7620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textAlignment w:val="auto"/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</w:pPr>
      <w:bookmarkStart w:id="35" w:name="_Toc8170"/>
      <w:r>
        <w:rPr>
          <w:rFonts w:hint="eastAsia"/>
        </w:rPr>
        <w:t>加分项2：用Verilog实现该CPU，并仿真验证其功能。</w:t>
      </w:r>
      <w:bookmarkEnd w:id="3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36" w:name="_Toc7458"/>
      <w:r>
        <w:rPr>
          <w:rFonts w:hint="eastAsia"/>
          <w:lang w:val="en-US" w:eastAsia="zh-CN"/>
        </w:rPr>
        <w:t>设计文件，模块介绍</w:t>
      </w:r>
      <w:bookmarkEnd w:id="3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37" w:name="_Toc9252"/>
      <w:r>
        <w:rPr>
          <w:rFonts w:hint="eastAsia"/>
          <w:lang w:val="en-US" w:eastAsia="zh-CN"/>
        </w:rPr>
        <w:t>CPU(CPU.v)</w:t>
      </w:r>
      <w:bookmarkEnd w:id="3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将取指，译码，执行，访存，写回模块集中管理一起调用，组成一个完成的可使用的CPU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38" w:name="_Toc12491"/>
      <w:r>
        <w:rPr>
          <w:rFonts w:hint="eastAsia"/>
          <w:lang w:val="en-US" w:eastAsia="zh-CN"/>
        </w:rPr>
        <w:t>CPU接口管理模块（CPU_export）</w:t>
      </w:r>
      <w:bookmarkEnd w:id="3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1.负责CPU对外界的读写交互的管理，在clk上升沿时期可以根据RW，en，MemIO来对主存储器或者IO接口进行读写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2.模拟着主存储器和IO接口数据的内容，模拟了十条主存储器地址从0000_0000_0000_0000到0000_0000_0000_1001的内容,模拟了IO接口数据地址为0000_0000_1111_1111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39" w:name="_Toc3264"/>
      <w:r>
        <w:rPr>
          <w:rFonts w:hint="eastAsia"/>
          <w:lang w:val="en-US" w:eastAsia="zh-CN"/>
        </w:rPr>
        <w:t>取指阶段（取指模块Fetch）：</w:t>
      </w:r>
      <w:bookmarkEnd w:id="3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T0周期：RW设为0代表R，使能端en设为1有效，MemIO设为0代表Mem，向外输出PC_out,通过PC_out来向CPU接口（调用CPU_export模块）给出指令地址，由CPU接口与主存储器进行读写，然后返回IR给CPU接口，再返回IR给fetch模块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模块中保存了寄存器文件，管理着R0~R7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40" w:name="_Toc32340"/>
      <w:r>
        <w:rPr>
          <w:rFonts w:hint="eastAsia"/>
          <w:lang w:val="en-US" w:eastAsia="zh-CN"/>
        </w:rPr>
        <w:t>执行阶段(Decode模块)</w:t>
      </w:r>
      <w:bookmarkEnd w:id="4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41" w:name="_Toc14251"/>
      <w:r>
        <w:rPr>
          <w:rFonts w:hint="eastAsia"/>
          <w:lang w:val="en-US" w:eastAsia="zh-CN"/>
        </w:rPr>
        <w:t>执行阶段(Execute模块)</w:t>
      </w:r>
      <w:bookmarkEnd w:id="4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42" w:name="_Toc17955"/>
      <w:r>
        <w:rPr>
          <w:rFonts w:hint="eastAsia"/>
          <w:lang w:val="en-US" w:eastAsia="zh-CN"/>
        </w:rPr>
        <w:t>执行阶段(Access模块)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根据输入的IR，valA，valB,X，Addr，根据不同的指令，如果是需要读写主存储器或者IO接口的，会通过CPU接口（调用CPU_export模块）设置RW读写位，en使能端，MemIO主存储器或接口端，为相应的数值，如果是读则读取的值会在data_read,如果是写则将写入的值在data_write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43" w:name="_Toc32055"/>
      <w:r>
        <w:rPr>
          <w:rFonts w:hint="eastAsia"/>
          <w:lang w:val="en-US" w:eastAsia="zh-CN"/>
        </w:rPr>
        <w:t>执行阶段(WriteBack模块）</w:t>
      </w:r>
      <w:bookmarkEnd w:id="4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T3周期：根据输入的IR,ALUOUT,Rtemp,Addr,T3，根据不同的指令将需要更新的数值更新对应的寄存器，则会输出R_select写入的寄存器的编号,R_data写入的寄存器的值,R_en写入的使能端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如果是需要JUMP之类的跳转指令修改PC，则会输出PC_jump_en跳转指令更新PC的使能端,PC_jump_data跳转指令更新PC的新PC值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44" w:name="_Toc15027"/>
      <w:r>
        <w:rPr>
          <w:rFonts w:hint="eastAsia"/>
          <w:lang w:val="en-US" w:eastAsia="zh-CN"/>
        </w:rPr>
        <w:t>仿真文件介绍，分析</w:t>
      </w:r>
      <w:bookmarkEnd w:id="4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45" w:name="_Toc31620"/>
      <w:r>
        <w:rPr>
          <w:rFonts w:hint="eastAsia"/>
          <w:lang w:val="en-US" w:eastAsia="zh-CN"/>
        </w:rPr>
        <w:t>对每个模块进行单独的仿真测试</w:t>
      </w:r>
      <w:bookmarkEnd w:id="4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CPU_export_read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325" cy="3602355"/>
            <wp:effectExtent l="0" t="0" r="9525" b="171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测试CPU接口模块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输入addr 0000_0000_0000_0000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Data_write为空，所以应该显示XXXX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取出该地址指令</w:t>
      </w:r>
      <w:r>
        <w:rPr>
          <w:rFonts w:hint="eastAsia" w:ascii="Times New Roman" w:hAnsi="Times New Roman" w:eastAsia="宋体"/>
          <w:sz w:val="21"/>
          <w:lang w:val="en-US" w:eastAsia="zh-CN"/>
        </w:rPr>
        <w:t>（data_read）</w:t>
      </w:r>
      <w:r>
        <w:rPr>
          <w:rFonts w:hint="default" w:ascii="Times New Roman" w:hAnsi="Times New Roman" w:eastAsia="宋体"/>
          <w:sz w:val="21"/>
          <w:lang w:val="en-US" w:eastAsia="zh-CN"/>
        </w:rPr>
        <w:t>00000_000_001_00000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CPU_export_write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2405" cy="3247390"/>
            <wp:effectExtent l="0" t="0" r="444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测试CPU接口模块，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 xml:space="preserve">输入addr </w:t>
      </w:r>
      <w:r>
        <w:rPr>
          <w:rFonts w:hint="eastAsia" w:ascii="Times New Roman" w:hAnsi="Times New Roman" w:eastAsia="宋体"/>
          <w:sz w:val="21"/>
          <w:lang w:val="en-US" w:eastAsia="zh-CN"/>
        </w:rPr>
        <w:t xml:space="preserve"> 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向该地址写入</w:t>
      </w:r>
      <w:r>
        <w:rPr>
          <w:rFonts w:hint="eastAsia" w:ascii="Times New Roman" w:hAnsi="Times New Roman" w:eastAsia="宋体"/>
          <w:sz w:val="21"/>
          <w:lang w:val="en-US" w:eastAsia="zh-CN"/>
        </w:rPr>
        <w:t xml:space="preserve">data_write </w:t>
      </w:r>
      <w:r>
        <w:rPr>
          <w:rFonts w:hint="default" w:ascii="Times New Roman" w:hAnsi="Times New Roman" w:eastAsia="宋体"/>
          <w:sz w:val="21"/>
          <w:lang w:val="en-US" w:eastAsia="zh-CN"/>
        </w:rPr>
        <w:t>11111_111_111_11111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 xml:space="preserve">然后查看addr </w:t>
      </w:r>
      <w:r>
        <w:rPr>
          <w:rFonts w:hint="eastAsia" w:ascii="Times New Roman" w:hAnsi="Times New Roman" w:eastAsia="宋体"/>
          <w:sz w:val="21"/>
          <w:lang w:val="en-US" w:eastAsia="zh-CN"/>
        </w:rPr>
        <w:t xml:space="preserve">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发现已经成为</w:t>
      </w:r>
      <w:r>
        <w:rPr>
          <w:rFonts w:hint="eastAsia" w:ascii="Times New Roman" w:hAnsi="Times New Roman" w:eastAsia="宋体"/>
          <w:sz w:val="21"/>
          <w:lang w:val="en-US" w:eastAsia="zh-CN"/>
        </w:rPr>
        <w:t xml:space="preserve">data_read  </w:t>
      </w:r>
      <w:r>
        <w:rPr>
          <w:rFonts w:hint="default" w:ascii="Times New Roman" w:hAnsi="Times New Roman" w:eastAsia="宋体"/>
          <w:sz w:val="21"/>
          <w:lang w:val="en-US" w:eastAsia="zh-CN"/>
        </w:rPr>
        <w:t>11111_111_111_11111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Clock_tb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230" cy="3243580"/>
            <wp:effectExtent l="0" t="0" r="7620" b="139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测试Clock模块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让其产生周期T0~T3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Fetch_tb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0500" cy="3224530"/>
            <wp:effectExtent l="0" t="0" r="6350" b="1397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  <w:t>测试取指模块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  <w:t>PC为默认16'b0000_0000_0000_0000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  <w:t>取出IR指令00000_000_001_00000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Decode_tb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8595" cy="3257550"/>
            <wp:effectExtent l="0" t="0" r="825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测试译码模块，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输入IR 00000_000_001_00000，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译码得到输出valA，valB，X，Addr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Execute_tb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865" cy="3248660"/>
            <wp:effectExtent l="0" t="0" r="6985" b="889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测试执行模块，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输入IR 00000_000_001_00000，valA，valB，X，Addr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译码得到输出ALUOUT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default" w:ascii="Times New Roman" w:hAnsi="Times New Roman" w:eastAsia="宋体"/>
          <w:b/>
          <w:bCs/>
          <w:sz w:val="21"/>
          <w:lang w:val="en-US" w:eastAsia="zh-CN"/>
        </w:rPr>
        <w:t>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46" w:name="_Toc10486"/>
      <w:r>
        <w:rPr>
          <w:rFonts w:hint="eastAsia"/>
          <w:lang w:val="en-US" w:eastAsia="zh-CN"/>
        </w:rPr>
        <w:t>整体测试中，十条指令样例给定的数据环境</w:t>
      </w:r>
      <w:bookmarkEnd w:id="4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主存储器的内容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主存中存的PC地址和指令</w:t>
      </w:r>
      <w:r>
        <w:rPr>
          <w:rFonts w:hint="eastAsia" w:ascii="Times New Roman" w:hAnsi="Times New Roman" w:eastAsia="宋体"/>
          <w:sz w:val="21"/>
          <w:lang w:val="en-US" w:eastAsia="zh-CN"/>
        </w:rPr>
        <w:t>，一共模拟十条，对应着十条不同的指令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2401"/>
        <w:gridCol w:w="3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00000_000_001_00000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ADD R0+R1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00001_011_001_00000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SUB R3-R1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00010_000_001_00000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MOV (Rj)R1 -&gt; R0(Ri)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00011_000_111_11111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MVI X(1111_1111) -&gt; Ri(R0)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00100_000_0000_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STA R0 -&gt; [R7//X] (X=0000_1000)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00101_000_0000_1000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LDA [R7//X] -&gt; Ri(R0) (X=0000_1000)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00110_000_0000_1000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JZ if(Ri Ro == 0) then [R7//X]-&gt;PC             (X=0000_1000)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00111_000_0000_1000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JMP [R7//X] -&gt; PC  (X=0000_1000)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01000_000_1111_1111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IN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 [PORT] -&gt; Ri(R0) (PORT=1111_1111)后续在访存模块会补充为0000_0000_1111_1111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01001_000_1111_1111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OUT Ri(R0) -&gt;[PORT] (PORT=1111_1111)后续在访存模块会补充为0000_0000_1111_1111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1111_1111_1111_1111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[R7//X]会涉及到的地址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IO接口的内容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1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0000_0000_1111_1111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1111_1111_1111_1111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设定这里为port地址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，以及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port数据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CPU的R0~R7原来存储的值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R0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R1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R2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0000_0010;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R3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0000_0011;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R4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0000_0100;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R5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0000_0101;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R6 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0000_0110;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R7</w:t>
            </w:r>
          </w:p>
        </w:tc>
        <w:tc>
          <w:tcPr>
            <w:tcW w:w="426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0000_0111;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color w:val="0000FF"/>
          <w:sz w:val="21"/>
          <w:lang w:val="en-US" w:eastAsia="zh-CN"/>
        </w:rPr>
      </w:pPr>
      <w:r>
        <w:rPr>
          <w:rFonts w:hint="default" w:ascii="Times New Roman" w:hAnsi="Times New Roman" w:eastAsia="宋体"/>
          <w:sz w:val="21"/>
          <w:lang w:val="en-US" w:eastAsia="zh-CN"/>
        </w:rPr>
        <w:t>     </w:t>
      </w:r>
      <w:r>
        <w:rPr>
          <w:rFonts w:hint="eastAsia" w:ascii="Times New Roman" w:hAnsi="Times New Roman" w:eastAsia="宋体"/>
          <w:sz w:val="21"/>
          <w:lang w:val="en-US" w:eastAsia="zh-CN"/>
        </w:rPr>
        <w:t xml:space="preserve">      </w:t>
      </w:r>
      <w:r>
        <w:rPr>
          <w:rFonts w:hint="default" w:ascii="Times New Roman" w:hAnsi="Times New Roman" w:eastAsia="宋体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b/>
          <w:bCs/>
          <w:color w:val="0000FF"/>
          <w:sz w:val="21"/>
          <w:lang w:val="en-US" w:eastAsia="zh-CN"/>
        </w:rPr>
        <w:t>每个模块单独测试本模块功能：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启动测试方式：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通过修改CPU中Fetch当前存储的PC的值来选定当前一次流程所执行的指令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然后启动仿真文件CPU_tb1.v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CPU整体测试ADD指令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2405" cy="3209925"/>
            <wp:effectExtent l="0" t="0" r="4445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00000_000_001_00000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ADD R0+R1 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根据地址PC_out:   0000_0000_0000_0000(0000H)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取出IR:           00000_000_001_00000(0020H)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通过译码得到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valA = Ri = IR[10:8]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valB = Rj = IR[7:5] = :01h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X = IR[7:0]  =:20h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Addr = [R7//X] = :0720h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这里因为是ADD操作码所以执行ALUOUT = valA+valB = 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发出信号使得将ALUOUT的值可以写回寄存器文件修改R0: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R_data：01h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R_select:0000h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R_en:1h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CPU整体测试SUB指令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325" cy="3178175"/>
            <wp:effectExtent l="0" t="0" r="9525" b="31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00001_011_001_00000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SUB R3-R1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0000_0000_0000_000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00001_011_001_00000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 xml:space="preserve">valA </w:t>
      </w: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 = Ri = IR[10:8] = </w:t>
      </w:r>
      <w:r>
        <w:rPr>
          <w:rFonts w:hint="eastAsia" w:ascii="Times New Roman" w:hAnsi="Times New Roman" w:eastAsia="宋体"/>
          <w:sz w:val="21"/>
          <w:lang w:val="en-US" w:eastAsia="zh-CN"/>
        </w:rPr>
        <w:t>:03h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</w:t>
      </w: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 = Rj = IR[7:5] = </w:t>
      </w:r>
      <w:r>
        <w:rPr>
          <w:rFonts w:hint="eastAsia" w:ascii="Times New Roman" w:hAnsi="Times New Roman" w:eastAsia="宋体"/>
          <w:sz w:val="21"/>
          <w:lang w:val="en-US" w:eastAsia="zh-CN"/>
        </w:rPr>
        <w:t>:01h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 xml:space="preserve">X </w:t>
      </w: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 = IR[7:0]  =</w:t>
      </w:r>
      <w:r>
        <w:rPr>
          <w:rFonts w:hint="eastAsia" w:ascii="Times New Roman" w:hAnsi="Times New Roman" w:eastAsia="宋体"/>
          <w:sz w:val="21"/>
          <w:lang w:val="en-US" w:eastAsia="zh-CN"/>
        </w:rPr>
        <w:t>:20h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 xml:space="preserve">Addr </w:t>
      </w: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 = [R7//X] = </w:t>
      </w:r>
      <w:r>
        <w:rPr>
          <w:rFonts w:hint="eastAsia" w:ascii="Times New Roman" w:hAnsi="Times New Roman" w:eastAsia="宋体"/>
          <w:sz w:val="21"/>
          <w:lang w:val="en-US" w:eastAsia="zh-CN"/>
        </w:rPr>
        <w:t>:0720h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这里执行的是SUB操作所以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valA-valB = 02h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发出信号，使得运算结果ALUOUT最后写回Ri，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可以写回寄存器文件修改R3: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R_data=ALUOUT=02h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R_select=IR[10:8]=0003h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R_en:1h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CPU整体测试MOV指令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0500" cy="3261995"/>
            <wp:effectExtent l="0" t="0" r="6350" b="1460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00010_000_001_00000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MOV (Rj)R1 -&gt; R0(Ri)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  <w:r>
        <w:rPr>
          <w:rFonts w:hint="default" w:ascii="Times New Roman" w:hAnsi="Times New Roman" w:eastAsia="宋体"/>
          <w:sz w:val="21"/>
          <w:lang w:val="en-US" w:eastAsia="zh-CN"/>
        </w:rPr>
        <w:t>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00010_000_001_00000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valB:01h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Addr:0720h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valB = 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发出信号可以写回寄存器文件修改R0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R_data=ALUOUT=01h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R_select=IR[10:8]=0000h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R_en:1h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CPU整体测试MVI指令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8595" cy="3055620"/>
            <wp:effectExtent l="0" t="0" r="8255" b="1143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00011_000_111_11111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MVI X(1111_1111) -&gt; Ri(R0)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0000_0000_0000_00</w:t>
      </w:r>
      <w:r>
        <w:rPr>
          <w:rFonts w:hint="eastAsia" w:ascii="Times New Roman" w:hAnsi="Times New Roman" w:eastAsia="宋体"/>
          <w:sz w:val="21"/>
          <w:lang w:val="en-US" w:eastAsia="zh-CN"/>
        </w:rPr>
        <w:t>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00011_000_111_11111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valB:07h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Addr:07ffh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X =ffh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发出信号可以写回寄存器文件修改R0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R_data=ALUOUT=ffh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R_select=IR[10:8]=0000h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R_en:1h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CPU整体测试STA指令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4785" cy="3528695"/>
            <wp:effectExtent l="0" t="0" r="12065" b="14605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00100_000_0000_0000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STA R0 -&gt; [R7//X] (X=0000_1000)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  <w:r>
        <w:rPr>
          <w:rFonts w:hint="default" w:ascii="Times New Roman" w:hAnsi="Times New Roman" w:eastAsia="宋体"/>
          <w:sz w:val="21"/>
          <w:lang w:val="en-US" w:eastAsia="zh-CN"/>
        </w:rPr>
        <w:t>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00100_000_0000_0000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 = Ri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 = Rj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Addr=[R7//X] = :0708h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X =08h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1135" cy="1558290"/>
            <wp:effectExtent l="0" t="0" r="5715" b="381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RW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MemIO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en=1;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addr = Addr = 0708h;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data_write = ALUOUT = 0000h;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Data_read = XXXX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代表发出信号向0708h地址写入0000h数据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然后调用CPU_export模块写入主存储器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8595" cy="675005"/>
            <wp:effectExtent l="0" t="0" r="8255" b="1079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发现在T2时刻之后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地址为0708h的主存储器单元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数据修改为了0000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CPU整体测试LDA指令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055" cy="3029585"/>
            <wp:effectExtent l="0" t="0" r="10795" b="1841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00101_000_0000_1000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LDA [R7//X] -&gt; Ri(R0) (X=0000_1000)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  <w:r>
        <w:rPr>
          <w:rFonts w:hint="default" w:ascii="Times New Roman" w:hAnsi="Times New Roman" w:eastAsia="宋体"/>
          <w:sz w:val="21"/>
          <w:lang w:val="en-US" w:eastAsia="zh-CN"/>
        </w:rPr>
        <w:t>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00101_000_0000_1000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 = Ri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 = Rj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Addr=[R7//X] = :0708h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X =08h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2405" cy="2130425"/>
            <wp:effectExtent l="0" t="0" r="4445" b="317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RW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MemIO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en=1;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addr = Addr = 0708h;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data_write = ALUOUT = XXXX;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代表发出信号向0708h地址读入数据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然后调用CPU_export模块读入主存储器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4310" cy="1079500"/>
            <wp:effectExtent l="0" t="0" r="2540" b="635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发现在T2时刻之后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Data_read从XXXX读到ffffh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 = 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055" cy="3029585"/>
            <wp:effectExtent l="0" t="0" r="10795" b="1841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发出信号准备修改R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Rtemp得到了ffh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然后发出信号Rdata = ffh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select = 000h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R_en=1h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可以向R0写回数据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CPU整体测试JZ指令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690" cy="2340610"/>
            <wp:effectExtent l="0" t="0" r="10160" b="2540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2401"/>
        <w:gridCol w:w="3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00110_000_0000_1000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JZ if(Ri Ro == 0) then [R7//X]-&gt;PC             (X=0000_1000)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</w:t>
      </w:r>
      <w:r>
        <w:rPr>
          <w:rFonts w:hint="eastAsia" w:ascii="Times New Roman" w:hAnsi="Times New Roman" w:eastAsia="宋体"/>
          <w:sz w:val="21"/>
          <w:lang w:val="en-US" w:eastAsia="zh-CN"/>
        </w:rPr>
        <w:t>11</w:t>
      </w:r>
      <w:r>
        <w:rPr>
          <w:rFonts w:hint="default" w:ascii="Times New Roman" w:hAnsi="Times New Roman" w:eastAsia="宋体"/>
          <w:sz w:val="21"/>
          <w:lang w:val="en-US" w:eastAsia="zh-CN"/>
        </w:rPr>
        <w:t>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00110_000_0000_1000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Addr:0708h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valB = 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对比ALUOUT即R7==0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确认需要跳转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发出信号需要执行跳转指令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PC_jump-data=0708h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PC_jump_en=1h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会发回PC修改PC的值为0708h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CPU整体测试JMP指令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5420" cy="3061335"/>
            <wp:effectExtent l="0" t="0" r="11430" b="5715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00111_000_0000_1000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JMP [R7//X] -&gt; PC  (X=0000_1000)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</w:t>
      </w:r>
      <w:r>
        <w:rPr>
          <w:rFonts w:hint="eastAsia" w:ascii="Times New Roman" w:hAnsi="Times New Roman" w:eastAsia="宋体"/>
          <w:sz w:val="21"/>
          <w:lang w:val="en-US" w:eastAsia="zh-CN"/>
        </w:rPr>
        <w:t>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000111_000_0000_1000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Addr:0708h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valB = 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Rtemp没有使用，应该为:XX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发出信号需要执行跳转指令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PC_jump-data=0708h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PC_jump_en=1h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会发回PC修改PC的值为0708h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CPU整体测试IN指令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4785" cy="3473450"/>
            <wp:effectExtent l="0" t="0" r="12065" b="12700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0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01000_000_1111_1111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IN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 xml:space="preserve"> [PORT] -&gt; Ri(R0) (PORT=1111_1111)后续在访存模块会补充为0000_0000_1111_1111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  <w:r>
        <w:rPr>
          <w:rFonts w:hint="default" w:ascii="Times New Roman" w:hAnsi="Times New Roman" w:eastAsia="宋体"/>
          <w:sz w:val="21"/>
          <w:lang w:val="en-US" w:eastAsia="zh-CN"/>
        </w:rPr>
        <w:t>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00101_000_0000_1000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 = Ri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 = Rj = :07h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Addr=[R7//X] = :07ffh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所以显示时候ALUOUT = XXXX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9865" cy="2091690"/>
            <wp:effectExtent l="0" t="0" r="6985" b="3810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需要执行命令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M(X)-&gt;Rtemp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1 -&gt; 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1 -&gt; IO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则设置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RW = 0;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MemIO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en=1;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addr = Addr = 07ffh;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data_write = ALUOUT = XXXX;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代表发出信号向07ffh地址读入数据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然后调用CPU_export模块读入IO接口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70500" cy="440690"/>
            <wp:effectExtent l="0" t="0" r="6350" b="1651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发现在T2时刻之后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Data_read从XXXX读到ffffh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 = 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6055" cy="3029585"/>
            <wp:effectExtent l="0" t="0" r="10795" b="1841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发出信号准备修改R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Rtemp得到了ffh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然后发出信号Rdata = ffh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select = 000h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R_en=1h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可以向R0写回数据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CPU整体测试OUT指令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325" cy="3024505"/>
            <wp:effectExtent l="0" t="0" r="9525" b="4445"/>
            <wp:docPr id="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说明：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地址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</w:t>
            </w:r>
          </w:p>
        </w:tc>
        <w:tc>
          <w:tcPr>
            <w:tcW w:w="284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1"/>
                <w:vertAlign w:val="baseline"/>
                <w:lang w:val="en-US" w:eastAsia="zh-CN"/>
              </w:rPr>
              <w:t>数据含义说明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0000_0000_0000_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00</w:t>
            </w:r>
            <w:r>
              <w:rPr>
                <w:rFonts w:hint="eastAsia" w:ascii="Times New Roman" w:hAnsi="Times New Roman" w:eastAsia="宋体"/>
                <w:sz w:val="21"/>
                <w:lang w:val="en-US" w:eastAsia="zh-CN"/>
              </w:rPr>
              <w:t>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01001_000_1111_1111</w:t>
            </w:r>
          </w:p>
        </w:tc>
        <w:tc>
          <w:tcPr>
            <w:tcW w:w="284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" w:lineRule="atLeas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sz w:val="21"/>
                <w:lang w:val="en-US" w:eastAsia="zh-CN"/>
              </w:rPr>
              <w:t>OUT Ri(R0) -&gt;[PORT] (PORT=1111_1111)后续在访存模块会补充为0000_0000_1111_1111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取指阶段（取指模块Fetch）</w:t>
      </w:r>
      <w:r>
        <w:rPr>
          <w:rFonts w:hint="eastAsia" w:ascii="Times New Roman" w:hAnsi="Times New Roman" w:eastAsia="宋体"/>
          <w:sz w:val="21"/>
          <w:lang w:val="en-US"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T0周期：根据PC取出IR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根据地址PC_out:   </w:t>
      </w:r>
      <w:r>
        <w:rPr>
          <w:rFonts w:hint="default" w:ascii="Times New Roman" w:hAnsi="Times New Roman" w:eastAsia="宋体"/>
          <w:sz w:val="21"/>
          <w:lang w:val="en-US" w:eastAsia="zh-CN"/>
        </w:rPr>
        <w:t>0000_0000_0000_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  <w:r>
        <w:rPr>
          <w:rFonts w:hint="default" w:ascii="Times New Roman" w:hAnsi="Times New Roman" w:eastAsia="宋体"/>
          <w:sz w:val="21"/>
          <w:lang w:val="en-US" w:eastAsia="zh-CN"/>
        </w:rPr>
        <w:t>00</w:t>
      </w:r>
      <w:r>
        <w:rPr>
          <w:rFonts w:hint="eastAsia" w:ascii="Times New Roman" w:hAnsi="Times New Roman" w:eastAsia="宋体"/>
          <w:sz w:val="21"/>
          <w:lang w:val="en-US" w:eastAsia="zh-CN"/>
        </w:rPr>
        <w:t>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 xml:space="preserve">取出IR:           </w:t>
      </w:r>
      <w:r>
        <w:rPr>
          <w:rFonts w:hint="default" w:ascii="Times New Roman" w:hAnsi="Times New Roman" w:eastAsia="宋体"/>
          <w:sz w:val="21"/>
          <w:lang w:val="en-US" w:eastAsia="zh-CN"/>
        </w:rPr>
        <w:t>01001_000_1111_1111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z w:val="21"/>
          <w:lang w:val="en-US" w:eastAsia="zh-CN"/>
        </w:rPr>
        <w:t>T1周期：将IR输出给其他模块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执行阶段（Decode模块）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T0周期：根据输入的IR，去解析对应的Ri,Rj,X,[R7//X]的值，分别输出为valA,valB,X,Addr给其他模块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valA = Ri = :00h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valB = Rj = :07h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X:ffh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Addr=[R7//X] = :07ffh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执行阶段(Execute模块)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T1周期：根据输入的IR，valA，valB,X，Addr做特定的操作，给ALUOUT附上特定的值，然后输出ALUOUT更新后的值给其他模块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ALUOUT = X =ffh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执行阶段(Access模块)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7960" cy="1639570"/>
            <wp:effectExtent l="0" t="0" r="8890" b="17780"/>
            <wp:docPr id="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T2周期：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要执行指令：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ALUOUT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-&gt;M(</w:t>
      </w: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X</w:t>
      </w: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)</w:t>
      </w:r>
    </w:p>
    <w:p>
      <w:pPr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  <w:t>&gt;W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1 -&gt; IO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4"/>
          <w:vertAlign w:val="baseline"/>
          <w:lang w:val="en-US" w:eastAsia="zh-CN"/>
        </w:rPr>
        <w:t>则设定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RW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MemIO = 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en=1;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ascii="Times New Roman" w:hAnsi="Times New Roman" w:eastAsia="宋体"/>
          <w:sz w:val="21"/>
        </w:rPr>
        <w:drawing>
          <wp:inline distT="0" distB="0" distL="114300" distR="114300">
            <wp:extent cx="5262245" cy="533400"/>
            <wp:effectExtent l="0" t="0" r="14605" b="0"/>
            <wp:docPr id="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addr = Addr = 07ffh;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data_write = ALUOUT = 0000h;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代表发出信号向07ffh地址写入数据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ascii="Times New Roman" w:hAnsi="Times New Roman" w:eastAsia="宋体"/>
          <w:sz w:val="21"/>
        </w:rPr>
      </w:pPr>
      <w:r>
        <w:rPr>
          <w:rFonts w:hint="eastAsia" w:ascii="Times New Roman" w:hAnsi="Times New Roman" w:eastAsia="宋体"/>
          <w:b w:val="0"/>
          <w:bCs w:val="0"/>
          <w:sz w:val="21"/>
          <w:lang w:val="en-US" w:eastAsia="zh-CN"/>
        </w:rPr>
        <w:t>然后调用CPU_export模块读入IO接口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发现在T2时刻之后成功修改IO接口的数据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将07ffh地址中的IO数据继续改为了0000h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b/>
          <w:bCs/>
          <w:sz w:val="21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21"/>
          <w:lang w:val="en-US" w:eastAsia="zh-CN"/>
        </w:rPr>
        <w:t>执行阶段(WriteBack模块）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T3周期：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无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47" w:name="_Toc32220"/>
      <w:r>
        <w:rPr>
          <w:rFonts w:hint="eastAsia"/>
          <w:lang w:val="en-US" w:eastAsia="zh-CN"/>
        </w:rPr>
        <w:t>verilog源代码</w:t>
      </w:r>
      <w:bookmarkEnd w:id="4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48" w:name="_Toc8357"/>
      <w:r>
        <w:rPr>
          <w:rFonts w:hint="eastAsia"/>
          <w:lang w:val="en-US" w:eastAsia="zh-CN"/>
        </w:rPr>
        <w:t>CPU.v</w:t>
      </w:r>
      <w:bookmarkEnd w:id="48"/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timescale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1ns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1ps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2022/11/07 16:51:42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CPU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CPU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input wire clk,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input wire reset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[1:0]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count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T0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T1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T2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T3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[15:0]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PC_out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//往外输出的PC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[15:0]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IR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valA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valB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X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[15:0]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ALUOUT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Rtemp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[15:0]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PC_jump_data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PC_jump_en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[7:0]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R_data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[15:0]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R_select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wire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R_en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Clock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clock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.reset(reset),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.count(count),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.T0(T0),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.T1(T1),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.T2(T2),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.T3(T3)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Fetch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fetch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.T0(T0),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.T1(T1),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.PC_out(PC_out),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.IR(IR)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Decode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decode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.T0(T0),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.IR(IR),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.valA(valA),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.valB(valB),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.X(X),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.Addr(Addr)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Execute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execute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.T1(T1),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.valA(valA),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.valB(valB),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.X(X),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.IR(IR),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.ALUOUT(ALUOUT)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Access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access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.T2(T2),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.X(X),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.IR(IR),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.ALUOUT(ALUOUT),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.Rtemp(Rtemp)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WriteBack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writeBack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.T3(T3),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.Rtemp(Rtemp),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.ALUOUT(ALUOUT),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.IR(IR),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.PC_jump_data(PC_jump_data),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.PC_jump_en(PC_jump_en),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.R_data(R_data),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.R_select(R_select),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.R_en(R_en)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49" w:name="_Toc26701"/>
      <w:r>
        <w:rPr>
          <w:rFonts w:hint="eastAsia"/>
          <w:lang w:val="en-US" w:eastAsia="zh-CN"/>
        </w:rPr>
        <w:t>CPU_export.v</w:t>
      </w:r>
      <w:bookmarkEnd w:id="49"/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`timescale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1ns / 1ps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Company: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Engineer: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Create Date: 2022/11/08 18:26:04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Design Name: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Module Name: CPU_export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Project Name: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Target Devices: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Tool Versions: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Description: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Dependencies: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Revision: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CPU_export(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clk, 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wire RW,      //0-&gt;R,1-&gt;W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wire en,      //en =1 代表可以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wire MemIO,//这次是访问IO还是Mem,0-&gt;mem,1-&gt;IO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wire [15:0] data_write,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input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wire [15:0] addr, 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output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reg [15:0] data_read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//模拟存储器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addr0;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data0;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addr1;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data1;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addr2;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data2;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addr3;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data3;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addr4;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data4;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addr5;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data5;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addr6;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data6;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addr7;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data7;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addr8;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data8;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addr9;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data9;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addrR7X;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dataR7X;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//模拟IO接口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[15:0] portAddr;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reg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[15:0] portData;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initial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//主存中存的PC地址和指令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addr0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16'b0000_0000_0000_0000;//地址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16'b00000_000_001_00000;//ADD R0+R1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16'b0000_0000_0000_0001;//地址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16'b00001_011_001_00000;//SUB R3-R1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addr2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16'b0000_0000_0000_0010;//地址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16'b00010_000_001_00000;//MOV (Rj)R1 -&gt; R0(Ri)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addr3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16'b0000_0000_0000_0011;//地址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data3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16'b00011_000_111_11111;//MVI X(1111_1111) -&gt; Ri(R0)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addr4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16'b0000_0000_0000_0100;//地址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16'b00100_000_0000_1000;//STA R0 -&gt; [R7//X] (X=0000_1000)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16'b0000_0000_0000_0101;//地址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16'b00101_000_0000_1000;//LDA [R7//X] -&gt; Ri(R0) (X=0000_1000)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addr6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16'b0000_0000_0000_0110;//地址      (R0确实为0)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16'b00110_000_0000_1000;//JZ if(Ri Ro == 0) then [R7//X]-&gt;PC             (X=0000_1000)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16'b0000_0000_0000_0111;//地址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16'b00111_000_0000_1000;//JMP [R7//X] -&gt; PC  (X=0000_1000)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addr8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16'b0000_0000_0000_1000;//地址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16'b01000_000_1111_1111;//IN [PORT] -&gt; Ri(R0) (PORT=1111_1111)后续在访存模块会补充为0000_0000_1111_1111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addr9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16'b0000_0000_0000_1001;//地址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data9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16'b01001_000_1111_1111;//OUT Ri(R0) -&gt;[PORT] (PORT=1111_1111)后续在访存模块会补充为0000_0000_1111_1111                       //PC指令数据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//[R7//X]会涉及到的地址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addrR7X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16'b0000_0111_0000_1000;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dataR7X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16'b1111_1111_1111_1111;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//IO接口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portAddr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16'b0000_0000_1111_1111; //设定这里为port地址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portData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16'b1111_1111_1111_1111; //设定为port数据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always@(posedge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clk)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if(en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= 1 &amp;&amp; MemIO == 0)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//从主存中读R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if(RW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0)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addr0)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data0;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data1;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addr2)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data2;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addr3)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data3;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addr4)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data4;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addr5)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data5;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addr6)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data6;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addr7)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data7;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addr8)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data8;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addr9)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data9;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if(addr == addrR7X)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dataR7X;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//从主存中写W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if(RW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= 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if(addr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= addr1)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addr2)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addr3)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data3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addr4)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addr5)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addr6)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addr7)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addr8)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addr9)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data9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if(addr == addrR7X)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dataR7X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if(en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= 1 &amp;&amp; MemIO == 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//从IO中读R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if(RW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0)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portAddr)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data_read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portData;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//从IO中写W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if(RW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if(addr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8F8F8"/>
        </w:rPr>
        <w:t>= addr1)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portData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data_write;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end</w:t>
      </w:r>
    </w:p>
    <w:p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endmodule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50" w:name="_Toc1026"/>
      <w:r>
        <w:rPr>
          <w:rFonts w:hint="eastAsia"/>
          <w:lang w:val="en-US" w:eastAsia="zh-CN"/>
        </w:rPr>
        <w:t>Clock.v</w:t>
      </w:r>
      <w:bookmarkEnd w:id="50"/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//N进制计数器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module Clock(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clk,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reset,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count,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T0,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T1,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T2,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T3);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parameter 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//定义进制N的值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count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always@(posedge clk)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//当有时钟上升沿来到，执行下列语句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(count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T0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T1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T2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T3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(count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T0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T1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T2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T3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(count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T0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T1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T2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T3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(count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T0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T1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T2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T3  &lt;=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(reset)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//清零信号=1，则清零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count&lt;=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//有效计数器清零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else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(count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//是否计导第N个数(0-N)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count&lt;=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//清零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else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//否则加1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count&lt;=count+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51" w:name="_Toc4298"/>
      <w:r>
        <w:rPr>
          <w:rFonts w:hint="eastAsia"/>
          <w:lang w:val="en-US" w:eastAsia="zh-CN"/>
        </w:rPr>
        <w:t>Fetch.v</w:t>
      </w:r>
      <w:bookmarkEnd w:id="51"/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18:25:33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Fetch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module Fetch(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clk,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T0,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T1,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PC_out,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//往外输出的PC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IR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RW;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//0-&gt;R,1-&gt;W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en;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//en =1 代表可以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MemIO;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//这次是访问IO还是Mem,0-&gt;mem,1-&gt;IO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data_write;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PC;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IR_data;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//Mem找到之后给的指令数据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CPU_export cpu_export(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.clk(clk),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.RW(RW),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.en(en),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.MemIO(MemIO),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.data_write(data_write),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.addr(PC),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.data_read(IR_data)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PC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'b0000_0000_0000_0001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//默认PC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//默认关闭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@(posedge T0)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RW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MemIO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PC_out &lt;= PC;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always @(posedge T1)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IR = IR_data;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</w:p>
    <w:p>
      <w:pPr>
        <w:keepNext w:val="0"/>
        <w:keepLines w:val="0"/>
        <w:pageBreakBefore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52" w:name="_Toc25321"/>
      <w:r>
        <w:rPr>
          <w:rFonts w:hint="eastAsia"/>
          <w:lang w:val="en-US" w:eastAsia="zh-CN"/>
        </w:rPr>
        <w:t>Execute.v</w:t>
      </w:r>
      <w:bookmarkEnd w:id="52"/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16:09:38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Execute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Execute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T1,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valA,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valB,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X,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Addr,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IR,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ALUOUT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always @(posedge T1)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= IR[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//ADD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= valA + valB;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//SUB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valA - valB;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00010)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MOV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valB;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00011)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//MVI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X;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00100)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//STA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valA;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//LDA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00110)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//JZ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valA;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00111)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//JMP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01000)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01001)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//OUT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ALUOUT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valA;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</w:t>
      </w:r>
    </w:p>
    <w:p>
      <w:pPr>
        <w:keepNext w:val="0"/>
        <w:keepLines w:val="0"/>
        <w:pageBreakBefore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/>
        <w:textAlignment w:val="auto"/>
        <w:rPr>
          <w:rFonts w:hint="default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53" w:name="_Toc31383"/>
      <w:r>
        <w:rPr>
          <w:rFonts w:hint="eastAsia"/>
          <w:lang w:val="en-US" w:eastAsia="zh-CN"/>
        </w:rPr>
        <w:t>Access.v</w:t>
      </w:r>
      <w:bookmarkEnd w:id="53"/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19:53:55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Access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Access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clk,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T2,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X,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IR,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Addr,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ALUOUT,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Rtemp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RW;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//0-&gt;R,1-&gt;W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en;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//en =1 代表可以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MemIO;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//这次是访问IO还是Mem,0-&gt;mem,1-&gt;IO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data_write;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addr;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data_read;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CPU_export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cpu_export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.RW(RW),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.en(en),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.MemIO(MemIO),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.data_write(data_write),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.data_read(data_read)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always @(posedge T2)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= IR[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00100)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//STA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//模拟向主存写回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//ALUOUT-&gt;M(Addr)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//ALUOUT-&gt;M(Addr)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//1-&gt;W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//1-&gt;Mem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RW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MemIO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addr = Addr;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data_write = ALUOUT;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end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00101)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//LDA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//模拟向主存读入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RW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MemIO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addr = Addr;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Rtemp = data_read;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end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01000)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//从IO读入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RW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MemIO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//需要拼接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addr = {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0000_0000,X};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Rtemp = data_read;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end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01001)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//OUT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//从IO写入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RW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MemIO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//需要拼接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addr = {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0000_0000,X};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data_write = ALUOUT;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end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//访存阶段</w:t>
      </w: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/>
          <w:lang w:val="en-US" w:eastAsia="zh-CN"/>
        </w:rPr>
      </w:pPr>
      <w:bookmarkStart w:id="54" w:name="_Toc25372"/>
      <w:r>
        <w:rPr>
          <w:rFonts w:hint="eastAsia"/>
          <w:lang w:val="en-US" w:eastAsia="zh-CN"/>
        </w:rPr>
        <w:t>WriteBack.v</w:t>
      </w:r>
      <w:bookmarkEnd w:id="54"/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19:54:07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WriteBack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WriteBack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T3,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Rtemp,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ALUOUT,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Addr,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input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IR,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PC_jump_data,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 PC_jump_en,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R_data,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output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R_select,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output reg  R_en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@(posedge T3)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= IR[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//写回阶段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//执行ALUOUT -&gt; Reg(Ad1(IR))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00000 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||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00001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||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00010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||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00011)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//ADD SUB MOV MVI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R_select = IR[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R_data = ALUOUT;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R_en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//Rtemp -&gt; Reg(Ad1(IR))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00101 ||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01000)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//LDA 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R_select =  IR[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R_data  = Rtemp;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R_en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//If ALUOUT==0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Then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Addr-&gt;PC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00110)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//JZ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(ALUOUT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1'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d0)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    PC_jump_data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= Addr;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    PC_jump_en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//Addr-&gt;PC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00111)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//JMP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PC_jump_data = Addr;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PC_jump_en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if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operator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==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01001)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//OUT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55" w:name="_Toc19917"/>
      <w:r>
        <w:rPr>
          <w:rFonts w:hint="eastAsia"/>
          <w:lang w:val="en-US" w:eastAsia="zh-CN"/>
        </w:rPr>
        <w:t>CPU_export_read.v</w:t>
      </w:r>
      <w:bookmarkEnd w:id="55"/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19:13:50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CPU_export_read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测试CPU接口模块，输入addr 0000_0000_0000_0000，取出该地址指令00000_000_001_00000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CPU_export_read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();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clk; 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RW;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//0-&gt;R,1-&gt;W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en;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//en =1 代表可以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MemIO;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//这次是访问IO还是Mem,0-&gt;mem,1-&gt;IO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data_write;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addr; 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data_read;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clk=~clk;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//每10ns一次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clk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RW=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MemIO=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addr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16'b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0000_0000_0000_0000;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CPU_export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cpu_export_readTest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.RW(RW),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.en(en),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.MemIO(MemIO),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.data_write(data_write),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.data_read(data_read)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56" w:name="_Toc18475"/>
      <w:r>
        <w:rPr>
          <w:rFonts w:hint="eastAsia"/>
          <w:lang w:val="en-US" w:eastAsia="zh-CN"/>
        </w:rPr>
        <w:t>CPU_export_write.v</w:t>
      </w:r>
      <w:bookmarkEnd w:id="56"/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19:13:50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CPU_export_read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测试CPU接口模块，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输入addr 0000_0000_0000_0000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向该地址写入11111_111_111_11111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然后查看addr 0000_0000_0000_0000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发现已经成为11111_111_111_11111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CPU_export_write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();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clk; 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RW;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//0-&gt;R,1-&gt;W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en;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//en =1 代表可以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MemIO;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//这次是访问IO还是Mem,0-&gt;mem,1-&gt;IO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data_write;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addr; 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data_read;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always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clk=~clk;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//每10ns一次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//先写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clk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RW=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MemIO=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addr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16'b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0000_0000_0000_0000;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data_write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16'b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11111_111_111_11111;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//后通过data_read看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20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RW=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en=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MemIO=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addr 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16'b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0000_0000_0000_0000;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CPU_export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cpu_export_readTest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.RW(RW),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.en(en),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.MemIO(MemIO),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.data_write(data_write),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.addr(addr),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.data_read(data_read)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57" w:name="_Toc29746"/>
      <w:r>
        <w:rPr>
          <w:rFonts w:hint="eastAsia"/>
          <w:lang w:val="en-US" w:eastAsia="zh-CN"/>
        </w:rPr>
        <w:t>Clock_tb.v</w:t>
      </w:r>
      <w:bookmarkEnd w:id="57"/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//时间精度为1ns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测试Clock模块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让其产生周期T0~T3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Clock_tb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();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reg clk,reset; 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//initial语句块中左边必须是reg型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wire T0,T1,T2,T3;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count;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defparam u.N=4; //将默认的模6改为模4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always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clk=~clk;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//每5ns翻转一次，10ns为一周期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initial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begin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clk=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reset=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//reset=1,将count初始化为4'b0000，否则count一直处于未知态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reset=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//reset=0,计数器才能正常计数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end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counter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u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(.clk(clk),.reset(reset),.count(count),.T0(T0),.T1(T1),.T2(T2),.T3(T3))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 w:ascii="Times New Roman" w:hAnsi="Times New Roman" w:eastAsia="宋体"/>
          <w:sz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lang w:val="en-US" w:eastAsia="zh-CN"/>
        </w:rPr>
        <w:t>CPU_tb1.v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1ns / 1ps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module CPU_tb1();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clk;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reset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always 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#5 clk=~clk;//每10ns一次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begin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clk=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reset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 //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reset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,将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count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初始化为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0A14F"/>
          <w:spacing w:val="0"/>
          <w:sz w:val="21"/>
          <w:szCs w:val="21"/>
          <w:shd w:val="clear" w:fill="FFFFFF"/>
        </w:rPr>
        <w:t>'b0000，否则count一直处于未知态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#5 reset=0; //reset=0,计数器才能正常计数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end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CPU cpu(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.clk(clk),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.reset(reset)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);</w:t>
      </w:r>
    </w:p>
    <w:p>
      <w:pPr>
        <w:keepNext w:val="0"/>
        <w:keepLines w:val="0"/>
        <w:pageBreakBefore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endmodule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58" w:name="_Toc32618"/>
      <w:r>
        <w:rPr>
          <w:rFonts w:hint="eastAsia"/>
          <w:lang w:val="en-US" w:eastAsia="zh-CN"/>
        </w:rPr>
        <w:t>Fetch_tb.v</w:t>
      </w:r>
      <w:bookmarkEnd w:id="58"/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626A4"/>
          <w:spacing w:val="0"/>
          <w:sz w:val="21"/>
          <w:szCs w:val="21"/>
          <w:shd w:val="clear" w:fill="FFFFFF"/>
        </w:rPr>
        <w:t>/////////////////////////////////////////////////////////////////////////////////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19:08:28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Fetch_tb_add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626A4"/>
          <w:spacing w:val="0"/>
          <w:sz w:val="21"/>
          <w:szCs w:val="21"/>
          <w:shd w:val="clear" w:fill="FFFFFF"/>
        </w:rPr>
        <w:t>/////////////////////////////////////////////////////////////////////////////////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测试取指模块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PC为默认16'b0000_0000_0000_0000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取出IR指令00000_000_001_00000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module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Fetch_tb_readPC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();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clk;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T0;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T1;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PC_out;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//往外输出的PC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IR;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#5 clk=~clk;//每10ns一次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begin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clk=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T0=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T1=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#20 T0=~T0;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#20 T1=~T1;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end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Fetch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fetch_test_defalut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.clk(clk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8F8F8"/>
        </w:rPr>
        <w:t>),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T0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(T0),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T1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(T1),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.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PC_out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(PC_out),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.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IR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(IR)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59" w:name="_Toc19911"/>
      <w:r>
        <w:rPr>
          <w:rFonts w:hint="eastAsia"/>
          <w:lang w:val="en-US" w:eastAsia="zh-CN"/>
        </w:rPr>
        <w:t>Decode_tb.v</w:t>
      </w:r>
      <w:bookmarkEnd w:id="59"/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16:37:23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Decode_tb_add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测试译码模块，输入IR 00000_000_001_00000，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译码得到输出valA，valB，X，Addr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module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Decode_tb_add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();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T0;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IR;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valA;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valB;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X;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Addr;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T0=~T0;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//每10ns一次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initial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T0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0;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IR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16'b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00000_000_001_00000;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//测试ADD R0+R1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Decode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testADD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(T0,IR,valA,valB,X,Addr)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bdr w:val="single" w:color="6CE26C" w:sz="18" w:space="0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eastAsia"/>
          <w:lang w:val="en-US" w:eastAsia="zh-CN"/>
        </w:rPr>
      </w:pPr>
      <w:bookmarkStart w:id="60" w:name="_Toc30933"/>
      <w:r>
        <w:rPr>
          <w:rFonts w:hint="eastAsia"/>
          <w:lang w:val="en-US" w:eastAsia="zh-CN"/>
        </w:rPr>
        <w:t>Execute_tb.v</w:t>
      </w:r>
      <w:bookmarkEnd w:id="60"/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`timescale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ns /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ps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Company: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Engineer: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Create Date: 2022/11/08 16:14:40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Design Name: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Module Name: Execute_tb_add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Project Name: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Target Devices: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Tool Versions: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Description: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Dependencies: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Revision: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Revision 0.01 - File Created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 Additional Comments: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 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//////////////////////////////////////////////////////////////////////////////////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/**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测试执行模块，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输入IR 00000_000_001_00000，valA，valB，X，Addr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译码得到输出ALUOUT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成功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*/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module Execute_tb_add();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T1;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valA;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valB;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X;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Addr;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reg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] IR;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wire [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7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: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] ALUOUT;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always #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T1=~T1;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//每10ns一次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initial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begin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T1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valA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'b0000_0001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valB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'b0000_1110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X   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'b0000_1111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    Addr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8F8F8"/>
        </w:rPr>
        <w:t>16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'b0000_0000_0000_0001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        IR = 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986801"/>
          <w:spacing w:val="0"/>
          <w:sz w:val="21"/>
          <w:szCs w:val="21"/>
          <w:shd w:val="clear" w:fill="FFFFFF"/>
        </w:rPr>
        <w:t>16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'b00000_000_001_00000</w:t>
      </w: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宋体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//测试ADD R0+R1（valA+valB）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       end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   Execute testADD(T1,valA,valB,X,Addr,IR,ALUOUT);</w:t>
      </w:r>
    </w:p>
    <w:p>
      <w:pPr>
        <w:keepNext w:val="0"/>
        <w:keepLines w:val="0"/>
        <w:pageBreakBefore w:val="0"/>
        <w:widowControl/>
        <w:numPr>
          <w:ilvl w:val="0"/>
          <w:numId w:val="2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676" w:right="0" w:hanging="360"/>
        <w:jc w:val="left"/>
        <w:textAlignment w:val="auto"/>
        <w:rPr>
          <w:rFonts w:ascii="Times New Roman" w:hAnsi="Times New Roman" w:eastAsia="宋体"/>
          <w:color w:val="5C5C5C"/>
          <w:sz w:val="21"/>
        </w:rPr>
      </w:pPr>
      <w:r>
        <w:rPr>
          <w:rFonts w:hint="default" w:ascii="Times New Roman" w:hAnsi="Times New Roman" w:eastAsia="宋体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endmodule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textAlignment w:val="auto"/>
        <w:rPr>
          <w:rFonts w:hint="default" w:ascii="Times New Roman" w:hAnsi="Times New Roman" w:eastAsia="宋体"/>
          <w:sz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7939F"/>
    <w:multiLevelType w:val="singleLevel"/>
    <w:tmpl w:val="8967939F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9A397213"/>
    <w:multiLevelType w:val="multilevel"/>
    <w:tmpl w:val="9A3972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DB07926"/>
    <w:multiLevelType w:val="singleLevel"/>
    <w:tmpl w:val="9DB07926"/>
    <w:lvl w:ilvl="0" w:tentative="0">
      <w:start w:val="18"/>
      <w:numFmt w:val="upperLetter"/>
      <w:suff w:val="nothing"/>
      <w:lvlText w:val="%1-"/>
      <w:lvlJc w:val="left"/>
    </w:lvl>
  </w:abstractNum>
  <w:abstractNum w:abstractNumId="3">
    <w:nsid w:val="B80E647A"/>
    <w:multiLevelType w:val="multilevel"/>
    <w:tmpl w:val="B80E64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BC19C9C1"/>
    <w:multiLevelType w:val="multilevel"/>
    <w:tmpl w:val="BC19C9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C3A9B431"/>
    <w:multiLevelType w:val="singleLevel"/>
    <w:tmpl w:val="C3A9B431"/>
    <w:lvl w:ilvl="0" w:tentative="0">
      <w:start w:val="1"/>
      <w:numFmt w:val="decimal"/>
      <w:suff w:val="nothing"/>
      <w:lvlText w:val="%1-"/>
      <w:lvlJc w:val="left"/>
    </w:lvl>
  </w:abstractNum>
  <w:abstractNum w:abstractNumId="6">
    <w:nsid w:val="D1721195"/>
    <w:multiLevelType w:val="singleLevel"/>
    <w:tmpl w:val="D1721195"/>
    <w:lvl w:ilvl="0" w:tentative="0">
      <w:start w:val="1"/>
      <w:numFmt w:val="decimal"/>
      <w:suff w:val="nothing"/>
      <w:lvlText w:val="%1-"/>
      <w:lvlJc w:val="left"/>
    </w:lvl>
  </w:abstractNum>
  <w:abstractNum w:abstractNumId="7">
    <w:nsid w:val="D62EAF75"/>
    <w:multiLevelType w:val="multilevel"/>
    <w:tmpl w:val="D62EAF7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EDD56678"/>
    <w:multiLevelType w:val="multilevel"/>
    <w:tmpl w:val="EDD566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F67A1F7"/>
    <w:multiLevelType w:val="singleLevel"/>
    <w:tmpl w:val="FF67A1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7B1C312"/>
    <w:multiLevelType w:val="multilevel"/>
    <w:tmpl w:val="07B1C3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0800E067"/>
    <w:multiLevelType w:val="multilevel"/>
    <w:tmpl w:val="0800E0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CDBF786"/>
    <w:multiLevelType w:val="singleLevel"/>
    <w:tmpl w:val="0CDBF786"/>
    <w:lvl w:ilvl="0" w:tentative="0">
      <w:start w:val="1"/>
      <w:numFmt w:val="decimal"/>
      <w:suff w:val="nothing"/>
      <w:lvlText w:val="%1-"/>
      <w:lvlJc w:val="left"/>
    </w:lvl>
  </w:abstractNum>
  <w:abstractNum w:abstractNumId="13">
    <w:nsid w:val="158B2677"/>
    <w:multiLevelType w:val="multilevel"/>
    <w:tmpl w:val="158B2677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4">
    <w:nsid w:val="1C876BA2"/>
    <w:multiLevelType w:val="multilevel"/>
    <w:tmpl w:val="1C876B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1E3AB8E9"/>
    <w:multiLevelType w:val="multilevel"/>
    <w:tmpl w:val="1E3AB8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>
    <w:nsid w:val="25AE889E"/>
    <w:multiLevelType w:val="singleLevel"/>
    <w:tmpl w:val="25AE889E"/>
    <w:lvl w:ilvl="0" w:tentative="0">
      <w:start w:val="1"/>
      <w:numFmt w:val="decimal"/>
      <w:suff w:val="nothing"/>
      <w:lvlText w:val="%1-"/>
      <w:lvlJc w:val="left"/>
    </w:lvl>
  </w:abstractNum>
  <w:abstractNum w:abstractNumId="17">
    <w:nsid w:val="2A7605D9"/>
    <w:multiLevelType w:val="multilevel"/>
    <w:tmpl w:val="2A7605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42DFDB68"/>
    <w:multiLevelType w:val="singleLevel"/>
    <w:tmpl w:val="42DFDB68"/>
    <w:lvl w:ilvl="0" w:tentative="0">
      <w:start w:val="1"/>
      <w:numFmt w:val="decimal"/>
      <w:suff w:val="nothing"/>
      <w:lvlText w:val="%1-"/>
      <w:lvlJc w:val="left"/>
    </w:lvl>
  </w:abstractNum>
  <w:abstractNum w:abstractNumId="19">
    <w:nsid w:val="5FBE295B"/>
    <w:multiLevelType w:val="multilevel"/>
    <w:tmpl w:val="5FBE295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665C75B1"/>
    <w:multiLevelType w:val="multilevel"/>
    <w:tmpl w:val="665C75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726D3303"/>
    <w:multiLevelType w:val="singleLevel"/>
    <w:tmpl w:val="726D3303"/>
    <w:lvl w:ilvl="0" w:tentative="0">
      <w:start w:val="1"/>
      <w:numFmt w:val="decimal"/>
      <w:suff w:val="nothing"/>
      <w:lvlText w:val="%1-"/>
      <w:lvlJc w:val="left"/>
    </w:lvl>
  </w:abstractNum>
  <w:abstractNum w:abstractNumId="22">
    <w:nsid w:val="75BD6D3C"/>
    <w:multiLevelType w:val="multilevel"/>
    <w:tmpl w:val="75BD6D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7A6254CF"/>
    <w:multiLevelType w:val="multilevel"/>
    <w:tmpl w:val="7A6254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3"/>
  </w:num>
  <w:num w:numId="2">
    <w:abstractNumId w:val="9"/>
  </w:num>
  <w:num w:numId="3">
    <w:abstractNumId w:val="16"/>
  </w:num>
  <w:num w:numId="4">
    <w:abstractNumId w:val="12"/>
  </w:num>
  <w:num w:numId="5">
    <w:abstractNumId w:val="5"/>
  </w:num>
  <w:num w:numId="6">
    <w:abstractNumId w:val="21"/>
  </w:num>
  <w:num w:numId="7">
    <w:abstractNumId w:val="18"/>
  </w:num>
  <w:num w:numId="8">
    <w:abstractNumId w:val="0"/>
  </w:num>
  <w:num w:numId="9">
    <w:abstractNumId w:val="6"/>
  </w:num>
  <w:num w:numId="10">
    <w:abstractNumId w:val="2"/>
  </w:num>
  <w:num w:numId="11">
    <w:abstractNumId w:val="15"/>
  </w:num>
  <w:num w:numId="12">
    <w:abstractNumId w:val="8"/>
  </w:num>
  <w:num w:numId="13">
    <w:abstractNumId w:val="7"/>
  </w:num>
  <w:num w:numId="14">
    <w:abstractNumId w:val="20"/>
  </w:num>
  <w:num w:numId="15">
    <w:abstractNumId w:val="3"/>
  </w:num>
  <w:num w:numId="16">
    <w:abstractNumId w:val="11"/>
  </w:num>
  <w:num w:numId="17">
    <w:abstractNumId w:val="10"/>
  </w:num>
  <w:num w:numId="18">
    <w:abstractNumId w:val="4"/>
  </w:num>
  <w:num w:numId="19">
    <w:abstractNumId w:val="23"/>
  </w:num>
  <w:num w:numId="20">
    <w:abstractNumId w:val="14"/>
  </w:num>
  <w:num w:numId="21">
    <w:abstractNumId w:val="17"/>
  </w:num>
  <w:num w:numId="22">
    <w:abstractNumId w:val="19"/>
  </w:num>
  <w:num w:numId="23">
    <w:abstractNumId w:val="2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cxODBlM2RiNDFlOTQ2OTc0ZDdhMTc4YWE5OTM0YWEifQ=="/>
  </w:docVars>
  <w:rsids>
    <w:rsidRoot w:val="493D0472"/>
    <w:rsid w:val="029D1B67"/>
    <w:rsid w:val="03E63879"/>
    <w:rsid w:val="06870C61"/>
    <w:rsid w:val="06AE7966"/>
    <w:rsid w:val="07795E7A"/>
    <w:rsid w:val="088C18F1"/>
    <w:rsid w:val="09944B34"/>
    <w:rsid w:val="09E71B0D"/>
    <w:rsid w:val="0CE07E41"/>
    <w:rsid w:val="10B05C37"/>
    <w:rsid w:val="10D9438C"/>
    <w:rsid w:val="11DC5CCF"/>
    <w:rsid w:val="12881892"/>
    <w:rsid w:val="12AE2789"/>
    <w:rsid w:val="15F42E8B"/>
    <w:rsid w:val="164409DA"/>
    <w:rsid w:val="18805C81"/>
    <w:rsid w:val="18E1503C"/>
    <w:rsid w:val="1B7B0EE3"/>
    <w:rsid w:val="1BF621A3"/>
    <w:rsid w:val="1CDB4950"/>
    <w:rsid w:val="1CE4093F"/>
    <w:rsid w:val="2023729F"/>
    <w:rsid w:val="202A13BB"/>
    <w:rsid w:val="21FA30E5"/>
    <w:rsid w:val="228A6F92"/>
    <w:rsid w:val="23211EE9"/>
    <w:rsid w:val="23D700A4"/>
    <w:rsid w:val="26345DA5"/>
    <w:rsid w:val="28322754"/>
    <w:rsid w:val="283E7DB2"/>
    <w:rsid w:val="28D17717"/>
    <w:rsid w:val="2A3C6475"/>
    <w:rsid w:val="2B430715"/>
    <w:rsid w:val="2B5E554F"/>
    <w:rsid w:val="2BD731AD"/>
    <w:rsid w:val="2CD31625"/>
    <w:rsid w:val="2CF31FDA"/>
    <w:rsid w:val="2CF3698A"/>
    <w:rsid w:val="37036E21"/>
    <w:rsid w:val="37B13D4B"/>
    <w:rsid w:val="398664FD"/>
    <w:rsid w:val="3D4D47C9"/>
    <w:rsid w:val="3DF347D1"/>
    <w:rsid w:val="3EF27E3D"/>
    <w:rsid w:val="3F23468E"/>
    <w:rsid w:val="45254455"/>
    <w:rsid w:val="463E73A5"/>
    <w:rsid w:val="46BD3243"/>
    <w:rsid w:val="46E2799A"/>
    <w:rsid w:val="4872727A"/>
    <w:rsid w:val="493D0472"/>
    <w:rsid w:val="494B210D"/>
    <w:rsid w:val="4A3D0E3D"/>
    <w:rsid w:val="4A9965B5"/>
    <w:rsid w:val="4E321A42"/>
    <w:rsid w:val="4F922556"/>
    <w:rsid w:val="52511101"/>
    <w:rsid w:val="52AB2EA5"/>
    <w:rsid w:val="531D7740"/>
    <w:rsid w:val="53E32CE9"/>
    <w:rsid w:val="54113B69"/>
    <w:rsid w:val="54373341"/>
    <w:rsid w:val="572F7CFC"/>
    <w:rsid w:val="575F712B"/>
    <w:rsid w:val="599E69E5"/>
    <w:rsid w:val="59F82EC5"/>
    <w:rsid w:val="5C6F2B03"/>
    <w:rsid w:val="5C700E57"/>
    <w:rsid w:val="5E2751A9"/>
    <w:rsid w:val="66A92458"/>
    <w:rsid w:val="67255B1C"/>
    <w:rsid w:val="6B1F3E40"/>
    <w:rsid w:val="6C3644F7"/>
    <w:rsid w:val="6FA325B7"/>
    <w:rsid w:val="705176E8"/>
    <w:rsid w:val="715B7F7D"/>
    <w:rsid w:val="717946A1"/>
    <w:rsid w:val="71FD7865"/>
    <w:rsid w:val="723E0BF3"/>
    <w:rsid w:val="72CE04C7"/>
    <w:rsid w:val="74984F1B"/>
    <w:rsid w:val="75347015"/>
    <w:rsid w:val="757D3ED1"/>
    <w:rsid w:val="766C14B7"/>
    <w:rsid w:val="76977559"/>
    <w:rsid w:val="77417305"/>
    <w:rsid w:val="79775CD1"/>
    <w:rsid w:val="79875742"/>
    <w:rsid w:val="79C2561C"/>
    <w:rsid w:val="7A267238"/>
    <w:rsid w:val="7A6E1CCE"/>
    <w:rsid w:val="7B452CAE"/>
    <w:rsid w:val="7C2E518E"/>
    <w:rsid w:val="7D1E2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toc 1"/>
    <w:basedOn w:val="1"/>
    <w:next w:val="1"/>
    <w:qFormat/>
    <w:uiPriority w:val="0"/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Body Text First Indent"/>
    <w:basedOn w:val="11"/>
    <w:qFormat/>
    <w:uiPriority w:val="0"/>
    <w:pPr>
      <w:spacing w:line="320" w:lineRule="atLeast"/>
      <w:ind w:firstLine="420"/>
    </w:pPr>
    <w:rPr>
      <w:szCs w:val="20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77</Pages>
  <Words>12132</Words>
  <Characters>33533</Characters>
  <Lines>0</Lines>
  <Paragraphs>0</Paragraphs>
  <TotalTime>0</TotalTime>
  <ScaleCrop>false</ScaleCrop>
  <LinksUpToDate>false</LinksUpToDate>
  <CharactersWithSpaces>44082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2022-10-31T13:03:00Z</dcterms:created>
  <dc:creator>丿凡丶</dc:creator>
  <cp:lastModifiedBy>丿凡丶</cp:lastModifiedBy>
  <dcterms:modified xsi:type="dcterms:W3CDTF">2022-11-10T12:38:03Z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5F4BEC78E35E4D04854B5B87E5759181</vt:lpwstr>
  </property>
</Properties>
</file>