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0672644" w:displacedByCustomXml="next"/>
    <w:sdt>
      <w:sdtPr>
        <w:rPr>
          <w:lang w:val="zh-CN"/>
        </w:rPr>
        <w:id w:val="-180946872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1A6B32AD" w14:textId="0079DDC6" w:rsidR="007A5A25" w:rsidRDefault="007A5A25">
          <w:pPr>
            <w:pStyle w:val="TOC"/>
          </w:pPr>
          <w:r>
            <w:rPr>
              <w:lang w:val="zh-CN"/>
            </w:rPr>
            <w:t>目录</w:t>
          </w:r>
        </w:p>
        <w:p w14:paraId="69F956F5" w14:textId="5C057C2D" w:rsidR="007A5A25" w:rsidRDefault="007A5A2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86609" w:history="1">
            <w:r w:rsidRPr="00590EB4">
              <w:rPr>
                <w:rStyle w:val="aa"/>
                <w:noProof/>
              </w:rPr>
              <w:t>编译原理实验3报告--石卓凡120L021011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8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D2F7" w14:textId="255AD55B" w:rsidR="007A5A25" w:rsidRDefault="007A5A25">
          <w:pPr>
            <w:pStyle w:val="TOC2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134886610" w:history="1">
            <w:r w:rsidRPr="00590EB4">
              <w:rPr>
                <w:rStyle w:val="aa"/>
                <w:rFonts w:ascii="Arial" w:hAnsi="Arial"/>
                <w:noProof/>
              </w:rPr>
              <w:t>a</w:t>
            </w:r>
            <w:r w:rsidRPr="00590EB4">
              <w:rPr>
                <w:rStyle w:val="aa"/>
                <w:rFonts w:ascii="Arial" w:hAnsi="Arial"/>
                <w:noProof/>
              </w:rPr>
              <w:t>）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590EB4">
              <w:rPr>
                <w:rStyle w:val="aa"/>
                <w:noProof/>
              </w:rPr>
              <w:t>程序实现了哪些功能？简要说明如何实现这些功能。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8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1F07" w14:textId="2F9ABFCF" w:rsidR="007A5A25" w:rsidRDefault="007A5A25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886611" w:history="1">
            <w:r w:rsidRPr="00590EB4">
              <w:rPr>
                <w:rStyle w:val="aa"/>
                <w:noProof/>
              </w:rPr>
              <w:t>设置全局变量表，全局标签编号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8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2C75" w14:textId="19655BCE" w:rsidR="007A5A25" w:rsidRDefault="007A5A25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886612" w:history="1">
            <w:r w:rsidRPr="00590EB4">
              <w:rPr>
                <w:rStyle w:val="aa"/>
                <w:noProof/>
              </w:rPr>
              <w:t>对if/while的处理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8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40F8" w14:textId="1CEBD9C3" w:rsidR="007A5A25" w:rsidRDefault="007A5A25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886613" w:history="1">
            <w:r w:rsidRPr="00590EB4">
              <w:rPr>
                <w:rStyle w:val="aa"/>
                <w:noProof/>
              </w:rPr>
              <w:t>对int一维数组的处理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8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5A57" w14:textId="6E116E58" w:rsidR="007A5A25" w:rsidRDefault="007A5A25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886614" w:history="1">
            <w:r w:rsidRPr="00590EB4">
              <w:rPr>
                <w:rStyle w:val="aa"/>
                <w:noProof/>
              </w:rPr>
              <w:t>对函数的处理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8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7E4A" w14:textId="31E16037" w:rsidR="007A5A25" w:rsidRDefault="007A5A25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886615" w:history="1">
            <w:r w:rsidRPr="00590EB4">
              <w:rPr>
                <w:rStyle w:val="aa"/>
                <w:noProof/>
              </w:rPr>
              <w:t>对表达式的编译（部分）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8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D00D" w14:textId="3D3FD110" w:rsidR="007A5A25" w:rsidRDefault="007A5A25">
          <w:pPr>
            <w:pStyle w:val="TOC2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134886616" w:history="1">
            <w:r w:rsidRPr="00590EB4">
              <w:rPr>
                <w:rStyle w:val="aa"/>
                <w:rFonts w:ascii="Arial" w:hAnsi="Arial"/>
                <w:noProof/>
              </w:rPr>
              <w:t>b</w:t>
            </w:r>
            <w:r w:rsidRPr="00590EB4">
              <w:rPr>
                <w:rStyle w:val="aa"/>
                <w:noProof/>
              </w:rPr>
              <w:t xml:space="preserve">）程序应该如何被编译？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_Toc134886616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8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09AC" w14:textId="34589FCA" w:rsidR="007A5A25" w:rsidRDefault="007A5A25" w:rsidP="007A5A2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F7831FE" w14:textId="5E6A20E6" w:rsidR="00267338" w:rsidRPr="00AB4810" w:rsidRDefault="00B97463" w:rsidP="00643049">
      <w:pPr>
        <w:pStyle w:val="1"/>
        <w:rPr>
          <w:b/>
          <w:bCs/>
        </w:rPr>
      </w:pPr>
      <w:bookmarkStart w:id="1" w:name="_Toc134886609"/>
      <w:r>
        <w:rPr>
          <w:rFonts w:hint="eastAsia"/>
        </w:rPr>
        <w:t>编译原理</w:t>
      </w:r>
      <w:r w:rsidRPr="00261845">
        <w:rPr>
          <w:rFonts w:hint="eastAsia"/>
        </w:rPr>
        <w:t>实验</w:t>
      </w:r>
      <w:r w:rsidR="004856DC">
        <w:t>3</w:t>
      </w:r>
      <w:r w:rsidRPr="00261845">
        <w:rPr>
          <w:rFonts w:hint="eastAsia"/>
        </w:rPr>
        <w:t>报告</w:t>
      </w:r>
      <w:bookmarkEnd w:id="0"/>
      <w:r w:rsidR="00AC56D3">
        <w:rPr>
          <w:rFonts w:hint="eastAsia"/>
        </w:rPr>
        <w:t>-</w:t>
      </w:r>
      <w:r w:rsidR="00AC56D3">
        <w:t>-</w:t>
      </w:r>
      <w:proofErr w:type="gramStart"/>
      <w:r w:rsidR="00AC56D3">
        <w:rPr>
          <w:rFonts w:hint="eastAsia"/>
        </w:rPr>
        <w:t>石卓凡</w:t>
      </w:r>
      <w:proofErr w:type="gramEnd"/>
      <w:r w:rsidR="00AC56D3">
        <w:rPr>
          <w:rFonts w:hint="eastAsia"/>
        </w:rPr>
        <w:t>1</w:t>
      </w:r>
      <w:r w:rsidR="00AC56D3">
        <w:t>20</w:t>
      </w:r>
      <w:r w:rsidR="00AC56D3">
        <w:rPr>
          <w:rFonts w:hint="eastAsia"/>
        </w:rPr>
        <w:t>L</w:t>
      </w:r>
      <w:r w:rsidR="00AC56D3">
        <w:t>021011</w:t>
      </w:r>
      <w:bookmarkEnd w:id="1"/>
    </w:p>
    <w:p w14:paraId="45E12AB7" w14:textId="77777777" w:rsidR="007942F9" w:rsidRDefault="007942F9" w:rsidP="0009704F">
      <w:pPr>
        <w:pStyle w:val="2"/>
        <w:numPr>
          <w:ilvl w:val="0"/>
          <w:numId w:val="1"/>
        </w:numPr>
      </w:pPr>
      <w:bookmarkStart w:id="2" w:name="_Toc130672645"/>
      <w:bookmarkStart w:id="3" w:name="_Toc134886610"/>
      <w:r w:rsidRPr="007942F9">
        <w:rPr>
          <w:rFonts w:hint="eastAsia"/>
        </w:rPr>
        <w:t>程序实现了哪些功能？简要说明如何实现这些功能。</w:t>
      </w:r>
      <w:bookmarkEnd w:id="2"/>
      <w:bookmarkEnd w:id="3"/>
    </w:p>
    <w:p w14:paraId="5C0DCFE7" w14:textId="30D43A3D" w:rsidR="004856DC" w:rsidRDefault="004856DC" w:rsidP="005B2D4F">
      <w:pPr>
        <w:pStyle w:val="a8"/>
        <w:numPr>
          <w:ilvl w:val="0"/>
          <w:numId w:val="18"/>
        </w:numPr>
        <w:ind w:firstLineChars="0"/>
      </w:pPr>
      <w:r w:rsidRPr="004856DC">
        <w:t>将C</w:t>
      </w:r>
      <w:r w:rsidRPr="005B2D4F">
        <w:rPr>
          <w:rFonts w:ascii="微软雅黑" w:eastAsia="微软雅黑" w:hAnsi="微软雅黑" w:cs="微软雅黑" w:hint="eastAsia"/>
        </w:rPr>
        <w:t>−−</w:t>
      </w:r>
      <w:r w:rsidRPr="004856DC">
        <w:t>源代码翻译为中间代码</w:t>
      </w:r>
    </w:p>
    <w:p w14:paraId="5139C8AB" w14:textId="702A2700" w:rsidR="005B2D4F" w:rsidRDefault="005B2D4F" w:rsidP="005B2D4F">
      <w:pPr>
        <w:pStyle w:val="3"/>
      </w:pPr>
      <w:bookmarkStart w:id="4" w:name="_Toc134886611"/>
      <w:r>
        <w:rPr>
          <w:rFonts w:hint="eastAsia"/>
        </w:rPr>
        <w:t>设置全局变量表，全局标签编号</w:t>
      </w:r>
      <w:bookmarkEnd w:id="4"/>
    </w:p>
    <w:p w14:paraId="51967541" w14:textId="77777777" w:rsidR="005B2D4F" w:rsidRPr="005B2D4F" w:rsidRDefault="005B2D4F" w:rsidP="005B2D4F">
      <w:pPr>
        <w:ind w:firstLine="420"/>
      </w:pPr>
      <w:r>
        <w:rPr>
          <w:rFonts w:hint="eastAsia"/>
        </w:rPr>
        <w:t>通过全局变量表，在</w:t>
      </w:r>
      <w:r w:rsidRPr="005B2D4F">
        <w:t>每定义一个变量</w:t>
      </w:r>
      <w:r>
        <w:rPr>
          <w:rFonts w:hint="eastAsia"/>
        </w:rPr>
        <w:t>或者</w:t>
      </w:r>
      <w:r w:rsidRPr="005B2D4F">
        <w:t>声明一个</w:t>
      </w:r>
      <w:r>
        <w:rPr>
          <w:rFonts w:hint="eastAsia"/>
        </w:rPr>
        <w:t>参数时候</w:t>
      </w:r>
      <w:r w:rsidRPr="005B2D4F">
        <w:t>，</w:t>
      </w:r>
      <w:r>
        <w:rPr>
          <w:rFonts w:hint="eastAsia"/>
        </w:rPr>
        <w:t>利用全局变量编号</w:t>
      </w:r>
      <w:proofErr w:type="spellStart"/>
      <w:r w:rsidRPr="005B2D4F">
        <w:t>globalVarId</w:t>
      </w:r>
      <w:proofErr w:type="spellEnd"/>
      <w:r>
        <w:rPr>
          <w:rFonts w:hint="eastAsia"/>
        </w:rPr>
        <w:t>记录并</w:t>
      </w:r>
      <w:r w:rsidRPr="005B2D4F">
        <w:t>分配唯一的变量编号</w:t>
      </w:r>
      <w:r>
        <w:rPr>
          <w:rFonts w:hint="eastAsia"/>
        </w:rPr>
        <w:t>，再并记录在全局变量表</w:t>
      </w:r>
      <w:r w:rsidRPr="005B2D4F">
        <w:t>variables</w:t>
      </w:r>
    </w:p>
    <w:p w14:paraId="156D18F0" w14:textId="6F47A894" w:rsidR="0082170E" w:rsidRDefault="005B2D4F" w:rsidP="0082170E">
      <w:pPr>
        <w:ind w:firstLine="420"/>
      </w:pPr>
      <w:r>
        <w:rPr>
          <w:rFonts w:hint="eastAsia"/>
        </w:rPr>
        <w:t>维护全局标签编号</w:t>
      </w:r>
      <w:proofErr w:type="spellStart"/>
      <w:r w:rsidRPr="005B2D4F">
        <w:t>globalLabelId</w:t>
      </w:r>
      <w:proofErr w:type="spellEnd"/>
      <w:r>
        <w:rPr>
          <w:rFonts w:hint="eastAsia"/>
        </w:rPr>
        <w:t>用于后续分配唯一的标签编号</w:t>
      </w:r>
    </w:p>
    <w:p w14:paraId="2B1B3705" w14:textId="120F7DFB" w:rsidR="005E2A19" w:rsidRDefault="005E2A19" w:rsidP="0082170E">
      <w:pPr>
        <w:ind w:firstLine="420"/>
        <w:rPr>
          <w:rFonts w:hint="eastAsia"/>
        </w:rPr>
      </w:pPr>
      <w:r>
        <w:rPr>
          <w:rFonts w:hint="eastAsia"/>
        </w:rPr>
        <w:t>与下文的两条函数配合使用</w:t>
      </w:r>
    </w:p>
    <w:p w14:paraId="5088F4A9" w14:textId="77777777" w:rsidR="0082170E" w:rsidRPr="0082170E" w:rsidRDefault="0082170E" w:rsidP="0082170E">
      <w:pPr>
        <w:pStyle w:val="4"/>
      </w:pPr>
      <w:r w:rsidRPr="0082170E">
        <w:t xml:space="preserve">char* </w:t>
      </w:r>
      <w:proofErr w:type="gramStart"/>
      <w:r w:rsidRPr="0082170E">
        <w:t>getTranslate(</w:t>
      </w:r>
      <w:proofErr w:type="gramEnd"/>
      <w:r w:rsidRPr="0082170E">
        <w:t>int var,int k)</w:t>
      </w:r>
    </w:p>
    <w:p w14:paraId="080B9293" w14:textId="15D03129" w:rsidR="0082170E" w:rsidRPr="0082170E" w:rsidRDefault="0082170E" w:rsidP="0082170E">
      <w:pPr>
        <w:ind w:firstLine="420"/>
      </w:pPr>
      <w:r w:rsidRPr="0082170E">
        <w:t>根据var下标</w:t>
      </w:r>
      <w:r>
        <w:rPr>
          <w:rFonts w:hint="eastAsia"/>
        </w:rPr>
        <w:t>,</w:t>
      </w:r>
      <w:r w:rsidRPr="0082170E">
        <w:t>返回对应的</w:t>
      </w:r>
      <w:r w:rsidR="005E2A19">
        <w:rPr>
          <w:rFonts w:hint="eastAsia"/>
        </w:rPr>
        <w:t>字符串</w:t>
      </w:r>
      <w:r>
        <w:rPr>
          <w:rFonts w:hint="eastAsia"/>
        </w:rPr>
        <w:t>内容,</w:t>
      </w:r>
      <w:r w:rsidRPr="0082170E">
        <w:t>比如说var</w:t>
      </w:r>
      <w:r>
        <w:rPr>
          <w:rFonts w:hint="eastAsia"/>
        </w:rPr>
        <w:t>=</w:t>
      </w:r>
      <w:r w:rsidRPr="0082170E">
        <w:t>3代表着常数2</w:t>
      </w:r>
      <w:r>
        <w:t>,</w:t>
      </w:r>
      <w:r w:rsidR="005E2A19">
        <w:rPr>
          <w:rFonts w:hint="eastAsia"/>
        </w:rPr>
        <w:t>返回为</w:t>
      </w:r>
      <w:r w:rsidRPr="0082170E">
        <w:t>#2</w:t>
      </w:r>
      <w:r w:rsidR="005E2A19">
        <w:t>;</w:t>
      </w:r>
      <w:r w:rsidRPr="0082170E">
        <w:t>变量x</w:t>
      </w:r>
      <w:r w:rsidR="005E2A19">
        <w:rPr>
          <w:rFonts w:hint="eastAsia"/>
        </w:rPr>
        <w:t>应该返回</w:t>
      </w:r>
      <w:r w:rsidRPr="0082170E">
        <w:t>t1这种东西</w:t>
      </w:r>
      <w:r w:rsidR="005E2A19">
        <w:rPr>
          <w:rFonts w:hint="eastAsia"/>
        </w:rPr>
        <w:t>,即</w:t>
      </w:r>
      <w:r w:rsidR="005E2A19" w:rsidRPr="0082170E">
        <w:t>临时变量或者常量的编号翻译为字符串</w:t>
      </w:r>
    </w:p>
    <w:p w14:paraId="0DB7EEB2" w14:textId="77777777" w:rsidR="005E2A19" w:rsidRPr="005E2A19" w:rsidRDefault="005E2A19" w:rsidP="005E2A19">
      <w:pPr>
        <w:pStyle w:val="4"/>
      </w:pPr>
      <w:r w:rsidRPr="005E2A19">
        <w:t xml:space="preserve">int </w:t>
      </w:r>
      <w:proofErr w:type="spellStart"/>
      <w:proofErr w:type="gramStart"/>
      <w:r w:rsidRPr="005E2A19">
        <w:t>getVariableByName</w:t>
      </w:r>
      <w:proofErr w:type="spellEnd"/>
      <w:r w:rsidRPr="005E2A19">
        <w:t>(</w:t>
      </w:r>
      <w:proofErr w:type="gramEnd"/>
      <w:r w:rsidRPr="005E2A19">
        <w:t>char* name)</w:t>
      </w:r>
    </w:p>
    <w:p w14:paraId="71C3A5C3" w14:textId="006B007A" w:rsidR="0082170E" w:rsidRPr="005E2A19" w:rsidRDefault="005E2A19" w:rsidP="00291F99">
      <w:pPr>
        <w:ind w:firstLine="420"/>
        <w:rPr>
          <w:rFonts w:hint="eastAsia"/>
        </w:rPr>
      </w:pPr>
      <w:r w:rsidRPr="005E2A19">
        <w:t>根据</w:t>
      </w:r>
      <w:proofErr w:type="spellStart"/>
      <w:r w:rsidRPr="005E2A19">
        <w:t>variableNames</w:t>
      </w:r>
      <w:proofErr w:type="spellEnd"/>
      <w:r w:rsidRPr="005E2A19">
        <w:t>在变量表里查variables中的变量编号</w:t>
      </w:r>
    </w:p>
    <w:p w14:paraId="60125395" w14:textId="20C10E13" w:rsidR="005B2D4F" w:rsidRDefault="005B2D4F" w:rsidP="005B2D4F">
      <w:pPr>
        <w:pStyle w:val="3"/>
      </w:pPr>
      <w:bookmarkStart w:id="5" w:name="_Toc134886612"/>
      <w:r>
        <w:rPr>
          <w:rFonts w:hint="eastAsia"/>
        </w:rPr>
        <w:t>对if</w:t>
      </w:r>
      <w:r>
        <w:t>/while</w:t>
      </w:r>
      <w:r>
        <w:rPr>
          <w:rFonts w:hint="eastAsia"/>
        </w:rPr>
        <w:t>的处理</w:t>
      </w:r>
      <w:bookmarkEnd w:id="5"/>
    </w:p>
    <w:p w14:paraId="2945C43F" w14:textId="242857BB" w:rsidR="00D100C4" w:rsidRDefault="00466E4B" w:rsidP="00D100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ED4ECD" wp14:editId="3BCC8CA2">
            <wp:extent cx="1773455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539" cy="252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E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DA461" wp14:editId="5D7098B0">
            <wp:extent cx="1887070" cy="2559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648" cy="25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4924" w14:textId="7537E638" w:rsidR="005E2A19" w:rsidRDefault="005A4C0F" w:rsidP="00D100C4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</w:t>
      </w:r>
      <w:r>
        <w:rPr>
          <w:rFonts w:hint="eastAsia"/>
          <w:noProof/>
        </w:rPr>
        <w:t>f与while处理示意图</w:t>
      </w:r>
    </w:p>
    <w:p w14:paraId="5DB19187" w14:textId="21857FA6" w:rsidR="0082170E" w:rsidRPr="00762E27" w:rsidRDefault="0082170E" w:rsidP="00D100C4">
      <w:pPr>
        <w:rPr>
          <w:rFonts w:hint="eastAsia"/>
          <w:b/>
          <w:bCs/>
          <w:noProof/>
          <w:sz w:val="18"/>
          <w:szCs w:val="18"/>
        </w:rPr>
      </w:pPr>
      <w:r w:rsidRPr="00762E27">
        <w:rPr>
          <w:rFonts w:hint="eastAsia"/>
          <w:b/>
          <w:bCs/>
          <w:noProof/>
          <w:sz w:val="18"/>
          <w:szCs w:val="18"/>
        </w:rPr>
        <w:t>I</w:t>
      </w:r>
      <w:r w:rsidRPr="00762E27">
        <w:rPr>
          <w:b/>
          <w:bCs/>
          <w:noProof/>
          <w:sz w:val="18"/>
          <w:szCs w:val="18"/>
        </w:rPr>
        <w:t>F</w:t>
      </w:r>
      <w:r w:rsidRPr="00762E27">
        <w:rPr>
          <w:rFonts w:hint="eastAsia"/>
          <w:b/>
          <w:bCs/>
          <w:noProof/>
          <w:sz w:val="18"/>
          <w:szCs w:val="18"/>
        </w:rPr>
        <w:t>的处理</w:t>
      </w:r>
      <w:r w:rsidR="005E2A19" w:rsidRPr="00762E27">
        <w:rPr>
          <w:rFonts w:hint="eastAsia"/>
          <w:b/>
          <w:bCs/>
          <w:noProof/>
          <w:sz w:val="18"/>
          <w:szCs w:val="18"/>
        </w:rPr>
        <w:t>，</w:t>
      </w:r>
      <w:r w:rsidR="005E2A19" w:rsidRPr="005E2A19">
        <w:rPr>
          <w:b/>
          <w:bCs/>
          <w:noProof/>
          <w:sz w:val="18"/>
          <w:szCs w:val="18"/>
        </w:rPr>
        <w:t>void handleIfElse(Node *tree);</w:t>
      </w:r>
    </w:p>
    <w:p w14:paraId="09DD2E34" w14:textId="71587457" w:rsidR="0082170E" w:rsidRPr="00762E27" w:rsidRDefault="0082170E" w:rsidP="0082170E">
      <w:pPr>
        <w:pStyle w:val="a8"/>
        <w:numPr>
          <w:ilvl w:val="0"/>
          <w:numId w:val="19"/>
        </w:numPr>
        <w:ind w:firstLineChars="0"/>
        <w:rPr>
          <w:noProof/>
          <w:sz w:val="18"/>
          <w:szCs w:val="18"/>
        </w:rPr>
      </w:pPr>
      <w:r w:rsidRPr="00762E27">
        <w:rPr>
          <w:noProof/>
          <w:sz w:val="18"/>
          <w:szCs w:val="18"/>
        </w:rPr>
        <w:t>I</w:t>
      </w:r>
      <w:r w:rsidRPr="00762E27">
        <w:rPr>
          <w:rFonts w:hint="eastAsia"/>
          <w:noProof/>
          <w:sz w:val="18"/>
          <w:szCs w:val="18"/>
        </w:rPr>
        <w:t>f</w:t>
      </w:r>
      <w:r w:rsidRPr="00762E27">
        <w:rPr>
          <w:noProof/>
          <w:sz w:val="18"/>
          <w:szCs w:val="18"/>
        </w:rPr>
        <w:t xml:space="preserve"> </w:t>
      </w:r>
      <w:r w:rsidRPr="00762E27">
        <w:rPr>
          <w:rFonts w:hint="eastAsia"/>
          <w:noProof/>
          <w:sz w:val="18"/>
          <w:szCs w:val="18"/>
        </w:rPr>
        <w:t>B为真 GOTO</w:t>
      </w:r>
      <w:r w:rsidRPr="00762E27">
        <w:rPr>
          <w:noProof/>
          <w:sz w:val="18"/>
          <w:szCs w:val="18"/>
        </w:rPr>
        <w:t xml:space="preserve"> </w:t>
      </w:r>
      <w:r w:rsidRPr="00762E27">
        <w:rPr>
          <w:rFonts w:hint="eastAsia"/>
          <w:noProof/>
          <w:sz w:val="18"/>
          <w:szCs w:val="18"/>
        </w:rPr>
        <w:t>true</w:t>
      </w:r>
      <w:r w:rsidRPr="00762E27">
        <w:rPr>
          <w:noProof/>
          <w:sz w:val="18"/>
          <w:szCs w:val="18"/>
        </w:rPr>
        <w:t>_label:</w:t>
      </w:r>
    </w:p>
    <w:p w14:paraId="170650FA" w14:textId="356CE329" w:rsidR="0082170E" w:rsidRPr="00762E27" w:rsidRDefault="0082170E" w:rsidP="0082170E">
      <w:pPr>
        <w:pStyle w:val="a8"/>
        <w:numPr>
          <w:ilvl w:val="1"/>
          <w:numId w:val="19"/>
        </w:numPr>
        <w:ind w:firstLineChars="0"/>
        <w:rPr>
          <w:sz w:val="18"/>
          <w:szCs w:val="18"/>
        </w:rPr>
      </w:pPr>
      <w:r w:rsidRPr="00762E27">
        <w:rPr>
          <w:noProof/>
          <w:sz w:val="18"/>
          <w:szCs w:val="18"/>
        </w:rPr>
        <w:t>S1</w:t>
      </w:r>
      <w:r w:rsidRPr="00762E27">
        <w:rPr>
          <w:rFonts w:hint="eastAsia"/>
          <w:noProof/>
          <w:sz w:val="18"/>
          <w:szCs w:val="18"/>
        </w:rPr>
        <w:t>语句(若有else，则把这一句迭代分析语句)</w:t>
      </w:r>
    </w:p>
    <w:p w14:paraId="67EFDAF0" w14:textId="5F589E5F" w:rsidR="0082170E" w:rsidRPr="00762E27" w:rsidRDefault="0082170E" w:rsidP="0082170E">
      <w:pPr>
        <w:pStyle w:val="a8"/>
        <w:numPr>
          <w:ilvl w:val="0"/>
          <w:numId w:val="19"/>
        </w:numPr>
        <w:ind w:firstLineChars="0"/>
        <w:rPr>
          <w:sz w:val="18"/>
          <w:szCs w:val="18"/>
        </w:rPr>
      </w:pPr>
      <w:r w:rsidRPr="00762E27">
        <w:rPr>
          <w:rFonts w:hint="eastAsia"/>
          <w:noProof/>
          <w:sz w:val="18"/>
          <w:szCs w:val="18"/>
        </w:rPr>
        <w:t>G</w:t>
      </w:r>
      <w:r w:rsidRPr="00762E27">
        <w:rPr>
          <w:noProof/>
          <w:sz w:val="18"/>
          <w:szCs w:val="18"/>
        </w:rPr>
        <w:t>OTO end_label</w:t>
      </w:r>
    </w:p>
    <w:p w14:paraId="446453BE" w14:textId="77777777" w:rsidR="0082170E" w:rsidRPr="00762E27" w:rsidRDefault="0082170E" w:rsidP="0082170E">
      <w:pPr>
        <w:pStyle w:val="a8"/>
        <w:numPr>
          <w:ilvl w:val="0"/>
          <w:numId w:val="19"/>
        </w:numPr>
        <w:ind w:firstLineChars="0"/>
        <w:rPr>
          <w:sz w:val="18"/>
          <w:szCs w:val="18"/>
        </w:rPr>
      </w:pPr>
      <w:r w:rsidRPr="00762E27">
        <w:rPr>
          <w:noProof/>
          <w:sz w:val="18"/>
          <w:szCs w:val="18"/>
        </w:rPr>
        <w:t>True_</w:t>
      </w:r>
      <w:r w:rsidRPr="00762E27">
        <w:rPr>
          <w:rFonts w:hint="eastAsia"/>
          <w:noProof/>
          <w:sz w:val="18"/>
          <w:szCs w:val="18"/>
        </w:rPr>
        <w:t>lab</w:t>
      </w:r>
      <w:r w:rsidRPr="00762E27">
        <w:rPr>
          <w:noProof/>
          <w:sz w:val="18"/>
          <w:szCs w:val="18"/>
        </w:rPr>
        <w:t xml:space="preserve">el:   </w:t>
      </w:r>
    </w:p>
    <w:p w14:paraId="65C09DFE" w14:textId="613B8B85" w:rsidR="0082170E" w:rsidRPr="00762E27" w:rsidRDefault="0082170E" w:rsidP="0082170E">
      <w:pPr>
        <w:pStyle w:val="a8"/>
        <w:numPr>
          <w:ilvl w:val="1"/>
          <w:numId w:val="19"/>
        </w:numPr>
        <w:ind w:firstLineChars="0"/>
        <w:rPr>
          <w:sz w:val="18"/>
          <w:szCs w:val="18"/>
        </w:rPr>
      </w:pPr>
      <w:r w:rsidRPr="00762E27">
        <w:rPr>
          <w:rFonts w:hint="eastAsia"/>
          <w:noProof/>
          <w:sz w:val="18"/>
          <w:szCs w:val="18"/>
        </w:rPr>
        <w:t>S</w:t>
      </w:r>
      <w:r w:rsidRPr="00762E27">
        <w:rPr>
          <w:noProof/>
          <w:sz w:val="18"/>
          <w:szCs w:val="18"/>
        </w:rPr>
        <w:t>2</w:t>
      </w:r>
      <w:r w:rsidRPr="00762E27">
        <w:rPr>
          <w:rFonts w:hint="eastAsia"/>
          <w:noProof/>
          <w:sz w:val="18"/>
          <w:szCs w:val="18"/>
        </w:rPr>
        <w:t>语句</w:t>
      </w:r>
    </w:p>
    <w:p w14:paraId="4E2670E9" w14:textId="77777777" w:rsidR="0082170E" w:rsidRPr="00762E27" w:rsidRDefault="0082170E" w:rsidP="0082170E">
      <w:pPr>
        <w:pStyle w:val="a8"/>
        <w:numPr>
          <w:ilvl w:val="0"/>
          <w:numId w:val="19"/>
        </w:numPr>
        <w:ind w:firstLineChars="0"/>
        <w:rPr>
          <w:sz w:val="18"/>
          <w:szCs w:val="18"/>
        </w:rPr>
      </w:pPr>
      <w:r w:rsidRPr="00762E27">
        <w:rPr>
          <w:noProof/>
          <w:sz w:val="18"/>
          <w:szCs w:val="18"/>
        </w:rPr>
        <w:t xml:space="preserve">End_label: </w:t>
      </w:r>
    </w:p>
    <w:p w14:paraId="2AF1E4F6" w14:textId="57ED857A" w:rsidR="0082170E" w:rsidRPr="00762E27" w:rsidRDefault="0082170E" w:rsidP="0082170E">
      <w:pPr>
        <w:pStyle w:val="a8"/>
        <w:numPr>
          <w:ilvl w:val="1"/>
          <w:numId w:val="19"/>
        </w:numPr>
        <w:ind w:firstLineChars="0"/>
        <w:rPr>
          <w:rFonts w:hint="eastAsia"/>
          <w:sz w:val="18"/>
          <w:szCs w:val="18"/>
        </w:rPr>
      </w:pPr>
      <w:r w:rsidRPr="00762E27">
        <w:rPr>
          <w:rFonts w:hint="eastAsia"/>
          <w:noProof/>
          <w:sz w:val="18"/>
          <w:szCs w:val="18"/>
        </w:rPr>
        <w:t>下一段语句</w:t>
      </w:r>
    </w:p>
    <w:p w14:paraId="7C2ACF57" w14:textId="30DCE052" w:rsidR="005B2D4F" w:rsidRPr="00762E27" w:rsidRDefault="0082170E" w:rsidP="005B2D4F">
      <w:pPr>
        <w:rPr>
          <w:rFonts w:hint="eastAsia"/>
          <w:b/>
          <w:bCs/>
          <w:sz w:val="18"/>
          <w:szCs w:val="18"/>
        </w:rPr>
      </w:pPr>
      <w:r w:rsidRPr="00762E27">
        <w:rPr>
          <w:b/>
          <w:bCs/>
          <w:sz w:val="18"/>
          <w:szCs w:val="18"/>
        </w:rPr>
        <w:t>WHILE</w:t>
      </w:r>
      <w:r w:rsidRPr="00762E27">
        <w:rPr>
          <w:rFonts w:hint="eastAsia"/>
          <w:b/>
          <w:bCs/>
          <w:sz w:val="18"/>
          <w:szCs w:val="18"/>
        </w:rPr>
        <w:t>的处理</w:t>
      </w:r>
      <w:r w:rsidR="005E2A19" w:rsidRPr="00762E27">
        <w:rPr>
          <w:rFonts w:hint="eastAsia"/>
          <w:b/>
          <w:bCs/>
          <w:sz w:val="18"/>
          <w:szCs w:val="18"/>
        </w:rPr>
        <w:t>，</w:t>
      </w:r>
      <w:r w:rsidR="005E2A19" w:rsidRPr="00762E27">
        <w:rPr>
          <w:b/>
          <w:bCs/>
          <w:sz w:val="18"/>
          <w:szCs w:val="18"/>
        </w:rPr>
        <w:t xml:space="preserve">void </w:t>
      </w:r>
      <w:proofErr w:type="spellStart"/>
      <w:r w:rsidR="005E2A19" w:rsidRPr="00762E27">
        <w:rPr>
          <w:b/>
          <w:bCs/>
          <w:sz w:val="18"/>
          <w:szCs w:val="18"/>
        </w:rPr>
        <w:t>handleWhile</w:t>
      </w:r>
      <w:proofErr w:type="spellEnd"/>
      <w:r w:rsidR="005E2A19" w:rsidRPr="00762E27">
        <w:rPr>
          <w:b/>
          <w:bCs/>
          <w:sz w:val="18"/>
          <w:szCs w:val="18"/>
        </w:rPr>
        <w:t>(Node *tree);</w:t>
      </w:r>
    </w:p>
    <w:p w14:paraId="29854196" w14:textId="6D9E773A" w:rsidR="0082170E" w:rsidRPr="00762E27" w:rsidRDefault="0082170E" w:rsidP="0082170E">
      <w:pPr>
        <w:pStyle w:val="a8"/>
        <w:numPr>
          <w:ilvl w:val="0"/>
          <w:numId w:val="20"/>
        </w:numPr>
        <w:ind w:firstLineChars="0"/>
        <w:rPr>
          <w:sz w:val="18"/>
          <w:szCs w:val="18"/>
        </w:rPr>
      </w:pPr>
      <w:proofErr w:type="spellStart"/>
      <w:r w:rsidRPr="00762E27">
        <w:rPr>
          <w:sz w:val="18"/>
          <w:szCs w:val="18"/>
        </w:rPr>
        <w:t>Begin_babel</w:t>
      </w:r>
      <w:proofErr w:type="spellEnd"/>
      <w:r w:rsidRPr="00762E27">
        <w:rPr>
          <w:sz w:val="18"/>
          <w:szCs w:val="18"/>
        </w:rPr>
        <w:t>:</w:t>
      </w:r>
    </w:p>
    <w:p w14:paraId="7350D7BD" w14:textId="3BCBF42B" w:rsidR="0082170E" w:rsidRPr="00762E27" w:rsidRDefault="0082170E" w:rsidP="0082170E">
      <w:pPr>
        <w:pStyle w:val="a8"/>
        <w:numPr>
          <w:ilvl w:val="1"/>
          <w:numId w:val="20"/>
        </w:numPr>
        <w:ind w:firstLineChars="0"/>
        <w:rPr>
          <w:sz w:val="18"/>
          <w:szCs w:val="18"/>
        </w:rPr>
      </w:pPr>
      <w:r w:rsidRPr="00762E27">
        <w:rPr>
          <w:sz w:val="18"/>
          <w:szCs w:val="18"/>
        </w:rPr>
        <w:t>If B</w:t>
      </w:r>
      <w:r w:rsidRPr="00762E27">
        <w:rPr>
          <w:rFonts w:hint="eastAsia"/>
          <w:sz w:val="18"/>
          <w:szCs w:val="18"/>
        </w:rPr>
        <w:t xml:space="preserve">为真 </w:t>
      </w:r>
      <w:r w:rsidRPr="00762E27">
        <w:rPr>
          <w:sz w:val="18"/>
          <w:szCs w:val="18"/>
        </w:rPr>
        <w:t xml:space="preserve">GOTO </w:t>
      </w:r>
      <w:proofErr w:type="spellStart"/>
      <w:r w:rsidRPr="00762E27">
        <w:rPr>
          <w:sz w:val="18"/>
          <w:szCs w:val="18"/>
        </w:rPr>
        <w:t>true_label</w:t>
      </w:r>
      <w:proofErr w:type="spellEnd"/>
      <w:r w:rsidRPr="00762E27">
        <w:rPr>
          <w:sz w:val="18"/>
          <w:szCs w:val="18"/>
        </w:rPr>
        <w:t>:</w:t>
      </w:r>
    </w:p>
    <w:p w14:paraId="1A62F41C" w14:textId="4597D3FA" w:rsidR="0082170E" w:rsidRPr="00762E27" w:rsidRDefault="0082170E" w:rsidP="0082170E">
      <w:pPr>
        <w:pStyle w:val="a8"/>
        <w:numPr>
          <w:ilvl w:val="0"/>
          <w:numId w:val="20"/>
        </w:numPr>
        <w:ind w:firstLineChars="0"/>
        <w:rPr>
          <w:sz w:val="18"/>
          <w:szCs w:val="18"/>
        </w:rPr>
      </w:pPr>
      <w:r w:rsidRPr="00762E27">
        <w:rPr>
          <w:sz w:val="18"/>
          <w:szCs w:val="18"/>
        </w:rPr>
        <w:t xml:space="preserve">GOTO </w:t>
      </w:r>
      <w:proofErr w:type="spellStart"/>
      <w:r w:rsidRPr="00762E27">
        <w:rPr>
          <w:sz w:val="18"/>
          <w:szCs w:val="18"/>
        </w:rPr>
        <w:t>end_label</w:t>
      </w:r>
      <w:proofErr w:type="spellEnd"/>
    </w:p>
    <w:p w14:paraId="6CABF9FB" w14:textId="2726A363" w:rsidR="0082170E" w:rsidRPr="00762E27" w:rsidRDefault="0082170E" w:rsidP="0082170E">
      <w:pPr>
        <w:pStyle w:val="a8"/>
        <w:numPr>
          <w:ilvl w:val="0"/>
          <w:numId w:val="20"/>
        </w:numPr>
        <w:ind w:firstLineChars="0"/>
        <w:rPr>
          <w:sz w:val="18"/>
          <w:szCs w:val="18"/>
        </w:rPr>
      </w:pPr>
      <w:proofErr w:type="spellStart"/>
      <w:r w:rsidRPr="00762E27">
        <w:rPr>
          <w:sz w:val="18"/>
          <w:szCs w:val="18"/>
        </w:rPr>
        <w:t>True_label</w:t>
      </w:r>
      <w:proofErr w:type="spellEnd"/>
      <w:r w:rsidRPr="00762E27">
        <w:rPr>
          <w:sz w:val="18"/>
          <w:szCs w:val="18"/>
        </w:rPr>
        <w:t>:</w:t>
      </w:r>
    </w:p>
    <w:p w14:paraId="1056C863" w14:textId="09594B05" w:rsidR="0082170E" w:rsidRPr="00762E27" w:rsidRDefault="0082170E" w:rsidP="0082170E">
      <w:pPr>
        <w:pStyle w:val="a8"/>
        <w:numPr>
          <w:ilvl w:val="1"/>
          <w:numId w:val="20"/>
        </w:numPr>
        <w:ind w:firstLineChars="0"/>
        <w:rPr>
          <w:sz w:val="18"/>
          <w:szCs w:val="18"/>
        </w:rPr>
      </w:pPr>
      <w:r w:rsidRPr="00762E27">
        <w:rPr>
          <w:rFonts w:hint="eastAsia"/>
          <w:sz w:val="18"/>
          <w:szCs w:val="18"/>
        </w:rPr>
        <w:t>S语句</w:t>
      </w:r>
    </w:p>
    <w:p w14:paraId="419FC3FA" w14:textId="52B747CF" w:rsidR="0082170E" w:rsidRPr="00762E27" w:rsidRDefault="0082170E" w:rsidP="0082170E">
      <w:pPr>
        <w:pStyle w:val="a8"/>
        <w:numPr>
          <w:ilvl w:val="1"/>
          <w:numId w:val="20"/>
        </w:numPr>
        <w:ind w:firstLineChars="0"/>
        <w:rPr>
          <w:sz w:val="18"/>
          <w:szCs w:val="18"/>
        </w:rPr>
      </w:pPr>
      <w:proofErr w:type="spellStart"/>
      <w:r w:rsidRPr="00762E27">
        <w:rPr>
          <w:sz w:val="18"/>
          <w:szCs w:val="18"/>
        </w:rPr>
        <w:t>Goto</w:t>
      </w:r>
      <w:proofErr w:type="spellEnd"/>
      <w:r w:rsidRPr="00762E27">
        <w:rPr>
          <w:sz w:val="18"/>
          <w:szCs w:val="18"/>
        </w:rPr>
        <w:t xml:space="preserve"> </w:t>
      </w:r>
      <w:proofErr w:type="spellStart"/>
      <w:r w:rsidRPr="00762E27">
        <w:rPr>
          <w:sz w:val="18"/>
          <w:szCs w:val="18"/>
        </w:rPr>
        <w:t>begin_label</w:t>
      </w:r>
      <w:proofErr w:type="spellEnd"/>
    </w:p>
    <w:p w14:paraId="5C4AACE2" w14:textId="5DA67425" w:rsidR="0082170E" w:rsidRPr="00762E27" w:rsidRDefault="0082170E" w:rsidP="0082170E">
      <w:pPr>
        <w:pStyle w:val="a8"/>
        <w:numPr>
          <w:ilvl w:val="0"/>
          <w:numId w:val="20"/>
        </w:numPr>
        <w:ind w:firstLineChars="0"/>
        <w:rPr>
          <w:sz w:val="18"/>
          <w:szCs w:val="18"/>
        </w:rPr>
      </w:pPr>
      <w:proofErr w:type="spellStart"/>
      <w:r w:rsidRPr="00762E27">
        <w:rPr>
          <w:sz w:val="18"/>
          <w:szCs w:val="18"/>
        </w:rPr>
        <w:t>End_label</w:t>
      </w:r>
      <w:proofErr w:type="spellEnd"/>
      <w:r w:rsidRPr="00762E27">
        <w:rPr>
          <w:sz w:val="18"/>
          <w:szCs w:val="18"/>
        </w:rPr>
        <w:t>:</w:t>
      </w:r>
    </w:p>
    <w:p w14:paraId="3B0F950A" w14:textId="77777777" w:rsidR="0082170E" w:rsidRPr="00762E27" w:rsidRDefault="0082170E" w:rsidP="0082170E">
      <w:pPr>
        <w:pStyle w:val="a8"/>
        <w:numPr>
          <w:ilvl w:val="1"/>
          <w:numId w:val="20"/>
        </w:numPr>
        <w:ind w:firstLineChars="0"/>
        <w:rPr>
          <w:rFonts w:hint="eastAsia"/>
          <w:sz w:val="18"/>
          <w:szCs w:val="18"/>
        </w:rPr>
      </w:pPr>
      <w:r w:rsidRPr="00762E27">
        <w:rPr>
          <w:rFonts w:hint="eastAsia"/>
          <w:noProof/>
          <w:sz w:val="18"/>
          <w:szCs w:val="18"/>
        </w:rPr>
        <w:t>下一段语句</w:t>
      </w:r>
    </w:p>
    <w:p w14:paraId="55C29B1D" w14:textId="2C0E5ADA" w:rsidR="0082170E" w:rsidRDefault="005E2A19" w:rsidP="005E2A19">
      <w:pPr>
        <w:pStyle w:val="3"/>
      </w:pPr>
      <w:bookmarkStart w:id="6" w:name="_Toc134886613"/>
      <w:r>
        <w:rPr>
          <w:rFonts w:hint="eastAsia"/>
        </w:rPr>
        <w:t>对int一维数组的处理</w:t>
      </w:r>
      <w:bookmarkEnd w:id="6"/>
    </w:p>
    <w:p w14:paraId="2E045CB7" w14:textId="67412E6D" w:rsidR="005E2A19" w:rsidRPr="005E2A19" w:rsidRDefault="005E2A19" w:rsidP="005E2A19">
      <w:r w:rsidRPr="005E2A19">
        <w:t xml:space="preserve">int </w:t>
      </w:r>
      <w:proofErr w:type="spellStart"/>
      <w:r w:rsidRPr="005E2A19">
        <w:t>handleIntArray</w:t>
      </w:r>
      <w:proofErr w:type="spellEnd"/>
      <w:r w:rsidRPr="005E2A19">
        <w:t xml:space="preserve">(Node *tree, int </w:t>
      </w:r>
      <w:proofErr w:type="spellStart"/>
      <w:r w:rsidRPr="005E2A19">
        <w:t>isAarrayOnLeft</w:t>
      </w:r>
      <w:proofErr w:type="spellEnd"/>
      <w:r w:rsidRPr="005E2A19">
        <w:t>)</w:t>
      </w:r>
      <w:r>
        <w:rPr>
          <w:rFonts w:hint="eastAsia"/>
        </w:rPr>
        <w:t>：</w:t>
      </w:r>
    </w:p>
    <w:p w14:paraId="48BE3ED7" w14:textId="5982FC15" w:rsidR="005E2A19" w:rsidRDefault="005E2A19" w:rsidP="005E2A19">
      <w:pPr>
        <w:ind w:firstLine="312"/>
      </w:pPr>
      <w:r>
        <w:rPr>
          <w:rFonts w:hint="eastAsia"/>
        </w:rPr>
        <w:t>以a</w:t>
      </w:r>
      <w:r>
        <w:t>[0] = 0</w:t>
      </w:r>
      <w:r>
        <w:rPr>
          <w:rFonts w:hint="eastAsia"/>
        </w:rPr>
        <w:t>为例，通过</w:t>
      </w:r>
      <w:r>
        <w:t>tree-&gt;child-&gt;child</w:t>
      </w:r>
      <w:r>
        <w:rPr>
          <w:rFonts w:hint="eastAsia"/>
        </w:rPr>
        <w:t>取出对应的数组名字a</w:t>
      </w:r>
      <w:r>
        <w:t>,</w:t>
      </w:r>
    </w:p>
    <w:p w14:paraId="1374FCED" w14:textId="0F7BD4B0" w:rsidR="005E2A19" w:rsidRDefault="005E2A19" w:rsidP="005E2A19">
      <w:pPr>
        <w:ind w:firstLine="312"/>
      </w:pPr>
      <w:r>
        <w:rPr>
          <w:rFonts w:hint="eastAsia"/>
        </w:rPr>
        <w:t>通过数组名字a</w:t>
      </w:r>
      <w:r>
        <w:t>,</w:t>
      </w:r>
      <w:r>
        <w:rPr>
          <w:rFonts w:hint="eastAsia"/>
        </w:rPr>
        <w:t>获取数组a</w:t>
      </w:r>
      <w:r>
        <w:t>[]</w:t>
      </w:r>
      <w:r>
        <w:rPr>
          <w:rFonts w:hint="eastAsia"/>
        </w:rPr>
        <w:t>基地址,再通过t</w:t>
      </w:r>
      <w:r>
        <w:t>ree-&gt;child-&gt;next</w:t>
      </w:r>
      <w:r>
        <w:rPr>
          <w:rFonts w:hint="eastAsia"/>
        </w:rPr>
        <w:t>获取a</w:t>
      </w:r>
      <w:r>
        <w:t>[0]</w:t>
      </w:r>
      <w:r>
        <w:rPr>
          <w:rFonts w:hint="eastAsia"/>
        </w:rPr>
        <w:t>中的0</w:t>
      </w:r>
    </w:p>
    <w:p w14:paraId="1C9B1325" w14:textId="3A0EA903" w:rsidR="005E2A19" w:rsidRDefault="005E2A19" w:rsidP="005E2A19">
      <w:pPr>
        <w:ind w:firstLine="312"/>
      </w:pPr>
      <w:r>
        <w:rPr>
          <w:rFonts w:hint="eastAsia"/>
        </w:rPr>
        <w:t>计算出偏移地址与实际地址。</w:t>
      </w:r>
    </w:p>
    <w:p w14:paraId="5F76A362" w14:textId="7982C461" w:rsidR="005E2A19" w:rsidRDefault="005E2A19" w:rsidP="005E2A19">
      <w:pPr>
        <w:ind w:firstLine="312"/>
      </w:pPr>
      <w:r>
        <w:rPr>
          <w:rFonts w:hint="eastAsia"/>
        </w:rPr>
        <w:t>根据节点的</w:t>
      </w:r>
      <w:proofErr w:type="spellStart"/>
      <w:r>
        <w:rPr>
          <w:rFonts w:hint="eastAsia"/>
        </w:rPr>
        <w:t>isArrayOnleft</w:t>
      </w:r>
      <w:proofErr w:type="spellEnd"/>
      <w:r>
        <w:rPr>
          <w:rFonts w:hint="eastAsia"/>
        </w:rPr>
        <w:t>属性，来判断数组元素在左侧或是右侧，</w:t>
      </w:r>
      <w:proofErr w:type="gramStart"/>
      <w:r>
        <w:rPr>
          <w:rFonts w:hint="eastAsia"/>
        </w:rPr>
        <w:t>依次来</w:t>
      </w:r>
      <w:proofErr w:type="gramEnd"/>
      <w:r>
        <w:rPr>
          <w:rFonts w:hint="eastAsia"/>
        </w:rPr>
        <w:t>判断是否需要取值</w:t>
      </w:r>
    </w:p>
    <w:p w14:paraId="28B4B50D" w14:textId="5632D75A" w:rsidR="00291F99" w:rsidRDefault="00291F99" w:rsidP="00291F99">
      <w:pPr>
        <w:pStyle w:val="3"/>
      </w:pPr>
      <w:bookmarkStart w:id="7" w:name="_Toc134886614"/>
      <w:r>
        <w:rPr>
          <w:rFonts w:hint="eastAsia"/>
        </w:rPr>
        <w:lastRenderedPageBreak/>
        <w:t>对函数的处理</w:t>
      </w:r>
      <w:bookmarkEnd w:id="7"/>
    </w:p>
    <w:p w14:paraId="4CEDA804" w14:textId="77777777" w:rsidR="00291F99" w:rsidRPr="00291F99" w:rsidRDefault="00291F99" w:rsidP="00291F99">
      <w:r w:rsidRPr="00291F99">
        <w:t xml:space="preserve">int </w:t>
      </w:r>
      <w:proofErr w:type="spellStart"/>
      <w:proofErr w:type="gramStart"/>
      <w:r w:rsidRPr="00291F99">
        <w:t>handleFunc</w:t>
      </w:r>
      <w:proofErr w:type="spellEnd"/>
      <w:r w:rsidRPr="00291F99">
        <w:t>(</w:t>
      </w:r>
      <w:proofErr w:type="gramEnd"/>
      <w:r w:rsidRPr="00291F99">
        <w:t>const char *</w:t>
      </w:r>
      <w:proofErr w:type="spellStart"/>
      <w:r w:rsidRPr="00291F99">
        <w:t>funcname</w:t>
      </w:r>
      <w:proofErr w:type="spellEnd"/>
      <w:r w:rsidRPr="00291F99">
        <w:t>, const int *</w:t>
      </w:r>
      <w:proofErr w:type="spellStart"/>
      <w:r w:rsidRPr="00291F99">
        <w:t>arglist</w:t>
      </w:r>
      <w:proofErr w:type="spellEnd"/>
      <w:r w:rsidRPr="00291F99">
        <w:t xml:space="preserve">, int </w:t>
      </w:r>
      <w:proofErr w:type="spellStart"/>
      <w:r w:rsidRPr="00291F99">
        <w:t>ptr</w:t>
      </w:r>
      <w:proofErr w:type="spellEnd"/>
      <w:r w:rsidRPr="00291F99">
        <w:t>)</w:t>
      </w:r>
    </w:p>
    <w:p w14:paraId="6D95CC7E" w14:textId="77777777" w:rsidR="00291F99" w:rsidRPr="00291F99" w:rsidRDefault="00291F99" w:rsidP="00291F99">
      <w:r w:rsidRPr="00291F99">
        <w:t>处理函数调用,处理read与write以及其他函数</w:t>
      </w:r>
    </w:p>
    <w:p w14:paraId="777C7B6C" w14:textId="300CDF3D" w:rsidR="00291F99" w:rsidRDefault="00291F99" w:rsidP="00291F9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首先特殊处理read与write</w:t>
      </w:r>
    </w:p>
    <w:p w14:paraId="78DCED97" w14:textId="7A540D52" w:rsidR="00291F99" w:rsidRDefault="00291F99" w:rsidP="00291F99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如果发现</w:t>
      </w:r>
      <w:proofErr w:type="spellStart"/>
      <w:r>
        <w:rPr>
          <w:rFonts w:hint="eastAsia"/>
        </w:rPr>
        <w:t>funcname</w:t>
      </w:r>
      <w:proofErr w:type="spellEnd"/>
      <w:r>
        <w:t xml:space="preserve"> == read</w:t>
      </w:r>
      <w:r>
        <w:rPr>
          <w:rFonts w:hint="eastAsia"/>
        </w:rPr>
        <w:t>或者write，直接根据函数特性继续进行输出</w:t>
      </w:r>
    </w:p>
    <w:p w14:paraId="2E03EA55" w14:textId="7E010311" w:rsidR="00291F99" w:rsidRDefault="00291F99" w:rsidP="00762E2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随后</w:t>
      </w:r>
      <w:r>
        <w:rPr>
          <w:rFonts w:hint="eastAsia"/>
        </w:rPr>
        <w:t>在调用一个函数之前，</w:t>
      </w:r>
      <w:r>
        <w:rPr>
          <w:rFonts w:hint="eastAsia"/>
        </w:rPr>
        <w:t>先通过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传入所有参数</w:t>
      </w:r>
      <w:r>
        <w:t>，</w:t>
      </w:r>
    </w:p>
    <w:p w14:paraId="5C8A80A6" w14:textId="77777777" w:rsidR="00762E27" w:rsidRDefault="00291F99" w:rsidP="00762E2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然后通过</w:t>
      </w:r>
      <w:r>
        <w:t>使用CALL调用该函数并存储返回值</w:t>
      </w:r>
    </w:p>
    <w:p w14:paraId="62FF96B3" w14:textId="7F8CEDC4" w:rsidR="005E2A19" w:rsidRDefault="005E2A19" w:rsidP="00762E27">
      <w:pPr>
        <w:pStyle w:val="3"/>
      </w:pPr>
      <w:r w:rsidRPr="005E2A19">
        <w:t> </w:t>
      </w:r>
      <w:bookmarkStart w:id="8" w:name="_Toc134886615"/>
      <w:r w:rsidR="00291F99">
        <w:rPr>
          <w:rFonts w:hint="eastAsia"/>
        </w:rPr>
        <w:t>对表达式的编译（部分）</w:t>
      </w:r>
      <w:bookmarkEnd w:id="8"/>
    </w:p>
    <w:p w14:paraId="54BA42AC" w14:textId="20011208" w:rsidR="00291F99" w:rsidRPr="00291F99" w:rsidRDefault="00291F99" w:rsidP="00291F99">
      <w:pPr>
        <w:jc w:val="center"/>
      </w:pPr>
      <w:r w:rsidRPr="00291F99">
        <w:t xml:space="preserve">int </w:t>
      </w:r>
      <w:proofErr w:type="spellStart"/>
      <w:r w:rsidRPr="00291F99">
        <w:t>CalcExp</w:t>
      </w:r>
      <w:proofErr w:type="spellEnd"/>
      <w:r w:rsidRPr="00291F99">
        <w:t xml:space="preserve">(Node* </w:t>
      </w:r>
      <w:proofErr w:type="spellStart"/>
      <w:r w:rsidRPr="00291F99">
        <w:t>tree,int</w:t>
      </w:r>
      <w:proofErr w:type="spellEnd"/>
      <w:r w:rsidRPr="00291F99">
        <w:t xml:space="preserve"> </w:t>
      </w:r>
      <w:proofErr w:type="spellStart"/>
      <w:r w:rsidRPr="00291F99">
        <w:t>isAarrayOnLeft</w:t>
      </w:r>
      <w:proofErr w:type="spellEnd"/>
      <w:r w:rsidRPr="00291F99">
        <w:t>)</w:t>
      </w:r>
      <w:r>
        <w:rPr>
          <w:rFonts w:hint="eastAsia"/>
        </w:rPr>
        <w:t>，</w:t>
      </w:r>
      <w:r w:rsidRPr="00291F99">
        <w:t>对于</w:t>
      </w:r>
      <w:proofErr w:type="gramStart"/>
      <w:r w:rsidRPr="00291F99">
        <w:t>非条件</w:t>
      </w:r>
      <w:proofErr w:type="gramEnd"/>
      <w:r w:rsidRPr="00291F99">
        <w:t>的Exp生成计算代码并返回临时变量在符号表中的编</w:t>
      </w:r>
      <w:r>
        <w:rPr>
          <w:rFonts w:hint="eastAsia"/>
        </w:rPr>
        <w:t>号，而</w:t>
      </w:r>
      <w:proofErr w:type="spellStart"/>
      <w:r w:rsidRPr="00291F99">
        <w:t>isAarrayOnLeft</w:t>
      </w:r>
      <w:proofErr w:type="spellEnd"/>
      <w:r w:rsidRPr="00291F99">
        <w:t>=1则表示数组，返回的是数组元素地址</w:t>
      </w:r>
    </w:p>
    <w:p w14:paraId="32DAD4B3" w14:textId="41BE162D" w:rsidR="005E2A19" w:rsidRDefault="00291F99" w:rsidP="00291F9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E</w:t>
      </w:r>
      <w:r>
        <w:t>XP-&gt;ID:</w:t>
      </w:r>
    </w:p>
    <w:p w14:paraId="34659716" w14:textId="120392E8" w:rsidR="00291F99" w:rsidRDefault="00291F99" w:rsidP="00291F99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对扫描到的ID，比如a，直接通过全局变量表，返回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</w:p>
    <w:p w14:paraId="2E27873A" w14:textId="4898A14C" w:rsidR="00291F99" w:rsidRDefault="00291F99" w:rsidP="00291F9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E</w:t>
      </w:r>
      <w:r>
        <w:t>XT-&gt;LP EXP RP</w:t>
      </w:r>
    </w:p>
    <w:p w14:paraId="2270C83D" w14:textId="7D451C3B" w:rsidR="00291F99" w:rsidRDefault="00291F99" w:rsidP="00291F99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递归处理中间的</w:t>
      </w:r>
      <w:proofErr w:type="spellStart"/>
      <w:r>
        <w:rPr>
          <w:rFonts w:hint="eastAsia"/>
        </w:rPr>
        <w:t>E</w:t>
      </w:r>
      <w:r>
        <w:t>XP,CalcEXP</w:t>
      </w:r>
      <w:proofErr w:type="spellEnd"/>
      <w:r>
        <w:t>(tree-&gt;child-&gt;next,0)</w:t>
      </w:r>
    </w:p>
    <w:p w14:paraId="5F590390" w14:textId="7041AC85" w:rsidR="00291F99" w:rsidRDefault="00291F99" w:rsidP="00291F9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EXP</w:t>
      </w:r>
      <w:r>
        <w:t>-&gt;ID LP ARGS RP</w:t>
      </w:r>
    </w:p>
    <w:p w14:paraId="22846979" w14:textId="6960F5B5" w:rsidR="00291F99" w:rsidRDefault="00291F99" w:rsidP="00291F99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这里需要处理函数</w:t>
      </w:r>
    </w:p>
    <w:p w14:paraId="18521A04" w14:textId="5E539D8D" w:rsidR="00291F99" w:rsidRDefault="00291F99" w:rsidP="00762E27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先从tree</w:t>
      </w:r>
      <w:r>
        <w:t>-&gt;child</w:t>
      </w:r>
      <w:r>
        <w:rPr>
          <w:rFonts w:hint="eastAsia"/>
        </w:rPr>
        <w:t>取出</w:t>
      </w: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>，再</w:t>
      </w:r>
      <w:r w:rsidRPr="00291F99">
        <w:t>tree-&gt;child-&gt;next-&gt;next</w:t>
      </w:r>
      <w:r>
        <w:rPr>
          <w:rFonts w:hint="eastAsia"/>
        </w:rPr>
        <w:t>拿出参数</w:t>
      </w:r>
      <w:proofErr w:type="spellStart"/>
      <w:r>
        <w:rPr>
          <w:rFonts w:hint="eastAsia"/>
        </w:rPr>
        <w:t>args</w:t>
      </w:r>
      <w:proofErr w:type="spellEnd"/>
    </w:p>
    <w:p w14:paraId="48D00676" w14:textId="0CA20924" w:rsidR="00291F99" w:rsidRDefault="00291F99" w:rsidP="00762E27">
      <w:pPr>
        <w:pStyle w:val="a8"/>
        <w:numPr>
          <w:ilvl w:val="1"/>
          <w:numId w:val="22"/>
        </w:numPr>
        <w:ind w:firstLineChars="0"/>
      </w:pPr>
      <w:r w:rsidRPr="00291F99">
        <w:t>根据</w:t>
      </w:r>
      <w:proofErr w:type="spellStart"/>
      <w:r w:rsidRPr="00291F99">
        <w:t>Args</w:t>
      </w:r>
      <w:proofErr w:type="spellEnd"/>
      <w:r w:rsidRPr="00291F99">
        <w:t xml:space="preserve"> → Exp COMMA </w:t>
      </w:r>
      <w:proofErr w:type="spellStart"/>
      <w:r w:rsidRPr="00291F99">
        <w:t>Args</w:t>
      </w:r>
      <w:proofErr w:type="spellEnd"/>
      <w:r w:rsidRPr="00291F99">
        <w:t xml:space="preserve"> | Exp</w:t>
      </w:r>
      <w:r w:rsidRPr="00291F99">
        <w:rPr>
          <w:rFonts w:hint="eastAsia"/>
        </w:rPr>
        <w:t xml:space="preserve"> </w:t>
      </w:r>
      <w:r>
        <w:t>,</w:t>
      </w:r>
      <w:r>
        <w:rPr>
          <w:rFonts w:hint="eastAsia"/>
        </w:rPr>
        <w:t>递归处理其中的所有参数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，直到结束</w:t>
      </w:r>
    </w:p>
    <w:p w14:paraId="3F455D08" w14:textId="19E6485F" w:rsidR="00291F99" w:rsidRDefault="00291F99" w:rsidP="00762E27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调用函数处理</w:t>
      </w:r>
      <w:proofErr w:type="spellStart"/>
      <w:r w:rsidRPr="00291F99">
        <w:t>handleFunc</w:t>
      </w:r>
      <w:proofErr w:type="spellEnd"/>
      <w:r w:rsidRPr="00291F99">
        <w:t>(</w:t>
      </w:r>
      <w:proofErr w:type="spellStart"/>
      <w:r w:rsidRPr="00291F99">
        <w:t>funcname</w:t>
      </w:r>
      <w:proofErr w:type="spellEnd"/>
      <w:r w:rsidRPr="00291F99">
        <w:t xml:space="preserve">, </w:t>
      </w:r>
      <w:proofErr w:type="spellStart"/>
      <w:r w:rsidRPr="00291F99">
        <w:t>arglist</w:t>
      </w:r>
      <w:proofErr w:type="spellEnd"/>
      <w:r w:rsidRPr="00291F99">
        <w:t xml:space="preserve">, </w:t>
      </w:r>
      <w:proofErr w:type="spellStart"/>
      <w:r w:rsidRPr="00291F99">
        <w:t>ptr</w:t>
      </w:r>
      <w:proofErr w:type="spellEnd"/>
      <w:r w:rsidRPr="00291F99">
        <w:t>)</w:t>
      </w:r>
    </w:p>
    <w:p w14:paraId="32732C85" w14:textId="5A64A5C6" w:rsidR="00762E27" w:rsidRDefault="00762E27" w:rsidP="00762E27">
      <w:pPr>
        <w:pStyle w:val="a8"/>
        <w:numPr>
          <w:ilvl w:val="0"/>
          <w:numId w:val="22"/>
        </w:numPr>
        <w:ind w:firstLineChars="0"/>
      </w:pPr>
      <w:r w:rsidRPr="00762E27">
        <w:t>Exp-&gt;MINUS Exp</w:t>
      </w:r>
    </w:p>
    <w:p w14:paraId="40EC3870" w14:textId="678E2A75" w:rsidR="00762E27" w:rsidRPr="00762E27" w:rsidRDefault="00762E27" w:rsidP="00762E27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通过</w:t>
      </w:r>
      <w:proofErr w:type="spellStart"/>
      <w:r w:rsidRPr="00762E27">
        <w:t>handleNegativeNum</w:t>
      </w:r>
      <w:proofErr w:type="spellEnd"/>
      <w:r w:rsidRPr="00762E27">
        <w:t>(tree)</w:t>
      </w:r>
      <w:r>
        <w:rPr>
          <w:rFonts w:hint="eastAsia"/>
        </w:rPr>
        <w:t>处理负数，简单的根据-</w:t>
      </w:r>
      <w:r>
        <w:t>1</w:t>
      </w:r>
      <w:r>
        <w:rPr>
          <w:rFonts w:hint="eastAsia"/>
        </w:rPr>
        <w:t>翻译为</w:t>
      </w:r>
      <w:proofErr w:type="spellStart"/>
      <w:r>
        <w:rPr>
          <w:rFonts w:hint="eastAsia"/>
        </w:rPr>
        <w:t>t</w:t>
      </w:r>
      <w:r>
        <w:t>i</w:t>
      </w:r>
      <w:proofErr w:type="spellEnd"/>
      <w:r>
        <w:t xml:space="preserve"> = </w:t>
      </w:r>
      <w:r>
        <w:rPr>
          <w:rFonts w:hint="eastAsia"/>
        </w:rPr>
        <w:t>#</w:t>
      </w:r>
      <w:r>
        <w:t>0 - 1</w:t>
      </w:r>
    </w:p>
    <w:p w14:paraId="623892A4" w14:textId="2E0D4EF8" w:rsidR="00762E27" w:rsidRDefault="00762E27" w:rsidP="00762E27">
      <w:pPr>
        <w:pStyle w:val="a8"/>
        <w:numPr>
          <w:ilvl w:val="0"/>
          <w:numId w:val="22"/>
        </w:numPr>
        <w:ind w:firstLineChars="0"/>
      </w:pPr>
      <w:r>
        <w:t xml:space="preserve">Exp-&gt;Exp STAR </w:t>
      </w:r>
      <w:proofErr w:type="gramStart"/>
      <w:r>
        <w:t>Exp</w:t>
      </w:r>
      <w:r>
        <w:t xml:space="preserve">;  </w:t>
      </w:r>
      <w:r>
        <w:t>Exp</w:t>
      </w:r>
      <w:proofErr w:type="gramEnd"/>
      <w:r>
        <w:t>-&gt;Exp DIV Exp</w:t>
      </w:r>
      <w:r>
        <w:t xml:space="preserve">;  </w:t>
      </w:r>
      <w:r>
        <w:t>Exp-&gt;Exp PLUS Exp</w:t>
      </w:r>
      <w:r>
        <w:t xml:space="preserve">;  </w:t>
      </w:r>
      <w:r>
        <w:t>Exp-&gt;Exp MINUS Exp</w:t>
      </w:r>
    </w:p>
    <w:p w14:paraId="4F9B5523" w14:textId="1CB10831" w:rsidR="00762E27" w:rsidRDefault="00762E27" w:rsidP="00762E27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通过tree</w:t>
      </w:r>
      <w:r>
        <w:t>-&gt;subtype</w:t>
      </w:r>
      <w:r>
        <w:rPr>
          <w:rFonts w:hint="eastAsia"/>
        </w:rPr>
        <w:t>来获取操作符（*</w:t>
      </w:r>
      <w:r>
        <w:t>,/,+）</w:t>
      </w:r>
    </w:p>
    <w:p w14:paraId="4E93FB4B" w14:textId="03722B09" w:rsidR="00762E27" w:rsidRDefault="00762E27" w:rsidP="00762E27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对第一个和第二个操作数进行</w:t>
      </w:r>
      <w:proofErr w:type="spellStart"/>
      <w:r>
        <w:rPr>
          <w:rFonts w:hint="eastAsia"/>
        </w:rPr>
        <w:t>C</w:t>
      </w:r>
      <w:r>
        <w:t>alc</w:t>
      </w:r>
      <w:r>
        <w:rPr>
          <w:rFonts w:hint="eastAsia"/>
        </w:rPr>
        <w:t>EXP</w:t>
      </w:r>
      <w:proofErr w:type="spellEnd"/>
      <w:r>
        <w:t>()</w:t>
      </w:r>
      <w:r>
        <w:rPr>
          <w:rFonts w:hint="eastAsia"/>
        </w:rPr>
        <w:t>；来进行处理</w:t>
      </w:r>
    </w:p>
    <w:p w14:paraId="4DE9AE5E" w14:textId="49BC7891" w:rsidR="00762E27" w:rsidRPr="00291F99" w:rsidRDefault="00762E27" w:rsidP="00762E27">
      <w:pPr>
        <w:pStyle w:val="a8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输出本次表达式</w:t>
      </w:r>
      <w:r w:rsidRPr="00762E27">
        <w:t>"</w:t>
      </w:r>
      <w:proofErr w:type="spellStart"/>
      <w:r w:rsidRPr="00762E27">
        <w:t>t%d</w:t>
      </w:r>
      <w:proofErr w:type="spellEnd"/>
      <w:r w:rsidRPr="00762E27">
        <w:t xml:space="preserve"> := %s %c %s\n"</w:t>
      </w:r>
      <w:r>
        <w:tab/>
      </w:r>
    </w:p>
    <w:p w14:paraId="22B02287" w14:textId="5D3BD832" w:rsidR="00DE2346" w:rsidRPr="005B2D4F" w:rsidRDefault="007942F9" w:rsidP="005B2D4F">
      <w:pPr>
        <w:pStyle w:val="2"/>
      </w:pPr>
      <w:bookmarkStart w:id="9" w:name="_Toc130672650"/>
      <w:bookmarkStart w:id="10" w:name="_Toc134886616"/>
      <w:r w:rsidRPr="007942F9">
        <w:rPr>
          <w:rFonts w:ascii="Arial" w:hAnsi="Arial"/>
        </w:rPr>
        <w:t>b</w:t>
      </w:r>
      <w:r w:rsidRPr="007942F9">
        <w:rPr>
          <w:rFonts w:hint="eastAsia"/>
        </w:rPr>
        <w:t>）程序应该如何被编译？</w:t>
      </w:r>
      <w:bookmarkEnd w:id="9"/>
      <w:r w:rsidR="00E10A31" w:rsidRPr="00F14086">
        <w:t xml:space="preserve"> </w:t>
      </w:r>
      <w:r w:rsidR="009915F4" w:rsidRPr="00F14086">
        <w:rPr>
          <w:rFonts w:ascii="Arial" w:eastAsia="宋体" w:hAnsi="Arial" w:cs="Arial"/>
          <w:noProof/>
          <w:color w:val="333333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EE51B6" wp14:editId="71A19CB7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5000625" cy="1283970"/>
                <wp:effectExtent l="0" t="0" r="28575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284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9BB5B" w14:textId="77777777" w:rsidR="0091269C" w:rsidRPr="00DD1350" w:rsidRDefault="0091269C" w:rsidP="007C05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1350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编译命令为</w:t>
                            </w:r>
                          </w:p>
                          <w:p w14:paraId="01BF1B51" w14:textId="7518344E" w:rsidR="0091269C" w:rsidRDefault="00E10A31" w:rsidP="00E10A31">
                            <w:pPr>
                              <w:pStyle w:val="a8"/>
                              <w:ind w:left="420" w:firstLineChars="0" w:firstLine="0"/>
                            </w:pPr>
                            <w:r>
                              <w:t>./make.sh</w:t>
                            </w:r>
                          </w:p>
                          <w:p w14:paraId="1B87ADEC" w14:textId="77777777" w:rsidR="0091269C" w:rsidRPr="00DD1350" w:rsidRDefault="0091269C" w:rsidP="007C05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1350">
                              <w:rPr>
                                <w:rFonts w:hint="eastAsia"/>
                                <w:b/>
                                <w:bCs/>
                              </w:rPr>
                              <w:t>运行测试样例命令</w:t>
                            </w:r>
                          </w:p>
                          <w:p w14:paraId="3F27F2C1" w14:textId="77777777" w:rsidR="007C05FC" w:rsidRDefault="007C05FC" w:rsidP="004D49A8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+x parser</w:t>
                            </w:r>
                          </w:p>
                          <w:p w14:paraId="33BB5F71" w14:textId="58C6FB69" w:rsidR="00AF5ACE" w:rsidRDefault="007C05FC" w:rsidP="00AF5ACE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 xml:space="preserve">parser </w:t>
                            </w:r>
                            <w:r w:rsidR="005B2D4F">
                              <w:t>1</w:t>
                            </w:r>
                            <w:r>
                              <w:t>.cmm</w:t>
                            </w:r>
                            <w:r w:rsidR="005B2D4F">
                              <w:t xml:space="preserve"> result1.ir</w:t>
                            </w:r>
                            <w:r w:rsidR="00C56395">
                              <w:rPr>
                                <w:rFonts w:hint="eastAsia"/>
                              </w:rPr>
                              <w:t>（以</w:t>
                            </w:r>
                            <w:r w:rsidR="005B2D4F">
                              <w:t>1</w:t>
                            </w:r>
                            <w:r w:rsidR="00C56395">
                              <w:t>.cmm</w:t>
                            </w:r>
                            <w:r w:rsidR="005B2D4F">
                              <w:rPr>
                                <w:rFonts w:hint="eastAsia"/>
                              </w:rPr>
                              <w:t>输出到r</w:t>
                            </w:r>
                            <w:r w:rsidR="005B2D4F">
                              <w:t>esult1.ir</w:t>
                            </w:r>
                            <w:r w:rsidR="00C56395">
                              <w:rPr>
                                <w:rFonts w:hint="eastAsia"/>
                              </w:rPr>
                              <w:t>为例）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E51B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5.45pt;width:393.75pt;height:101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">
                <v:textbox>
                  <w:txbxContent>
                    <w:p w14:paraId="3599BB5B" w14:textId="77777777" w:rsidR="0091269C" w:rsidRPr="00DD1350" w:rsidRDefault="0091269C" w:rsidP="007C05FC">
                      <w:pPr>
                        <w:rPr>
                          <w:b/>
                          <w:bCs/>
                        </w:rPr>
                      </w:pPr>
                      <w:r w:rsidRPr="00DD1350">
                        <w:rPr>
                          <w:rFonts w:ascii="Arial" w:eastAsia="宋体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编译命令为</w:t>
                      </w:r>
                    </w:p>
                    <w:p w14:paraId="01BF1B51" w14:textId="7518344E" w:rsidR="0091269C" w:rsidRDefault="00E10A31" w:rsidP="00E10A31">
                      <w:pPr>
                        <w:pStyle w:val="a8"/>
                        <w:ind w:left="420" w:firstLineChars="0" w:firstLine="0"/>
                      </w:pPr>
                      <w:r>
                        <w:t>./make.sh</w:t>
                      </w:r>
                    </w:p>
                    <w:p w14:paraId="1B87ADEC" w14:textId="77777777" w:rsidR="0091269C" w:rsidRPr="00DD1350" w:rsidRDefault="0091269C" w:rsidP="007C05FC">
                      <w:pPr>
                        <w:rPr>
                          <w:b/>
                          <w:bCs/>
                        </w:rPr>
                      </w:pPr>
                      <w:r w:rsidRPr="00DD1350">
                        <w:rPr>
                          <w:rFonts w:hint="eastAsia"/>
                          <w:b/>
                          <w:bCs/>
                        </w:rPr>
                        <w:t>运行测试样例命令</w:t>
                      </w:r>
                    </w:p>
                    <w:p w14:paraId="3F27F2C1" w14:textId="77777777" w:rsidR="007C05FC" w:rsidRDefault="007C05FC" w:rsidP="004D49A8">
                      <w:pPr>
                        <w:pStyle w:val="a8"/>
                        <w:numPr>
                          <w:ilvl w:val="0"/>
                          <w:numId w:val="6"/>
                        </w:numPr>
                        <w:ind w:firstLineChars="0"/>
                      </w:pP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+x parser</w:t>
                      </w:r>
                    </w:p>
                    <w:p w14:paraId="33BB5F71" w14:textId="58C6FB69" w:rsidR="00AF5ACE" w:rsidRDefault="007C05FC" w:rsidP="00AF5ACE">
                      <w:pPr>
                        <w:pStyle w:val="a8"/>
                        <w:numPr>
                          <w:ilvl w:val="0"/>
                          <w:numId w:val="6"/>
                        </w:numPr>
                        <w:ind w:firstLineChars="0"/>
                      </w:pPr>
                      <w:proofErr w:type="gramStart"/>
                      <w:r>
                        <w:t>./</w:t>
                      </w:r>
                      <w:proofErr w:type="gramEnd"/>
                      <w:r>
                        <w:t xml:space="preserve">parser </w:t>
                      </w:r>
                      <w:r w:rsidR="005B2D4F">
                        <w:t>1</w:t>
                      </w:r>
                      <w:r>
                        <w:t>.cmm</w:t>
                      </w:r>
                      <w:r w:rsidR="005B2D4F">
                        <w:t xml:space="preserve"> result1.ir</w:t>
                      </w:r>
                      <w:r w:rsidR="00C56395">
                        <w:rPr>
                          <w:rFonts w:hint="eastAsia"/>
                        </w:rPr>
                        <w:t>（以</w:t>
                      </w:r>
                      <w:r w:rsidR="005B2D4F">
                        <w:t>1</w:t>
                      </w:r>
                      <w:r w:rsidR="00C56395">
                        <w:t>.cmm</w:t>
                      </w:r>
                      <w:r w:rsidR="005B2D4F">
                        <w:rPr>
                          <w:rFonts w:hint="eastAsia"/>
                        </w:rPr>
                        <w:t>输出到r</w:t>
                      </w:r>
                      <w:r w:rsidR="005B2D4F">
                        <w:t>esult1.ir</w:t>
                      </w:r>
                      <w:r w:rsidR="00C56395">
                        <w:rPr>
                          <w:rFonts w:hint="eastAsia"/>
                        </w:rPr>
                        <w:t>为例）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0"/>
      <w:r w:rsidR="005B2D4F">
        <w:rPr>
          <w:rFonts w:ascii="Arial" w:eastAsia="宋体" w:hAnsi="Arial" w:cs="Arial"/>
          <w:color w:val="333333"/>
          <w:szCs w:val="21"/>
        </w:rPr>
        <w:t xml:space="preserve"> </w:t>
      </w:r>
    </w:p>
    <w:p w14:paraId="06A1D755" w14:textId="77777777" w:rsidR="00AF5ACE" w:rsidRDefault="00AF5ACE" w:rsidP="002107CD">
      <w:pPr>
        <w:shd w:val="clear" w:color="auto" w:fill="FFFFFF"/>
        <w:spacing w:line="330" w:lineRule="atLeast"/>
        <w:rPr>
          <w:rFonts w:ascii="Arial" w:eastAsia="宋体" w:hAnsi="Arial" w:cs="Arial"/>
          <w:color w:val="333333"/>
          <w:szCs w:val="21"/>
        </w:rPr>
      </w:pPr>
    </w:p>
    <w:p w14:paraId="14FF9DEE" w14:textId="77777777" w:rsidR="005359F8" w:rsidRPr="002107CD" w:rsidRDefault="005359F8" w:rsidP="002107CD">
      <w:pPr>
        <w:shd w:val="clear" w:color="auto" w:fill="FFFFFF"/>
        <w:spacing w:line="330" w:lineRule="atLeast"/>
        <w:rPr>
          <w:rFonts w:ascii="Arial" w:eastAsia="宋体" w:hAnsi="Arial" w:cs="Arial"/>
          <w:color w:val="333333"/>
          <w:szCs w:val="21"/>
        </w:rPr>
      </w:pPr>
    </w:p>
    <w:sectPr w:rsidR="005359F8" w:rsidRPr="00210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2F46" w14:textId="77777777" w:rsidR="00501EFB" w:rsidRDefault="00501EFB" w:rsidP="009B2AFF">
      <w:r>
        <w:separator/>
      </w:r>
    </w:p>
  </w:endnote>
  <w:endnote w:type="continuationSeparator" w:id="0">
    <w:p w14:paraId="360957BF" w14:textId="77777777" w:rsidR="00501EFB" w:rsidRDefault="00501EFB" w:rsidP="009B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6354" w14:textId="77777777" w:rsidR="00501EFB" w:rsidRDefault="00501EFB" w:rsidP="009B2AFF">
      <w:r>
        <w:separator/>
      </w:r>
    </w:p>
  </w:footnote>
  <w:footnote w:type="continuationSeparator" w:id="0">
    <w:p w14:paraId="05E22413" w14:textId="77777777" w:rsidR="00501EFB" w:rsidRDefault="00501EFB" w:rsidP="009B2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9A9"/>
    <w:multiLevelType w:val="hybridMultilevel"/>
    <w:tmpl w:val="A9E43206"/>
    <w:lvl w:ilvl="0" w:tplc="1F880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B6A8B"/>
    <w:multiLevelType w:val="hybridMultilevel"/>
    <w:tmpl w:val="3A5C4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43822"/>
    <w:multiLevelType w:val="hybridMultilevel"/>
    <w:tmpl w:val="3DB49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4B5BE6"/>
    <w:multiLevelType w:val="hybridMultilevel"/>
    <w:tmpl w:val="B6542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234EFA"/>
    <w:multiLevelType w:val="hybridMultilevel"/>
    <w:tmpl w:val="04881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A1EBB"/>
    <w:multiLevelType w:val="hybridMultilevel"/>
    <w:tmpl w:val="5B5651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685C97"/>
    <w:multiLevelType w:val="hybridMultilevel"/>
    <w:tmpl w:val="334E9670"/>
    <w:lvl w:ilvl="0" w:tplc="28C44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4C1CFD"/>
    <w:multiLevelType w:val="hybridMultilevel"/>
    <w:tmpl w:val="84286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7122DD"/>
    <w:multiLevelType w:val="hybridMultilevel"/>
    <w:tmpl w:val="8384D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15A6B38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18214A"/>
    <w:multiLevelType w:val="hybridMultilevel"/>
    <w:tmpl w:val="7F4283E0"/>
    <w:lvl w:ilvl="0" w:tplc="D76E25E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C5466"/>
    <w:multiLevelType w:val="hybridMultilevel"/>
    <w:tmpl w:val="1F5A1862"/>
    <w:lvl w:ilvl="0" w:tplc="D76E2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5BE0209"/>
    <w:multiLevelType w:val="hybridMultilevel"/>
    <w:tmpl w:val="6BAC23FA"/>
    <w:lvl w:ilvl="0" w:tplc="A15A6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6342D1"/>
    <w:multiLevelType w:val="hybridMultilevel"/>
    <w:tmpl w:val="08366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AD0921"/>
    <w:multiLevelType w:val="hybridMultilevel"/>
    <w:tmpl w:val="9D08E6FA"/>
    <w:lvl w:ilvl="0" w:tplc="F510F244">
      <w:start w:val="1"/>
      <w:numFmt w:val="lowerLetter"/>
      <w:lvlText w:val="%1）"/>
      <w:lvlJc w:val="left"/>
      <w:pPr>
        <w:ind w:left="510" w:hanging="51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E6774F"/>
    <w:multiLevelType w:val="hybridMultilevel"/>
    <w:tmpl w:val="09708844"/>
    <w:lvl w:ilvl="0" w:tplc="596E4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622C5D"/>
    <w:multiLevelType w:val="hybridMultilevel"/>
    <w:tmpl w:val="58284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765E6F"/>
    <w:multiLevelType w:val="hybridMultilevel"/>
    <w:tmpl w:val="CBB45F08"/>
    <w:lvl w:ilvl="0" w:tplc="A15A6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CA7F1C"/>
    <w:multiLevelType w:val="hybridMultilevel"/>
    <w:tmpl w:val="65501C68"/>
    <w:lvl w:ilvl="0" w:tplc="0EA07E64">
      <w:start w:val="1"/>
      <w:numFmt w:val="decimal"/>
      <w:lvlText w:val="%1）"/>
      <w:lvlJc w:val="left"/>
      <w:pPr>
        <w:ind w:left="408" w:hanging="408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F3057"/>
    <w:multiLevelType w:val="hybridMultilevel"/>
    <w:tmpl w:val="829E6578"/>
    <w:lvl w:ilvl="0" w:tplc="D76E25E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9" w15:restartNumberingAfterBreak="0">
    <w:nsid w:val="6D0E71FE"/>
    <w:multiLevelType w:val="hybridMultilevel"/>
    <w:tmpl w:val="F3AE1870"/>
    <w:lvl w:ilvl="0" w:tplc="A15A6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6D5019"/>
    <w:multiLevelType w:val="hybridMultilevel"/>
    <w:tmpl w:val="19C02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FB3DB7"/>
    <w:multiLevelType w:val="hybridMultilevel"/>
    <w:tmpl w:val="A8DA3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6072DB"/>
    <w:multiLevelType w:val="hybridMultilevel"/>
    <w:tmpl w:val="3D149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0"/>
  </w:num>
  <w:num w:numId="7">
    <w:abstractNumId w:val="6"/>
  </w:num>
  <w:num w:numId="8">
    <w:abstractNumId w:val="14"/>
  </w:num>
  <w:num w:numId="9">
    <w:abstractNumId w:val="7"/>
  </w:num>
  <w:num w:numId="10">
    <w:abstractNumId w:val="18"/>
  </w:num>
  <w:num w:numId="11">
    <w:abstractNumId w:val="9"/>
  </w:num>
  <w:num w:numId="12">
    <w:abstractNumId w:val="10"/>
  </w:num>
  <w:num w:numId="13">
    <w:abstractNumId w:val="16"/>
  </w:num>
  <w:num w:numId="14">
    <w:abstractNumId w:val="11"/>
  </w:num>
  <w:num w:numId="15">
    <w:abstractNumId w:val="12"/>
  </w:num>
  <w:num w:numId="16">
    <w:abstractNumId w:val="8"/>
  </w:num>
  <w:num w:numId="17">
    <w:abstractNumId w:val="19"/>
  </w:num>
  <w:num w:numId="18">
    <w:abstractNumId w:val="17"/>
  </w:num>
  <w:num w:numId="19">
    <w:abstractNumId w:val="15"/>
  </w:num>
  <w:num w:numId="20">
    <w:abstractNumId w:val="4"/>
  </w:num>
  <w:num w:numId="21">
    <w:abstractNumId w:val="22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63"/>
    <w:rsid w:val="00006692"/>
    <w:rsid w:val="00010C39"/>
    <w:rsid w:val="00030A57"/>
    <w:rsid w:val="00031430"/>
    <w:rsid w:val="000338E6"/>
    <w:rsid w:val="00033C1D"/>
    <w:rsid w:val="00071CD8"/>
    <w:rsid w:val="00080FF2"/>
    <w:rsid w:val="0009704F"/>
    <w:rsid w:val="000C20B7"/>
    <w:rsid w:val="000C3B40"/>
    <w:rsid w:val="000D22CF"/>
    <w:rsid w:val="001201EF"/>
    <w:rsid w:val="00122637"/>
    <w:rsid w:val="00124BFC"/>
    <w:rsid w:val="001656B7"/>
    <w:rsid w:val="00170EC4"/>
    <w:rsid w:val="00174B75"/>
    <w:rsid w:val="001841D2"/>
    <w:rsid w:val="0019136B"/>
    <w:rsid w:val="001C06DF"/>
    <w:rsid w:val="001D787F"/>
    <w:rsid w:val="001E70BF"/>
    <w:rsid w:val="00205099"/>
    <w:rsid w:val="002107CD"/>
    <w:rsid w:val="00247990"/>
    <w:rsid w:val="002535B8"/>
    <w:rsid w:val="00256156"/>
    <w:rsid w:val="00267338"/>
    <w:rsid w:val="00270495"/>
    <w:rsid w:val="00291F99"/>
    <w:rsid w:val="00292038"/>
    <w:rsid w:val="002B3AE9"/>
    <w:rsid w:val="002B4DD3"/>
    <w:rsid w:val="002C0282"/>
    <w:rsid w:val="002C086C"/>
    <w:rsid w:val="002D7960"/>
    <w:rsid w:val="002E494B"/>
    <w:rsid w:val="002E68AB"/>
    <w:rsid w:val="002F343E"/>
    <w:rsid w:val="0030057F"/>
    <w:rsid w:val="003030D8"/>
    <w:rsid w:val="0030483B"/>
    <w:rsid w:val="00315CDD"/>
    <w:rsid w:val="00334599"/>
    <w:rsid w:val="00364594"/>
    <w:rsid w:val="00372C80"/>
    <w:rsid w:val="003A66F6"/>
    <w:rsid w:val="003C4F32"/>
    <w:rsid w:val="00406A69"/>
    <w:rsid w:val="00452279"/>
    <w:rsid w:val="0045443E"/>
    <w:rsid w:val="00466E4B"/>
    <w:rsid w:val="00470D4B"/>
    <w:rsid w:val="004856DC"/>
    <w:rsid w:val="00492711"/>
    <w:rsid w:val="004A09F7"/>
    <w:rsid w:val="004C5E6C"/>
    <w:rsid w:val="004D49A8"/>
    <w:rsid w:val="00501EFB"/>
    <w:rsid w:val="00516B42"/>
    <w:rsid w:val="005359F8"/>
    <w:rsid w:val="0054006C"/>
    <w:rsid w:val="00541982"/>
    <w:rsid w:val="005608DA"/>
    <w:rsid w:val="00587879"/>
    <w:rsid w:val="005A4C0F"/>
    <w:rsid w:val="005B2D4F"/>
    <w:rsid w:val="005D1BB0"/>
    <w:rsid w:val="005E2A19"/>
    <w:rsid w:val="005E44C3"/>
    <w:rsid w:val="005F126C"/>
    <w:rsid w:val="005F6AFE"/>
    <w:rsid w:val="0060681D"/>
    <w:rsid w:val="00622FF6"/>
    <w:rsid w:val="0063226A"/>
    <w:rsid w:val="006371C8"/>
    <w:rsid w:val="006414DA"/>
    <w:rsid w:val="00643049"/>
    <w:rsid w:val="00647871"/>
    <w:rsid w:val="0066212C"/>
    <w:rsid w:val="006F08AF"/>
    <w:rsid w:val="00702E08"/>
    <w:rsid w:val="00762E27"/>
    <w:rsid w:val="00777762"/>
    <w:rsid w:val="007942F9"/>
    <w:rsid w:val="007A5A25"/>
    <w:rsid w:val="007C05FC"/>
    <w:rsid w:val="007F40B0"/>
    <w:rsid w:val="00820485"/>
    <w:rsid w:val="0082170E"/>
    <w:rsid w:val="008365F5"/>
    <w:rsid w:val="00883416"/>
    <w:rsid w:val="00886B73"/>
    <w:rsid w:val="008B5AF6"/>
    <w:rsid w:val="00900AEC"/>
    <w:rsid w:val="0091269C"/>
    <w:rsid w:val="009402BE"/>
    <w:rsid w:val="0094066C"/>
    <w:rsid w:val="009915F4"/>
    <w:rsid w:val="009B05EF"/>
    <w:rsid w:val="009B24F2"/>
    <w:rsid w:val="009B2AFF"/>
    <w:rsid w:val="009C2DB1"/>
    <w:rsid w:val="009F6AE8"/>
    <w:rsid w:val="00A02CB8"/>
    <w:rsid w:val="00A27038"/>
    <w:rsid w:val="00A36549"/>
    <w:rsid w:val="00A57268"/>
    <w:rsid w:val="00A814ED"/>
    <w:rsid w:val="00A83047"/>
    <w:rsid w:val="00A97F98"/>
    <w:rsid w:val="00AB4810"/>
    <w:rsid w:val="00AC56D3"/>
    <w:rsid w:val="00AE18E9"/>
    <w:rsid w:val="00AF5ACE"/>
    <w:rsid w:val="00B11288"/>
    <w:rsid w:val="00B2508F"/>
    <w:rsid w:val="00B70423"/>
    <w:rsid w:val="00B756A3"/>
    <w:rsid w:val="00B97463"/>
    <w:rsid w:val="00BB3BAF"/>
    <w:rsid w:val="00BB5ED1"/>
    <w:rsid w:val="00BC17A8"/>
    <w:rsid w:val="00BD30C7"/>
    <w:rsid w:val="00BE435A"/>
    <w:rsid w:val="00BF4DC4"/>
    <w:rsid w:val="00C14B81"/>
    <w:rsid w:val="00C174BC"/>
    <w:rsid w:val="00C2223B"/>
    <w:rsid w:val="00C271B8"/>
    <w:rsid w:val="00C56395"/>
    <w:rsid w:val="00C66EF8"/>
    <w:rsid w:val="00C735D0"/>
    <w:rsid w:val="00C73AB2"/>
    <w:rsid w:val="00CD101E"/>
    <w:rsid w:val="00CE3631"/>
    <w:rsid w:val="00CE58DB"/>
    <w:rsid w:val="00D100C4"/>
    <w:rsid w:val="00D14D48"/>
    <w:rsid w:val="00D15FD1"/>
    <w:rsid w:val="00D371F5"/>
    <w:rsid w:val="00D4663A"/>
    <w:rsid w:val="00D62ED6"/>
    <w:rsid w:val="00D64D31"/>
    <w:rsid w:val="00DB7A35"/>
    <w:rsid w:val="00DD1350"/>
    <w:rsid w:val="00DE2346"/>
    <w:rsid w:val="00DF4ED1"/>
    <w:rsid w:val="00E10A31"/>
    <w:rsid w:val="00E3679C"/>
    <w:rsid w:val="00E37BD6"/>
    <w:rsid w:val="00E56308"/>
    <w:rsid w:val="00E56B43"/>
    <w:rsid w:val="00EA1062"/>
    <w:rsid w:val="00EA6664"/>
    <w:rsid w:val="00EC3E3B"/>
    <w:rsid w:val="00EE65B2"/>
    <w:rsid w:val="00F14086"/>
    <w:rsid w:val="00F229DF"/>
    <w:rsid w:val="00F40A08"/>
    <w:rsid w:val="00F63335"/>
    <w:rsid w:val="00F7178D"/>
    <w:rsid w:val="00F72361"/>
    <w:rsid w:val="00F902AE"/>
    <w:rsid w:val="00FA088C"/>
    <w:rsid w:val="00FC15A8"/>
    <w:rsid w:val="00FD42A9"/>
    <w:rsid w:val="00F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6F5CC"/>
  <w15:chartTrackingRefBased/>
  <w15:docId w15:val="{6804A070-17D2-4FA2-8FD6-7B713C41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23B"/>
  </w:style>
  <w:style w:type="paragraph" w:styleId="1">
    <w:name w:val="heading 1"/>
    <w:basedOn w:val="a"/>
    <w:next w:val="a"/>
    <w:link w:val="10"/>
    <w:uiPriority w:val="9"/>
    <w:qFormat/>
    <w:rsid w:val="00C222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222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222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C222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2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2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2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2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2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B97463"/>
    <w:rPr>
      <w:rFonts w:ascii="Times New Roman" w:eastAsia="宋体" w:hAnsi="Times New Roman" w:cs="Times New Roman"/>
      <w:szCs w:val="21"/>
    </w:rPr>
  </w:style>
  <w:style w:type="paragraph" w:customStyle="1" w:styleId="hwinfo">
    <w:name w:val="hwinfo"/>
    <w:basedOn w:val="a"/>
    <w:rsid w:val="007942F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xinfo">
    <w:name w:val="cxinfo"/>
    <w:basedOn w:val="a"/>
    <w:rsid w:val="007942F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f-fl">
    <w:name w:val="f-fl"/>
    <w:basedOn w:val="a0"/>
    <w:rsid w:val="007942F9"/>
  </w:style>
  <w:style w:type="paragraph" w:styleId="a3">
    <w:name w:val="Normal (Web)"/>
    <w:basedOn w:val="a"/>
    <w:uiPriority w:val="99"/>
    <w:semiHidden/>
    <w:unhideWhenUsed/>
    <w:rsid w:val="007942F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B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2A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2A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2A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223B"/>
    <w:rPr>
      <w:caps/>
      <w:spacing w:val="15"/>
      <w:shd w:val="clear" w:color="auto" w:fill="D9E2F3" w:themeFill="accent1" w:themeFillTint="33"/>
    </w:rPr>
  </w:style>
  <w:style w:type="paragraph" w:styleId="a8">
    <w:name w:val="List Paragraph"/>
    <w:basedOn w:val="a"/>
    <w:uiPriority w:val="34"/>
    <w:qFormat/>
    <w:rsid w:val="00C2223B"/>
    <w:pPr>
      <w:ind w:firstLineChars="200" w:firstLine="420"/>
    </w:pPr>
  </w:style>
  <w:style w:type="character" w:customStyle="1" w:styleId="token">
    <w:name w:val="token"/>
    <w:basedOn w:val="a0"/>
    <w:rsid w:val="001E70BF"/>
  </w:style>
  <w:style w:type="table" w:styleId="a9">
    <w:name w:val="Table Grid"/>
    <w:basedOn w:val="a1"/>
    <w:uiPriority w:val="39"/>
    <w:rsid w:val="001E7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2223B"/>
    <w:rPr>
      <w:caps/>
      <w:color w:val="1F3763" w:themeColor="accent1" w:themeShade="7F"/>
      <w:spacing w:val="15"/>
    </w:rPr>
  </w:style>
  <w:style w:type="character" w:customStyle="1" w:styleId="10">
    <w:name w:val="标题 1 字符"/>
    <w:basedOn w:val="a0"/>
    <w:link w:val="1"/>
    <w:uiPriority w:val="9"/>
    <w:rsid w:val="00C222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">
    <w:name w:val="TOC Heading"/>
    <w:basedOn w:val="1"/>
    <w:next w:val="a"/>
    <w:uiPriority w:val="39"/>
    <w:unhideWhenUsed/>
    <w:qFormat/>
    <w:rsid w:val="00C2223B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C735D0"/>
  </w:style>
  <w:style w:type="paragraph" w:styleId="TOC2">
    <w:name w:val="toc 2"/>
    <w:basedOn w:val="a"/>
    <w:next w:val="a"/>
    <w:autoRedefine/>
    <w:uiPriority w:val="39"/>
    <w:unhideWhenUsed/>
    <w:rsid w:val="00C735D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735D0"/>
    <w:pPr>
      <w:ind w:leftChars="400" w:left="840"/>
    </w:pPr>
  </w:style>
  <w:style w:type="character" w:styleId="aa">
    <w:name w:val="Hyperlink"/>
    <w:basedOn w:val="a0"/>
    <w:uiPriority w:val="99"/>
    <w:unhideWhenUsed/>
    <w:rsid w:val="00C735D0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C2223B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C2223B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C2223B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C2223B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C2223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C2223B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C2223B"/>
    <w:rPr>
      <w:b/>
      <w:bCs/>
      <w:color w:val="2F5496" w:themeColor="accent1" w:themeShade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C2223B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d">
    <w:name w:val="标题 字符"/>
    <w:basedOn w:val="a0"/>
    <w:link w:val="ac"/>
    <w:uiPriority w:val="10"/>
    <w:rsid w:val="00C222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C2223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">
    <w:name w:val="副标题 字符"/>
    <w:basedOn w:val="a0"/>
    <w:link w:val="ae"/>
    <w:uiPriority w:val="11"/>
    <w:rsid w:val="00C2223B"/>
    <w:rPr>
      <w:caps/>
      <w:color w:val="595959" w:themeColor="text1" w:themeTint="A6"/>
      <w:spacing w:val="10"/>
      <w:sz w:val="21"/>
      <w:szCs w:val="21"/>
    </w:rPr>
  </w:style>
  <w:style w:type="character" w:styleId="af0">
    <w:name w:val="Strong"/>
    <w:uiPriority w:val="22"/>
    <w:qFormat/>
    <w:rsid w:val="00C2223B"/>
    <w:rPr>
      <w:b/>
      <w:bCs/>
    </w:rPr>
  </w:style>
  <w:style w:type="character" w:styleId="af1">
    <w:name w:val="Emphasis"/>
    <w:uiPriority w:val="20"/>
    <w:qFormat/>
    <w:rsid w:val="00C2223B"/>
    <w:rPr>
      <w:caps/>
      <w:color w:val="1F3763" w:themeColor="accent1" w:themeShade="7F"/>
      <w:spacing w:val="5"/>
    </w:rPr>
  </w:style>
  <w:style w:type="paragraph" w:styleId="af2">
    <w:name w:val="No Spacing"/>
    <w:uiPriority w:val="1"/>
    <w:qFormat/>
    <w:rsid w:val="00C2223B"/>
    <w:pPr>
      <w:spacing w:after="0"/>
    </w:pPr>
  </w:style>
  <w:style w:type="paragraph" w:styleId="af3">
    <w:name w:val="Quote"/>
    <w:basedOn w:val="a"/>
    <w:next w:val="a"/>
    <w:link w:val="af4"/>
    <w:uiPriority w:val="29"/>
    <w:qFormat/>
    <w:rsid w:val="00C2223B"/>
    <w:rPr>
      <w:i/>
      <w:iCs/>
      <w:sz w:val="24"/>
      <w:szCs w:val="24"/>
    </w:rPr>
  </w:style>
  <w:style w:type="character" w:customStyle="1" w:styleId="af4">
    <w:name w:val="引用 字符"/>
    <w:basedOn w:val="a0"/>
    <w:link w:val="af3"/>
    <w:uiPriority w:val="29"/>
    <w:rsid w:val="00C2223B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C2223B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6">
    <w:name w:val="明显引用 字符"/>
    <w:basedOn w:val="a0"/>
    <w:link w:val="af5"/>
    <w:uiPriority w:val="30"/>
    <w:rsid w:val="00C2223B"/>
    <w:rPr>
      <w:color w:val="4472C4" w:themeColor="accent1"/>
      <w:sz w:val="24"/>
      <w:szCs w:val="24"/>
    </w:rPr>
  </w:style>
  <w:style w:type="character" w:styleId="af7">
    <w:name w:val="Subtle Emphasis"/>
    <w:uiPriority w:val="19"/>
    <w:qFormat/>
    <w:rsid w:val="00C2223B"/>
    <w:rPr>
      <w:i/>
      <w:iCs/>
      <w:color w:val="1F3763" w:themeColor="accent1" w:themeShade="7F"/>
    </w:rPr>
  </w:style>
  <w:style w:type="character" w:styleId="af8">
    <w:name w:val="Intense Emphasis"/>
    <w:uiPriority w:val="21"/>
    <w:qFormat/>
    <w:rsid w:val="00C2223B"/>
    <w:rPr>
      <w:b/>
      <w:bCs/>
      <w:caps/>
      <w:color w:val="1F3763" w:themeColor="accent1" w:themeShade="7F"/>
      <w:spacing w:val="10"/>
    </w:rPr>
  </w:style>
  <w:style w:type="character" w:styleId="af9">
    <w:name w:val="Subtle Reference"/>
    <w:uiPriority w:val="31"/>
    <w:qFormat/>
    <w:rsid w:val="00C2223B"/>
    <w:rPr>
      <w:b/>
      <w:bCs/>
      <w:color w:val="4472C4" w:themeColor="accent1"/>
    </w:rPr>
  </w:style>
  <w:style w:type="character" w:styleId="afa">
    <w:name w:val="Intense Reference"/>
    <w:uiPriority w:val="32"/>
    <w:qFormat/>
    <w:rsid w:val="00C2223B"/>
    <w:rPr>
      <w:b/>
      <w:bCs/>
      <w:i/>
      <w:iCs/>
      <w:caps/>
      <w:color w:val="4472C4" w:themeColor="accent1"/>
    </w:rPr>
  </w:style>
  <w:style w:type="character" w:styleId="afb">
    <w:name w:val="Book Title"/>
    <w:uiPriority w:val="33"/>
    <w:qFormat/>
    <w:rsid w:val="00C2223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5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31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97130-AE1E-49D9-87B0-F1B12C98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</dc:creator>
  <cp:keywords/>
  <dc:description/>
  <cp:lastModifiedBy>石 卓凡</cp:lastModifiedBy>
  <cp:revision>9</cp:revision>
  <cp:lastPrinted>2023-05-13T08:10:00Z</cp:lastPrinted>
  <dcterms:created xsi:type="dcterms:W3CDTF">2023-05-06T12:03:00Z</dcterms:created>
  <dcterms:modified xsi:type="dcterms:W3CDTF">2023-05-13T08:47:00Z</dcterms:modified>
</cp:coreProperties>
</file>