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hint="eastAsia" w:ascii="黑体" w:eastAsia="黑体"/>
          <w:b/>
          <w:sz w:val="36"/>
          <w:szCs w:val="36"/>
        </w:rPr>
      </w:pPr>
    </w:p>
    <w:p>
      <w:pPr>
        <w:jc w:val="left"/>
        <w:rPr>
          <w:rFonts w:hint="eastAsia"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5"/>
        <w:tblW w:w="7654" w:type="dxa"/>
        <w:tblInd w:w="4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color="auto" w:sz="12" w:space="0"/>
            </w:tcBorders>
          </w:tcPr>
          <w:p>
            <w:r>
              <w:rPr>
                <w:lang w:val="en-US" w:eastAsia="zh-CN"/>
              </w:rPr>
              <w:t>HTTP 代理服务器的设计与实现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石卓凡</w:t>
            </w:r>
          </w:p>
        </w:tc>
        <w:tc>
          <w:tcPr>
            <w:tcW w:w="1217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2037101</w:t>
            </w:r>
          </w:p>
        </w:tc>
        <w:tc>
          <w:tcPr>
            <w:tcW w:w="1217" w:type="dxa"/>
            <w:tcBorders>
              <w:top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120L021011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  <w:tc>
          <w:tcPr>
            <w:tcW w:w="1217" w:type="dxa"/>
            <w:tcBorders>
              <w:top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  <w:bottom w:val="single" w:color="auto" w:sz="6" w:space="0"/>
            </w:tcBorders>
          </w:tcPr>
          <w:p>
            <w:r>
              <w:rPr>
                <w:rFonts w:hint="eastAsia"/>
                <w:lang w:val="en-US" w:eastAsia="zh-CN"/>
              </w:rPr>
              <w:t>李全龙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格物207</w:t>
            </w:r>
          </w:p>
        </w:tc>
        <w:tc>
          <w:tcPr>
            <w:tcW w:w="1217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2022.10.7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275" w:type="dxa"/>
            <w:vMerge w:val="restart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spacing w:line="48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color="auto" w:sz="8" w:space="0"/>
            </w:tcBorders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  <w:tcBorders>
              <w:top w:val="single" w:color="auto" w:sz="8" w:space="0"/>
            </w:tcBorders>
          </w:tcPr>
          <w:p/>
        </w:tc>
        <w:tc>
          <w:tcPr>
            <w:tcW w:w="1217" w:type="dxa"/>
            <w:vMerge w:val="restart"/>
            <w:tcBorders>
              <w:top w:val="single" w:color="auto" w:sz="8" w:space="0"/>
              <w:bottom w:val="nil"/>
              <w:right w:val="single" w:color="auto" w:sz="8" w:space="0"/>
            </w:tcBorders>
          </w:tcPr>
          <w:p>
            <w:r>
              <w:rPr>
                <w:rFonts w:hint="eastAsia"/>
              </w:rPr>
              <w:t>实验报告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/>
        </w:tc>
        <w:tc>
          <w:tcPr>
            <w:tcW w:w="1134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275" w:type="dxa"/>
            <w:vMerge w:val="continue"/>
            <w:tcBorders>
              <w:left w:val="single" w:color="auto" w:sz="12" w:space="0"/>
              <w:bottom w:val="single" w:color="auto" w:sz="6" w:space="0"/>
            </w:tcBorders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  <w:tcBorders>
              <w:top w:val="single" w:color="auto" w:sz="8" w:space="0"/>
              <w:bottom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  <w:tcBorders>
              <w:top w:val="single" w:color="auto" w:sz="8" w:space="0"/>
              <w:bottom w:val="single" w:color="auto" w:sz="6" w:space="0"/>
            </w:tcBorders>
          </w:tcPr>
          <w:p/>
        </w:tc>
        <w:tc>
          <w:tcPr>
            <w:tcW w:w="1217" w:type="dxa"/>
            <w:vMerge w:val="continue"/>
            <w:tcBorders>
              <w:bottom w:val="nil"/>
              <w:right w:val="single" w:color="auto" w:sz="8" w:space="0"/>
            </w:tcBorders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708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  <w:tc>
          <w:tcPr>
            <w:tcW w:w="1134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  <w:tc>
          <w:tcPr>
            <w:tcW w:w="709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7654" w:type="dxa"/>
            <w:gridSpan w:val="7"/>
            <w:tcBorders>
              <w:left w:val="single" w:color="auto" w:sz="12" w:space="0"/>
              <w:bottom w:val="single" w:color="auto" w:sz="6" w:space="0"/>
            </w:tcBorders>
          </w:tcPr>
          <w:p>
            <w:pPr>
              <w:ind w:firstLine="105" w:firstLineChars="50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  <w:tcBorders>
              <w:top w:val="single" w:color="auto" w:sz="6" w:space="0"/>
              <w:left w:val="single" w:color="auto" w:sz="12" w:space="0"/>
              <w:bottom w:val="single" w:color="auto" w:sz="6" w:space="0"/>
            </w:tcBorders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hint="eastAsia"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熟悉并掌握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Socket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网络编程的过程与技术；深入理解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协议，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掌握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代理服务器的基本工作原理；掌握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代理服务器设计与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编程实现的基本技能。 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(1) </w:t>
            </w:r>
            <w:r>
              <w:rPr>
                <w:rFonts w:hint="eastAsia"/>
                <w:lang w:val="en-US" w:eastAsia="zh-CN"/>
              </w:rPr>
              <w:t xml:space="preserve">设计并实现一个基本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代理服务器。要求在指定端口（例如 </w:t>
            </w:r>
          </w:p>
          <w:p>
            <w:pPr>
              <w:pStyle w:val="10"/>
              <w:ind w:firstLine="0" w:firstLineChars="0"/>
            </w:pPr>
            <w:r>
              <w:rPr>
                <w:lang w:val="en-US" w:eastAsia="zh-CN"/>
              </w:rPr>
              <w:t>8080</w:t>
            </w:r>
            <w:r>
              <w:rPr>
                <w:rFonts w:hint="eastAsia"/>
                <w:lang w:val="en-US" w:eastAsia="zh-CN"/>
              </w:rPr>
              <w:t xml:space="preserve">）接收来自客户的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请求并且根据其中的 </w:t>
            </w:r>
            <w:r>
              <w:rPr>
                <w:rFonts w:hint="default"/>
                <w:lang w:val="en-US" w:eastAsia="zh-CN"/>
              </w:rPr>
              <w:t xml:space="preserve">URL </w:t>
            </w:r>
            <w:r>
              <w:rPr>
                <w:rFonts w:hint="eastAsia"/>
                <w:lang w:val="en-US" w:eastAsia="zh-CN"/>
              </w:rPr>
              <w:t xml:space="preserve">地址访问该地址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所指向的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服务器（原服务器），接收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服务器的响应报文，并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将响应报文转发给对应的客户进行浏览。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(2) </w:t>
            </w:r>
            <w:r>
              <w:rPr>
                <w:rFonts w:hint="eastAsia"/>
                <w:lang w:val="en-US" w:eastAsia="zh-CN"/>
              </w:rPr>
              <w:t xml:space="preserve">设计并实现一个支持 </w:t>
            </w:r>
            <w:r>
              <w:rPr>
                <w:rFonts w:hint="default"/>
                <w:lang w:val="en-US" w:eastAsia="zh-CN"/>
              </w:rPr>
              <w:t xml:space="preserve">Cache </w:t>
            </w:r>
            <w:r>
              <w:rPr>
                <w:rFonts w:hint="eastAsia"/>
                <w:lang w:val="en-US" w:eastAsia="zh-CN"/>
              </w:rPr>
              <w:t xml:space="preserve">功能的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代理服务器。要求能缓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存原服务器响应的对象，并能够通过修改请求报文（添加 </w:t>
            </w:r>
            <w:r>
              <w:rPr>
                <w:rFonts w:hint="default"/>
                <w:lang w:val="en-US" w:eastAsia="zh-CN"/>
              </w:rPr>
              <w:t xml:space="preserve">if-modified-since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头行），向原服务器确认缓存对象是否是最新版本。（选作内容，加分项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目，可以当堂完成或课下完成）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(3) </w:t>
            </w:r>
            <w:r>
              <w:rPr>
                <w:rFonts w:hint="eastAsia"/>
                <w:lang w:val="en-US" w:eastAsia="zh-CN"/>
              </w:rPr>
              <w:t xml:space="preserve">扩展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代理服务器，支持如下功能：（选作内容，加分项目，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可以当堂完成或课下完成）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a) </w:t>
            </w:r>
            <w:r>
              <w:rPr>
                <w:rFonts w:hint="eastAsia"/>
                <w:lang w:val="en-US" w:eastAsia="zh-CN"/>
              </w:rPr>
              <w:t>网站过滤：允许</w:t>
            </w:r>
            <w:r>
              <w:rPr>
                <w:rFonts w:hint="default"/>
                <w:lang w:val="en-US" w:eastAsia="zh-CN"/>
              </w:rPr>
              <w:t>/</w:t>
            </w:r>
            <w:r>
              <w:rPr>
                <w:rFonts w:hint="eastAsia"/>
                <w:lang w:val="en-US" w:eastAsia="zh-CN"/>
              </w:rPr>
              <w:t xml:space="preserve">不允许访问某些网站；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b) </w:t>
            </w:r>
            <w:r>
              <w:rPr>
                <w:rFonts w:hint="eastAsia"/>
                <w:lang w:val="en-US" w:eastAsia="zh-CN"/>
              </w:rPr>
              <w:t>用户过滤：支持</w:t>
            </w:r>
            <w:r>
              <w:rPr>
                <w:rFonts w:hint="default"/>
                <w:lang w:val="en-US" w:eastAsia="zh-CN"/>
              </w:rPr>
              <w:t>/</w:t>
            </w:r>
            <w:r>
              <w:rPr>
                <w:rFonts w:hint="eastAsia"/>
                <w:lang w:val="en-US" w:eastAsia="zh-CN"/>
              </w:rPr>
              <w:t xml:space="preserve">不支持某些用户访问外部网站；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c) </w:t>
            </w:r>
            <w:r>
              <w:rPr>
                <w:rFonts w:hint="eastAsia"/>
                <w:lang w:val="en-US" w:eastAsia="zh-CN"/>
              </w:rPr>
              <w:t>网站引导：将用户对某个网站的访问引导至一个模拟网站</w:t>
            </w:r>
          </w:p>
          <w:p>
            <w:pPr>
              <w:pStyle w:val="10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sz w:val="21"/>
                <w:szCs w:val="21"/>
              </w:rPr>
            </w:pPr>
            <w:r>
              <w:rPr>
                <w:rFonts w:ascii="楷体" w:hAnsi="楷体" w:eastAsia="楷体" w:cs="楷体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一、</w:t>
            </w:r>
            <w:r>
              <w:rPr>
                <w:rFonts w:hint="eastAsia" w:ascii="楷体" w:hAnsi="楷体" w:eastAsia="楷体" w:cs="楷体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理论原理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Socket 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编程的客户端和服务器端主要步骤；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632" w:firstLineChars="300"/>
              <w:jc w:val="left"/>
              <w:rPr>
                <w:rFonts w:hint="default"/>
                <w:b/>
                <w:bCs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Cs w:val="24"/>
                <w:lang w:val="en-US" w:eastAsia="zh-CN"/>
              </w:rPr>
              <w:t>TCP</w:t>
            </w:r>
            <w:r>
              <w:rPr>
                <w:rFonts w:hint="eastAsia"/>
                <w:b/>
                <w:bCs/>
                <w:szCs w:val="24"/>
              </w:rPr>
              <w:t>客户端与</w:t>
            </w:r>
            <w:r>
              <w:rPr>
                <w:rFonts w:hint="eastAsia"/>
                <w:b/>
                <w:bCs/>
                <w:szCs w:val="24"/>
                <w:lang w:val="en-US" w:eastAsia="zh-CN"/>
              </w:rPr>
              <w:t>服务器</w:t>
            </w:r>
            <w:r>
              <w:rPr>
                <w:rFonts w:hint="eastAsia"/>
                <w:b/>
                <w:bCs/>
                <w:szCs w:val="24"/>
              </w:rPr>
              <w:t>端的</w:t>
            </w:r>
            <w:r>
              <w:rPr>
                <w:rFonts w:hint="eastAsia"/>
                <w:b/>
                <w:bCs/>
                <w:szCs w:val="24"/>
                <w:lang w:val="en-US" w:eastAsia="zh-CN"/>
              </w:rPr>
              <w:t>原理说明</w:t>
            </w:r>
            <w:r>
              <w:rPr>
                <w:rFonts w:hint="eastAsia"/>
                <w:b/>
                <w:bCs/>
                <w:szCs w:val="24"/>
                <w:lang w:eastAsia="zh-CN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632" w:firstLineChars="300"/>
              <w:jc w:val="left"/>
              <w:rPr>
                <w:rFonts w:hint="eastAsia"/>
                <w:b/>
                <w:bCs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Cs w:val="24"/>
                <w:lang w:val="en-US" w:eastAsia="zh-CN"/>
              </w:rPr>
              <w:t>服务器端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Socket（）实例化创建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Bind（IP，PORT）绑定IP和PORT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Listen（）使得socket处于监听状态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Accept（）进入阻塞状态等待连接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Recv()接收数据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Send（）发送数据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Close()关闭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客户端：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socket（）初始化socket对象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Connect（IP,PORT)连接服务器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Send（）给服务器发送数据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Recv（）接收数据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Clouse（）关闭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720" w:leftChars="0"/>
              <w:jc w:val="left"/>
            </w:pPr>
            <w:r>
              <w:drawing>
                <wp:inline distT="0" distB="0" distL="0" distR="0">
                  <wp:extent cx="4076700" cy="3071495"/>
                  <wp:effectExtent l="0" t="0" r="0" b="146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409" cy="307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720" w:lef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具体TCP流程图：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720" w:leftChars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原图位于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’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./TCP客户端和服务器端流程.png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’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drawing>
                <wp:inline distT="0" distB="0" distL="114300" distR="114300">
                  <wp:extent cx="5388610" cy="1864360"/>
                  <wp:effectExtent l="0" t="0" r="2540" b="2540"/>
                  <wp:docPr id="3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186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代理服务器的基本原理：</w:t>
            </w:r>
          </w:p>
          <w:p>
            <w:pPr>
              <w:pStyle w:val="10"/>
              <w:numPr>
                <w:ilvl w:val="0"/>
                <w:numId w:val="0"/>
              </w:numPr>
              <w:ind w:left="360" w:leftChars="0"/>
              <w:rPr>
                <w:b/>
                <w:bCs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/>
                <w:b/>
                <w:bCs/>
                <w:szCs w:val="24"/>
              </w:rPr>
              <w:t>代理服务器的概念</w:t>
            </w:r>
          </w:p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一台主机想要访问某个网址，该主机不会直接向对应的服务器请求该网址，而是通过一个中间服务器，主机告诉中间服务器我想要哪个网址的内容，中间服务器代替主机去请求该网址，中间服务器得到响应后将该响应发送给主机。这里的中间服务器就是代理服务器(</w:t>
            </w:r>
            <w:r>
              <w:rPr>
                <w:rStyle w:val="7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Proxy Server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396230" cy="2376170"/>
                  <wp:effectExtent l="0" t="0" r="13970" b="5080"/>
                  <wp:docPr id="32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2376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</w:t>
            </w:r>
            <w:r>
              <w:rPr>
                <w:rFonts w:hint="eastAsia"/>
                <w:b/>
                <w:bCs/>
                <w:szCs w:val="24"/>
              </w:rPr>
              <w:t>代理服务器的</w:t>
            </w:r>
            <w:r>
              <w:rPr>
                <w:rFonts w:hint="eastAsia"/>
                <w:b/>
                <w:bCs/>
                <w:szCs w:val="24"/>
                <w:lang w:val="en-US" w:eastAsia="zh-CN"/>
              </w:rPr>
              <w:t>实现原理：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代理服务器启动并且设置一个serversocket，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然后客户端启动clientsocket并且连接代理服务器端，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代理服务器获得这个客户端对应的datasocket此后可以通过datasocket向客户端发送数据，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客户端连接之后通过clientsocket发送请求，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代理服务器通过serversocket收到客户端的请求，将请求转发给目的网站，然后serversocket收到目的网站返回的响应报文，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代理服务器通过datasocket将响应报文发回给客户端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客户端clinetsocket接受代理服务器发来的数据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代理服务器的程序流程图；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原图位于</w:t>
            </w:r>
            <w:r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’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./代理服务器程序流程图.png</w:t>
            </w:r>
            <w:r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8896350" cy="4635500"/>
                  <wp:effectExtent l="0" t="0" r="12700" b="0"/>
                  <wp:docPr id="3" name="图片 3" descr="代理服务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代理服务器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9635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实现 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代理服务器的关键技术及解决方案；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二</w:t>
            </w:r>
            <w:bookmarkStart w:id="0" w:name="_GoBack"/>
            <w:bookmarkEnd w:id="0"/>
            <w:r>
              <w:rPr>
                <w:rFonts w:ascii="楷体" w:hAnsi="楷体" w:eastAsia="楷体" w:cs="楷体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、</w:t>
            </w:r>
            <w:r>
              <w:rPr>
                <w:rFonts w:hint="eastAsia" w:ascii="楷体" w:hAnsi="楷体" w:eastAsia="楷体" w:cs="楷体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程序代码逻辑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ascii="楷体" w:hAnsi="楷体" w:eastAsia="楷体" w:cs="楷体"/>
                <w:b/>
                <w:bCs/>
                <w:color w:val="000000"/>
                <w:kern w:val="0"/>
                <w:sz w:val="30"/>
                <w:szCs w:val="30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kern w:val="0"/>
                <w:sz w:val="30"/>
                <w:szCs w:val="30"/>
                <w:lang w:val="en-US" w:eastAsia="zh-CN" w:bidi="ar"/>
              </w:rPr>
              <w:t>代理服务器基本功能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(1) 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设定各参数</w:t>
            </w:r>
          </w:p>
          <w:p>
            <w:pPr>
              <w:pStyle w:val="10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74310" cy="1494790"/>
                  <wp:effectExtent l="0" t="0" r="2540" b="10160"/>
                  <wp:docPr id="3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) </w:t>
            </w:r>
            <w:r>
              <w:rPr>
                <w:rFonts w:hint="eastAsia"/>
                <w:lang w:val="en-US" w:eastAsia="zh-CN"/>
              </w:rPr>
              <w:t>bind，listen初始化服务器socket</w:t>
            </w:r>
          </w:p>
          <w:p>
            <w:pPr>
              <w:pStyle w:val="10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72405" cy="3641725"/>
                  <wp:effectExtent l="0" t="0" r="4445" b="15875"/>
                  <wp:docPr id="3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4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) </w:t>
            </w:r>
            <w:r>
              <w:rPr>
                <w:rFonts w:hint="eastAsia"/>
                <w:lang w:val="en-US" w:eastAsia="zh-CN"/>
              </w:rPr>
              <w:t>利用while True死循环等待连接，接到连接之后，发起多线程工作</w:t>
            </w:r>
          </w:p>
          <w:p>
            <w:pPr>
              <w:pStyle w:val="10"/>
              <w:ind w:firstLine="0" w:firstLineChars="0"/>
            </w:pPr>
            <w:r>
              <w:drawing>
                <wp:inline distT="0" distB="0" distL="114300" distR="114300">
                  <wp:extent cx="5271135" cy="1314450"/>
                  <wp:effectExtent l="0" t="0" r="5715" b="0"/>
                  <wp:docPr id="3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1201" w:firstLineChars="500"/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进入socket_tcp(dataSocket, address, threadId)</w:t>
            </w:r>
          </w:p>
          <w:p>
            <w:pPr>
              <w:pStyle w:val="10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dataSocket对应的客户端socket</w:t>
            </w:r>
          </w:p>
          <w:p>
            <w:pPr>
              <w:pStyle w:val="10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Address对于的客户端IP地址和客户端端口</w:t>
            </w:r>
          </w:p>
          <w:p>
            <w:pPr>
              <w:pStyle w:val="10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ThreadId线程Id</w:t>
            </w:r>
          </w:p>
          <w:p>
            <w:pPr>
              <w:pStyle w:val="10"/>
              <w:ind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接受请求报文message，然后将bytes解码为字符串，然后通过parseToHostnameAndPort(message)获得目标host和目标port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148330"/>
                  <wp:effectExtent l="0" t="0" r="5715" b="13970"/>
                  <wp:docPr id="39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1441" w:firstLineChars="60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进入</w:t>
            </w:r>
            <w:r>
              <w:rPr>
                <w:rFonts w:hint="default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parseToHostnameAndPort(message)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：</w:t>
            </w:r>
          </w:p>
          <w:p>
            <w:pPr>
              <w:pStyle w:val="10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Message请求报文由于请求报文格式固定，每一行结尾都是\r\n，所以可以拿到url</w:t>
            </w:r>
          </w:p>
          <w:p>
            <w:pPr>
              <w:pStyle w:val="10"/>
              <w:ind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其中有两种情况</w:t>
            </w:r>
          </w:p>
          <w:p>
            <w:pPr>
              <w:pStyle w:val="10"/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情况1 today.hit.edu.cn:443</w:t>
            </w:r>
            <w:r>
              <w:rPr>
                <w:rFonts w:hint="eastAsia"/>
                <w:lang w:val="en-US" w:eastAsia="zh-CN"/>
              </w:rPr>
              <w:t>（https后续无需考虑）</w:t>
            </w:r>
          </w:p>
          <w:p>
            <w:pPr>
              <w:pStyle w:val="10"/>
              <w:ind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情况2 cs.hit.edu.cn  (默认端口80)</w:t>
            </w:r>
          </w:p>
          <w:p>
            <w:pPr>
              <w:pStyle w:val="10"/>
              <w:ind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再次利用split(:)划分，拿到host和port并返回</w:t>
            </w:r>
          </w:p>
          <w:p>
            <w:pPr>
              <w:pStyle w:val="10"/>
              <w:ind w:firstLine="0" w:firstLineChars="0"/>
            </w:pPr>
            <w:r>
              <w:drawing>
                <wp:inline distT="0" distB="0" distL="114300" distR="114300">
                  <wp:extent cx="4257675" cy="3705225"/>
                  <wp:effectExtent l="0" t="0" r="9525" b="9525"/>
                  <wp:docPr id="4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10"/>
              <w:ind w:firstLine="2401" w:firstLineChars="1000"/>
              <w:rPr>
                <w:rFonts w:hint="default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color w:val="FF0000"/>
                <w:lang w:val="en-US" w:eastAsia="zh-CN"/>
              </w:rPr>
              <w:t>返回继续执行socket_tcp（）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10"/>
              <w:ind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1.用户屏蔽功能</w:t>
            </w:r>
            <w:r>
              <w:rPr>
                <w:rFonts w:hint="eastAsia"/>
                <w:b/>
                <w:bCs/>
                <w:lang w:val="en-US" w:eastAsia="zh-CN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(1)</w:t>
            </w:r>
            <w:r>
              <w:rPr>
                <w:rFonts w:hint="eastAsia"/>
                <w:lang w:val="en-US" w:eastAsia="zh-CN"/>
              </w:rPr>
              <w:t>设定过滤IP</w:t>
            </w:r>
          </w:p>
          <w:p>
            <w:pPr>
              <w:pStyle w:val="10"/>
              <w:ind w:firstLine="480" w:firstLineChars="0"/>
            </w:pPr>
            <w:r>
              <w:drawing>
                <wp:inline distT="0" distB="0" distL="114300" distR="114300">
                  <wp:extent cx="1876425" cy="1038225"/>
                  <wp:effectExtent l="0" t="0" r="9525" b="9525"/>
                  <wp:docPr id="4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然后如果本次线程中的hostIP在应该被屏蔽的IP里面则</w:t>
            </w:r>
          </w:p>
          <w:p>
            <w:pPr>
              <w:pStyle w:val="10"/>
              <w:ind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Socket.close()</w:t>
            </w:r>
          </w:p>
          <w:p>
            <w:pPr>
              <w:pStyle w:val="10"/>
              <w:ind w:firstLine="480" w:firstLineChars="0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关闭socket禁止访问</w:t>
            </w:r>
          </w:p>
          <w:p>
            <w:pPr>
              <w:pStyle w:val="10"/>
              <w:ind w:firstLine="480" w:firstLineChars="0"/>
            </w:pPr>
            <w:r>
              <w:drawing>
                <wp:inline distT="0" distB="0" distL="114300" distR="114300">
                  <wp:extent cx="5271135" cy="1078865"/>
                  <wp:effectExtent l="0" t="0" r="5715" b="6985"/>
                  <wp:docPr id="4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2.网站屏蔽功能（白名单和黑名单功能）：</w:t>
            </w:r>
          </w:p>
          <w:p>
            <w:pPr>
              <w:pStyle w:val="10"/>
              <w:ind w:left="0" w:leftChars="0"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设定白名单和黑名单</w:t>
            </w:r>
          </w:p>
          <w:p>
            <w:pPr>
              <w:pStyle w:val="10"/>
              <w:ind w:left="0" w:leftChars="0" w:firstLine="480" w:firstLineChars="0"/>
            </w:pPr>
            <w:r>
              <w:drawing>
                <wp:inline distT="0" distB="0" distL="114300" distR="114300">
                  <wp:extent cx="5270500" cy="3453130"/>
                  <wp:effectExtent l="0" t="0" r="6350" b="13970"/>
                  <wp:docPr id="4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45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如果host解析出来之后，去检测是否在白名单和黑名单，然后根据内容进行处理</w:t>
            </w:r>
          </w:p>
          <w:p>
            <w:pPr>
              <w:pStyle w:val="10"/>
              <w:ind w:left="0" w:leftChars="0" w:firstLine="480" w:firstLineChars="0"/>
            </w:pPr>
            <w:r>
              <w:drawing>
                <wp:inline distT="0" distB="0" distL="114300" distR="114300">
                  <wp:extent cx="5270500" cy="2346960"/>
                  <wp:effectExtent l="0" t="0" r="6350" b="15240"/>
                  <wp:docPr id="4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0"/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3.钓鱼网站功能：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(1)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判断host是否在钓鱼网站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4848225" cy="438150"/>
                  <wp:effectExtent l="0" t="0" r="9525" b="0"/>
                  <wp:docPr id="4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如果是，则通过map拿到应该钓鱼目的host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0500" cy="466090"/>
                  <wp:effectExtent l="0" t="0" r="6350" b="10160"/>
                  <wp:docPr id="4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将message中的原host全改为钓鱼目的host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3675" cy="531495"/>
                  <wp:effectExtent l="0" t="0" r="3175" b="1905"/>
                  <wp:docPr id="4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利用修改后的message发送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549910"/>
                  <wp:effectExtent l="0" t="0" r="6985" b="2540"/>
                  <wp:docPr id="4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4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代理服务器接受钓鱼目的服务器发回数据，然后转发给客户端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230" cy="2360930"/>
                  <wp:effectExtent l="0" t="0" r="7620" b="1270"/>
                  <wp:docPr id="50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36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4.实现缓存，非钓鱼情况：</w:t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通过拿到的url格式化为文件filename</w:t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比如http://cs.hit.edu.cn/page/jquery2.js格式化为cshiteducnpagejquery2js</w:t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最后路径为path = cache_dir + filename + '.txt'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drawing>
                <wp:inline distT="0" distB="0" distL="114300" distR="114300">
                  <wp:extent cx="5271135" cy="304800"/>
                  <wp:effectExtent l="0" t="0" r="5715" b="0"/>
                  <wp:docPr id="52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path对应位置比如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4267200" cy="657225"/>
                  <wp:effectExtent l="0" t="0" r="0" b="9525"/>
                  <wp:docPr id="54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利用modified判断是否服务器资源是否修改，是否可以读取代理服务器缓存如果path路径已经存在文件，代表非第一次访问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1135" cy="459105"/>
                  <wp:effectExtent l="0" t="0" r="5715" b="17145"/>
                  <wp:docPr id="5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获取path路径下系统的最后修改时候然后按照报文格式将if-modified-since插入报文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1770" cy="695960"/>
                  <wp:effectExtent l="0" t="0" r="5080" b="8890"/>
                  <wp:docPr id="5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9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770" cy="1282065"/>
                  <wp:effectExtent l="0" t="0" r="5080" b="13335"/>
                  <wp:docPr id="58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28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4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利用新报文message向目的服务器发送，然后只需要获取头部内容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1339215"/>
                  <wp:effectExtent l="0" t="0" r="3175" b="1905"/>
                  <wp:docPr id="59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33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利用获取到头部内容，利用响应报文固定格式拿到响应码</w:t>
            </w:r>
          </w:p>
          <w:p>
            <w:pPr>
              <w:pStyle w:val="10"/>
              <w:ind w:left="0" w:leftChars="0"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6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如果响应码为304，则读取path路径下的缓存，以二进制方式读，并且socket.sendall()发送给客户端，实现读取缓存</w:t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7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如果不是304响应码，则将modified改为true代表服务器资源已修改需要继续执行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8595" cy="1878330"/>
                  <wp:effectExtent l="0" t="0" r="8255" b="7620"/>
                  <wp:docPr id="60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7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default" w:eastAsia="宋体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8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如果发现path路径为空，或者刚才的modified为true代表需要目的服务器给的数据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7325" cy="220980"/>
                  <wp:effectExtent l="0" t="0" r="9525" b="7620"/>
                  <wp:docPr id="61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直接用原message报文发送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701675"/>
                  <wp:effectExtent l="0" t="0" r="6985" b="3175"/>
                  <wp:docPr id="62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通过while死循环中的recv保证能够全部接受到socket发过来的数据，如果缓存buff为空代表目标服务器发送完毕，可以退出while关闭连接</w:t>
            </w:r>
          </w:p>
          <w:p>
            <w:pPr>
              <w:pStyle w:val="10"/>
              <w:ind w:left="0" w:leftChars="0" w:firstLine="48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(</w:t>
            </w:r>
            <w:r>
              <w:rPr>
                <w:rFonts w:hint="eastAsia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)</w:t>
            </w:r>
            <w:r>
              <w:rPr>
                <w:rFonts w:hint="eastAsia"/>
                <w:lang w:val="en-US" w:eastAsia="zh-CN"/>
              </w:rPr>
              <w:t>接送到的数据写入path下的缓存，并且通过socket.sendall()发送给客户端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2084705"/>
                  <wp:effectExtent l="0" t="0" r="6985" b="10795"/>
                  <wp:docPr id="63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numPr>
                <w:ilvl w:val="0"/>
                <w:numId w:val="6"/>
              </w:numPr>
              <w:ind w:left="0" w:leftChars="0"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关闭socket</w:t>
            </w:r>
          </w:p>
          <w:p>
            <w:pPr>
              <w:keepNext w:val="0"/>
              <w:keepLines w:val="0"/>
              <w:widowControl/>
              <w:suppressLineNumbers w:val="0"/>
              <w:ind w:firstLine="1446" w:firstLineChars="400"/>
              <w:jc w:val="left"/>
            </w:pPr>
            <w:r>
              <w:rPr>
                <w:rFonts w:hint="eastAsia" w:ascii="楷体" w:hAnsi="楷体" w:eastAsia="楷体" w:cs="楷体"/>
                <w:b/>
                <w:bCs/>
                <w:color w:val="000000"/>
                <w:kern w:val="0"/>
                <w:sz w:val="36"/>
                <w:szCs w:val="36"/>
                <w:lang w:val="en-US" w:eastAsia="zh-CN" w:bidi="ar"/>
              </w:rPr>
              <w:t>完成实验1所有必做与选做功能</w:t>
            </w:r>
          </w:p>
          <w:p>
            <w:pPr>
              <w:pStyle w:val="10"/>
              <w:numPr>
                <w:numId w:val="0"/>
              </w:numPr>
              <w:ind w:leftChars="200"/>
              <w:rPr>
                <w:rFonts w:hint="eastAsia"/>
                <w:lang w:val="en-US" w:eastAsia="zh-CN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 w:ascii="Times New Roman" w:hAnsi="Times New Roman" w:eastAsia="宋体" w:cs="Times New Roman"/>
                <w:b w:val="0"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color w:val="FF0000"/>
                <w:kern w:val="0"/>
                <w:sz w:val="24"/>
                <w:szCs w:val="24"/>
                <w:lang w:val="en-US" w:eastAsia="zh-CN" w:bidi="ar"/>
              </w:rPr>
              <w:t xml:space="preserve">代理服务器实验验证过程以及实验结果； </w:t>
            </w:r>
          </w:p>
          <w:p>
            <w:pPr>
              <w:keepNext w:val="0"/>
              <w:keepLines w:val="0"/>
              <w:widowControl/>
              <w:suppressLineNumbers w:val="0"/>
              <w:ind w:firstLine="1446" w:firstLineChars="400"/>
              <w:jc w:val="left"/>
              <w:rPr>
                <w:rFonts w:hint="default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  <w:t xml:space="preserve">基本 </w:t>
            </w:r>
            <w:r>
              <w:rPr>
                <w:rFonts w:hint="default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  <w:t xml:space="preserve">HTTP </w:t>
            </w:r>
            <w:r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  <w:t>代理服务器功能：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1打开代理服务器，ip设为127.0.0.1,端口为10086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</w:t>
            </w:r>
            <w:r>
              <w:drawing>
                <wp:inline distT="0" distB="0" distL="114300" distR="114300">
                  <wp:extent cx="5274310" cy="4216400"/>
                  <wp:effectExtent l="0" t="0" r="2540" b="1270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1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2运行代理服务器，等待客户端连接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793750"/>
                  <wp:effectExtent l="0" t="0" r="6350" b="635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631" w:leftChars="200" w:hanging="211" w:hangingChars="1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3打开浏览器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访问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cs.hit.edu.cn</w:t>
            </w: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发现网页正常访问连接成功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4控制台显示日志，代理服务器工作，进行访问请求，转发数据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1135" cy="1760855"/>
                  <wp:effectExtent l="0" t="0" r="5715" b="1079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1105535"/>
                  <wp:effectExtent l="0" t="0" r="6350" b="1841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1446" w:firstLineChars="400"/>
              <w:jc w:val="left"/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  <w:t>验证Cache功能：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关闭浏览器缓存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4150" cy="2535555"/>
                  <wp:effectExtent l="0" t="0" r="12700" b="17145"/>
                  <wp:docPr id="3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53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py自动建立空MyCache文件夹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343400" cy="247650"/>
                  <wp:effectExtent l="0" t="0" r="0" b="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2访问jwts.hit.edu.cn网页等待加载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.首次访问成功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4控制台日志显示首次访问完毕，更新缓存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7325" cy="1155065"/>
                  <wp:effectExtent l="0" t="0" r="9525" b="698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5.生成Mycache中的缓存文件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429125" cy="1943100"/>
                  <wp:effectExtent l="0" t="0" r="9525" b="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.再次访问</w:t>
            </w:r>
            <w:r>
              <w:rPr>
                <w:rFonts w:hint="eastAsia"/>
                <w:b/>
                <w:bCs/>
                <w:lang w:val="en-US" w:eastAsia="zh-CN"/>
              </w:rPr>
              <w:t>jwts.hit.edu.cn网页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7325" cy="2960370"/>
                  <wp:effectExtent l="0" t="0" r="9525" b="11430"/>
                  <wp:docPr id="2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6发现响应码为304，直接读取的缓存内容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6690" cy="934085"/>
                  <wp:effectExtent l="0" t="0" r="10160" b="18415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93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1446" w:firstLineChars="400"/>
              <w:jc w:val="left"/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  <w:t>测试屏蔽用户IP: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1.打开过滤功能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448050" cy="1228725"/>
                  <wp:effectExtent l="0" t="0" r="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2.以127.0.01IP访问任意网页均显示无法使用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3日志显示：用户IP被禁止访问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914775" cy="2305050"/>
                  <wp:effectExtent l="0" t="0" r="9525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ind w:firstLine="1446" w:firstLineChars="400"/>
              <w:jc w:val="left"/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1446" w:firstLineChars="400"/>
              <w:jc w:val="left"/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/>
                <w:bCs/>
                <w:color w:val="FF0000"/>
                <w:kern w:val="0"/>
                <w:sz w:val="36"/>
                <w:szCs w:val="36"/>
                <w:lang w:val="en-US" w:eastAsia="zh-CN" w:bidi="ar"/>
              </w:rPr>
              <w:t>钓鱼功能测试：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1.指定被钓鱼网站以及钓鱼目的网站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505325" cy="1247775"/>
                  <wp:effectExtent l="0" t="0" r="9525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2.访问jwts.hit.edu.cn发现拿到的内容是cs.hit.edu.cn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70500" cy="2983230"/>
                  <wp:effectExtent l="0" t="0" r="6350" b="762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8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bCs/>
                <w:lang w:val="en-US" w:eastAsia="zh-CN"/>
              </w:rPr>
              <w:t>3.查看控制台日志发现，启动钓鱼功能，代理服务器将请求报文的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jwts.hit.edu.cn修改为cs.hit.edu.cn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0500" cy="1250950"/>
                  <wp:effectExtent l="0" t="0" r="6350" b="6350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2880" cy="1052830"/>
                  <wp:effectExtent l="0" t="0" r="13970" b="1397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4.钓鱼成功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295775" cy="771525"/>
                  <wp:effectExtent l="0" t="0" r="9525" b="952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1440" w:firstLineChars="400"/>
              <w:jc w:val="left"/>
              <w:rPr>
                <w:rFonts w:hint="eastAsia" w:ascii="楷体" w:hAnsi="楷体" w:eastAsia="楷体" w:cs="楷体"/>
                <w:b w:val="0"/>
                <w:bCs w:val="0"/>
                <w:color w:val="FF0000"/>
                <w:kern w:val="0"/>
                <w:sz w:val="36"/>
                <w:szCs w:val="36"/>
                <w:lang w:val="en-US" w:eastAsia="zh-CN" w:bidi="ar"/>
              </w:rPr>
            </w:pPr>
            <w:r>
              <w:rPr>
                <w:rFonts w:hint="eastAsia" w:ascii="楷体" w:hAnsi="楷体" w:eastAsia="楷体" w:cs="楷体"/>
                <w:b w:val="0"/>
                <w:bCs w:val="0"/>
                <w:color w:val="FF0000"/>
                <w:kern w:val="0"/>
                <w:sz w:val="36"/>
                <w:szCs w:val="36"/>
                <w:lang w:val="en-US" w:eastAsia="zh-CN" w:bidi="ar"/>
              </w:rPr>
              <w:t>测试网站过滤功能（白名单/黑名单）：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1.将info.cern.ch移除白名单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3040" cy="2242185"/>
                  <wp:effectExtent l="0" t="0" r="3810" b="5715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2发现无法访问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2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3控制台日志</w:t>
            </w:r>
            <w:r>
              <w:drawing>
                <wp:inline distT="0" distB="0" distL="114300" distR="114300">
                  <wp:extent cx="5191125" cy="3676650"/>
                  <wp:effectExtent l="0" t="0" r="9525" b="0"/>
                  <wp:docPr id="2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ind w:firstLine="482" w:firstLineChars="20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黑名单同理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019425" cy="1000125"/>
                  <wp:effectExtent l="0" t="0" r="9525" b="9525"/>
                  <wp:docPr id="3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pStyle w:val="10"/>
              <w:numPr>
                <w:ilvl w:val="0"/>
                <w:numId w:val="0"/>
              </w:numPr>
              <w:ind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Q1:实现钓鱼网站时候，需要在代理服务器修改请求报文中的URL和Host，但是第一次修改之后（比如http://jwts.hit.edu.cn改为http://cs.hit.edu.cn)并发回客户端，客户端后续发回的请求报文仍是http://jwts.hit.edu.cn/page/jquery2.js，而不是http://cs.hit.edu.cn/page/jquery2.js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A1:本来以为代码错了，后面思考认为，在客户端中被代理服务器钓鱼到cs网站，但是客户端以为是jwts，所以在后续发出的请求js等报文中，由客户端填写为cs.hit.edu.cn的host，还需要再次被代理服务器修改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Q2:在进行缓存时候，将某个网站的一系列的请求缓存文件比如http://cs.hit.edu.cn与http://cs.hit.edu.cn/page/jquery2.js都以cshiteducn.txt缓存是否可行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A2:个人尝试之后，发现这种想法不够好，当再次访问该网站时候，很难实现响应304，因为如果某一个比如http://cs.hit.edu.cn的请求中不满足读取缓存要求，则会修改txt缓存，由于多线程打开同一个文件机制，可能会有多线程安全问题，较为复杂。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   不如以cshiteducnpagejquery2js再单独存一份靠谱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Q3:有时候无法访问www.baidu.com,拿到的是443端口，有时候可以访问www.baidu.com拿到80端口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A3:现在很多网站都支持http和https同时存在,而https是443端口需要使用SSL/TLS证书进行加密传输，按照指导书上说明无需考虑443端口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10"/>
              <w:numPr>
                <w:ilvl w:val="0"/>
                <w:numId w:val="9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明白了http和https的区别所在</w:t>
            </w:r>
          </w:p>
          <w:p>
            <w:pPr>
              <w:pStyle w:val="10"/>
              <w:numPr>
                <w:ilvl w:val="0"/>
                <w:numId w:val="9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对于socket有了更深层次的体会和理解，对于利用socket作代理服务器，作为网络编程的技术更加的精进了些</w:t>
            </w:r>
          </w:p>
          <w:p>
            <w:pPr>
              <w:pStyle w:val="10"/>
              <w:numPr>
                <w:ilvl w:val="0"/>
                <w:numId w:val="9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再次复习了代理服务器的原理和机制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附录：程序源代码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urllib.parse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urlparse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代理服务器相关参数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PARAMETERS = {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'HOST'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'127.0.0.1'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'PORT'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10086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'MAX_LISTEN'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4096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'CACHE_SIZE'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65507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仅可访问白名单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White_url = [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'cs.hit.edu.cn'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可访问，访问快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'jwts.hit.edu.cn'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可访问且可以缓存，但是访问慢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'today.hit.edu.cn',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这里默认是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，需要人工加上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，但是显示全字符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'software.hit.edu.cn'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'example.com'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可访问且可以缓存，多刷新几次，还挺快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'www.7k7k.com'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可访问但是补全还有关联的子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host "i1.7k7kimg.cn"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'www.7k7kjs.cn'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'info.cern.ch'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禁止访问的黑名单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Black_url = [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'today.hit.edu.cn'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过滤用户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Blocked_User_IP = [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'127.0.0.1'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钓鱼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fishingWeb = {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访问快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'jwts.hit.edu.cn'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'cs.hit.edu.cn'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缓存目录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cache_dir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'./MyCache/'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"""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从请求报文来获得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hostname,port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"""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A8759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parseToHostnameAndPort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(message):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message_line = message.split(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\r\n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].split()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 today.hit.edu.cn:443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 cs.hit.edu.cn  (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默认端口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80)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target_host_with_port = message_line[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target_host_line = target_host_with_port.split(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':'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target_host_without_port = target_host_line[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 today.hit.edu.cn:443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(target_host_line)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target_port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(target_host_line[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 cs.hit.edu.cn,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默认端口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80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socket_tcp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(dataSocket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address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threadId):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i/>
          <w:iCs/>
          <w:color w:val="629755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建立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TCP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连接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i/>
          <w:iCs/>
          <w:color w:val="629755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dataSocket: socket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address: IP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地址和端口号组成的元组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:return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: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无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i/>
          <w:iCs/>
          <w:color w:val="629755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接受来自客户端的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请求报文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dataSocket.recv(PARAMETERS[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如果返回空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，请求报文为空，不需要处理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(message)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读取的字节数据是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类型，需要解码为字符串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message.decode(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对报文进行解码，忽略错误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print("message:")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print(message)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message.split('\r\n')[0]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拿到请求头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GET http://www.sina.com/ HTTP/1.1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request_line = message.split(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\r\n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].split()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获得请求行，去掉前后空格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\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 = parseToHostnameAndPort(message)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print('------target_host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------')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print(target_host_without_port)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print(target_port)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print('------target_host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------')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message.split('\r\n')[0].split()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再以空格切分，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request_line[1]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url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地址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target_url = request_line[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http://cs.hit.edu.cn/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today.hit.edu.cn:443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 = urlparse(request_line[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URLparse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划分以辅助对比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hostIP = address[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获得原主机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hostIP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Blocked_User_IP: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用户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被过滤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用户已被禁止访问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该用户的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IP'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(hostIP)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已经被代理服务器禁止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用户已被禁止访问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Black_url: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主机名被禁止访问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(target_host_without_port)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在黑名单，禁止访问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只允许白名单内的可以被访问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not 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White_url: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str(target_host_without_port) + 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不在白名单，禁止访问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if target_host_without_port in Black_url: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   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str(target_host_without_port) + 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黑名单，禁止访问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    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    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'------target_host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host:"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target_host_without_port)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port:"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(target_port))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'------target_host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真实要访问的地址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 + str(target_url))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'urlparse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为：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 + str(url))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print(request_line[1])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钓鱼情况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fishingWeb: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主机名为钓鱼网站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fishing_host_without_port = fishingWeb[target_host_without_port]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http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默认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80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fishing_host_port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钓鱼启动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对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(target_host_without_port)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进行钓鱼，钓鱼到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-&gt; 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fishing_host_without_port))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改之前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(message)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更换报文头请求地址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message = message.replace(request_line[1], 'http://' + fishing_host_without_port + '/')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host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全改成钓鱼的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message.replace(target_host_without_port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fishing_host_without_port)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改之后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(message)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fishDataSocket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socket.SOCK_STREAM)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初始化钓鱼网站的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fishDataSocket.connect((fishing_host_without_port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fishing_host_port))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与钓鱼网站的服务器建立连接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fishDataSocket.sendall(message.encode())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将报文编码发送到钓鱼网站服务器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正在从钓鱼服务器接收数据并转发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请稍后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从钓鱼目的服务器接收数据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转发给客户端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buff = fishDataSocket.recv(PARAMETERS[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buff: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fishDataSocket.close()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dataSocket.sendall(buff)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接收数据完毕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fishDataSocket.close()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钓鱼结束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#######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非钓鱼情况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is not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代理服务器工作开始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'target: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目标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host:'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   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'port: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目标端口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(target_port)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   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'source: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hostIP:'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hostIP)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真实要访问的地址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(target_url))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'urlparse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(url))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is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主机名为空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'target_host_without_port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为空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关闭该连接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http://cs.hit.edu.cn/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today.hit.edu.cn:443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 = target_url.replace(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":"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'.'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'?'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'*'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'&lt;'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'&gt;'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'|'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path = cache_dir + filename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'.txt'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组合缓存路径和文件名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False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第一次标记为未修改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不是第一次访问该网页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os.path.exists(path):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当已经存在该文件，需要判断服务器是否修改过此网页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path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路径下调用系统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stat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拿到最后修改时间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modified_time = os.stat(path).st_mtime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缓存文件最后修改的时间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modified-time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按报文要求格式化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headers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'If-Modified-Since: 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time.strftime(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'%a, %d %b %Y %H:%M:%S GMT'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time.gmtime(modified_time)))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'\r'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回车，回到当前行的行首，而不会换到下一行，如果接着输出的话，本行以前的内容会被逐一覆盖；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'\n'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换行，换到当前位置的下一行，而不会回到行首；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message[:-2]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去掉最后两行空白的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\r\n\r\n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message[:-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+ headers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\r\n\r\n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If-Modified-Since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字段加入到请求报文中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向服务器发送报文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server_socket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server_socket.connect((target_host_without_port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server_socket.sendall(message.encode())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 = server_socket.recv(PARAMETERS[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]).decode(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print(data)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server_socket.close()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data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HTTP/1.1 304 ok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响应码为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data[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'304'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响应码为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304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，表示网页未变化，从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cache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中读取网页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'--------------------------------------------'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响应码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304-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当前服务器资源未被修改，直接读取代理服务器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cache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'304'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'--------------------------------------------'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304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读取缓存，工作结束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二进制文件就用二进制方法读取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'rb'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直接把代理服务器缓存里的目标服务器资源发送给客户端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dataSocket.sendall(f.read())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网页变化，标记为已修改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使得进行下面的代码段运行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os.path.exists(path)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如果没有该网页的缓存，或者网页已被修改（拿到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modified=true)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向服务器发送数据，才能接收到服务器发回来的数据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给真正要访问的地址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target_host_without_port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发送访问请求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server_socket.connect((target_host_without_port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server_socket.sendall(message.encode())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代理服务器准备接受来自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target_host_without_port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target_port)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的数据，随后转发给客户端，并且更新代理服务器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cache'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f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'wb'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重写缓存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buff = server_socket.recv(PARAMETERS[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buff: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print(buff)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如果返回空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，表示对方关闭了连接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对方服务器发送完毕数据，对方服务器关闭连接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server_socket.close()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CC7832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f.write(buff)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将接收到的数据写入缓存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dataSocket.sendall(buff)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通过代理服务器的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dataSocket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将接收到的数据转发给客户端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代理服务器转发给客户端数据，转发已完毕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代理服务器，工作结束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初始化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socket"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实例化一个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对象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AF_INET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表示该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网络层使用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协议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SOCK_STREAM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表示该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传输层使用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TCP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协议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绑定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地址和端口号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listenSocket.bind((PARAMETERS[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'HOST'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'PORT'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使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处于监听状态，等待客户端的连接请求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MAX_LISTEN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表示 最多可以有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MAX_LISTEN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处于排队等待连接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的排队个数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listenSocket.listen(PARAMETERS[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'MAX_LISTEN'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cache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目录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os.path.exists(cache_dir):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os.mkdir(cache_dir)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初始化成功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id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threadId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在循环中监听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9999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端口，接收到客户端请求则创建一个新线程处理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等待连接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datasocket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808080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address--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客户端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地址和端口号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address = listenSocket.accept()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接受来自主机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(address)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threading.Thread(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target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=socket_tcp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=(dataSocket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address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threadId)).start()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threadId = threadId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6897BB"/>
          <w:sz w:val="19"/>
          <w:szCs w:val="19"/>
          <w:shd w:val="clear" w:fill="2B2B2B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monospace" w:hAnsi="monospace" w:eastAsia="宋体" w:cs="monospace"/>
          <w:color w:val="A9B7C6"/>
          <w:sz w:val="19"/>
          <w:szCs w:val="19"/>
          <w:shd w:val="clear" w:fill="2B2B2B"/>
          <w:lang w:eastAsia="zh-CN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'__main__'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main()</w:t>
      </w:r>
    </w:p>
    <w:p>
      <w:pPr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9D0F2A"/>
    <w:multiLevelType w:val="singleLevel"/>
    <w:tmpl w:val="A49D0F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E98568B"/>
    <w:multiLevelType w:val="singleLevel"/>
    <w:tmpl w:val="AE9856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0CFB04C"/>
    <w:multiLevelType w:val="singleLevel"/>
    <w:tmpl w:val="B0CFB04C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D237D35"/>
    <w:multiLevelType w:val="singleLevel"/>
    <w:tmpl w:val="DD237D35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211E12B0"/>
    <w:multiLevelType w:val="singleLevel"/>
    <w:tmpl w:val="211E12B0"/>
    <w:lvl w:ilvl="0" w:tentative="0">
      <w:start w:val="1"/>
      <w:numFmt w:val="decimal"/>
      <w:suff w:val="nothing"/>
      <w:lvlText w:val="%1，"/>
      <w:lvlJc w:val="left"/>
      <w:pPr>
        <w:ind w:left="720" w:leftChars="0" w:firstLine="0" w:firstLineChars="0"/>
      </w:pPr>
    </w:lvl>
  </w:abstractNum>
  <w:abstractNum w:abstractNumId="5">
    <w:nsid w:val="28579E55"/>
    <w:multiLevelType w:val="singleLevel"/>
    <w:tmpl w:val="28579E55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2DF5CF1F"/>
    <w:multiLevelType w:val="singleLevel"/>
    <w:tmpl w:val="2DF5CF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40A75B1"/>
    <w:multiLevelType w:val="singleLevel"/>
    <w:tmpl w:val="640A75B1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75BEEF75"/>
    <w:multiLevelType w:val="singleLevel"/>
    <w:tmpl w:val="75BEEF75"/>
    <w:lvl w:ilvl="0" w:tentative="0">
      <w:start w:val="3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7"/>
  </w:num>
  <w:num w:numId="5">
    <w:abstractNumId w:val="6"/>
  </w:num>
  <w:num w:numId="6">
    <w:abstractNumId w:val="8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bordersDoNotSurroundHeader w:val="0"/>
  <w:bordersDoNotSurroundFooter w:val="0"/>
  <w:documentProtection w:enforcement="0"/>
  <w:defaultTabStop w:val="4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cxODBlM2RiNDFlOTQ2OTc0ZDdhMTc4YWE5OTM0YWEifQ=="/>
  </w:docVars>
  <w:rsids>
    <w:rsidRoot w:val="00A60A7E"/>
    <w:rsid w:val="00090172"/>
    <w:rsid w:val="000D7183"/>
    <w:rsid w:val="001E553E"/>
    <w:rsid w:val="002B4F89"/>
    <w:rsid w:val="00390C97"/>
    <w:rsid w:val="00397541"/>
    <w:rsid w:val="003A16C0"/>
    <w:rsid w:val="005A398D"/>
    <w:rsid w:val="0062448C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326DD"/>
    <w:rsid w:val="00E7568E"/>
    <w:rsid w:val="00EB6317"/>
    <w:rsid w:val="00F64527"/>
    <w:rsid w:val="00F846F7"/>
    <w:rsid w:val="0C3923C8"/>
    <w:rsid w:val="111B6540"/>
    <w:rsid w:val="139C6772"/>
    <w:rsid w:val="15ED5CEB"/>
    <w:rsid w:val="17240F59"/>
    <w:rsid w:val="19E576EB"/>
    <w:rsid w:val="2A4D732E"/>
    <w:rsid w:val="31F04B2D"/>
    <w:rsid w:val="333C0363"/>
    <w:rsid w:val="36103754"/>
    <w:rsid w:val="36847C9D"/>
    <w:rsid w:val="36FA4ED0"/>
    <w:rsid w:val="39B773FE"/>
    <w:rsid w:val="3DBD19CA"/>
    <w:rsid w:val="61C82428"/>
    <w:rsid w:val="62276AEE"/>
    <w:rsid w:val="6B6F7D27"/>
    <w:rsid w:val="77A47BAB"/>
    <w:rsid w:val="7852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0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1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2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3">
    <w:name w:val="fontstyle21"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4872</Words>
  <Characters>11772</Characters>
  <Lines>2</Lines>
  <Paragraphs>1</Paragraphs>
  <TotalTime>0</TotalTime>
  <ScaleCrop>false</ScaleCrop>
  <LinksUpToDate>false</LinksUpToDate>
  <CharactersWithSpaces>14034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丿凡丶</cp:lastModifiedBy>
  <dcterms:modified xsi:type="dcterms:W3CDTF">2022-10-14T06:53:53Z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ED4253280C4E43718032FE6772214886</vt:lpwstr>
  </property>
</Properties>
</file>