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lang w:val="ru-RU"/>
        </w:rPr>
      </w:pPr>
      <w:r>
        <w:rPr>
          <w:rtl w:val="0"/>
          <w:lang w:val="ru-RU"/>
        </w:rPr>
        <w:t xml:space="preserve">Тема </w:t>
      </w: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Питание и питьевой режим во время беременности</w:t>
      </w:r>
    </w:p>
    <w:p>
      <w:pPr>
        <w:pStyle w:val="Основной текст A"/>
        <w:spacing w:after="2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1.1 </w:t>
      </w:r>
      <w:r>
        <w:rPr>
          <w:rStyle w:val="Strong"/>
          <w:b w:val="1"/>
          <w:bCs w:val="1"/>
          <w:rtl w:val="0"/>
          <w:lang w:val="ru-RU"/>
        </w:rPr>
        <w:t>Вес во время беременности</w:t>
      </w:r>
      <w:r>
        <w:rPr>
          <w:rStyle w:val="Strong"/>
          <w:b w:val="1"/>
          <w:bCs w:val="1"/>
          <w:rtl w:val="0"/>
          <w:lang w:val="ru-RU"/>
        </w:rPr>
        <w:t xml:space="preserve">: </w:t>
      </w:r>
      <w:r>
        <w:rPr>
          <w:rStyle w:val="Strong"/>
          <w:b w:val="1"/>
          <w:bCs w:val="1"/>
          <w:rtl w:val="0"/>
          <w:lang w:val="ru-RU"/>
        </w:rPr>
        <w:t>сколько нужно есть и что означает прибавка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Ориентиры по прибавке массы тела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Нетипичная динамика веса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когда нужна консультация врача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spacing w:after="2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1.2. </w:t>
      </w:r>
      <w:r>
        <w:rPr>
          <w:rStyle w:val="Strong"/>
          <w:b w:val="1"/>
          <w:bCs w:val="1"/>
          <w:rtl w:val="0"/>
          <w:lang w:val="ru-RU"/>
        </w:rPr>
        <w:t>Нутриенты и добавки</w:t>
      </w:r>
      <w:r>
        <w:rPr>
          <w:rStyle w:val="Strong"/>
          <w:b w:val="1"/>
          <w:bCs w:val="1"/>
          <w:rtl w:val="0"/>
          <w:lang w:val="ru-RU"/>
        </w:rPr>
        <w:t xml:space="preserve">: </w:t>
      </w:r>
      <w:r>
        <w:rPr>
          <w:rStyle w:val="Strong"/>
          <w:b w:val="1"/>
          <w:bCs w:val="1"/>
          <w:rtl w:val="0"/>
          <w:lang w:val="ru-RU"/>
        </w:rPr>
        <w:t>что действительно нужно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Белок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контроль поступления в рационе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Что такое витамины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Фолиевая кислота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почему приём рекомендуют до зачатия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Йод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источники и ограничения для морских водорослей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Все о железе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почему усталость не равна анемии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Кальций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физиологическая норма и терапевтические дозы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 xml:space="preserve">Витамин </w:t>
      </w:r>
      <w:r>
        <w:rPr>
          <w:rtl w:val="0"/>
          <w:lang w:val="ru-RU"/>
        </w:rPr>
        <w:t xml:space="preserve">D: </w:t>
      </w:r>
      <w:r>
        <w:rPr>
          <w:rtl w:val="0"/>
          <w:lang w:val="ru-RU"/>
        </w:rPr>
        <w:t>профилактические ориентиры и лечение дефицита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spacing w:after="2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1.3. </w:t>
      </w:r>
      <w:r>
        <w:rPr>
          <w:rStyle w:val="Strong"/>
          <w:b w:val="1"/>
          <w:bCs w:val="1"/>
          <w:rtl w:val="0"/>
          <w:lang w:val="ru-RU"/>
        </w:rPr>
        <w:t>Особые рационы</w:t>
      </w:r>
      <w:r>
        <w:rPr>
          <w:rStyle w:val="Strong"/>
          <w:b w:val="1"/>
          <w:bCs w:val="1"/>
          <w:rtl w:val="0"/>
          <w:lang w:val="ru-RU"/>
        </w:rPr>
        <w:t xml:space="preserve">: </w:t>
      </w:r>
      <w:r>
        <w:rPr>
          <w:rStyle w:val="Strong"/>
          <w:b w:val="1"/>
          <w:bCs w:val="1"/>
          <w:rtl w:val="0"/>
          <w:lang w:val="ru-RU"/>
        </w:rPr>
        <w:t>ограничения по выбору</w:t>
      </w:r>
      <w:r>
        <w:rPr>
          <w:rStyle w:val="Strong"/>
          <w:b w:val="1"/>
          <w:bCs w:val="1"/>
          <w:rtl w:val="0"/>
          <w:lang w:val="ru-RU"/>
        </w:rPr>
        <w:t xml:space="preserve">, </w:t>
      </w:r>
      <w:r>
        <w:rPr>
          <w:rStyle w:val="Strong"/>
          <w:b w:val="1"/>
          <w:bCs w:val="1"/>
          <w:rtl w:val="0"/>
          <w:lang w:val="ru-RU"/>
        </w:rPr>
        <w:t>здоровью и убеждениям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Питание при отказе от продуктов животного происхождения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Контроль нутриентов при строго растительном рационе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Коррекция рациона при непереносимости молока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Безглютеновый рацион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показания и скрытые риски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Пост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религиозные ограничения и интервальное голодание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spacing w:after="2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1.4. </w:t>
      </w:r>
      <w:r>
        <w:rPr>
          <w:rStyle w:val="Strong"/>
          <w:b w:val="1"/>
          <w:bCs w:val="1"/>
          <w:rtl w:val="0"/>
          <w:lang w:val="ru-RU"/>
        </w:rPr>
        <w:t>Когда есть трудно</w:t>
      </w:r>
      <w:r>
        <w:rPr>
          <w:rStyle w:val="Strong"/>
          <w:b w:val="1"/>
          <w:bCs w:val="1"/>
          <w:rtl w:val="0"/>
          <w:lang w:val="ru-RU"/>
        </w:rPr>
        <w:t xml:space="preserve">: </w:t>
      </w:r>
      <w:r>
        <w:rPr>
          <w:rStyle w:val="Strong"/>
          <w:b w:val="1"/>
          <w:bCs w:val="1"/>
          <w:rtl w:val="0"/>
          <w:lang w:val="ru-RU"/>
        </w:rPr>
        <w:t>тошнота</w:t>
      </w:r>
      <w:r>
        <w:rPr>
          <w:rStyle w:val="Strong"/>
          <w:b w:val="1"/>
          <w:bCs w:val="1"/>
          <w:rtl w:val="0"/>
          <w:lang w:val="ru-RU"/>
        </w:rPr>
        <w:t xml:space="preserve">, </w:t>
      </w:r>
      <w:r>
        <w:rPr>
          <w:rStyle w:val="Strong"/>
          <w:b w:val="1"/>
          <w:bCs w:val="1"/>
          <w:rtl w:val="0"/>
          <w:lang w:val="ru-RU"/>
        </w:rPr>
        <w:t>изжога</w:t>
      </w:r>
      <w:r>
        <w:rPr>
          <w:rStyle w:val="Strong"/>
          <w:b w:val="1"/>
          <w:bCs w:val="1"/>
          <w:rtl w:val="0"/>
          <w:lang w:val="ru-RU"/>
        </w:rPr>
        <w:t xml:space="preserve">, </w:t>
      </w:r>
      <w:r>
        <w:rPr>
          <w:rStyle w:val="Strong"/>
          <w:b w:val="1"/>
          <w:bCs w:val="1"/>
          <w:rtl w:val="0"/>
          <w:lang w:val="ru-RU"/>
        </w:rPr>
        <w:t>запоры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Тошнота и рвота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коррекция рациона и границы безопасности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 xml:space="preserve">Шкала </w:t>
      </w:r>
      <w:r>
        <w:rPr>
          <w:rtl w:val="0"/>
          <w:lang w:val="ru-RU"/>
        </w:rPr>
        <w:t xml:space="preserve">PUQE-24 </w:t>
      </w:r>
      <w:r>
        <w:rPr>
          <w:rtl w:val="0"/>
          <w:lang w:val="ru-RU"/>
        </w:rPr>
        <w:t>и тревожные признаки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Изжога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немедикаментозные меры и безопасная терапия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Запоры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ступенчатый алгоритм действий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Пикацизм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искажение пищевого поведения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spacing w:after="2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1.5. </w:t>
      </w:r>
      <w:r>
        <w:rPr>
          <w:rStyle w:val="Strong"/>
          <w:b w:val="1"/>
          <w:bCs w:val="1"/>
          <w:rtl w:val="0"/>
          <w:lang w:val="ru-RU"/>
        </w:rPr>
        <w:t>Пищевая безопасность</w:t>
      </w:r>
      <w:r>
        <w:rPr>
          <w:rStyle w:val="Strong"/>
          <w:b w:val="1"/>
          <w:bCs w:val="1"/>
          <w:rtl w:val="0"/>
          <w:lang w:val="ru-RU"/>
        </w:rPr>
        <w:t xml:space="preserve">: </w:t>
      </w:r>
      <w:r>
        <w:rPr>
          <w:rStyle w:val="Strong"/>
          <w:b w:val="1"/>
          <w:bCs w:val="1"/>
          <w:rtl w:val="0"/>
          <w:lang w:val="ru-RU"/>
        </w:rPr>
        <w:t>что и как можно есть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Пищевая безопасность при беременности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кулинарная обработка и гигиена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Рыба в рационе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баланс нутриентов и контроль ртути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spacing w:after="2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1.6. </w:t>
      </w:r>
      <w:r>
        <w:rPr>
          <w:rStyle w:val="Strong"/>
          <w:b w:val="1"/>
          <w:bCs w:val="1"/>
          <w:rtl w:val="0"/>
          <w:lang w:val="ru-RU"/>
        </w:rPr>
        <w:t>Питьевой режим и кофеин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Питьевой режим и отёки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Контроль суточного потребления кофеина</w:t>
      </w:r>
    </w:p>
    <w:p>
      <w:pPr>
        <w:pStyle w:val="Основной текст A"/>
        <w:spacing w:after="2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Коротко о главном </w:t>
      </w:r>
      <w:r>
        <w:rPr>
          <w:rStyle w:val="Strong"/>
          <w:b w:val="1"/>
          <w:bCs w:val="1"/>
          <w:rtl w:val="0"/>
          <w:lang w:val="ru-RU"/>
        </w:rPr>
        <w:t>(</w:t>
      </w:r>
      <w:r>
        <w:rPr>
          <w:rStyle w:val="Strong"/>
          <w:b w:val="1"/>
          <w:bCs w:val="1"/>
          <w:rtl w:val="0"/>
          <w:lang w:val="ru-RU"/>
        </w:rPr>
        <w:t>Итоги главы</w:t>
      </w:r>
      <w:r>
        <w:rPr>
          <w:rStyle w:val="Strong"/>
          <w:b w:val="1"/>
          <w:bCs w:val="1"/>
          <w:rtl w:val="0"/>
          <w:lang w:val="ru-RU"/>
        </w:rPr>
        <w:t>)</w:t>
      </w:r>
    </w:p>
    <w:p>
      <w:pPr>
        <w:pStyle w:val="Основной текст A"/>
        <w:spacing w:after="2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Клинические источники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До наступления беременности повседневное питание редко требовало столь пристального внимания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Пропущенный завтрак оставался просто пропущенным завтраком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чашка кофе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обычным утренним ритуалом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 началом беременности те же привычные действия обрастают множеством вопросов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достаточно ли питательных веществ поступает с пищей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слишком ли быстро растёт вес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хватает ли железа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разрешён ли конкретный сорт сыра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безопасна ли рыба и почему привычная еда внезапно вызывает отвращение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Параллельно перестраивается весь организм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аппетит становится непредсказуемым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обоняние обостряется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работа кишечника замедляется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любая порция кофеина требует предварительного подсчёта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В этой главе мы разберём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как меняется потребность в энергии по триместрам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из чего на самом деле складывается прибавка массы тела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какие микронутриенты критически важны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как адаптировать рацион при тошноте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изжоге или запоре и в каких ситуациях домашней коррекции недостаточно и требуется квалифицированная медицинская помощь</w:t>
      </w:r>
      <w:r>
        <w:rPr>
          <w:rtl w:val="0"/>
          <w:lang w:val="ru-RU"/>
        </w:rPr>
        <w:t>.</w:t>
      </w:r>
    </w:p>
    <w:p>
      <w:pPr>
        <w:pStyle w:val="Рубрика A"/>
      </w:pPr>
      <w:r>
        <w:rPr>
          <w:rStyle w:val="Нет A"/>
          <w:rtl w:val="0"/>
          <w:lang w:val="ru-RU"/>
        </w:rPr>
        <w:t xml:space="preserve">1.1 </w:t>
      </w:r>
      <w:r>
        <w:rPr>
          <w:rStyle w:val="Нет A"/>
          <w:rtl w:val="0"/>
          <w:lang w:val="ru-RU"/>
        </w:rPr>
        <w:t>Вес во время беременности</w:t>
      </w:r>
      <w:r>
        <w:rPr>
          <w:rStyle w:val="Нет A"/>
          <w:rtl w:val="0"/>
          <w:lang w:val="ru-RU"/>
        </w:rPr>
        <w:t xml:space="preserve">: </w:t>
      </w:r>
      <w:r>
        <w:rPr>
          <w:rStyle w:val="Нет A"/>
          <w:rtl w:val="0"/>
          <w:lang w:val="ru-RU"/>
        </w:rPr>
        <w:t>сколько нужно есть и что означает прибавка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Женщины часто сталкиваются с двумя взаимоисключающими рекомендациями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«есть за двоих» либо «жёстко ограничивать рацион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избежать лишнего веса»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Оба подхода не соответствуют физиологии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Потребность в дополнительной энергии возрастает постепенно</w:t>
      </w:r>
      <w:r>
        <w:rPr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>триместр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специального увеличения калорийности рациона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правило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требуется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II </w:t>
      </w:r>
      <w:r>
        <w:rPr>
          <w:rtl w:val="0"/>
          <w:lang w:val="ru-RU"/>
        </w:rPr>
        <w:t>триместр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энергозатраты возрастают ориентировочно на </w:t>
      </w:r>
      <w:r>
        <w:rPr>
          <w:rtl w:val="0"/>
          <w:lang w:val="ru-RU"/>
        </w:rPr>
        <w:t xml:space="preserve">340 </w:t>
      </w:r>
      <w:r>
        <w:rPr>
          <w:rtl w:val="0"/>
          <w:lang w:val="ru-RU"/>
        </w:rPr>
        <w:t>ккал в сутки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III </w:t>
      </w:r>
      <w:r>
        <w:rPr>
          <w:rtl w:val="0"/>
          <w:lang w:val="ru-RU"/>
        </w:rPr>
        <w:t>триместр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дополнительная потребность составляет около </w:t>
      </w:r>
      <w:r>
        <w:rPr>
          <w:rtl w:val="0"/>
          <w:lang w:val="ru-RU"/>
        </w:rPr>
        <w:t xml:space="preserve">450 </w:t>
      </w:r>
      <w:r>
        <w:rPr>
          <w:rtl w:val="0"/>
          <w:lang w:val="ru-RU"/>
        </w:rPr>
        <w:t>ккал в сутки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В пересчёте на повседневный рацион эта прибавка эквивалентна всего одному сбалансированному перекусу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правилу «есть за двоих» и удвоению привычных порций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20"/>
        <w:rPr>
          <w:outline w:val="0"/>
          <w:color w:val="9437ff"/>
          <w:u w:color="9437ff"/>
          <w:lang w:val="ru-RU"/>
          <w14:textFill>
            <w14:solidFill>
              <w14:srgbClr w14:val="9437FF"/>
            </w14:solidFill>
          </w14:textFill>
        </w:rPr>
      </w:pP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Указанные цифры энергозатрат — это лишь общий ориентир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а не строгая норма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.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Врач не будет высчитывать персональный калораж или ограничивать рацион женщины только из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-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за высокого исходного ИМТ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.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Контроль состояния идет через регулярное отслеживание прибавки в весе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которая напрямую зависит от вашей комплекции до беременности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.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Физиологической нормой считается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когда пациентки с дефицитом или нормальной массой тела набирают в среднем около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15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кг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а женщины с исходно высоким ИМТ — до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8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кг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.</w:t>
      </w:r>
    </w:p>
    <w:p>
      <w:pPr>
        <w:pStyle w:val="Основной текст A"/>
        <w:spacing w:after="20"/>
        <w:rPr>
          <w:outline w:val="0"/>
          <w:color w:val="9437ff"/>
          <w:u w:color="9437ff"/>
          <w:lang w:val="ru-RU"/>
          <w14:textFill>
            <w14:solidFill>
              <w14:srgbClr w14:val="9437FF"/>
            </w14:solidFill>
          </w14:textFill>
        </w:rPr>
      </w:pP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Когда диета действительно необходима Единственное состояние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требующее жесткой коррекции рациона во время беременности — это гестационный сахарный диабет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(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ГСД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),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независимо от того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ведется ли он только на диетотерапии или требует назначения инсулина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.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В этом случае соблюдение рекомендаций врача критически важно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: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при игнорировании диеты на фоне ГСД неконтролируемая прибавка в весе может достигать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30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кг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что несет прямые риски для здоровья матери и ребенка</w:t>
      </w:r>
      <w:r>
        <w:rPr>
          <w:outline w:val="0"/>
          <w:color w:val="9437ff"/>
          <w:u w:color="9437ff"/>
          <w:rtl w:val="0"/>
          <w:lang w:val="ru-RU"/>
          <w14:textFill>
            <w14:solidFill>
              <w14:srgbClr w14:val="9437FF"/>
            </w14:solidFill>
          </w14:textFill>
        </w:rPr>
        <w:t>.</w:t>
      </w:r>
    </w:p>
    <w:p>
      <w:pPr>
        <w:pStyle w:val="Основной текст A"/>
        <w:spacing w:after="20"/>
        <w:rPr>
          <w:outline w:val="0"/>
          <w:color w:val="99403d"/>
          <w:u w:color="99403d"/>
          <w:lang w:val="ru-RU"/>
          <w14:textFill>
            <w14:solidFill>
              <w14:srgbClr w14:val="99403D"/>
            </w14:solidFill>
          </w14:textFill>
        </w:rPr>
      </w:pP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spacing w:after="2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Из чего складывается прибавка массы тела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Показания весов отражают не только объём жировых отложений или количество съеденной пищи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но и масштабные </w:t>
      </w:r>
      <w:r>
        <w:rPr>
          <w:u w:color="00b050"/>
          <w:rtl w:val="0"/>
          <w:lang w:val="ru-RU"/>
        </w:rPr>
        <w:t>физиологические</w:t>
      </w:r>
      <w:r>
        <w:rPr>
          <w:rtl w:val="0"/>
          <w:lang w:val="ru-RU"/>
        </w:rPr>
        <w:t xml:space="preserve"> изменения в организме матери</w:t>
      </w:r>
      <w:r>
        <w:rPr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ребёнок — около </w:t>
      </w:r>
      <w:r>
        <w:rPr>
          <w:rtl w:val="0"/>
          <w:lang w:val="ru-RU"/>
        </w:rPr>
        <w:t>3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3,5 </w:t>
      </w:r>
      <w:r>
        <w:rPr>
          <w:rtl w:val="0"/>
          <w:lang w:val="ru-RU"/>
        </w:rPr>
        <w:t>кг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плацента — </w:t>
      </w:r>
      <w:r>
        <w:rPr>
          <w:rtl w:val="0"/>
          <w:lang w:val="ru-RU"/>
        </w:rPr>
        <w:t>0,6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0,8 </w:t>
      </w:r>
      <w:r>
        <w:rPr>
          <w:rtl w:val="0"/>
          <w:lang w:val="ru-RU"/>
        </w:rPr>
        <w:t>кг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околоплодные воды — </w:t>
      </w:r>
      <w:r>
        <w:rPr>
          <w:rtl w:val="0"/>
          <w:lang w:val="ru-RU"/>
        </w:rPr>
        <w:t>0,8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1,0 </w:t>
      </w:r>
      <w:r>
        <w:rPr>
          <w:rtl w:val="0"/>
          <w:lang w:val="ru-RU"/>
        </w:rPr>
        <w:t>кг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увеличение массы матки — около </w:t>
      </w:r>
      <w:r>
        <w:rPr>
          <w:rtl w:val="0"/>
          <w:lang w:val="ru-RU"/>
        </w:rPr>
        <w:t xml:space="preserve">1,0 </w:t>
      </w:r>
      <w:r>
        <w:rPr>
          <w:rtl w:val="0"/>
          <w:lang w:val="ru-RU"/>
        </w:rPr>
        <w:t>кг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увеличение ткани молочных желёз — </w:t>
      </w:r>
      <w:r>
        <w:rPr>
          <w:rtl w:val="0"/>
          <w:lang w:val="ru-RU"/>
        </w:rPr>
        <w:t>0,5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1,0 </w:t>
      </w:r>
      <w:r>
        <w:rPr>
          <w:rtl w:val="0"/>
          <w:lang w:val="ru-RU"/>
        </w:rPr>
        <w:t>кг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прирост объёма циркулирующей крови — около </w:t>
      </w:r>
      <w:r>
        <w:rPr>
          <w:rtl w:val="0"/>
          <w:lang w:val="ru-RU"/>
        </w:rPr>
        <w:t xml:space="preserve">1,5 </w:t>
      </w:r>
      <w:r>
        <w:rPr>
          <w:rtl w:val="0"/>
          <w:lang w:val="ru-RU"/>
        </w:rPr>
        <w:t>кг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внеклеточная и тканевая жидкость — </w:t>
      </w:r>
      <w:r>
        <w:rPr>
          <w:rtl w:val="0"/>
          <w:lang w:val="ru-RU"/>
        </w:rPr>
        <w:t>1,5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2,0 </w:t>
      </w:r>
      <w:r>
        <w:rPr>
          <w:rtl w:val="0"/>
          <w:lang w:val="ru-RU"/>
        </w:rPr>
        <w:t>кг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физиологические запасы жировой ткани матери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энергетический резерв для вынашивания и лактации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— остальной объём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По этой причине изолированная цифра на весах не информативна сама по себе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оценки прибавки имеет значение вес до беременности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срок и динамика изменений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Рубрика 2 A"/>
      </w:pPr>
      <w:r>
        <w:rPr>
          <w:rStyle w:val="Нет A"/>
          <w:rtl w:val="0"/>
          <w:lang w:val="ru-RU"/>
        </w:rPr>
        <w:t>Ориентиры по прибавке массы тела</w:t>
      </w:r>
    </w:p>
    <w:p>
      <w:pPr>
        <w:pStyle w:val="Основной текст A"/>
        <w:rPr>
          <w:i w:val="1"/>
          <w:iCs w:val="1"/>
          <w:lang w:val="ru-RU"/>
        </w:rPr>
      </w:pPr>
      <w:r>
        <w:rPr>
          <w:i w:val="1"/>
          <w:iCs w:val="1"/>
          <w:rtl w:val="0"/>
          <w:lang w:val="ru-RU"/>
        </w:rPr>
        <w:t>Приведённые значения рассчитаны для одноплодной беременности</w:t>
      </w:r>
      <w:r>
        <w:rPr>
          <w:i w:val="1"/>
          <w:iCs w:val="1"/>
          <w:rtl w:val="0"/>
          <w:lang w:val="ru-RU"/>
        </w:rPr>
        <w:t xml:space="preserve">. </w:t>
      </w:r>
      <w:r>
        <w:rPr>
          <w:i w:val="1"/>
          <w:iCs w:val="1"/>
          <w:rtl w:val="0"/>
          <w:lang w:val="ru-RU"/>
        </w:rPr>
        <w:t>Они служат общим ориентиром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а не жёстким недельным нормативом</w:t>
      </w:r>
      <w:r>
        <w:rPr>
          <w:i w:val="1"/>
          <w:iCs w:val="1"/>
          <w:rtl w:val="0"/>
          <w:lang w:val="ru-RU"/>
        </w:rPr>
        <w:t xml:space="preserve">. </w:t>
      </w:r>
      <w:r>
        <w:rPr>
          <w:i w:val="1"/>
          <w:iCs w:val="1"/>
          <w:rtl w:val="0"/>
          <w:lang w:val="ru-RU"/>
        </w:rPr>
        <w:t>ИМТ — индекс массы тела</w:t>
      </w:r>
      <w:r>
        <w:rPr>
          <w:i w:val="1"/>
          <w:iCs w:val="1"/>
          <w:rtl w:val="0"/>
          <w:lang w:val="ru-RU"/>
        </w:rPr>
        <w:t xml:space="preserve">: </w:t>
      </w:r>
      <w:r>
        <w:rPr>
          <w:i w:val="1"/>
          <w:iCs w:val="1"/>
          <w:rtl w:val="0"/>
          <w:lang w:val="ru-RU"/>
        </w:rPr>
        <w:t>вес в килограммах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делённый на квадрат роста в метрах</w:t>
      </w:r>
      <w:r>
        <w:rPr>
          <w:i w:val="1"/>
          <w:iCs w:val="1"/>
          <w:rtl w:val="0"/>
          <w:lang w:val="ru-RU"/>
        </w:rPr>
        <w:t xml:space="preserve">: </w:t>
      </w:r>
      <w:r>
        <w:rPr>
          <w:i w:val="1"/>
          <w:iCs w:val="1"/>
          <w:rtl w:val="0"/>
          <w:lang w:val="ru-RU"/>
        </w:rPr>
        <w:t>пример</w:t>
      </w:r>
      <w:r>
        <w:rPr>
          <w:i w:val="1"/>
          <w:iCs w:val="1"/>
          <w:rtl w:val="0"/>
          <w:lang w:val="ru-RU"/>
        </w:rPr>
        <w:t xml:space="preserve">: </w:t>
      </w:r>
      <w:r>
        <w:rPr>
          <w:i w:val="1"/>
          <w:iCs w:val="1"/>
          <w:rtl w:val="0"/>
          <w:lang w:val="ru-RU"/>
        </w:rPr>
        <w:t xml:space="preserve">при весе </w:t>
      </w:r>
      <w:r>
        <w:rPr>
          <w:i w:val="1"/>
          <w:iCs w:val="1"/>
          <w:rtl w:val="0"/>
          <w:lang w:val="ru-RU"/>
        </w:rPr>
        <w:t xml:space="preserve">70 </w:t>
      </w:r>
      <w:r>
        <w:rPr>
          <w:i w:val="1"/>
          <w:iCs w:val="1"/>
          <w:rtl w:val="0"/>
          <w:lang w:val="ru-RU"/>
        </w:rPr>
        <w:t xml:space="preserve">кг и росте </w:t>
      </w:r>
      <w:r>
        <w:rPr>
          <w:i w:val="1"/>
          <w:iCs w:val="1"/>
          <w:rtl w:val="0"/>
          <w:lang w:val="ru-RU"/>
        </w:rPr>
        <w:t>1,75</w:t>
      </w:r>
      <w:r>
        <w:rPr>
          <w:i w:val="1"/>
          <w:iCs w:val="1"/>
          <w:rtl w:val="0"/>
          <w:lang w:val="ru-RU"/>
        </w:rPr>
        <w:t>м расчёт выглядит так</w:t>
      </w:r>
      <w:r>
        <w:rPr>
          <w:i w:val="1"/>
          <w:iCs w:val="1"/>
          <w:rtl w:val="0"/>
          <w:lang w:val="ru-RU"/>
        </w:rPr>
        <w:t xml:space="preserve">: 70 / (1,75 </w:t>
      </w:r>
      <w:r>
        <w:rPr>
          <w:i w:val="1"/>
          <w:iCs w:val="1"/>
          <w:rtl w:val="0"/>
          <w:lang w:val="ru-RU"/>
        </w:rPr>
        <w:t xml:space="preserve">х </w:t>
      </w:r>
      <w:r>
        <w:rPr>
          <w:i w:val="1"/>
          <w:iCs w:val="1"/>
          <w:rtl w:val="0"/>
          <w:lang w:val="ru-RU"/>
        </w:rPr>
        <w:t>1,75) = 22,86</w:t>
      </w:r>
      <w:r>
        <w:rPr>
          <w:i w:val="1"/>
          <w:iCs w:val="1"/>
          <w:rtl w:val="0"/>
          <w:lang w:val="ru-RU"/>
        </w:rPr>
        <w:t>кг</w:t>
      </w:r>
      <w:r>
        <w:rPr>
          <w:i w:val="1"/>
          <w:iCs w:val="1"/>
          <w:rtl w:val="0"/>
          <w:lang w:val="ru-RU"/>
        </w:rPr>
        <w:t>/</w:t>
      </w:r>
      <w:r>
        <w:rPr>
          <w:i w:val="1"/>
          <w:iCs w:val="1"/>
          <w:rtl w:val="0"/>
          <w:lang w:val="ru-RU"/>
        </w:rPr>
        <w:t>м²</w:t>
      </w:r>
    </w:p>
    <w:tbl>
      <w:tblPr>
        <w:tblW w:w="9782" w:type="dxa"/>
        <w:jc w:val="left"/>
        <w:tblInd w:w="8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3"/>
        <w:gridCol w:w="3820"/>
        <w:gridCol w:w="3359"/>
      </w:tblGrid>
      <w:tr>
        <w:tblPrEx>
          <w:shd w:val="clear" w:color="auto" w:fill="ced7e7"/>
        </w:tblPrEx>
        <w:trPr>
          <w:trHeight w:val="872" w:hRule="atLeast"/>
        </w:trPr>
        <w:tc>
          <w:tcPr>
            <w:tcW w:type="dxa" w:w="26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ИМТ до беременности</w:t>
            </w:r>
          </w:p>
        </w:tc>
        <w:tc>
          <w:tcPr>
            <w:tcW w:type="dxa" w:w="38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Ориентировочная прибавка за всю беременность</w:t>
            </w:r>
          </w:p>
        </w:tc>
        <w:tc>
          <w:tcPr>
            <w:tcW w:type="dxa" w:w="33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 xml:space="preserve">Ориентировочный темп во 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II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–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III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 xml:space="preserve"> триместрах</w:t>
            </w:r>
          </w:p>
        </w:tc>
      </w:tr>
      <w:tr>
        <w:tblPrEx>
          <w:shd w:val="clear" w:color="auto" w:fill="ced7e7"/>
        </w:tblPrEx>
        <w:trPr>
          <w:trHeight w:val="1152" w:hRule="atLeast"/>
        </w:trPr>
        <w:tc>
          <w:tcPr>
            <w:tcW w:type="dxa" w:w="26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 xml:space="preserve">Ниже 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18,5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дефицит массы тела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8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12,5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18,0 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кг</w:t>
            </w:r>
          </w:p>
        </w:tc>
        <w:tc>
          <w:tcPr>
            <w:tcW w:type="dxa" w:w="33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 xml:space="preserve">около 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0,44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0,58 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кг в неделю</w:t>
            </w:r>
          </w:p>
        </w:tc>
      </w:tr>
      <w:tr>
        <w:tblPrEx>
          <w:shd w:val="clear" w:color="auto" w:fill="ced7e7"/>
        </w:tblPrEx>
        <w:trPr>
          <w:trHeight w:val="1152" w:hRule="atLeast"/>
        </w:trPr>
        <w:tc>
          <w:tcPr>
            <w:tcW w:type="dxa" w:w="26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18,5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24,9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нормальная масса тела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8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11,5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16,0 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кг</w:t>
            </w:r>
          </w:p>
        </w:tc>
        <w:tc>
          <w:tcPr>
            <w:tcW w:type="dxa" w:w="33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 xml:space="preserve">около 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0,35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0,50 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кг в неделю</w:t>
            </w:r>
          </w:p>
        </w:tc>
      </w:tr>
      <w:tr>
        <w:tblPrEx>
          <w:shd w:val="clear" w:color="auto" w:fill="ced7e7"/>
        </w:tblPrEx>
        <w:trPr>
          <w:trHeight w:val="1152" w:hRule="atLeast"/>
        </w:trPr>
        <w:tc>
          <w:tcPr>
            <w:tcW w:type="dxa" w:w="26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25,0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29,9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избыточная масса тела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8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7,0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11,5 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кг</w:t>
            </w:r>
          </w:p>
        </w:tc>
        <w:tc>
          <w:tcPr>
            <w:tcW w:type="dxa" w:w="33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 xml:space="preserve">около 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0,23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0,33 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кг в неделю</w:t>
            </w:r>
          </w:p>
        </w:tc>
      </w:tr>
      <w:tr>
        <w:tblPrEx>
          <w:shd w:val="clear" w:color="auto" w:fill="ced7e7"/>
        </w:tblPrEx>
        <w:trPr>
          <w:trHeight w:val="872" w:hRule="atLeast"/>
        </w:trPr>
        <w:tc>
          <w:tcPr>
            <w:tcW w:type="dxa" w:w="26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 xml:space="preserve">30,0 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и выше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ожирение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8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5,0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9,0 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кг</w:t>
            </w:r>
          </w:p>
        </w:tc>
        <w:tc>
          <w:tcPr>
            <w:tcW w:type="dxa" w:w="33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 xml:space="preserve">около 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0,17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0,27 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кг в неделю</w:t>
            </w:r>
          </w:p>
        </w:tc>
      </w:tr>
    </w:tbl>
    <w:p>
      <w:pPr>
        <w:pStyle w:val="Основной текст A"/>
        <w:widowControl w:val="0"/>
        <w:spacing w:line="240" w:lineRule="auto"/>
        <w:ind w:left="756" w:hanging="756"/>
        <w:rPr>
          <w:i w:val="1"/>
          <w:i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648" w:hanging="648"/>
        <w:rPr>
          <w:i w:val="1"/>
          <w:i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540" w:hanging="540"/>
        <w:rPr>
          <w:i w:val="1"/>
          <w:i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432" w:hanging="432"/>
        <w:rPr>
          <w:i w:val="1"/>
          <w:i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324" w:hanging="324"/>
        <w:rPr>
          <w:i w:val="1"/>
          <w:i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i w:val="1"/>
          <w:i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108" w:hanging="108"/>
        <w:rPr>
          <w:i w:val="1"/>
          <w:iCs w:val="1"/>
        </w:rPr>
      </w:pPr>
    </w:p>
    <w:p>
      <w:pPr>
        <w:pStyle w:val="По умолчанию A"/>
        <w:suppressAutoHyphens w:val="1"/>
        <w:spacing w:before="0" w:line="240" w:lineRule="auto"/>
        <w:rPr>
          <w:rFonts w:ascii="Arial" w:cs="Arial" w:hAnsi="Arial" w:eastAsia="Arial"/>
        </w:rPr>
      </w:pPr>
    </w:p>
    <w:p>
      <w:pPr>
        <w:pStyle w:val="По умолчанию A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>триместре общая прибавка массы тела обычно невелика и происходит неравномерно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Ежедневное сопоставление веса с верхними и нижними границами таблиц не имеет практического смысла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показатели отклоняются от средних значений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врач оценивает общую клиническую картину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срок гестации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структуру вашего питания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общее самочувствие и наличие скрытых или явных отёков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результаты отдельных взвешиваний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Рубрика 4"/>
      </w:pPr>
      <w:r>
        <w:rPr>
          <w:rStyle w:val="Нет A"/>
          <w:rtl w:val="0"/>
          <w:lang w:val="ru-RU"/>
        </w:rPr>
        <w:t>Нетипичная динамика веса</w:t>
      </w:r>
      <w:r>
        <w:rPr>
          <w:rStyle w:val="Нет A"/>
          <w:rtl w:val="0"/>
          <w:lang w:val="ru-RU"/>
        </w:rPr>
        <w:t xml:space="preserve">: </w:t>
      </w:r>
      <w:r>
        <w:rPr>
          <w:rStyle w:val="Нет A"/>
          <w:rtl w:val="0"/>
          <w:lang w:val="ru-RU"/>
        </w:rPr>
        <w:t>когда нужна консультация врача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В начале беременности на фоне выраженного токсикоза вес может временно снижаться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Такая кратковременная потеря массы НЕ означает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плод недополучает питательные вещества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Однако ситуация требует обязательного медицинского вмешательства при обнаружении следующих симптомов</w:t>
      </w:r>
      <w:r>
        <w:rPr>
          <w:rtl w:val="0"/>
          <w:lang w:val="ru-RU"/>
        </w:rPr>
        <w:t xml:space="preserve">: 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потеря </w:t>
      </w:r>
      <w:r>
        <w:rPr>
          <w:rtl w:val="0"/>
          <w:lang w:val="ru-RU"/>
        </w:rPr>
        <w:t xml:space="preserve">5% </w:t>
      </w:r>
      <w:r>
        <w:rPr>
          <w:rtl w:val="0"/>
          <w:lang w:val="ru-RU"/>
        </w:rPr>
        <w:t xml:space="preserve">и более от массы тела до беременности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один из диагностических критериев </w:t>
      </w:r>
      <w:r>
        <w:rPr>
          <w:u w:color="00b050"/>
          <w:rtl w:val="0"/>
          <w:lang w:val="ru-RU"/>
        </w:rPr>
        <w:t xml:space="preserve">чрезмерной рвоты беременных </w:t>
      </w:r>
      <w:r>
        <w:rPr>
          <w:i w:val="1"/>
          <w:iCs w:val="1"/>
          <w:u w:val="single" w:color="00b050"/>
          <w:rtl w:val="0"/>
          <w:lang w:val="ru-RU"/>
        </w:rPr>
        <w:t>/ hyperemesis gravidarum</w:t>
      </w:r>
      <w:r>
        <w:rPr>
          <w:u w:color="00b050"/>
          <w:rtl w:val="0"/>
          <w:lang w:val="ru-RU"/>
        </w:rPr>
        <w:t>);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невозможность удерживать в желудке жидкость и пищу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редкое мочеиспускание с выделением насыщенной тёмной мочи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нарастающая выраженная слабость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головокружение и неустойчивость при вставании с постели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20"/>
        <w:ind w:left="182" w:firstLine="0"/>
        <w:rPr>
          <w:rStyle w:val="Нет A"/>
          <w:lang w:val="ru-RU"/>
        </w:rPr>
      </w:pPr>
    </w:p>
    <w:p>
      <w:pPr>
        <w:pStyle w:val="Основной текст A"/>
        <w:spacing w:after="20"/>
        <w:ind w:left="182" w:firstLine="0"/>
        <w:rPr>
          <w:lang w:val="ru-RU"/>
        </w:rPr>
      </w:pPr>
      <w:r>
        <w:rPr>
          <w:rtl w:val="0"/>
          <w:lang w:val="ru-RU"/>
        </w:rPr>
        <w:t>Резкий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внезапный прирост массы тела также требует внимания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он чаще связан не с накоплением жировой ткани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с патологической задержкой жидкости</w:t>
      </w:r>
      <w:r>
        <w:rPr>
          <w:rtl w:val="0"/>
          <w:lang w:val="ru-RU"/>
        </w:rPr>
        <w:t xml:space="preserve">. </w:t>
      </w:r>
    </w:p>
    <w:p>
      <w:pPr>
        <w:pStyle w:val="Основной текст A"/>
        <w:spacing w:after="20"/>
        <w:ind w:left="182" w:firstLine="0"/>
        <w:rPr>
          <w:lang w:val="ru-RU"/>
        </w:rPr>
      </w:pPr>
      <w:r>
        <w:rPr>
          <w:rtl w:val="0"/>
          <w:lang w:val="ru-RU"/>
        </w:rPr>
        <w:t>Немедленно обратитесь к врачу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быстрая прибавка веса сопровождается</w:t>
      </w:r>
      <w:r>
        <w:rPr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выраженными отёками лица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век и кистей рук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стойкой головной болью или болью в правом подреберье</w:t>
      </w:r>
      <w:r>
        <w:rPr>
          <w:rtl w:val="0"/>
          <w:lang w:val="ru-RU"/>
        </w:rPr>
        <w:t>;;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нарушениями зрения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мелькание «мушек»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выпадение полей зрения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нечёткость</w:t>
      </w:r>
      <w:r>
        <w:rPr>
          <w:rtl w:val="0"/>
          <w:lang w:val="ru-RU"/>
        </w:rPr>
        <w:t>);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повышением артериального давления от </w:t>
      </w:r>
      <w:r>
        <w:rPr>
          <w:rtl w:val="0"/>
          <w:lang w:val="ru-RU"/>
        </w:rPr>
        <w:t xml:space="preserve">140/90 </w:t>
      </w:r>
      <w:r>
        <w:rPr>
          <w:rtl w:val="0"/>
          <w:lang w:val="ru-RU"/>
        </w:rPr>
        <w:t>мм рт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 выше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Не пытайтесь снижать свой вес голоданием или разгрузочными днями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Сначала важно исключить осложнения беременности у врача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b w:val="1"/>
          <w:bCs w:val="1"/>
          <w:u w:color="9a403e"/>
          <w:lang w:val="ru-RU"/>
        </w:rPr>
      </w:pPr>
      <w:r>
        <w:rPr>
          <w:rtl w:val="0"/>
          <w:lang w:val="ru-RU"/>
        </w:rPr>
        <w:t xml:space="preserve">1.2 </w:t>
      </w:r>
      <w:r>
        <w:rPr>
          <w:u w:color="92d050"/>
          <w:rtl w:val="0"/>
          <w:lang w:val="ru-RU"/>
        </w:rPr>
        <w:t>Макро – и микронутриенты</w:t>
      </w:r>
      <w:r>
        <w:rPr>
          <w:u w:color="92d050"/>
          <w:rtl w:val="0"/>
          <w:lang w:val="ru-RU"/>
        </w:rPr>
        <w:t xml:space="preserve">: </w:t>
      </w:r>
      <w:r>
        <w:rPr>
          <w:u w:color="92d050"/>
          <w:rtl w:val="0"/>
          <w:lang w:val="ru-RU"/>
        </w:rPr>
        <w:t>что действительно нужно</w:t>
      </w:r>
    </w:p>
    <w:p>
      <w:pPr>
        <w:pStyle w:val="Основной текст A"/>
        <w:rPr>
          <w:b w:val="1"/>
          <w:bCs w:val="1"/>
          <w:outline w:val="0"/>
          <w:color w:val="9a403e"/>
          <w:u w:color="9a403e"/>
          <w:lang w:val="ru-RU"/>
          <w14:textFill>
            <w14:solidFill>
              <w14:srgbClr w14:val="9A403E"/>
            </w14:solidFill>
          </w14:textFill>
        </w:rPr>
      </w:pP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 xml:space="preserve">Беременность повышает потребность в целом ряде витаминов и </w:t>
      </w:r>
      <w:r>
        <w:rPr>
          <w:u w:color="00b050"/>
          <w:rtl w:val="0"/>
          <w:lang w:val="ru-RU"/>
        </w:rPr>
        <w:t>микроэлементов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однако это не означает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каждой женщине требуется обязательный приём поливитаминных комплексов</w:t>
      </w:r>
      <w:r>
        <w:rPr>
          <w:rtl w:val="0"/>
          <w:lang w:val="ru-RU"/>
        </w:rPr>
        <w:t xml:space="preserve">. 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При одновременном приёме</w:t>
      </w:r>
      <w:r>
        <w:rPr>
          <w:u w:color="ff0000"/>
          <w:rtl w:val="0"/>
          <w:lang w:val="ru-RU"/>
        </w:rPr>
        <w:t xml:space="preserve"> </w:t>
      </w:r>
      <w:r>
        <w:rPr>
          <w:u w:color="00b050"/>
          <w:rtl w:val="0"/>
          <w:lang w:val="ru-RU"/>
        </w:rPr>
        <w:t>поливитаминов</w:t>
      </w:r>
      <w:r>
        <w:rPr>
          <w:rtl w:val="0"/>
          <w:lang w:val="ru-RU"/>
        </w:rPr>
        <w:t xml:space="preserve"> и монопрепаратов легко запутаться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поливитаминах могут присутствовать йод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железо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фолиевая кислота или витамин </w:t>
      </w:r>
      <w:r>
        <w:rPr>
          <w:rtl w:val="0"/>
          <w:lang w:val="ru-RU"/>
        </w:rPr>
        <w:t xml:space="preserve">D, </w:t>
      </w:r>
      <w:r>
        <w:rPr>
          <w:rtl w:val="0"/>
          <w:lang w:val="ru-RU"/>
        </w:rPr>
        <w:t>а при параллельном назначении отдельных таблеток суммарная суточная доза способна превысить безопасные значения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Перед применением всегда изучайте состав на упаковке</w:t>
      </w:r>
      <w:r>
        <w:rPr>
          <w:rStyle w:val="Strong"/>
          <w:b w:val="1"/>
          <w:bCs w:val="1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точное химическое наименование действующего вещества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количество миллиграммов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или микрограммов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мкг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в одной таблетке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порции</w:t>
      </w:r>
      <w:r>
        <w:rPr>
          <w:rtl w:val="0"/>
          <w:lang w:val="ru-RU"/>
        </w:rPr>
        <w:t>);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количество порций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рекомендованное к приёму за сутки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Вот пример дублирования действующих веществ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комплекс витаминов для беременных содержит </w:t>
      </w:r>
      <w:r>
        <w:rPr>
          <w:rtl w:val="0"/>
          <w:lang w:val="ru-RU"/>
        </w:rPr>
        <w:t xml:space="preserve">200 </w:t>
      </w:r>
      <w:r>
        <w:rPr>
          <w:rtl w:val="0"/>
          <w:lang w:val="ru-RU"/>
        </w:rPr>
        <w:t>мкг йода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отдельный назначенный препарат ещё </w:t>
      </w:r>
      <w:r>
        <w:rPr>
          <w:rtl w:val="0"/>
          <w:lang w:val="ru-RU"/>
        </w:rPr>
        <w:t xml:space="preserve">150 </w:t>
      </w:r>
      <w:r>
        <w:rPr>
          <w:rtl w:val="0"/>
          <w:lang w:val="ru-RU"/>
        </w:rPr>
        <w:t>мкг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итоге женщина получает </w:t>
      </w:r>
      <w:r>
        <w:rPr>
          <w:rtl w:val="0"/>
          <w:lang w:val="ru-RU"/>
        </w:rPr>
        <w:t xml:space="preserve">350 </w:t>
      </w:r>
      <w:r>
        <w:rPr>
          <w:rtl w:val="0"/>
          <w:lang w:val="ru-RU"/>
        </w:rPr>
        <w:t xml:space="preserve">мкг йода только из добавок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 это без учёта повседневного пищевого рациона</w:t>
      </w:r>
      <w:r>
        <w:rPr>
          <w:rtl w:val="0"/>
          <w:lang w:val="ru-RU"/>
        </w:rPr>
        <w:t xml:space="preserve">! 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Поэтому российские клинические рекомендации не предусматривают обязательного назначения поливитаминов всем беременным без индивидуальных показаний или факторов риска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Назначение </w:t>
      </w:r>
      <w:r>
        <w:rPr>
          <w:u w:color="92d050"/>
          <w:rtl w:val="0"/>
          <w:lang w:val="ru-RU"/>
        </w:rPr>
        <w:t>отдельных витаминов</w:t>
      </w:r>
      <w:r>
        <w:rPr>
          <w:rtl w:val="0"/>
          <w:lang w:val="ru-RU"/>
        </w:rPr>
        <w:t xml:space="preserve"> определяется врачом с учётом вашего рациона и анализов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lang w:val="ru-RU"/>
        </w:rPr>
      </w:pPr>
      <w:r>
        <w:rPr>
          <w:rtl w:val="0"/>
          <w:lang w:val="ru-RU"/>
        </w:rPr>
        <w:t>Белок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контроль поступления в рационе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Белок выступает основным строительным материалом для формирования плаценты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роста матки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тканей плода и синтеза белков материнской плазмы крови при физиологическом увеличении объёма циркулирующей крови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 xml:space="preserve">Во время беременности ориентировочная потребность в белке составляет </w:t>
      </w:r>
      <w:r>
        <w:rPr>
          <w:rtl w:val="0"/>
          <w:lang w:val="ru-RU"/>
        </w:rPr>
        <w:t xml:space="preserve">1,1 </w:t>
      </w:r>
      <w:r>
        <w:rPr>
          <w:rtl w:val="0"/>
          <w:lang w:val="ru-RU"/>
        </w:rPr>
        <w:t>г на каждый килограмм массы тела до беременности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при исходной массе </w:t>
      </w:r>
      <w:r>
        <w:rPr>
          <w:rtl w:val="0"/>
          <w:lang w:val="ru-RU"/>
        </w:rPr>
        <w:t xml:space="preserve">60 </w:t>
      </w:r>
      <w:r>
        <w:rPr>
          <w:rtl w:val="0"/>
          <w:lang w:val="ru-RU"/>
        </w:rPr>
        <w:t xml:space="preserve">кг необходимо около </w:t>
      </w:r>
      <w:r>
        <w:rPr>
          <w:rtl w:val="0"/>
          <w:lang w:val="ru-RU"/>
        </w:rPr>
        <w:t xml:space="preserve">66 </w:t>
      </w:r>
      <w:r>
        <w:rPr>
          <w:rtl w:val="0"/>
          <w:lang w:val="ru-RU"/>
        </w:rPr>
        <w:t xml:space="preserve">г белка в сутки — примерно на </w:t>
      </w:r>
      <w:r>
        <w:rPr>
          <w:rtl w:val="0"/>
          <w:lang w:val="ru-RU"/>
        </w:rPr>
        <w:t xml:space="preserve">18 </w:t>
      </w:r>
      <w:r>
        <w:rPr>
          <w:rtl w:val="0"/>
          <w:lang w:val="ru-RU"/>
        </w:rPr>
        <w:t>г больше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до беременности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20"/>
        <w:rPr>
          <w:lang w:val="ru-RU"/>
        </w:rPr>
      </w:pPr>
      <w:r>
        <w:rPr>
          <w:rtl w:val="0"/>
          <w:lang w:val="ru-RU"/>
        </w:rPr>
        <w:t>В повседневной практике нет необходимости взвешивать каждую порцию еды с точностью до грамма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Достаточно контролировать наличие полноценного источника белка в каждом основном приёме пищи</w:t>
      </w:r>
      <w:r>
        <w:rPr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завтрак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яйца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творог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натуральный йогурт или сыр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обед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рыба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птица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мясо либо комбинация бобовых и цельных злаков</w:t>
      </w:r>
      <w:r>
        <w:rPr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ужин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порция рыбы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птицы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тофу или бобовых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Орехи и семена служат ценным дополнением к меню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однако небольшой перекус ими не заменяет полноценного белкового блюда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лакто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ово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вегетарианском рационе потребность закрывается яйцами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молочными продуктами и бобовыми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при строго растительном питании — комбинацией бобовых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соевых продуктов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цельных круп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орехов и семян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outline w:val="0"/>
          <w:color w:val="0096ff"/>
          <w:u w:color="0096ff"/>
          <w:lang w:val="ru-RU"/>
          <w14:textFill>
            <w14:solidFill>
              <w14:srgbClr w14:val="0096FF"/>
            </w14:solidFill>
          </w14:textFill>
        </w:rPr>
      </w:pPr>
      <w:r>
        <w:rPr>
          <w:rtl w:val="0"/>
          <w:lang w:val="ru-RU"/>
        </w:rPr>
        <w:t>Особое внимание достаточности белка уделяют при снижении массы тела на фоне выраженного токсикоза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значительном уменьшении объёма порций или исключении сразу нескольких базовых продуктовых групп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 таких условиях возникает риск не только белкового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и общего энергетического дефицита</w:t>
      </w:r>
      <w:r>
        <w:rPr>
          <w:rtl w:val="0"/>
          <w:lang w:val="ru-RU"/>
        </w:rPr>
        <w:t xml:space="preserve">.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Как врач действует в этой ситуации — по шагам в разделе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1.4.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>«Когда есть трудно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: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>тошнота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,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>изжога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 xml:space="preserve">, 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>запоры»</w:t>
      </w:r>
      <w:r>
        <w:rPr>
          <w:outline w:val="0"/>
          <w:color w:val="0096ff"/>
          <w:u w:color="0096ff"/>
          <w:rtl w:val="0"/>
          <w:lang w:val="ru-RU"/>
          <w14:textFill>
            <w14:solidFill>
              <w14:srgbClr w14:val="0096FF"/>
            </w14:solidFill>
          </w14:textFill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Рубрика 4"/>
        <w:rPr>
          <w:sz w:val="30"/>
          <w:szCs w:val="30"/>
        </w:rPr>
      </w:pPr>
      <w:r>
        <w:rPr>
          <w:sz w:val="30"/>
          <w:szCs w:val="30"/>
          <w:rtl w:val="0"/>
          <w:lang w:val="ru-RU"/>
        </w:rPr>
        <w:t>Что такое витамины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 xml:space="preserve">Витамины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органические вещества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необходимые организму в микроскопических дозах для поддержания жизни и здоровья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Сами по себе они не содержат калорий и не дают энергии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как белки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жиры и углеводы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но помогают организму правильно её усваивать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Витамины участвуют в процессе кроветворения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формировании костей и нервной системы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поддерживают иммунитет и рост клеток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 сути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они работают как катализаторы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запускают и ускоряют важнейшие химические реакции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которых организм просто не смог бы функционировать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Большую часть витаминов человек получает с пищей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из овощей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фруктов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круп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мяса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рыбы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молочных продуктов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Некоторые витамины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витамин </w:t>
      </w:r>
      <w:r>
        <w:rPr>
          <w:rtl w:val="0"/>
          <w:lang w:val="ru-RU"/>
        </w:rPr>
        <w:t xml:space="preserve">D) </w:t>
      </w:r>
      <w:r>
        <w:rPr>
          <w:rtl w:val="0"/>
          <w:lang w:val="ru-RU"/>
        </w:rPr>
        <w:t>могут образовываться в коже под действием солнечного света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витаминов не хватает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постепенно нарушаются обменные процессы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появляется усталость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снижается иммунитет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ухудшается состояние кожи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волос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ногтей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могут развиваться специфические заболевания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анемия при дефиците некоторых витаминов и железа</w:t>
      </w:r>
      <w:r>
        <w:rPr>
          <w:rtl w:val="0"/>
          <w:lang w:val="ru-RU"/>
        </w:rPr>
        <w:t>).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 xml:space="preserve">Во время беременности потребность в отдельных витаминах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фолиевая кислота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йод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витамин </w:t>
      </w:r>
      <w:r>
        <w:rPr>
          <w:rtl w:val="0"/>
          <w:lang w:val="ru-RU"/>
        </w:rPr>
        <w:t xml:space="preserve">D </w:t>
      </w:r>
      <w:r>
        <w:rPr>
          <w:rtl w:val="0"/>
          <w:lang w:val="ru-RU"/>
        </w:rPr>
        <w:t>и др</w:t>
      </w:r>
      <w:r>
        <w:rPr>
          <w:rtl w:val="0"/>
          <w:lang w:val="ru-RU"/>
        </w:rPr>
        <w:t xml:space="preserve">.) </w:t>
      </w:r>
      <w:r>
        <w:rPr>
          <w:rtl w:val="0"/>
          <w:lang w:val="ru-RU"/>
        </w:rPr>
        <w:t>возрастает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врачи иногда назначают дополнительные препараты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Но витамины нельзя принимать бесконтрольно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их принимают в конкретных дозах и по показаниям врачей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не превысить безопасный уровень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lang w:val="ru-RU"/>
        </w:rPr>
      </w:pPr>
      <w:r>
        <w:rPr>
          <w:rtl w:val="0"/>
          <w:lang w:val="ru-RU"/>
        </w:rPr>
        <w:t>Фолиевая кислота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почему приём рекомендуют до зачатия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 xml:space="preserve">Фолиевая кислота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витамин </w:t>
      </w:r>
      <w:r>
        <w:rPr>
          <w:rtl w:val="0"/>
          <w:lang w:val="ru-RU"/>
        </w:rPr>
        <w:t xml:space="preserve">B9) </w:t>
      </w:r>
      <w:r>
        <w:rPr>
          <w:rtl w:val="0"/>
          <w:lang w:val="ru-RU"/>
        </w:rPr>
        <w:t>участвует в формировании нервной трубки эмбриона — зачатка головного и спинного мозга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 xml:space="preserve">Российские клинические протоколы рекомендуют прием </w:t>
      </w:r>
      <w:r>
        <w:rPr>
          <w:rtl w:val="0"/>
          <w:lang w:val="ru-RU"/>
        </w:rPr>
        <w:t>400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800 </w:t>
      </w:r>
      <w:r>
        <w:rPr>
          <w:rtl w:val="0"/>
          <w:lang w:val="ru-RU"/>
        </w:rPr>
        <w:t>мкг в сутки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начиная за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 xml:space="preserve">месяца до планируемого зачатия и продолжая на протяжении первых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>недель беременности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Необходимость раннего начала приёма в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нервная трубка эмбриона смыкается на </w:t>
      </w:r>
      <w:r>
        <w:rPr>
          <w:rtl w:val="0"/>
          <w:lang w:val="ru-RU"/>
        </w:rPr>
        <w:t>28-</w:t>
      </w:r>
      <w:r>
        <w:rPr>
          <w:rtl w:val="0"/>
          <w:lang w:val="ru-RU"/>
        </w:rPr>
        <w:t>й день после оплодотворения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женщина нередко ещё не знает о наступившей беременности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outline w:val="0"/>
          <w:color w:val="9437ff"/>
          <w:u w:color="9a403e"/>
          <w:lang w:val="ru-RU"/>
          <w14:textFill>
            <w14:solidFill>
              <w14:srgbClr w14:val="9437FF"/>
            </w14:solidFill>
          </w14:textFill>
        </w:rPr>
      </w:pP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Какая дозировка нужна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?</w:t>
      </w:r>
    </w:p>
    <w:p>
      <w:pPr>
        <w:pStyle w:val="Основной текст A"/>
        <w:rPr>
          <w:outline w:val="0"/>
          <w:color w:val="9437ff"/>
          <w:u w:color="9a403e"/>
          <w:lang w:val="ru-RU"/>
          <w14:textFill>
            <w14:solidFill>
              <w14:srgbClr w14:val="9437FF"/>
            </w14:solidFill>
          </w14:textFill>
        </w:rPr>
      </w:pP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400 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мкг — базовая профилактическая норма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которой достаточно большинству женщин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.</w:t>
      </w:r>
    </w:p>
    <w:p>
      <w:pPr>
        <w:pStyle w:val="Основной текст A"/>
        <w:rPr>
          <w:outline w:val="0"/>
          <w:color w:val="9a403e"/>
          <w:u w:color="9a403e"/>
          <w:lang w:val="ru-RU"/>
          <w14:textFill>
            <w14:solidFill>
              <w14:srgbClr w14:val="9A403E"/>
            </w14:solidFill>
          </w14:textFill>
        </w:rPr>
      </w:pP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800 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мкг и выше — усиленная доза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которую врач назначает при наличии факторов риска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. 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К ним относятся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: 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сахарный диабет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ожирение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прием некоторых противосудорожных препаратов или случаи дефектов нервной трубки в предыдущих беременностях</w:t>
      </w:r>
      <w:r>
        <w:rPr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Обратите внимание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если беременность наступила незапланированно и на сроке 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>недель фолиевая кислота ещё не принималась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приём начинают сразу же после подтверждения беременности и продолжают до конца </w:t>
      </w:r>
      <w:r>
        <w:rPr>
          <w:rtl w:val="0"/>
          <w:lang w:val="ru-RU"/>
        </w:rPr>
        <w:t>12-</w:t>
      </w:r>
      <w:r>
        <w:rPr>
          <w:rtl w:val="0"/>
          <w:lang w:val="ru-RU"/>
        </w:rPr>
        <w:t>й недели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Удваивать дозу для «компенсации упущенного времени» не требуется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outline w:val="0"/>
          <w:color w:val="92d050"/>
          <w:u w:color="92d050"/>
          <w:lang w:val="ru-RU"/>
          <w14:textFill>
            <w14:solidFill>
              <w14:srgbClr w14:val="92D050"/>
            </w14:solidFill>
          </w14:textFill>
        </w:rPr>
      </w:pPr>
      <w:r>
        <w:rPr>
          <w:rtl w:val="0"/>
          <w:lang w:val="ru-RU"/>
        </w:rPr>
        <w:t xml:space="preserve">После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>недель критический период закрытия нервной трубки завершается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не означает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фолаты перестают быть нужны организму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они остаются частью нормального питания во время беременности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но дальнейшая схема витаминов и микроэлементов  зависит от рациона и назначений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необходимость которой оценивает наблюдающий акушер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гинеколог</w:t>
      </w:r>
      <w:r>
        <w:rPr>
          <w:rtl w:val="0"/>
          <w:lang w:val="ru-RU"/>
        </w:rPr>
        <w:t xml:space="preserve">. </w:t>
      </w:r>
      <w:r>
        <w:rPr>
          <w:u w:color="92d050"/>
          <w:rtl w:val="0"/>
          <w:lang w:val="ru-RU"/>
        </w:rPr>
        <w:t>Если после приема препарата возникает рвота</w:t>
      </w:r>
      <w:r>
        <w:rPr>
          <w:u w:color="92d050"/>
          <w:rtl w:val="0"/>
          <w:lang w:val="ru-RU"/>
        </w:rPr>
        <w:t xml:space="preserve">, </w:t>
      </w:r>
      <w:r>
        <w:rPr>
          <w:u w:color="92d050"/>
          <w:rtl w:val="0"/>
          <w:lang w:val="ru-RU"/>
        </w:rPr>
        <w:t>необходимо проконсультироваться с врачом</w:t>
      </w:r>
      <w:r>
        <w:rPr>
          <w:u w:color="92d050"/>
          <w:rtl w:val="0"/>
          <w:lang w:val="ru-RU"/>
        </w:rPr>
        <w:t>.</w:t>
      </w:r>
    </w:p>
    <w:p>
      <w:pPr>
        <w:pStyle w:val="Title"/>
        <w:rPr>
          <w:rStyle w:val="Нет A"/>
          <w:lang w:val="ru-RU"/>
        </w:rPr>
      </w:pPr>
    </w:p>
    <w:p>
      <w:pPr>
        <w:pStyle w:val="Title"/>
        <w:rPr>
          <w:lang w:val="ru-RU"/>
        </w:rPr>
      </w:pPr>
      <w:r>
        <w:rPr>
          <w:rtl w:val="0"/>
          <w:lang w:val="ru-RU"/>
        </w:rPr>
        <w:t>Йод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источники и ограничения для морских водорослей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Йод необходим вашей щитовидной желез для синтеза тиреоидных гормонов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напрямую влияющих на рост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развитие головного мозга и формирование нервной системы ребёнка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российских клинических рекомендациях для беременных установлен базовый ориентир </w:t>
      </w:r>
      <w:r>
        <w:rPr>
          <w:rtl w:val="0"/>
          <w:lang w:val="ru-RU"/>
        </w:rPr>
        <w:t xml:space="preserve">200 </w:t>
      </w:r>
      <w:r>
        <w:rPr>
          <w:rtl w:val="0"/>
          <w:lang w:val="ru-RU"/>
        </w:rPr>
        <w:t>мкг йода в сутки в форме калия йодида на протяжении всей беременности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Часть йода поступает в организм из еды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Источниками могут быть йодированная соль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молочные продукты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яйца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морская рыба и некоторые морепродукты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Но количество йода в конкретном продукте сильно зависит от его происхождения и технологии производства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Обратите внимание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водоросли ламинарии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морской капусты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содержат крайне разные и трудно контролируемые концентрации йода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от следовых до токсически высоких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поэтому их регулярное употребление не может служить безопасной альтернативой стандартизированным препаратам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Самое просто решение для получения йода из пищи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заменить обычную соль на йодированную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сохранив прежний умеренный объём её потребления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Если йод входит в состав назначенного поливитаминного комплекса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 добавлением калия йодида проверяют суммарную дозировку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аутоиммунных заболеваниях щитовидной железы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узловом зобе или приёме левотироксина схема согласовывается с эндокринологом</w:t>
      </w:r>
      <w:r>
        <w:rPr>
          <w:rtl w:val="0"/>
          <w:lang w:val="ru-RU"/>
        </w:rPr>
        <w:t>!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lang w:val="ru-RU"/>
        </w:rPr>
      </w:pPr>
      <w:r>
        <w:rPr>
          <w:rtl w:val="0"/>
          <w:lang w:val="ru-RU"/>
        </w:rPr>
        <w:t>Все о железе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почему усталость не равна анемии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Железо расходуется на построение гемоглобина и обеспечение возросшего объема циркулирующей крови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Поскольку утомляемость и сонливость физиологически характерны для беременности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судить о дефиците железа исключительно по субъективному самочувствию невозможно</w:t>
      </w:r>
      <w:r>
        <w:rPr>
          <w:rtl w:val="0"/>
          <w:lang w:val="ru-RU"/>
        </w:rPr>
        <w:t>.</w:t>
      </w:r>
    </w:p>
    <w:p>
      <w:pPr>
        <w:pStyle w:val="Рубрика 4"/>
      </w:pPr>
      <w:r>
        <w:rPr>
          <w:rStyle w:val="Нет A"/>
          <w:rtl w:val="0"/>
          <w:lang w:val="ru-RU"/>
        </w:rPr>
        <w:t>Что показывают гемоглобин и ферритин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Гемоглобин — это белок эритроцитов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доставляет кислород от ваших лёгких к тканям и малышу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центре каждой молекулы гемоглобина находится атом железа — именно к нему присоединяется кислород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магнит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Нет железа — не соберётся полноценный гемоглобин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кровь не сможет переносить достаточно кислорода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Так возникает анемия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кислородное голодание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Железо организм запасает с помощью ферритина</w:t>
      </w:r>
      <w:r>
        <w:rPr>
          <w:rtl w:val="0"/>
          <w:lang w:val="ru-RU"/>
        </w:rPr>
        <w:t>.</w:t>
      </w:r>
    </w:p>
    <w:tbl>
      <w:tblPr>
        <w:tblW w:w="9782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84"/>
        <w:gridCol w:w="2433"/>
        <w:gridCol w:w="2989"/>
        <w:gridCol w:w="2176"/>
      </w:tblGrid>
      <w:tr>
        <w:tblPrEx>
          <w:shd w:val="clear" w:color="auto" w:fill="ced7e7"/>
        </w:tblPrEx>
        <w:trPr>
          <w:trHeight w:val="1712" w:hRule="atLeast"/>
        </w:trPr>
        <w:tc>
          <w:tcPr>
            <w:tcW w:type="dxa" w:w="2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Показатель или сочетание результатов</w:t>
            </w:r>
          </w:p>
        </w:tc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Что это может означать</w:t>
            </w:r>
          </w:p>
        </w:tc>
        <w:tc>
          <w:tcPr>
            <w:tcW w:type="dxa" w:w="298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Чего результат не показывает</w:t>
            </w:r>
          </w:p>
        </w:tc>
        <w:tc>
          <w:tcPr>
            <w:tcW w:type="dxa" w:w="21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Тактика</w:t>
            </w:r>
          </w:p>
        </w:tc>
      </w:tr>
      <w:tr>
        <w:tblPrEx>
          <w:shd w:val="clear" w:color="auto" w:fill="ced7e7"/>
        </w:tblPrEx>
        <w:trPr>
          <w:trHeight w:val="2552" w:hRule="atLeast"/>
        </w:trPr>
        <w:tc>
          <w:tcPr>
            <w:tcW w:type="dxa" w:w="2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Снижен гемоглобин</w:t>
            </w:r>
          </w:p>
        </w:tc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Наличие анемии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то есть сниженной способности крови переносить кислород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98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Не указывает напрямую на причину анемии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это может быть дефицит железа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, B12,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фолатов и другие состояния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1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Врач анализирует показатели эритроцитов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уровень ферритина и сопутствующие факторы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552" w:hRule="atLeast"/>
        </w:trPr>
        <w:tc>
          <w:tcPr>
            <w:tcW w:type="dxa" w:w="2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Снижен ферритин</w:t>
            </w:r>
          </w:p>
        </w:tc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Запасы железа в организме истощены или существенно уменьшены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98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Не отражает текущую способность крови переносить кислород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если гемоглобин пока сохранён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1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Результат оценивают с учётом гемоглобина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срока беременности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рациона и факторов риска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72" w:hRule="atLeast"/>
        </w:trPr>
        <w:tc>
          <w:tcPr>
            <w:tcW w:type="dxa" w:w="2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Гемоглобин в норме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ферритин снижен</w:t>
            </w:r>
          </w:p>
        </w:tc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Запасы железа истощены до развития явной анемии 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латентный железодефицит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).</w:t>
            </w:r>
          </w:p>
        </w:tc>
        <w:tc>
          <w:tcPr>
            <w:tcW w:type="dxa" w:w="298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Нормальный гемоглобин не гарантирует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что запасов железа достаточно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1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Врач решает вопрос о профилактических или лечебных дозах железа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72" w:hRule="atLeast"/>
        </w:trPr>
        <w:tc>
          <w:tcPr>
            <w:tcW w:type="dxa" w:w="2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Снижены и гемоглобин</w:t>
            </w: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и ферритин</w:t>
            </w:r>
          </w:p>
        </w:tc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Высока вероятность железодефицитной анемии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98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Не отменяет оценки переносимости лечения и возможных причин кровопотери или нарушения всасывания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1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Назначается лечебная доза железа с контролем показателей через 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3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–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4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недели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552" w:hRule="atLeast"/>
        </w:trPr>
        <w:tc>
          <w:tcPr>
            <w:tcW w:type="dxa" w:w="21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Ферритин в норме или повышен при остром воспалении</w:t>
            </w:r>
          </w:p>
        </w:tc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При инфекции или воспалении ферритин может временно повышаться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98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Нормальный показатель в данном случае не исключает скрытый дефицит железа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1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Интерпретацию проводят с учётом С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реактивного белка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hd w:val="nil" w:color="auto" w:fill="auto"/>
                <w:rtl w:val="0"/>
                <w:lang w:val="ru-RU"/>
              </w:rPr>
              <w:t>клинических признаков и анамнеза</w:t>
            </w:r>
            <w:r>
              <w:rPr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Основной текст A"/>
        <w:widowControl w:val="0"/>
        <w:spacing w:line="240" w:lineRule="auto"/>
        <w:ind w:left="324" w:hanging="324"/>
        <w:rPr>
          <w:lang w:val="ru-RU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Style w:val="Нет A"/>
          <w:lang w:val="ru-RU"/>
        </w:rPr>
      </w:pPr>
    </w:p>
    <w:p>
      <w:pPr>
        <w:pStyle w:val="Основной текст A"/>
        <w:widowControl w:val="0"/>
        <w:spacing w:line="240" w:lineRule="auto"/>
        <w:ind w:left="108" w:hanging="108"/>
        <w:rPr>
          <w:rStyle w:val="Нет A"/>
          <w:lang w:val="ru-RU"/>
        </w:rPr>
      </w:pPr>
    </w:p>
    <w:p>
      <w:pPr>
        <w:pStyle w:val="Основной текст A"/>
        <w:rPr>
          <w:i w:val="1"/>
          <w:iCs w:val="1"/>
          <w:outline w:val="0"/>
          <w:color w:val="c00000"/>
          <w:u w:val="single" w:color="c00000"/>
          <w:lang w:val="ru-RU"/>
          <w14:textFill>
            <w14:solidFill>
              <w14:srgbClr w14:val="C00000"/>
            </w14:solidFill>
          </w14:textFill>
        </w:rPr>
      </w:pPr>
      <w:r>
        <w:rPr>
          <w:rtl w:val="0"/>
          <w:lang w:val="ru-RU"/>
        </w:rPr>
        <w:t>Ферритин — это белковый комплекс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ваше внутреннее депо с запасами железа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Железо в абсолютно свободном виде токсично и повреждает клетки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организм не может просто распределить его в тканях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Он строит из белков специальный ферритиновый контейнер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комплекс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безопасно прячет железо внутри него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с пищей железа поступает мало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организм начинает забирать его из депо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уровень ферритина падает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но продолжает создавать гемоглобин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кислородный обмен оставался в норме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 только когда запасы в депо окончательно истощаются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организму становится не из чего делать новые молекулы гемоглобина — синтез гемоглобина падает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развиваются симптомы анемии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Поэтому низкий ферритин — </w:t>
      </w:r>
      <w:r>
        <w:rPr>
          <w:u w:color="92d050"/>
          <w:rtl w:val="0"/>
          <w:lang w:val="ru-RU"/>
        </w:rPr>
        <w:t>это самый первый сигнал о том</w:t>
      </w:r>
      <w:r>
        <w:rPr>
          <w:u w:color="92d050"/>
          <w:rtl w:val="0"/>
          <w:lang w:val="ru-RU"/>
        </w:rPr>
        <w:t xml:space="preserve">, </w:t>
      </w:r>
      <w:r>
        <w:rPr>
          <w:u w:color="92d050"/>
          <w:rtl w:val="0"/>
          <w:lang w:val="ru-RU"/>
        </w:rPr>
        <w:t>что запасы железа в организме истощаются</w:t>
      </w:r>
      <w:r>
        <w:rPr>
          <w:u w:color="92d050"/>
          <w:rtl w:val="0"/>
          <w:lang w:val="ru-RU"/>
        </w:rPr>
        <w:t xml:space="preserve">. </w:t>
      </w:r>
    </w:p>
    <w:p>
      <w:pPr>
        <w:pStyle w:val="Основной текст A"/>
        <w:widowControl w:val="0"/>
        <w:spacing w:line="240" w:lineRule="auto"/>
        <w:ind w:left="216" w:hanging="216"/>
        <w:rPr>
          <w:rStyle w:val="Нет A"/>
          <w:lang w:val="ru-RU"/>
        </w:rPr>
      </w:pPr>
    </w:p>
    <w:p>
      <w:pPr>
        <w:pStyle w:val="Основной текст A"/>
        <w:widowControl w:val="0"/>
        <w:spacing w:line="240" w:lineRule="auto"/>
        <w:ind w:left="108" w:hanging="108"/>
        <w:rPr>
          <w:rStyle w:val="Нет A"/>
          <w:lang w:val="ru-RU"/>
        </w:rPr>
      </w:pPr>
    </w:p>
    <w:p>
      <w:pPr>
        <w:pStyle w:val="По умолчанию A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Назначается ли железо всем беременным</w:t>
      </w:r>
      <w:r>
        <w:rPr>
          <w:rStyle w:val="Strong"/>
          <w:b w:val="1"/>
          <w:bCs w:val="1"/>
          <w:rtl w:val="0"/>
          <w:lang w:val="ru-RU"/>
        </w:rPr>
        <w:t>?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В российской клинической практике препараты железа не назначают рутинно каждой женщине с нормальными лабораторными показателями анализов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Препараты железа показаны при подтверждённом латентном дефиците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анемии или при наличии чётких факторов высокого риска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ситуаций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которых запасы железа у женщины либо изначально истощены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либо будут расходоваться значительно быстрее нормы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либо не смогут полноценно усваиваться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0"/>
        <w:rPr>
          <w:rStyle w:val="Нет A"/>
        </w:rPr>
      </w:pPr>
      <w:r>
        <w:rPr>
          <w:rtl w:val="0"/>
          <w:lang w:val="ru-RU"/>
        </w:rPr>
        <w:t xml:space="preserve">Даже если в 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 xml:space="preserve"> триместре гемоглобин и ферритин у такой женщины в норме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врач понимает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во </w:t>
      </w:r>
      <w:r>
        <w:rPr>
          <w:rtl w:val="0"/>
          <w:lang w:val="en-US"/>
        </w:rPr>
        <w:t>II</w:t>
      </w:r>
      <w:r>
        <w:rPr>
          <w:rtl w:val="0"/>
          <w:lang w:val="ru-RU"/>
        </w:rPr>
        <w:t xml:space="preserve"> и </w:t>
      </w:r>
      <w:r>
        <w:rPr>
          <w:rtl w:val="0"/>
          <w:lang w:val="it-IT"/>
        </w:rPr>
        <w:t xml:space="preserve">III </w:t>
      </w:r>
      <w:r>
        <w:rPr>
          <w:rtl w:val="0"/>
          <w:lang w:val="ru-RU"/>
        </w:rPr>
        <w:t>триместрах развитие дефицита наиболее вероятно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0"/>
        <w:rPr>
          <w:rStyle w:val="Нет A"/>
          <w:lang w:val="ru-RU"/>
        </w:rPr>
      </w:pPr>
    </w:p>
    <w:p>
      <w:pPr>
        <w:pStyle w:val="Основной текст A"/>
        <w:spacing w:after="0"/>
        <w:rPr>
          <w:b w:val="1"/>
          <w:bCs w:val="1"/>
          <w:sz w:val="27"/>
          <w:szCs w:val="27"/>
          <w:lang w:val="ru-RU"/>
        </w:rPr>
      </w:pPr>
      <w:r>
        <w:rPr>
          <w:b w:val="1"/>
          <w:bCs w:val="1"/>
          <w:sz w:val="27"/>
          <w:szCs w:val="27"/>
          <w:rtl w:val="0"/>
          <w:lang w:val="ru-RU"/>
        </w:rPr>
        <w:t xml:space="preserve">Эти факторы риска можно разделить на </w:t>
      </w:r>
      <w:r>
        <w:rPr>
          <w:b w:val="1"/>
          <w:bCs w:val="1"/>
          <w:sz w:val="27"/>
          <w:szCs w:val="27"/>
          <w:rtl w:val="0"/>
          <w:lang w:val="ru-RU"/>
        </w:rPr>
        <w:t xml:space="preserve">5 </w:t>
      </w:r>
      <w:r>
        <w:rPr>
          <w:b w:val="1"/>
          <w:bCs w:val="1"/>
          <w:sz w:val="27"/>
          <w:szCs w:val="27"/>
          <w:rtl w:val="0"/>
          <w:lang w:val="ru-RU"/>
        </w:rPr>
        <w:t>основных групп</w:t>
      </w:r>
      <w:r>
        <w:rPr>
          <w:b w:val="1"/>
          <w:bCs w:val="1"/>
          <w:sz w:val="27"/>
          <w:szCs w:val="27"/>
          <w:rtl w:val="0"/>
          <w:lang w:val="ru-RU"/>
        </w:rPr>
        <w:t>:</w:t>
      </w:r>
    </w:p>
    <w:p>
      <w:pPr>
        <w:pStyle w:val="Основной текст A"/>
        <w:spacing w:after="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1. </w:t>
      </w:r>
      <w:r>
        <w:rPr>
          <w:rStyle w:val="Strong"/>
          <w:b w:val="1"/>
          <w:bCs w:val="1"/>
          <w:rtl w:val="0"/>
          <w:lang w:val="ru-RU"/>
        </w:rPr>
        <w:t>Акушерско</w:t>
      </w:r>
      <w:r>
        <w:rPr>
          <w:rStyle w:val="Strong"/>
          <w:b w:val="1"/>
          <w:bCs w:val="1"/>
          <w:rtl w:val="0"/>
          <w:lang w:val="ru-RU"/>
        </w:rPr>
        <w:t>-</w:t>
      </w:r>
      <w:r>
        <w:rPr>
          <w:rStyle w:val="Strong"/>
          <w:b w:val="1"/>
          <w:bCs w:val="1"/>
          <w:rtl w:val="0"/>
          <w:lang w:val="ru-RU"/>
        </w:rPr>
        <w:t xml:space="preserve">гинекологические факторы </w:t>
      </w:r>
      <w:r>
        <w:rPr>
          <w:rStyle w:val="Strong"/>
          <w:b w:val="1"/>
          <w:bCs w:val="1"/>
          <w:rtl w:val="0"/>
          <w:lang w:val="ru-RU"/>
        </w:rPr>
        <w:t>(</w:t>
      </w:r>
      <w:r>
        <w:rPr>
          <w:rStyle w:val="Strong"/>
          <w:b w:val="1"/>
          <w:bCs w:val="1"/>
          <w:rtl w:val="0"/>
          <w:lang w:val="ru-RU"/>
        </w:rPr>
        <w:t>истощение «депо» железа</w:t>
      </w:r>
      <w:r>
        <w:rPr>
          <w:rStyle w:val="Strong"/>
          <w:b w:val="1"/>
          <w:bCs w:val="1"/>
          <w:rtl w:val="0"/>
          <w:lang w:val="ru-RU"/>
        </w:rPr>
        <w:t>)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Короткий интервал между беременностями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менее </w:t>
      </w:r>
      <w:r>
        <w:rPr>
          <w:rtl w:val="0"/>
          <w:lang w:val="ru-RU"/>
        </w:rPr>
        <w:t>1,5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лет</w:t>
      </w:r>
      <w:r>
        <w:rPr>
          <w:rtl w:val="0"/>
          <w:lang w:val="ru-RU"/>
        </w:rPr>
        <w:t xml:space="preserve">): </w:t>
      </w:r>
      <w:r>
        <w:rPr>
          <w:rtl w:val="0"/>
          <w:lang w:val="ru-RU"/>
        </w:rPr>
        <w:t>организм просто не успел восстановить запасы железа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потраченные на предыдущую беременность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роды и лактацию</w:t>
      </w:r>
      <w:r>
        <w:rPr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Многоплодная беременность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двойня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тройня</w:t>
      </w:r>
      <w:r>
        <w:rPr>
          <w:rtl w:val="0"/>
          <w:lang w:val="ru-RU"/>
        </w:rPr>
        <w:t xml:space="preserve">): </w:t>
      </w:r>
      <w:r>
        <w:rPr>
          <w:rtl w:val="0"/>
          <w:lang w:val="ru-RU"/>
        </w:rPr>
        <w:t xml:space="preserve">потребность в железе возрастает в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раза</w:t>
      </w:r>
      <w:r>
        <w:rPr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Частые роды в анамнезе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более </w:t>
      </w:r>
      <w:r>
        <w:rPr>
          <w:rtl w:val="0"/>
          <w:lang w:val="ru-RU"/>
        </w:rPr>
        <w:t>3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родов</w:t>
      </w:r>
      <w:r>
        <w:rPr>
          <w:rtl w:val="0"/>
          <w:lang w:val="ru-RU"/>
        </w:rPr>
        <w:t>).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Обильные и длительные менструации до наступления беременности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гиперполименорея</w:t>
      </w:r>
      <w:r>
        <w:rPr>
          <w:rtl w:val="0"/>
          <w:lang w:val="ru-RU"/>
        </w:rPr>
        <w:t>).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Длительная лактация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предшествовавшая новой беременности</w:t>
      </w:r>
      <w:r>
        <w:rPr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Анемия в анамнезе во время прошлых беременностей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0"/>
        <w:rPr>
          <w:rStyle w:val="Нет A"/>
          <w:lang w:val="ru-RU"/>
        </w:rPr>
      </w:pPr>
    </w:p>
    <w:p>
      <w:pPr>
        <w:pStyle w:val="Основной текст A"/>
        <w:spacing w:after="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2. </w:t>
      </w:r>
      <w:r>
        <w:rPr>
          <w:rStyle w:val="Strong"/>
          <w:b w:val="1"/>
          <w:bCs w:val="1"/>
          <w:rtl w:val="0"/>
          <w:lang w:val="ru-RU"/>
        </w:rPr>
        <w:t>Особенности рациона и образа жизни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Строгое вегетарианство или веганство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полное отсутствие в рационе гемового железа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из мяса и субпродуктов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которое усваивается лучше всего</w:t>
      </w:r>
      <w:r>
        <w:rPr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Неполноценное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несбалансированное питание или жесткие диеты перед беременностью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0"/>
        <w:rPr>
          <w:rStyle w:val="Нет A"/>
          <w:lang w:val="ru-RU"/>
        </w:rPr>
      </w:pPr>
    </w:p>
    <w:p>
      <w:pPr>
        <w:pStyle w:val="Основной текст A"/>
        <w:spacing w:after="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3. </w:t>
      </w:r>
      <w:r>
        <w:rPr>
          <w:rStyle w:val="Strong"/>
          <w:b w:val="1"/>
          <w:bCs w:val="1"/>
          <w:rtl w:val="0"/>
          <w:lang w:val="ru-RU"/>
        </w:rPr>
        <w:t>Проблемы с ЖКТ и хронические кровопотери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Нарушения всасывания в кишечнике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мальабсорбция</w:t>
      </w:r>
      <w:r>
        <w:rPr>
          <w:rtl w:val="0"/>
          <w:lang w:val="ru-RU"/>
        </w:rPr>
        <w:t xml:space="preserve">): </w:t>
      </w:r>
      <w:r>
        <w:rPr>
          <w:rtl w:val="0"/>
          <w:lang w:val="ru-RU"/>
        </w:rPr>
        <w:t xml:space="preserve">целиакия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непереносимость глютена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воспалительные заболевания кишечника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болезнь Крона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язвенный колит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состояния после операций на желудке или кишечнике</w:t>
      </w:r>
      <w:r>
        <w:rPr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Источники хронической скрытой кровопотери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кровоточащий геморрой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анальные трещины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язвенная болезнь желудка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ДПК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заболевание почек с гематурией</w:t>
      </w:r>
      <w:r>
        <w:rPr>
          <w:rtl w:val="0"/>
          <w:lang w:val="ru-RU"/>
        </w:rPr>
        <w:t>.</w:t>
      </w:r>
    </w:p>
    <w:p>
      <w:pPr>
        <w:pStyle w:val="Основной текст A"/>
        <w:spacing w:after="0"/>
        <w:rPr>
          <w:rStyle w:val="Нет A"/>
          <w:lang w:val="ru-RU"/>
        </w:rPr>
      </w:pPr>
    </w:p>
    <w:p>
      <w:pPr>
        <w:pStyle w:val="Основной текст A"/>
        <w:spacing w:after="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4. </w:t>
      </w:r>
      <w:r>
        <w:rPr>
          <w:rStyle w:val="Strong"/>
          <w:b w:val="1"/>
          <w:bCs w:val="1"/>
          <w:rtl w:val="0"/>
          <w:lang w:val="ru-RU"/>
        </w:rPr>
        <w:t>Осложнения текущей беременности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Тяжелый ранний токсикоз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чрезмерная рвота беременных</w:t>
      </w:r>
      <w:r>
        <w:rPr>
          <w:rtl w:val="0"/>
          <w:lang w:val="ru-RU"/>
        </w:rPr>
        <w:t xml:space="preserve">): </w:t>
      </w: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постоянной тошноты и рвоты женщина не может полноценно питаться и усваивать нутриенты</w:t>
      </w:r>
      <w:r>
        <w:rPr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Кровотечения в 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 xml:space="preserve"> триместре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отслойке хориона или угрозе прерывания</w:t>
      </w:r>
      <w:r>
        <w:rPr>
          <w:rtl w:val="0"/>
          <w:lang w:val="ru-RU"/>
        </w:rPr>
        <w:t>).</w:t>
      </w:r>
    </w:p>
    <w:p>
      <w:pPr>
        <w:pStyle w:val="Основной текст A"/>
        <w:spacing w:after="0"/>
        <w:rPr>
          <w:rStyle w:val="Нет A"/>
          <w:lang w:val="ru-RU"/>
        </w:rPr>
      </w:pPr>
    </w:p>
    <w:p>
      <w:pPr>
        <w:pStyle w:val="Основной текст A"/>
        <w:spacing w:after="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5. </w:t>
      </w:r>
      <w:r>
        <w:rPr>
          <w:rStyle w:val="Strong"/>
          <w:b w:val="1"/>
          <w:bCs w:val="1"/>
          <w:rtl w:val="0"/>
          <w:lang w:val="ru-RU"/>
        </w:rPr>
        <w:t>Возраст женщины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Беременность в подростковом возрасте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18 </w:t>
      </w:r>
      <w:r>
        <w:rPr>
          <w:rtl w:val="0"/>
          <w:lang w:val="ru-RU"/>
        </w:rPr>
        <w:t>лет</w:t>
      </w:r>
      <w:r>
        <w:rPr>
          <w:rtl w:val="0"/>
          <w:lang w:val="ru-RU"/>
        </w:rPr>
        <w:t xml:space="preserve">): </w:t>
      </w:r>
      <w:r>
        <w:rPr>
          <w:rtl w:val="0"/>
          <w:lang w:val="ru-RU"/>
        </w:rPr>
        <w:t>организм юной мамы сам продолжает активно расти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чего возникает двойная потребность в железе</w:t>
      </w:r>
      <w:r>
        <w:rPr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Зачем врачу знать эти факторы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Если у беременной есть один или несколько факторов из этого списка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врач не ждет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пока упадет гемоглобин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Он либо назначает более частый лабораторный контроль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сдает ферритин каждые </w:t>
      </w:r>
      <w:r>
        <w:rPr>
          <w:rtl w:val="0"/>
          <w:lang w:val="ru-RU"/>
        </w:rPr>
        <w:t>4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>недель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либо принимает решение о назначении профилактических доз железа задолго до развития анемии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Рекомендации ВОЗ по профилактическому приёму железа и фолиевой кислоты рассчитаны в том числе на регионы с высокой распространённостью нутритивной анемии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индивидуальном ведении беременности врачи ориентируются на национальные клинические протоколы и регулярный лабораторный контроль анализов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Коррекция побочных эффектов </w:t>
      </w:r>
      <w:r>
        <w:rPr>
          <w:rStyle w:val="Strong"/>
          <w:b w:val="1"/>
          <w:bCs w:val="1"/>
          <w:rtl w:val="0"/>
          <w:lang w:val="ru-RU"/>
        </w:rPr>
        <w:t>(</w:t>
      </w:r>
      <w:r>
        <w:rPr>
          <w:rStyle w:val="Strong"/>
          <w:b w:val="1"/>
          <w:bCs w:val="1"/>
          <w:rtl w:val="0"/>
          <w:lang w:val="ru-RU"/>
        </w:rPr>
        <w:t>запор</w:t>
      </w:r>
      <w:r>
        <w:rPr>
          <w:rStyle w:val="Strong"/>
          <w:b w:val="1"/>
          <w:bCs w:val="1"/>
          <w:rtl w:val="0"/>
          <w:lang w:val="ru-RU"/>
        </w:rPr>
        <w:t xml:space="preserve">, </w:t>
      </w:r>
      <w:r>
        <w:rPr>
          <w:rStyle w:val="Strong"/>
          <w:b w:val="1"/>
          <w:bCs w:val="1"/>
          <w:rtl w:val="0"/>
          <w:lang w:val="ru-RU"/>
        </w:rPr>
        <w:t>тошнота</w:t>
      </w:r>
      <w:r>
        <w:rPr>
          <w:rStyle w:val="Strong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Препараты железа для приёма внутрь способны вызывать расстройство пищеварения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чувство тяжести и задержку стула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после начала приёма у вас возник запор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сообщите об этом врачу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он сможет изменить лекарственную форму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например перейти на жидкую форму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хелатное соединение или сукросомальное железо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скорректировать дозу или распределить приём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Самостоятельно прекращать назначенное лечение при анемии не рекомендуется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Как принимать железо</w:t>
      </w:r>
    </w:p>
    <w:p>
      <w:pPr>
        <w:pStyle w:val="Основной текст A"/>
        <w:rPr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Д</w:t>
      </w:r>
      <w:r>
        <w:rPr>
          <w:rtl w:val="0"/>
          <w:lang w:val="ru-RU"/>
        </w:rPr>
        <w:t>ля лучшего усвоения принимайте препараты железа натощак или с небольшим количеством пищи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вместе с источником витамина </w:t>
      </w:r>
      <w:r>
        <w:rPr>
          <w:rtl w:val="0"/>
          <w:lang w:val="ru-RU"/>
        </w:rPr>
        <w:t>C (</w:t>
      </w:r>
      <w:r>
        <w:rPr>
          <w:rtl w:val="0"/>
          <w:lang w:val="ru-RU"/>
        </w:rPr>
        <w:t>стакан воды с лимоном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апельсиновый сок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Избегайте одновременного приёма с кальцием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молочные продукты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препараты кальция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чаем и кофе — разделяйте их минимум на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часа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lang w:val="ru-RU"/>
        </w:rPr>
      </w:pPr>
      <w:r>
        <w:rPr>
          <w:rtl w:val="0"/>
          <w:lang w:val="ru-RU"/>
        </w:rPr>
        <w:t>Кальций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физиологическая норма и терапевтические дозы</w:t>
      </w:r>
    </w:p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Кальций нужен для формирования и минерализации скелета плода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для нормальной работы мышц и нервной системы матери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Вместе с тем низкое потребление кальция с пищей нельзя считать непосредственной причиной преэклампсии</w:t>
      </w:r>
      <w:r>
        <w:rPr>
          <w:rtl w:val="0"/>
          <w:lang w:val="ru-RU"/>
        </w:rPr>
        <w:t>.</w:t>
      </w:r>
    </w:p>
    <w:p>
      <w:pPr>
        <w:pStyle w:val="Основной текст A"/>
        <w:rPr>
          <w:rStyle w:val="Нет"/>
          <w:outline w:val="0"/>
          <w:color w:val="9a403e"/>
          <w:u w:color="9a403e"/>
          <w:lang w:val="ru-RU"/>
          <w14:textFill>
            <w14:solidFill>
              <w14:srgbClr w14:val="9A403E"/>
            </w14:solidFill>
          </w14:textFill>
        </w:rPr>
      </w:pPr>
      <w:r>
        <w:rPr>
          <w:rStyle w:val="Hyperlink.0"/>
          <w:u w:val="single"/>
          <w:lang w:val="ru-RU"/>
        </w:rPr>
        <w:fldChar w:fldCharType="begin" w:fldLock="0"/>
      </w:r>
      <w:r>
        <w:rPr>
          <w:rStyle w:val="Hyperlink.0"/>
          <w:u w:val="single"/>
          <w:lang w:val="ru-RU"/>
        </w:rPr>
        <w:instrText xml:space="preserve"> HYPERLINK "https://www.who.int/publications/i/item/9789241550451?utm_source=chatgpt.com"</w:instrText>
      </w:r>
      <w:r>
        <w:rPr>
          <w:rStyle w:val="Hyperlink.0"/>
          <w:u w:val="single"/>
          <w:lang w:val="ru-RU"/>
        </w:rPr>
        <w:fldChar w:fldCharType="separate" w:fldLock="0"/>
      </w:r>
      <w:r>
        <w:rPr>
          <w:rStyle w:val="Hyperlink.0"/>
          <w:u w:val="single"/>
          <w:rtl w:val="0"/>
          <w:lang w:val="ru-RU"/>
        </w:rPr>
        <w:t xml:space="preserve">Рекомендация ВОЗ </w:t>
      </w:r>
      <w:r>
        <w:rPr>
          <w:rStyle w:val="Hyperlink.0"/>
          <w:u w:val="single"/>
          <w:rtl w:val="0"/>
          <w:lang w:val="ru-RU"/>
        </w:rPr>
        <w:t xml:space="preserve">2018 </w:t>
      </w:r>
      <w:r>
        <w:rPr>
          <w:rStyle w:val="Hyperlink.0"/>
          <w:u w:val="single"/>
          <w:rtl w:val="0"/>
          <w:lang w:val="ru-RU"/>
        </w:rPr>
        <w:t>года</w:t>
      </w:r>
      <w:r>
        <w:rPr>
          <w:lang w:val="ru-RU"/>
        </w:rPr>
        <w:fldChar w:fldCharType="end" w:fldLock="0"/>
      </w:r>
      <w:r>
        <w:rPr>
          <w:rStyle w:val="Нет"/>
          <w:rtl w:val="0"/>
          <w:lang w:val="ru-RU"/>
        </w:rPr>
        <w:t xml:space="preserve"> предусматривает приём </w:t>
      </w:r>
      <w:r>
        <w:rPr>
          <w:rStyle w:val="Нет"/>
          <w:rtl w:val="0"/>
          <w:lang w:val="ru-RU"/>
        </w:rPr>
        <w:t>1,5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2,0 </w:t>
      </w:r>
      <w:r>
        <w:rPr>
          <w:rStyle w:val="Нет"/>
          <w:rtl w:val="0"/>
          <w:lang w:val="ru-RU"/>
        </w:rPr>
        <w:t>г элементарного кальция в сутки беременными в популяциях с низким потреблением кальция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Однако обновлённый </w:t>
      </w:r>
      <w:r>
        <w:rPr>
          <w:rStyle w:val="Hyperlink.1"/>
          <w:outline w:val="0"/>
          <w:color w:val="000000"/>
          <w:u w:val="single" w:color="000000"/>
          <w:lang w:val="ru-RU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1"/>
          <w:outline w:val="0"/>
          <w:color w:val="000000"/>
          <w:u w:val="single" w:color="000000"/>
          <w:lang w:val="ru-RU"/>
          <w14:textFill>
            <w14:solidFill>
              <w14:srgbClr w14:val="000000"/>
            </w14:solidFill>
          </w14:textFill>
        </w:rPr>
        <w:instrText xml:space="preserve"> HYPERLINK "https://doi.org/10.1002/14651858.CD001059.pub6"</w:instrText>
      </w:r>
      <w:r>
        <w:rPr>
          <w:rStyle w:val="Hyperlink.1"/>
          <w:outline w:val="0"/>
          <w:color w:val="000000"/>
          <w:u w:val="single" w:color="000000"/>
          <w:lang w:val="ru-RU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1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Кокрейновский обзор </w:t>
      </w:r>
      <w:r>
        <w:rPr>
          <w:rStyle w:val="Hyperlink.1"/>
          <w:outline w:val="0"/>
          <w:color w:val="000000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2025</w:t>
      </w:r>
      <w:r>
        <w:rPr>
          <w:lang w:val="ru-RU"/>
        </w:rPr>
        <w:fldChar w:fldCharType="end" w:fldLock="0"/>
      </w:r>
      <w:r>
        <w:rPr>
          <w:rStyle w:val="Нет"/>
          <w:rtl w:val="0"/>
          <w:lang w:val="ru-RU"/>
        </w:rPr>
        <w:t xml:space="preserve"> года </w:t>
      </w:r>
      <w:r>
        <w:rPr>
          <w:rStyle w:val="Нет"/>
          <w:u w:color="9a403e"/>
          <w:rtl w:val="0"/>
          <w:lang w:val="ru-RU"/>
        </w:rPr>
        <w:t>показал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что в крупных надёжных исследованиях добавки кальция существенно не снижали частоту преэклампсии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Исходное потребление кальция также не повлияло на результаты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Поэтому рекомендацию ВОЗ нельзя воспринимать как основание для назначения высоких доз кальция всем без исключения беременным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Решение о приёме препарата принимают с учётом рациона и индивидуальных медицинских показаний</w:t>
      </w:r>
      <w:r>
        <w:rPr>
          <w:rStyle w:val="Нет"/>
          <w:u w:color="9a403e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При обычном смешанном рационе базовый объём кальция поступает из молочных продуктов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сыра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творога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йогурта и пастеризованного молока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Растительные напитки — соевые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овсяные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миндальные — учитываются как источник кальция только при наличии фабричного обогащения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Содержание кальция в тофу напрямую зависит от технологии производства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использовались ли для его приготовления соли кальция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Для обогащённого растительного напитка практическим ориентиром служит содержание около </w:t>
      </w:r>
      <w:r>
        <w:rPr>
          <w:rStyle w:val="Нет"/>
          <w:rtl w:val="0"/>
          <w:lang w:val="ru-RU"/>
        </w:rPr>
        <w:t xml:space="preserve">120 </w:t>
      </w:r>
      <w:r>
        <w:rPr>
          <w:rStyle w:val="Нет"/>
          <w:rtl w:val="0"/>
          <w:lang w:val="ru-RU"/>
        </w:rPr>
        <w:t xml:space="preserve">мг кальция на </w:t>
      </w:r>
      <w:r>
        <w:rPr>
          <w:rStyle w:val="Нет"/>
          <w:rtl w:val="0"/>
          <w:lang w:val="ru-RU"/>
        </w:rPr>
        <w:t xml:space="preserve">100 </w:t>
      </w:r>
      <w:r>
        <w:rPr>
          <w:rStyle w:val="Нет"/>
          <w:rtl w:val="0"/>
          <w:lang w:val="ru-RU"/>
        </w:rPr>
        <w:t>мл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В стакане объёмом </w:t>
      </w:r>
      <w:r>
        <w:rPr>
          <w:rStyle w:val="Нет"/>
          <w:rtl w:val="0"/>
          <w:lang w:val="ru-RU"/>
        </w:rPr>
        <w:t xml:space="preserve">250 </w:t>
      </w:r>
      <w:r>
        <w:rPr>
          <w:rStyle w:val="Нет"/>
          <w:rtl w:val="0"/>
          <w:lang w:val="ru-RU"/>
        </w:rPr>
        <w:t xml:space="preserve">мл это примерно </w:t>
      </w:r>
      <w:r>
        <w:rPr>
          <w:rStyle w:val="Нет"/>
          <w:rtl w:val="0"/>
          <w:lang w:val="ru-RU"/>
        </w:rPr>
        <w:t xml:space="preserve">300 </w:t>
      </w:r>
      <w:r>
        <w:rPr>
          <w:rStyle w:val="Нет"/>
          <w:rtl w:val="0"/>
          <w:lang w:val="ru-RU"/>
        </w:rPr>
        <w:t>мг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Смотрите не только на надпись «обогащён кальцием»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и на количество кальция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указанное на </w:t>
      </w:r>
      <w:r>
        <w:rPr>
          <w:rStyle w:val="Нет"/>
          <w:rtl w:val="0"/>
          <w:lang w:val="ru-RU"/>
        </w:rPr>
        <w:t xml:space="preserve">100 </w:t>
      </w:r>
      <w:r>
        <w:rPr>
          <w:rStyle w:val="Нет"/>
          <w:rtl w:val="0"/>
          <w:lang w:val="ru-RU"/>
        </w:rPr>
        <w:t>мл продукта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Разграничение пищевой нормы и добавок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Необходимо четко различать две ситуации</w:t>
      </w:r>
      <w:r>
        <w:rPr>
          <w:rStyle w:val="Нет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6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«Поступление около </w:t>
      </w:r>
      <w:r>
        <w:rPr>
          <w:rStyle w:val="Нет"/>
          <w:rtl w:val="0"/>
          <w:lang w:val="ru-RU"/>
        </w:rPr>
        <w:t xml:space="preserve">1000 </w:t>
      </w:r>
      <w:r>
        <w:rPr>
          <w:rStyle w:val="Нет"/>
          <w:rtl w:val="0"/>
          <w:lang w:val="ru-RU"/>
        </w:rPr>
        <w:t>мг кальция в сутки из разнообразной пищи» — это физиологическая суточная потребность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6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«Назначение </w:t>
      </w:r>
      <w:r>
        <w:rPr>
          <w:rStyle w:val="Нет"/>
          <w:rtl w:val="0"/>
          <w:lang w:val="ru-RU"/>
        </w:rPr>
        <w:t>1000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1500 </w:t>
      </w:r>
      <w:r>
        <w:rPr>
          <w:rStyle w:val="Нет"/>
          <w:rtl w:val="0"/>
          <w:lang w:val="ru-RU"/>
        </w:rPr>
        <w:t>мг элементарного кальция в виде фармакологического препарата» — это клиническое вмешательство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Рекомендации ВОЗ по назначению высоких доз кальция </w:t>
      </w:r>
      <w:r>
        <w:rPr>
          <w:rStyle w:val="Нет"/>
          <w:rtl w:val="0"/>
          <w:lang w:val="ru-RU"/>
        </w:rPr>
        <w:t>(1,5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2,0 </w:t>
      </w:r>
      <w:r>
        <w:rPr>
          <w:rStyle w:val="Нет"/>
          <w:rtl w:val="0"/>
          <w:lang w:val="ru-RU"/>
        </w:rPr>
        <w:t>г элементарного кальция в сутки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адресованы преимущественно женщинам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получают мало кальция с пищей с целью снижения у них риска гестационной гипертензии и преэклампсии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Автоматически принимать такую дозу в таблетках поверх рациона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богатого молочными продуктами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требуется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препарат кальция назначен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полезно уточнить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какую общую потребность врач пытается восполнить и сколько кальция уже поступает с рационом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rStyle w:val="Нет A"/>
        </w:rPr>
      </w:pPr>
      <w:r>
        <w:rPr>
          <w:rStyle w:val="Нет"/>
          <w:rtl w:val="0"/>
          <w:lang w:val="ru-RU"/>
        </w:rPr>
        <w:t xml:space="preserve">Витамин 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профилактические ориентиры и лечение дефицита</w:t>
      </w:r>
    </w:p>
    <w:p>
      <w:pPr>
        <w:pStyle w:val="Основной текст A"/>
        <w:rPr>
          <w:rStyle w:val="Нет A"/>
        </w:rPr>
      </w:pPr>
      <w:r>
        <w:rPr>
          <w:rStyle w:val="Нет"/>
          <w:rtl w:val="0"/>
          <w:lang w:val="ru-RU"/>
        </w:rPr>
        <w:t xml:space="preserve">Витамин 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 xml:space="preserve"> регулирует фосфорно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кальциевый обмен и участвует в закладке опорно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двигательного аппарата плода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синтезируется в коже под воздействием ультрафиолета в солнечном свете и частично поступает с пищей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жирной рыбой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яичным желтком и обогащёнными продуктами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Слабая инсоляция в средних и северных широтах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использование закрытой одежды и солнцезащитных средств существенно снижают синтез этого витамина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Российские клинические рекомендации рекомендуют беременным из групп высокого риска дефицита витамина </w:t>
      </w:r>
      <w:r>
        <w:rPr>
          <w:rStyle w:val="Нет"/>
          <w:rtl w:val="0"/>
          <w:lang w:val="ru-RU"/>
        </w:rPr>
        <w:t xml:space="preserve">D </w:t>
      </w:r>
      <w:r>
        <w:rPr>
          <w:rStyle w:val="Нет"/>
          <w:rtl w:val="0"/>
          <w:lang w:val="ru-RU"/>
        </w:rPr>
        <w:t>— при низкой инсоляции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несбалансированном питании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ожирении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хронических болезнях ЖКТ или гестационном диабете — принимать </w:t>
      </w:r>
      <w:r>
        <w:rPr>
          <w:rStyle w:val="Нет"/>
          <w:rtl w:val="0"/>
          <w:lang w:val="ru-RU"/>
        </w:rPr>
        <w:t>500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1000 </w:t>
      </w:r>
      <w:r>
        <w:rPr>
          <w:rStyle w:val="Нет"/>
          <w:rtl w:val="0"/>
          <w:lang w:val="ru-RU"/>
        </w:rPr>
        <w:t>МЕ в сутки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Международная норма потребления </w:t>
      </w:r>
      <w:r>
        <w:rPr>
          <w:rStyle w:val="Нет"/>
          <w:rtl w:val="0"/>
          <w:lang w:val="ru-RU"/>
        </w:rPr>
        <w:t xml:space="preserve">(IOM RDA) </w:t>
      </w:r>
      <w:r>
        <w:rPr>
          <w:rStyle w:val="Нет"/>
          <w:rtl w:val="0"/>
          <w:lang w:val="ru-RU"/>
        </w:rPr>
        <w:t xml:space="preserve">для беременных — </w:t>
      </w:r>
      <w:r>
        <w:rPr>
          <w:rStyle w:val="Нет"/>
          <w:rtl w:val="0"/>
          <w:lang w:val="ru-RU"/>
        </w:rPr>
        <w:t xml:space="preserve">600 </w:t>
      </w:r>
      <w:r>
        <w:rPr>
          <w:rStyle w:val="Нет"/>
          <w:rtl w:val="0"/>
          <w:lang w:val="ru-RU"/>
        </w:rPr>
        <w:t>МЕ в сутки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</w:pPr>
      <w:r>
        <w:rPr>
          <w:rStyle w:val="Нет"/>
          <w:rtl w:val="0"/>
          <w:lang w:val="ru-RU"/>
        </w:rPr>
        <w:t xml:space="preserve">Подход к приёму витамина 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 xml:space="preserve"> универсален и не зависит от типа вашей диеты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вегетарианство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веганство или традиционный рацион</w:t>
      </w:r>
      <w:r>
        <w:rPr>
          <w:rStyle w:val="Нет"/>
          <w:rtl w:val="0"/>
          <w:lang w:val="ru-RU"/>
        </w:rPr>
        <w:t xml:space="preserve">). </w:t>
      </w:r>
      <w:r>
        <w:rPr>
          <w:rStyle w:val="Нет"/>
          <w:rtl w:val="0"/>
          <w:lang w:val="ru-RU"/>
        </w:rPr>
        <w:t>Дело в том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получить необходимую норму только из пищи практически невозможно — основной объём витамина 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 xml:space="preserve"> синтезируется в коже под воздействием ультрафиолетовых лучей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en-US"/>
        </w:rPr>
        <w:t>Поэтому вместо рациона врач ориентируется на три ключевых критерия</w:t>
      </w:r>
      <w:r>
        <w:rPr>
          <w:rStyle w:val="Нет"/>
          <w:rtl w:val="0"/>
          <w:lang w:val="en-US"/>
        </w:rPr>
        <w:t>: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Сезонность и географию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В осенне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зимний период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а в средних и северных широтах — практически круглый год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 xml:space="preserve">естественный синтез витамина 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 xml:space="preserve"> минимален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В этих условиях всем беременным показан ежедневный профилактический приём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обычно </w:t>
      </w:r>
      <w:r>
        <w:rPr>
          <w:rStyle w:val="Нет"/>
          <w:rtl w:val="0"/>
          <w:lang w:val="ru-RU"/>
        </w:rPr>
        <w:t>400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1000 </w:t>
      </w:r>
      <w:r>
        <w:rPr>
          <w:rStyle w:val="Нет"/>
          <w:rtl w:val="0"/>
          <w:lang w:val="ru-RU"/>
        </w:rPr>
        <w:t>МЕ в сутки</w:t>
      </w:r>
      <w:r>
        <w:rPr>
          <w:rStyle w:val="Нет"/>
          <w:rtl w:val="0"/>
          <w:lang w:val="ru-RU"/>
        </w:rPr>
        <w:t xml:space="preserve">). 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Индивидуальные факторы риска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Потребность в повышенном внимании к витамину 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 xml:space="preserve"> возникает при смуглом оттенке кожи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меланин замедляет его синтез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 xml:space="preserve">постоянном ношении закрытой одежды или использовании </w:t>
      </w:r>
      <w:r>
        <w:rPr>
          <w:rStyle w:val="Нет"/>
          <w:rtl w:val="0"/>
          <w:lang w:val="en-US"/>
        </w:rPr>
        <w:t>SPF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кремов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высоком ИМТ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витамин 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 xml:space="preserve"> депонируется в жировой ткани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и заболеваниях ЖКТ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нарушающих всасывание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Лабораторные анализы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Для оценки резервов витамина 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 xml:space="preserve"> в организме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сдается анализ крови на </w:t>
      </w:r>
      <w:r>
        <w:rPr>
          <w:rStyle w:val="Нет"/>
          <w:rtl w:val="0"/>
          <w:lang w:val="ru-RU"/>
        </w:rPr>
        <w:t>25(</w:t>
      </w:r>
      <w:r>
        <w:rPr>
          <w:rStyle w:val="Нет"/>
          <w:rtl w:val="0"/>
          <w:lang w:val="en-US"/>
        </w:rPr>
        <w:t>OH</w:t>
      </w:r>
      <w:r>
        <w:rPr>
          <w:rStyle w:val="Нет"/>
          <w:rtl w:val="0"/>
          <w:lang w:val="ru-RU"/>
        </w:rPr>
        <w:t>)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 xml:space="preserve"> — главный маркер запасов витамина </w:t>
      </w:r>
      <w:r>
        <w:rPr>
          <w:rStyle w:val="Нет"/>
          <w:rtl w:val="0"/>
          <w:lang w:val="en-US"/>
        </w:rPr>
        <w:t>D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Сводная таблица по витаминам и добавкам</w:t>
      </w:r>
    </w:p>
    <w:tbl>
      <w:tblPr>
        <w:tblW w:w="9782" w:type="dxa"/>
        <w:jc w:val="left"/>
        <w:tblInd w:w="8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87"/>
        <w:gridCol w:w="2548"/>
        <w:gridCol w:w="3273"/>
        <w:gridCol w:w="2674"/>
      </w:tblGrid>
      <w:tr>
        <w:tblPrEx>
          <w:shd w:val="clear" w:color="auto" w:fill="ced7e7"/>
        </w:tblPrEx>
        <w:trPr>
          <w:trHeight w:val="1152" w:hRule="atLeast"/>
        </w:trPr>
        <w:tc>
          <w:tcPr>
            <w:tcW w:type="dxa" w:w="1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Нутриент</w:t>
            </w:r>
          </w:p>
        </w:tc>
        <w:tc>
          <w:tcPr>
            <w:tcW w:type="dxa" w:w="25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Базовый клинический ориентир</w:t>
            </w:r>
          </w:p>
        </w:tc>
        <w:tc>
          <w:tcPr>
            <w:tcW w:type="dxa" w:w="32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Показания к индивидуальной коррекции</w:t>
            </w:r>
          </w:p>
        </w:tc>
        <w:tc>
          <w:tcPr>
            <w:tcW w:type="dxa" w:w="26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ru-RU"/>
              </w:rPr>
              <w:t>Что проверить перед началом приёма</w:t>
            </w:r>
          </w:p>
        </w:tc>
      </w:tr>
      <w:tr>
        <w:tblPrEx>
          <w:shd w:val="clear" w:color="auto" w:fill="ced7e7"/>
        </w:tblPrEx>
        <w:trPr>
          <w:trHeight w:val="2372" w:hRule="atLeast"/>
        </w:trPr>
        <w:tc>
          <w:tcPr>
            <w:tcW w:type="dxa" w:w="1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Фолиевая кислота</w:t>
            </w:r>
          </w:p>
        </w:tc>
        <w:tc>
          <w:tcPr>
            <w:tcW w:type="dxa" w:w="25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400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800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мкг в сутки за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2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месяца до зачатия и до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12-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й недели гестации включительно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2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Отягощенный анамнез по дефектам нервной трубки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приём некоторых противосудорожных средств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требуются повышенные дозы по назначению врача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- 800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мкг и выше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).</w:t>
            </w:r>
          </w:p>
        </w:tc>
        <w:tc>
          <w:tcPr>
            <w:tcW w:type="dxa" w:w="26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Срок начала приёма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дозировку в поливитаминах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не удваивать дозу при пропуске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72" w:hRule="atLeast"/>
        </w:trPr>
        <w:tc>
          <w:tcPr>
            <w:tcW w:type="dxa" w:w="1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Йод</w:t>
            </w:r>
          </w:p>
        </w:tc>
        <w:tc>
          <w:tcPr>
            <w:tcW w:type="dxa" w:w="25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200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мкг в сутки в форме калия йодида на протяжении всей беременности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2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Заболевания щитовидной железы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узловой зоб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терапия левотироксином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6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Содержание йода в комплексных препаратах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не использовать водоросли как контролируемый источник йода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712" w:hRule="atLeast"/>
        </w:trPr>
        <w:tc>
          <w:tcPr>
            <w:tcW w:type="dxa" w:w="1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Железо</w:t>
            </w:r>
          </w:p>
        </w:tc>
        <w:tc>
          <w:tcPr>
            <w:tcW w:type="dxa" w:w="25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Рутинно всем при нормальных показателях не назначается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2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Снижение ферритина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латентный железодефицит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анемия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факторы риска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6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Клинический анализ крови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ферритин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переносимость со стороны желудочно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кишечного тракта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72" w:hRule="atLeast"/>
        </w:trPr>
        <w:tc>
          <w:tcPr>
            <w:tcW w:type="dxa" w:w="1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>Кальций</w:t>
            </w:r>
          </w:p>
        </w:tc>
        <w:tc>
          <w:tcPr>
            <w:tcW w:type="dxa" w:w="25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Базовая потребность около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1000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мг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/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сут обычно покрывается сбалансированным рационом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2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Недостаточное потребление молочных продуктов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высокий риск преэклампсии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6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Реальное поступление с пищей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точную массу элементарного кальция в препарате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992" w:hRule="atLeast"/>
        </w:trPr>
        <w:tc>
          <w:tcPr>
            <w:tcW w:type="dxa" w:w="1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Витамин </w:t>
            </w:r>
            <w:r>
              <w:rPr>
                <w:rStyle w:val="Нет"/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</w:t>
            </w:r>
          </w:p>
        </w:tc>
        <w:tc>
          <w:tcPr>
            <w:tcW w:type="dxa" w:w="25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Профилактический ориентир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500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1000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МЕ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/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сут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27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 xml:space="preserve">Лабораторно подтвержденный дефицит 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25(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</w:rPr>
              <w:t>OH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)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6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uppressAutoHyphens w:val="1"/>
              <w:outlineLvl w:val="0"/>
            </w:pP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Факторы риска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результаты анализа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hd w:val="nil" w:color="auto" w:fill="auto"/>
                <w:rtl w:val="0"/>
                <w:lang w:val="ru-RU"/>
              </w:rPr>
              <w:t>суммарную дозу во всех принимаемых добавках</w:t>
            </w:r>
            <w:r>
              <w:rPr>
                <w:rStyle w:val="Нет"/>
                <w:rFonts w:ascii="Arial" w:hAnsi="Arial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Основной текст A"/>
        <w:widowControl w:val="0"/>
        <w:spacing w:line="240" w:lineRule="auto"/>
        <w:ind w:left="756" w:hanging="756"/>
        <w:rPr>
          <w:rStyle w:val="Strong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648" w:hanging="648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540" w:hanging="540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432" w:hanging="432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324" w:hanging="324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Style w:val="Нет A"/>
          <w:lang w:val="ru-RU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New Roman" w:cs="Times New Roman" w:hAnsi="Times New Roman" w:eastAsia="Times New Roman"/>
          <w:i w:val="1"/>
          <w:iCs w:val="1"/>
        </w:rPr>
      </w:pP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 xml:space="preserve">МЕ 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Международная Единица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)-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специальная единица измерения дозы вещества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которая основана на его биологической активности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а не на массе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Поскольку МЕ измеряет активность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, 1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МЕ весит по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разному для каждого конкретного вещества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: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 xml:space="preserve">для витамина 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D -  1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 xml:space="preserve">МЕ равна 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0,025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 xml:space="preserve">мкг 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микрограмма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 xml:space="preserve">холекальциферола или эргокальциферола 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значит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, 1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 xml:space="preserve">мкг — это 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40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МЕ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>).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Рубрика A"/>
        <w:rPr>
          <w:rStyle w:val="Нет"/>
          <w:sz w:val="36"/>
          <w:szCs w:val="36"/>
        </w:rPr>
      </w:pPr>
      <w:r>
        <w:rPr>
          <w:rStyle w:val="Нет"/>
          <w:sz w:val="36"/>
          <w:szCs w:val="36"/>
          <w:rtl w:val="0"/>
          <w:lang w:val="ru-RU"/>
        </w:rPr>
        <w:t xml:space="preserve">1.3. </w:t>
      </w:r>
      <w:r>
        <w:rPr>
          <w:rStyle w:val="Нет"/>
          <w:sz w:val="36"/>
          <w:szCs w:val="36"/>
          <w:rtl w:val="0"/>
          <w:lang w:val="ru-RU"/>
        </w:rPr>
        <w:t>Особые рационы</w:t>
      </w:r>
      <w:r>
        <w:rPr>
          <w:rStyle w:val="Нет"/>
          <w:sz w:val="36"/>
          <w:szCs w:val="36"/>
          <w:rtl w:val="0"/>
          <w:lang w:val="ru-RU"/>
        </w:rPr>
        <w:t xml:space="preserve">: </w:t>
      </w:r>
      <w:r>
        <w:rPr>
          <w:rStyle w:val="Нет"/>
          <w:sz w:val="36"/>
          <w:szCs w:val="36"/>
          <w:rtl w:val="0"/>
          <w:lang w:val="ru-RU"/>
        </w:rPr>
        <w:t>ограничения по выбору</w:t>
      </w:r>
      <w:r>
        <w:rPr>
          <w:rStyle w:val="Нет"/>
          <w:sz w:val="36"/>
          <w:szCs w:val="36"/>
          <w:rtl w:val="0"/>
          <w:lang w:val="ru-RU"/>
        </w:rPr>
        <w:t xml:space="preserve">, </w:t>
      </w:r>
      <w:r>
        <w:rPr>
          <w:rStyle w:val="Нет"/>
          <w:sz w:val="36"/>
          <w:szCs w:val="36"/>
          <w:rtl w:val="0"/>
          <w:lang w:val="ru-RU"/>
        </w:rPr>
        <w:t>здоровью и убеждениям</w:t>
      </w: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Питание при отказе от продуктов животного происхождения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Полноценное вегетарианское и веганское питание во время беременности возможно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однако планирование такого рациона требует строгого контроля критических нутриентов</w:t>
      </w:r>
      <w:r>
        <w:rPr>
          <w:rStyle w:val="Нет"/>
          <w:rtl w:val="0"/>
          <w:lang w:val="ru-RU"/>
        </w:rPr>
        <w:t>.</w:t>
      </w:r>
    </w:p>
    <w:p>
      <w:pPr>
        <w:pStyle w:val="Рубрика 2 A"/>
      </w:pPr>
      <w:r>
        <w:rPr>
          <w:rStyle w:val="Нет A"/>
          <w:rtl w:val="0"/>
        </w:rPr>
        <w:t>B12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В растительной пище природных источников витамина </w:t>
      </w:r>
      <w:r>
        <w:rPr>
          <w:rStyle w:val="Нет"/>
          <w:rtl w:val="0"/>
          <w:lang w:val="ru-RU"/>
        </w:rPr>
        <w:t xml:space="preserve">B12 </w:t>
      </w: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Единственные варианты — систематическое употребление промышленно обогащённых продуктов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приём монопрепарата </w:t>
      </w:r>
      <w:r>
        <w:rPr>
          <w:rStyle w:val="Нет"/>
          <w:rtl w:val="0"/>
          <w:lang w:val="ru-RU"/>
        </w:rPr>
        <w:t xml:space="preserve">B12 </w:t>
      </w:r>
      <w:r>
        <w:rPr>
          <w:rStyle w:val="Нет"/>
          <w:rtl w:val="0"/>
          <w:lang w:val="ru-RU"/>
        </w:rPr>
        <w:t>либо их сочетание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Опираться на своё субъективное самочувствие нельзя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как клинические проявления дефицита нарастают медленно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Если у вас были проблемы с усвоением пищи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болезни кишечника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операции на желудке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 xml:space="preserve">схему приёма </w:t>
      </w:r>
      <w:r>
        <w:rPr>
          <w:rStyle w:val="Нет"/>
          <w:rtl w:val="0"/>
          <w:lang w:val="ru-RU"/>
        </w:rPr>
        <w:t xml:space="preserve">B12 </w:t>
      </w:r>
      <w:r>
        <w:rPr>
          <w:rStyle w:val="Нет"/>
          <w:rtl w:val="0"/>
          <w:lang w:val="ru-RU"/>
        </w:rPr>
        <w:t>должен подбирать врач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outline w:val="0"/>
          <w:color w:val="92d050"/>
          <w:u w:color="9a403e"/>
          <w:lang w:val="ru-RU"/>
          <w14:textFill>
            <w14:solidFill>
              <w14:srgbClr w14:val="92D050"/>
            </w14:solidFill>
          </w14:textFill>
        </w:rPr>
      </w:pPr>
      <w:r>
        <w:rPr>
          <w:rStyle w:val="Нет"/>
          <w:u w:color="9a403e"/>
          <w:rtl w:val="0"/>
          <w:lang w:val="ru-RU"/>
        </w:rPr>
        <w:t xml:space="preserve">Базовая физиологическая потребность в витамине </w:t>
      </w:r>
      <w:r>
        <w:rPr>
          <w:rStyle w:val="Нет"/>
          <w:u w:color="9a403e"/>
          <w:rtl w:val="0"/>
          <w:lang w:val="ru-RU"/>
        </w:rPr>
        <w:t xml:space="preserve">B12 </w:t>
      </w:r>
      <w:r>
        <w:rPr>
          <w:rStyle w:val="Нет"/>
          <w:u w:color="9a403e"/>
          <w:rtl w:val="0"/>
          <w:lang w:val="ru-RU"/>
        </w:rPr>
        <w:t xml:space="preserve">во время беременности составляет </w:t>
      </w:r>
      <w:r>
        <w:rPr>
          <w:rStyle w:val="Нет"/>
          <w:u w:color="9a403e"/>
          <w:rtl w:val="0"/>
          <w:lang w:val="ru-RU"/>
        </w:rPr>
        <w:t xml:space="preserve">2,6 </w:t>
      </w:r>
      <w:r>
        <w:rPr>
          <w:rStyle w:val="Нет"/>
          <w:u w:color="9a403e"/>
          <w:rtl w:val="0"/>
          <w:lang w:val="ru-RU"/>
        </w:rPr>
        <w:t>мкг в сутки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Для женщины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которая полностью исключила продукты животного происхождения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эту потребность нельзя надёжно закрыть необогащёнными растительными продуктами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 xml:space="preserve">Профилактическая доза добавки зависит от формы </w:t>
      </w:r>
      <w:r>
        <w:rPr>
          <w:rStyle w:val="Нет"/>
          <w:u w:color="9a403e"/>
          <w:rtl w:val="0"/>
          <w:lang w:val="ru-RU"/>
        </w:rPr>
        <w:t xml:space="preserve">B12 </w:t>
      </w:r>
      <w:r>
        <w:rPr>
          <w:rStyle w:val="Нет"/>
          <w:u w:color="9a403e"/>
          <w:rtl w:val="0"/>
          <w:lang w:val="ru-RU"/>
        </w:rPr>
        <w:t>и схемы приёма</w:t>
      </w:r>
      <w:r>
        <w:rPr>
          <w:rStyle w:val="Нет"/>
          <w:u w:color="9a403e"/>
          <w:rtl w:val="0"/>
          <w:lang w:val="ru-RU"/>
        </w:rPr>
        <w:t xml:space="preserve">: </w:t>
      </w:r>
      <w:r>
        <w:rPr>
          <w:rStyle w:val="Нет"/>
          <w:u w:color="9a403e"/>
          <w:rtl w:val="0"/>
          <w:lang w:val="ru-RU"/>
        </w:rPr>
        <w:t>разовая суточная доза и редкий приём более высокой дозы усваиваются по</w:t>
      </w:r>
      <w:r>
        <w:rPr>
          <w:rStyle w:val="Нет"/>
          <w:u w:color="9a403e"/>
          <w:rtl w:val="0"/>
          <w:lang w:val="ru-RU"/>
        </w:rPr>
        <w:t>-</w:t>
      </w:r>
      <w:r>
        <w:rPr>
          <w:rStyle w:val="Нет"/>
          <w:u w:color="9a403e"/>
          <w:rtl w:val="0"/>
          <w:lang w:val="ru-RU"/>
        </w:rPr>
        <w:t>разному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Поэтому дозировку монопрепарата лучше согласовать с врачом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 xml:space="preserve">особенно при ранее выявленном дефиците </w:t>
      </w:r>
      <w:r>
        <w:rPr>
          <w:rStyle w:val="Нет"/>
          <w:u w:color="9a403e"/>
          <w:rtl w:val="0"/>
          <w:lang w:val="ru-RU"/>
        </w:rPr>
        <w:t xml:space="preserve">B12, </w:t>
      </w:r>
      <w:r>
        <w:rPr>
          <w:rStyle w:val="Нет"/>
          <w:u w:color="9a403e"/>
          <w:rtl w:val="0"/>
          <w:lang w:val="ru-RU"/>
        </w:rPr>
        <w:t>анемии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заболеваниях кишечника или операциях на желудке</w:t>
      </w:r>
      <w:r>
        <w:rPr>
          <w:rStyle w:val="Нет"/>
          <w:u w:color="9a403e"/>
          <w:rtl w:val="0"/>
          <w:lang w:val="ru-RU"/>
        </w:rPr>
        <w:t xml:space="preserve">. </w:t>
      </w:r>
    </w:p>
    <w:p>
      <w:pPr>
        <w:pStyle w:val="Рубрика 2 A"/>
      </w:pPr>
      <w:r>
        <w:rPr>
          <w:rStyle w:val="Нет A"/>
          <w:rtl w:val="0"/>
        </w:rPr>
        <w:t>Железо</w:t>
      </w:r>
    </w:p>
    <w:p>
      <w:pPr>
        <w:pStyle w:val="Основной текст A"/>
        <w:rPr>
          <w:rStyle w:val="Нет A"/>
        </w:rPr>
      </w:pPr>
      <w:r>
        <w:rPr>
          <w:rStyle w:val="Нет"/>
          <w:rtl w:val="0"/>
          <w:lang w:val="ru-RU"/>
        </w:rPr>
        <w:t xml:space="preserve">Растительные продукты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бобовые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тофу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крупы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семена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листовая зелень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содержат исключительно негемовое железо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биодоступность которого ниже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чем гемового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из мяса</w:t>
      </w:r>
      <w:r>
        <w:rPr>
          <w:rStyle w:val="Нет"/>
          <w:rtl w:val="0"/>
          <w:lang w:val="ru-RU"/>
        </w:rPr>
        <w:t xml:space="preserve">). </w:t>
      </w:r>
      <w:r>
        <w:rPr>
          <w:rStyle w:val="Нет"/>
          <w:rtl w:val="0"/>
          <w:lang w:val="ru-RU"/>
        </w:rPr>
        <w:t xml:space="preserve">Для улучшения усвоения богатые железом блюда сочетают с источниками витамина </w:t>
      </w:r>
      <w:r>
        <w:rPr>
          <w:rStyle w:val="Нет"/>
          <w:rtl w:val="0"/>
          <w:lang w:val="en-US"/>
        </w:rPr>
        <w:t>C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например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чечевицу со сладким перцем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фасоль с томатами</w:t>
      </w:r>
      <w:r>
        <w:rPr>
          <w:rStyle w:val="Нет"/>
          <w:rtl w:val="0"/>
          <w:lang w:val="ru-RU"/>
        </w:rPr>
        <w:t xml:space="preserve">.. 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Обратите внимание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чай и кофе снижают усвоение железа за счёт танинов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поэтому их лучше употреблять отдельно от основного приёма пищи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При подтверждённом дефиците ферритина одной диетической коррекции недостаточно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необходимые препараты железа подбирает врач</w:t>
      </w:r>
      <w:r>
        <w:rPr>
          <w:rStyle w:val="Нет"/>
          <w:rtl w:val="0"/>
          <w:lang w:val="ru-RU"/>
        </w:rPr>
        <w:t>.</w:t>
      </w:r>
    </w:p>
    <w:p>
      <w:pPr>
        <w:pStyle w:val="Рубрика 2 A"/>
      </w:pPr>
      <w:r>
        <w:rPr>
          <w:rStyle w:val="Нет A"/>
          <w:rtl w:val="0"/>
        </w:rPr>
        <w:t>Йод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При исключении рыбы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яиц и молочных продуктов базовым пищевым источником остаётся йодированная соль в обычном количестве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Ламинария и другие морские водоросли не обеспечивают стабильного дозирования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непредсказуемой концентрации йода</w:t>
      </w:r>
      <w:r>
        <w:rPr>
          <w:rStyle w:val="Нет"/>
          <w:rtl w:val="0"/>
          <w:lang w:val="ru-RU"/>
        </w:rPr>
        <w:t>.</w:t>
      </w:r>
    </w:p>
    <w:p>
      <w:pPr>
        <w:pStyle w:val="Рубрика 2 A"/>
      </w:pPr>
      <w:r>
        <w:rPr>
          <w:rStyle w:val="Нет A"/>
          <w:rtl w:val="0"/>
        </w:rPr>
        <w:t>Кальций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При отказе от молочных продуктов используют растительные напитки и йогурты с фабричным обогащением кальцием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также тофу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приготовленный с солями кальция и обогащённые злаки</w:t>
      </w:r>
      <w:r>
        <w:rPr>
          <w:rStyle w:val="Нет"/>
          <w:rtl w:val="0"/>
          <w:lang w:val="ru-RU"/>
        </w:rPr>
        <w:t>.</w:t>
      </w:r>
    </w:p>
    <w:p>
      <w:pPr>
        <w:pStyle w:val="Рубрика 2 A"/>
      </w:pPr>
      <w:r>
        <w:rPr>
          <w:rStyle w:val="Нет A"/>
          <w:rtl w:val="0"/>
        </w:rPr>
        <w:t xml:space="preserve">Витамин </w:t>
      </w:r>
      <w:r>
        <w:rPr>
          <w:rStyle w:val="Нет A"/>
          <w:rtl w:val="0"/>
        </w:rPr>
        <w:t>D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Принципы профилактики и коррекции витамина </w:t>
      </w:r>
      <w:r>
        <w:rPr>
          <w:rStyle w:val="Нет"/>
          <w:rtl w:val="0"/>
          <w:lang w:val="ru-RU"/>
        </w:rPr>
        <w:t xml:space="preserve">D </w:t>
      </w:r>
      <w:r>
        <w:rPr>
          <w:rStyle w:val="Нет"/>
          <w:rtl w:val="0"/>
          <w:lang w:val="ru-RU"/>
        </w:rPr>
        <w:t>не зависят от типа диеты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учитываются факторы риска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сезонность и лабораторные маркеры</w:t>
      </w:r>
      <w:r>
        <w:rPr>
          <w:rStyle w:val="Нет"/>
          <w:rtl w:val="0"/>
          <w:lang w:val="ru-RU"/>
        </w:rPr>
        <w:t>.</w:t>
      </w:r>
    </w:p>
    <w:p>
      <w:pPr>
        <w:pStyle w:val="Рубрика 2 A"/>
      </w:pPr>
      <w:r>
        <w:rPr>
          <w:rStyle w:val="Нет"/>
          <w:rtl w:val="0"/>
          <w:lang w:val="ru-RU"/>
        </w:rPr>
        <w:t>Омега</w:t>
      </w:r>
      <w:r>
        <w:rPr>
          <w:rStyle w:val="Нет"/>
          <w:rtl w:val="0"/>
          <w:lang w:val="ru-RU"/>
        </w:rPr>
        <w:t xml:space="preserve">-3 </w:t>
      </w:r>
      <w:r>
        <w:rPr>
          <w:rStyle w:val="Нет"/>
          <w:rtl w:val="0"/>
          <w:lang w:val="ru-RU"/>
        </w:rPr>
        <w:t xml:space="preserve">полиненасыщенные жирные кислоты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en-US"/>
        </w:rPr>
        <w:t>ALA</w:t>
      </w:r>
      <w:r>
        <w:rPr>
          <w:rStyle w:val="Нет"/>
          <w:rtl w:val="0"/>
          <w:lang w:val="ru-RU"/>
        </w:rPr>
        <w:t xml:space="preserve"> и </w:t>
      </w:r>
      <w:r>
        <w:rPr>
          <w:rStyle w:val="Нет"/>
          <w:rtl w:val="0"/>
          <w:lang w:val="en-US"/>
        </w:rPr>
        <w:t>DHA</w:t>
      </w:r>
      <w:r>
        <w:rPr>
          <w:rStyle w:val="Нет"/>
          <w:rtl w:val="0"/>
          <w:lang w:val="ru-RU"/>
        </w:rPr>
        <w:t>):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Растительные продукты — льняное семя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семена чиа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грецкие орехи — содержат начальную форму омега</w:t>
      </w:r>
      <w:r>
        <w:rPr>
          <w:rStyle w:val="Нет"/>
          <w:rtl w:val="0"/>
          <w:lang w:val="ru-RU"/>
        </w:rPr>
        <w:t xml:space="preserve">-3, </w:t>
      </w:r>
      <w:r>
        <w:rPr>
          <w:rStyle w:val="Нет"/>
          <w:rtl w:val="0"/>
          <w:lang w:val="ru-RU"/>
        </w:rPr>
        <w:t>альфа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линоленовую кислоту </w:t>
      </w:r>
      <w:r>
        <w:rPr>
          <w:rStyle w:val="Нет"/>
          <w:rtl w:val="0"/>
          <w:lang w:val="ru-RU"/>
        </w:rPr>
        <w:t xml:space="preserve">(ALA). </w:t>
      </w:r>
      <w:r>
        <w:rPr>
          <w:rStyle w:val="Нет"/>
          <w:rtl w:val="0"/>
          <w:lang w:val="ru-RU"/>
        </w:rPr>
        <w:t>Она полезна для материнского обмена веществ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но для развития нервной системы и сетчатки ребёнка нужна докозагексаеновая кислота </w:t>
      </w:r>
      <w:r>
        <w:rPr>
          <w:rStyle w:val="Нет"/>
          <w:rtl w:val="0"/>
          <w:lang w:val="ru-RU"/>
        </w:rPr>
        <w:t xml:space="preserve">(DHA). </w:t>
      </w:r>
      <w:r>
        <w:rPr>
          <w:rStyle w:val="Нет"/>
          <w:rtl w:val="0"/>
          <w:lang w:val="ru-RU"/>
        </w:rPr>
        <w:t xml:space="preserve">Организм превращает </w:t>
      </w:r>
      <w:r>
        <w:rPr>
          <w:rStyle w:val="Нет"/>
          <w:rtl w:val="0"/>
          <w:lang w:val="ru-RU"/>
        </w:rPr>
        <w:t xml:space="preserve">ALA </w:t>
      </w:r>
      <w:r>
        <w:rPr>
          <w:rStyle w:val="Нет"/>
          <w:rtl w:val="0"/>
          <w:lang w:val="ru-RU"/>
        </w:rPr>
        <w:t xml:space="preserve">в </w:t>
      </w:r>
      <w:r>
        <w:rPr>
          <w:rStyle w:val="Нет"/>
          <w:rtl w:val="0"/>
          <w:lang w:val="ru-RU"/>
        </w:rPr>
        <w:t xml:space="preserve">DHA </w:t>
      </w:r>
      <w:r>
        <w:rPr>
          <w:rStyle w:val="Нет"/>
          <w:rtl w:val="0"/>
          <w:lang w:val="ru-RU"/>
        </w:rPr>
        <w:t>неэффективно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в форму </w:t>
      </w:r>
      <w:r>
        <w:rPr>
          <w:rStyle w:val="Нет"/>
          <w:rtl w:val="0"/>
          <w:lang w:val="ru-RU"/>
        </w:rPr>
        <w:t xml:space="preserve">DHA </w:t>
      </w:r>
      <w:r>
        <w:rPr>
          <w:rStyle w:val="Нет"/>
          <w:rtl w:val="0"/>
          <w:lang w:val="ru-RU"/>
        </w:rPr>
        <w:t xml:space="preserve">переходит лишь небольшая часть съеденного количества </w:t>
      </w:r>
      <w:r>
        <w:rPr>
          <w:rStyle w:val="Нет"/>
          <w:rtl w:val="0"/>
          <w:lang w:val="ru-RU"/>
        </w:rPr>
        <w:t>- 1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5%,  </w:t>
      </w:r>
      <w:r>
        <w:rPr>
          <w:rStyle w:val="Нет"/>
          <w:rtl w:val="0"/>
          <w:lang w:val="ru-RU"/>
        </w:rPr>
        <w:t>а остальное используется как источник энергии</w:t>
      </w:r>
      <w:r>
        <w:rPr>
          <w:rStyle w:val="Нет"/>
          <w:rtl w:val="0"/>
          <w:lang w:val="ru-RU"/>
        </w:rPr>
        <w:t xml:space="preserve">. DHA </w:t>
      </w:r>
      <w:r>
        <w:rPr>
          <w:rStyle w:val="Нет"/>
          <w:rtl w:val="0"/>
          <w:lang w:val="ru-RU"/>
        </w:rPr>
        <w:t>содержится преимущественно в морепродуктах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поэтому при веганском рационе целесообразно обсудить с врачом приём </w:t>
      </w:r>
      <w:r>
        <w:rPr>
          <w:rStyle w:val="Нет"/>
          <w:rtl w:val="0"/>
          <w:lang w:val="ru-RU"/>
        </w:rPr>
        <w:t xml:space="preserve">DHA </w:t>
      </w:r>
      <w:r>
        <w:rPr>
          <w:rStyle w:val="Нет"/>
          <w:rtl w:val="0"/>
          <w:lang w:val="ru-RU"/>
        </w:rPr>
        <w:t>на основе микроводорослей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outline w:val="0"/>
          <w:color w:val="9437ff"/>
          <w:u w:color="92d050"/>
          <w:lang w:val="ru-RU"/>
          <w14:textFill>
            <w14:solidFill>
              <w14:srgbClr w14:val="9437FF"/>
            </w14:solidFill>
          </w14:textFill>
        </w:rPr>
      </w:pP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Здесь важно учитывать разницу между международной практикой и российскими протоколами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:</w:t>
      </w:r>
    </w:p>
    <w:p>
      <w:pPr>
        <w:pStyle w:val="Основной текст A"/>
        <w:rPr>
          <w:rStyle w:val="Нет"/>
          <w:outline w:val="0"/>
          <w:color w:val="92d050"/>
          <w:u w:color="92d050"/>
          <w:lang w:val="ru-RU"/>
          <w14:textFill>
            <w14:solidFill>
              <w14:srgbClr w14:val="92D050"/>
            </w14:solidFill>
          </w14:textFill>
        </w:rPr>
      </w:pP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По международным стандартам ориентировочная профилактическая доза составляет около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200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–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300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мг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DHA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в сутки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(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из водорослевого масла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).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Согласно российским клиническим рекомендациям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рутинный приём омега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-3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при нормально протекающей беременности не показан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.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Решение о целесообразности приёма и точной дозировке врач принимает строго индивидуально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.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Как правило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омега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-3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рекомендуют только при скудном рационе или наличии дополнительных факторов риска — например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если беременная курит</w:t>
      </w:r>
      <w:r>
        <w:rPr>
          <w:rStyle w:val="Нет"/>
          <w:outline w:val="0"/>
          <w:color w:val="9437ff"/>
          <w:u w:color="92d050"/>
          <w:rtl w:val="0"/>
          <w:lang w:val="ru-RU"/>
          <w14:textFill>
            <w14:solidFill>
              <w14:srgbClr w14:val="9437FF"/>
            </w14:solidFill>
          </w14:textFill>
        </w:rPr>
        <w:t>.</w:t>
      </w:r>
    </w:p>
    <w:p>
      <w:pPr>
        <w:pStyle w:val="Основной текст A"/>
        <w:rPr>
          <w:rStyle w:val="Нет"/>
          <w:outline w:val="0"/>
          <w:color w:val="99403d"/>
          <w:u w:color="99403d"/>
          <w14:textFill>
            <w14:solidFill>
              <w14:srgbClr w14:val="99403D"/>
            </w14:solidFill>
          </w14:textFill>
        </w:rPr>
      </w:pPr>
    </w:p>
    <w:p>
      <w:pPr>
        <w:pStyle w:val="Рубрика 4"/>
      </w:pPr>
      <w:r>
        <w:rPr>
          <w:rStyle w:val="Нет A"/>
          <w:rtl w:val="0"/>
        </w:rPr>
        <w:t>Контроль нутриентов при строго растительном рационе</w:t>
      </w:r>
    </w:p>
    <w:tbl>
      <w:tblPr>
        <w:tblW w:w="9397" w:type="dxa"/>
        <w:jc w:val="left"/>
        <w:tblInd w:w="8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23"/>
        <w:gridCol w:w="7774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623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Что проверить</w:t>
            </w:r>
          </w:p>
        </w:tc>
        <w:tc>
          <w:tcPr>
            <w:tcW w:type="dxa" w:w="777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Практическое действие</w:t>
            </w:r>
          </w:p>
        </w:tc>
      </w:tr>
      <w:tr>
        <w:tblPrEx>
          <w:shd w:val="clear" w:color="auto" w:fill="ced7e7"/>
        </w:tblPrEx>
        <w:trPr>
          <w:trHeight w:val="2321" w:hRule="atLeast"/>
        </w:trPr>
        <w:tc>
          <w:tcPr>
            <w:tcW w:type="dxa" w:w="1623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B12</w:t>
            </w:r>
          </w:p>
        </w:tc>
        <w:tc>
          <w:tcPr>
            <w:tcW w:type="dxa" w:w="777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Физиологическая потребность во время беременности —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2,6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мкг в сутки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Но при строгом веганстве эта цифра не равна универсальной дозе таблетки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усвоение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B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12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из добавок ограничено и зависит от формы и кратности приёма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Нужен регулярный надёжный источник — обогащённые продукты и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/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или добавка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B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12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по схеме врача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При заболеваниях кишечника или операциях на желудке форму и дозировку подбирают отдельно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39" w:hRule="atLeast"/>
        </w:trPr>
        <w:tc>
          <w:tcPr>
            <w:tcW w:type="dxa" w:w="1623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Железо</w:t>
            </w:r>
          </w:p>
        </w:tc>
        <w:tc>
          <w:tcPr>
            <w:tcW w:type="dxa" w:w="777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Включать бобовые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тофу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цельные крупы и семена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добавлять к блюдам источник витамина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результаты гемоглобина и ферритина обсуждать с врачом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121" w:hRule="atLeast"/>
        </w:trPr>
        <w:tc>
          <w:tcPr>
            <w:tcW w:type="dxa" w:w="1623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Йод</w:t>
            </w:r>
          </w:p>
        </w:tc>
        <w:tc>
          <w:tcPr>
            <w:tcW w:type="dxa" w:w="777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Использовать йодированную соль в обычном количестве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проверить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есть ли йод в поливитаминах и отдельных добавках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не использовать морские водоросли как источник с предсказуемой дозой йода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39" w:hRule="atLeast"/>
        </w:trPr>
        <w:tc>
          <w:tcPr>
            <w:tcW w:type="dxa" w:w="1623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Кальций и белок</w:t>
            </w:r>
          </w:p>
        </w:tc>
        <w:tc>
          <w:tcPr>
            <w:tcW w:type="dxa" w:w="777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Выбирать напитки и йогурты с обогащением кальцием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около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120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мг на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100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мл или больше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отдавать предпочтение вариантам с белком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например соевым или гороховым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17" w:hRule="atLeast"/>
        </w:trPr>
        <w:tc>
          <w:tcPr>
            <w:tcW w:type="dxa" w:w="1623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 xml:space="preserve">Витамин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D</w:t>
            </w:r>
          </w:p>
        </w:tc>
        <w:tc>
          <w:tcPr>
            <w:tcW w:type="dxa" w:w="777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Оценить факторы риска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результаты анализа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25(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OH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)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 при назначении врача и суммарную дозу из всех добавок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37" w:hRule="atLeast"/>
        </w:trPr>
        <w:tc>
          <w:tcPr>
            <w:tcW w:type="dxa" w:w="1623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DHA</w:t>
            </w:r>
          </w:p>
        </w:tc>
        <w:tc>
          <w:tcPr>
            <w:tcW w:type="dxa" w:w="777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Если рыба исключена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обсудить с врачом добавку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DHA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 из микроводорослей — ориентировочно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200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300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мг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/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сут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льняное масло и семена не равны готовой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DHA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39" w:hRule="atLeast"/>
        </w:trPr>
        <w:tc>
          <w:tcPr>
            <w:tcW w:type="dxa" w:w="1623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Общее питание</w:t>
            </w:r>
          </w:p>
        </w:tc>
        <w:tc>
          <w:tcPr>
            <w:tcW w:type="dxa" w:w="777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В каждом основном приёме пищи предусмотреть источник белка и следить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чтобы из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за тошноты или ограничений не снижалась общая калорийность рациона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Рубрика 4"/>
        <w:widowControl w:val="0"/>
        <w:spacing w:line="240" w:lineRule="auto"/>
        <w:ind w:left="756" w:hanging="756"/>
      </w:pPr>
    </w:p>
    <w:p>
      <w:pPr>
        <w:pStyle w:val="Рубрика 4"/>
        <w:widowControl w:val="0"/>
        <w:spacing w:line="240" w:lineRule="auto"/>
        <w:ind w:left="648" w:hanging="648"/>
      </w:pPr>
    </w:p>
    <w:p>
      <w:pPr>
        <w:pStyle w:val="Рубрика 4"/>
        <w:widowControl w:val="0"/>
        <w:spacing w:line="240" w:lineRule="auto"/>
        <w:ind w:left="540" w:hanging="540"/>
      </w:pPr>
    </w:p>
    <w:p>
      <w:pPr>
        <w:pStyle w:val="Рубрика 4"/>
        <w:widowControl w:val="0"/>
        <w:spacing w:line="240" w:lineRule="auto"/>
        <w:ind w:left="432" w:hanging="432"/>
      </w:pPr>
    </w:p>
    <w:p>
      <w:pPr>
        <w:pStyle w:val="Рубрика 4"/>
        <w:widowControl w:val="0"/>
        <w:spacing w:line="240" w:lineRule="auto"/>
        <w:ind w:left="324" w:hanging="324"/>
      </w:pPr>
    </w:p>
    <w:p>
      <w:pPr>
        <w:pStyle w:val="Рубрика 4"/>
        <w:widowControl w:val="0"/>
        <w:spacing w:line="240" w:lineRule="auto"/>
        <w:ind w:left="216" w:hanging="216"/>
      </w:pPr>
    </w:p>
    <w:p>
      <w:pPr>
        <w:pStyle w:val="Рубрика 4"/>
        <w:widowControl w:val="0"/>
        <w:spacing w:line="240" w:lineRule="auto"/>
        <w:ind w:left="108" w:hanging="108"/>
      </w:pPr>
    </w:p>
    <w:p>
      <w:pPr>
        <w:pStyle w:val="Основной текст A"/>
        <w:rPr>
          <w:rStyle w:val="Нет"/>
          <w:i w:val="1"/>
          <w:iCs w:val="1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Примечание</w:t>
      </w:r>
      <w:r>
        <w:rPr>
          <w:rStyle w:val="Нет"/>
          <w:i w:val="1"/>
          <w:iCs w:val="1"/>
          <w:rtl w:val="0"/>
          <w:lang w:val="ru-RU"/>
        </w:rPr>
        <w:t xml:space="preserve">: </w:t>
      </w:r>
      <w:r>
        <w:rPr>
          <w:rStyle w:val="Нет"/>
          <w:i w:val="1"/>
          <w:iCs w:val="1"/>
          <w:rtl w:val="0"/>
          <w:lang w:val="ru-RU"/>
        </w:rPr>
        <w:t>чек</w:t>
      </w:r>
      <w:r>
        <w:rPr>
          <w:rStyle w:val="Нет"/>
          <w:i w:val="1"/>
          <w:iCs w:val="1"/>
          <w:rtl w:val="0"/>
          <w:lang w:val="ru-RU"/>
        </w:rPr>
        <w:t>-</w:t>
      </w:r>
      <w:r>
        <w:rPr>
          <w:rStyle w:val="Нет"/>
          <w:i w:val="1"/>
          <w:iCs w:val="1"/>
          <w:rtl w:val="0"/>
          <w:lang w:val="ru-RU"/>
        </w:rPr>
        <w:t>лист не заменяет общую оценку сбалансированности меню</w:t>
      </w:r>
      <w:r>
        <w:rPr>
          <w:rStyle w:val="Нет"/>
          <w:i w:val="1"/>
          <w:iCs w:val="1"/>
          <w:rtl w:val="0"/>
          <w:lang w:val="ru-RU"/>
        </w:rPr>
        <w:t xml:space="preserve">. </w:t>
      </w:r>
      <w:r>
        <w:rPr>
          <w:rStyle w:val="Нет"/>
          <w:i w:val="1"/>
          <w:iCs w:val="1"/>
          <w:rtl w:val="0"/>
          <w:lang w:val="ru-RU"/>
        </w:rPr>
        <w:t>Чем больше категорий продуктов исключено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тем выше потребность в консультации диетолога или нутрициолога</w:t>
      </w:r>
      <w:r>
        <w:rPr>
          <w:rStyle w:val="Нет"/>
          <w:i w:val="1"/>
          <w:iCs w:val="1"/>
          <w:rtl w:val="0"/>
          <w:lang w:val="ru-RU"/>
        </w:rPr>
        <w:t>.</w:t>
      </w:r>
    </w:p>
    <w:p>
      <w:pPr>
        <w:pStyle w:val="Основной текст A"/>
        <w:rPr>
          <w:rStyle w:val="Нет"/>
          <w:i w:val="1"/>
          <w:iCs w:val="1"/>
          <w:lang w:val="ru-RU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Коррекция рациона при непереносимости молока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Вздутие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спазмы или диарея после употребления цельного молока не требуют обязательного исключения всей молочной группы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Важно понять причину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ведь чаще всего это непереносимость лактозы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аллергия на молочный белок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в этом случае достаточно заменить обычное молоко на безлактозное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Непереносимость лактозы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дефицит лактазы</w:t>
      </w:r>
      <w:r>
        <w:rPr>
          <w:rStyle w:val="Нет"/>
          <w:rtl w:val="0"/>
          <w:lang w:val="ru-RU"/>
        </w:rPr>
        <w:t xml:space="preserve">): </w:t>
      </w:r>
      <w:r>
        <w:rPr>
          <w:rStyle w:val="Нет"/>
          <w:rtl w:val="0"/>
          <w:lang w:val="ru-RU"/>
        </w:rPr>
        <w:t xml:space="preserve">это состояние вызвано неспособностью расщеплять молочный сахар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лактозу</w:t>
      </w:r>
      <w:r>
        <w:rPr>
          <w:rStyle w:val="Нет"/>
          <w:rtl w:val="0"/>
          <w:lang w:val="ru-RU"/>
        </w:rPr>
        <w:t xml:space="preserve">). </w:t>
      </w:r>
      <w:r>
        <w:rPr>
          <w:rStyle w:val="Нет"/>
          <w:rtl w:val="0"/>
          <w:lang w:val="ru-RU"/>
        </w:rPr>
        <w:t>Безлактозные молочные продукты полностью сохраняют полноценный молочный белок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кальций и фосфор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являясь удобной и безопасной альтернативой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Аллергия на белки коровьего молока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иммуноопосредованная реакция на казеин или сывороточные фракции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этом случае безлактозные продукты противопоказаны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так как белковая структура в них не изменена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Требуется полный перевод на альтернативные обогащённые источники белка и кальция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i w:val="1"/>
          <w:iCs w:val="1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Обратите внимание</w:t>
      </w:r>
      <w:r>
        <w:rPr>
          <w:rStyle w:val="Нет"/>
          <w:i w:val="1"/>
          <w:iCs w:val="1"/>
          <w:rtl w:val="0"/>
          <w:lang w:val="ru-RU"/>
        </w:rPr>
        <w:t xml:space="preserve">: </w:t>
      </w:r>
      <w:r>
        <w:rPr>
          <w:rStyle w:val="Нет"/>
          <w:i w:val="1"/>
          <w:iCs w:val="1"/>
          <w:rtl w:val="0"/>
          <w:lang w:val="ru-RU"/>
        </w:rPr>
        <w:t>если молочные продукты исключены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необходимо решить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откуда будут поступать в организм кальций и белок</w:t>
      </w:r>
      <w:r>
        <w:rPr>
          <w:rStyle w:val="Нет"/>
          <w:i w:val="1"/>
          <w:iCs w:val="1"/>
          <w:rtl w:val="0"/>
          <w:lang w:val="ru-RU"/>
        </w:rPr>
        <w:t xml:space="preserve">.  </w:t>
      </w:r>
      <w:r>
        <w:rPr>
          <w:rStyle w:val="Нет"/>
          <w:i w:val="1"/>
          <w:iCs w:val="1"/>
          <w:rtl w:val="0"/>
          <w:lang w:val="ru-RU"/>
        </w:rPr>
        <w:t>Включайте ежедневно</w:t>
      </w:r>
      <w:r>
        <w:rPr>
          <w:rStyle w:val="Нет"/>
          <w:i w:val="1"/>
          <w:iCs w:val="1"/>
          <w:rtl w:val="0"/>
          <w:lang w:val="ru-RU"/>
        </w:rPr>
        <w:t xml:space="preserve">: </w:t>
      </w:r>
      <w:r>
        <w:rPr>
          <w:rStyle w:val="Нет"/>
          <w:i w:val="1"/>
          <w:iCs w:val="1"/>
          <w:rtl w:val="0"/>
          <w:lang w:val="ru-RU"/>
        </w:rPr>
        <w:t xml:space="preserve">тофу </w:t>
      </w:r>
      <w:r>
        <w:rPr>
          <w:rStyle w:val="Нет"/>
          <w:i w:val="1"/>
          <w:iCs w:val="1"/>
          <w:rtl w:val="0"/>
          <w:lang w:val="ru-RU"/>
        </w:rPr>
        <w:t>(</w:t>
      </w:r>
      <w:r>
        <w:rPr>
          <w:rStyle w:val="Нет"/>
          <w:i w:val="1"/>
          <w:iCs w:val="1"/>
          <w:rtl w:val="0"/>
          <w:lang w:val="ru-RU"/>
        </w:rPr>
        <w:t>на кальции</w:t>
      </w:r>
      <w:r>
        <w:rPr>
          <w:rStyle w:val="Нет"/>
          <w:i w:val="1"/>
          <w:iCs w:val="1"/>
          <w:rtl w:val="0"/>
          <w:lang w:val="ru-RU"/>
        </w:rPr>
        <w:t xml:space="preserve">), </w:t>
      </w:r>
      <w:r>
        <w:rPr>
          <w:rStyle w:val="Нет"/>
          <w:i w:val="1"/>
          <w:iCs w:val="1"/>
          <w:rtl w:val="0"/>
          <w:lang w:val="ru-RU"/>
        </w:rPr>
        <w:t>обогащённые растительные напитки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кунжут</w:t>
      </w:r>
      <w:r>
        <w:rPr>
          <w:rStyle w:val="Нет"/>
          <w:i w:val="1"/>
          <w:iCs w:val="1"/>
          <w:rtl w:val="0"/>
          <w:lang w:val="ru-RU"/>
        </w:rPr>
        <w:t>/</w:t>
      </w:r>
      <w:r>
        <w:rPr>
          <w:rStyle w:val="Нет"/>
          <w:i w:val="1"/>
          <w:iCs w:val="1"/>
          <w:rtl w:val="0"/>
          <w:lang w:val="ru-RU"/>
        </w:rPr>
        <w:t>тахини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 xml:space="preserve">листовую зелень </w:t>
      </w:r>
      <w:r>
        <w:rPr>
          <w:rStyle w:val="Нет"/>
          <w:i w:val="1"/>
          <w:iCs w:val="1"/>
          <w:rtl w:val="0"/>
          <w:lang w:val="ru-RU"/>
        </w:rPr>
        <w:t>(</w:t>
      </w:r>
      <w:r>
        <w:rPr>
          <w:rStyle w:val="Нет"/>
          <w:i w:val="1"/>
          <w:iCs w:val="1"/>
          <w:rtl w:val="0"/>
          <w:lang w:val="ru-RU"/>
        </w:rPr>
        <w:t>кале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бок</w:t>
      </w:r>
      <w:r>
        <w:rPr>
          <w:rStyle w:val="Нет"/>
          <w:i w:val="1"/>
          <w:iCs w:val="1"/>
          <w:rtl w:val="0"/>
          <w:lang w:val="ru-RU"/>
        </w:rPr>
        <w:t>-</w:t>
      </w:r>
      <w:r>
        <w:rPr>
          <w:rStyle w:val="Нет"/>
          <w:i w:val="1"/>
          <w:iCs w:val="1"/>
          <w:rtl w:val="0"/>
          <w:lang w:val="ru-RU"/>
        </w:rPr>
        <w:t>чой</w:t>
      </w:r>
      <w:r>
        <w:rPr>
          <w:rStyle w:val="Нет"/>
          <w:i w:val="1"/>
          <w:iCs w:val="1"/>
          <w:rtl w:val="0"/>
          <w:lang w:val="ru-RU"/>
        </w:rPr>
        <w:t xml:space="preserve">), </w:t>
      </w:r>
      <w:r>
        <w:rPr>
          <w:rStyle w:val="Нет"/>
          <w:i w:val="1"/>
          <w:iCs w:val="1"/>
          <w:rtl w:val="0"/>
          <w:lang w:val="ru-RU"/>
        </w:rPr>
        <w:t xml:space="preserve">бобовые </w:t>
      </w:r>
      <w:r>
        <w:rPr>
          <w:rStyle w:val="Нет"/>
          <w:i w:val="1"/>
          <w:iCs w:val="1"/>
          <w:rtl w:val="0"/>
          <w:lang w:val="ru-RU"/>
        </w:rPr>
        <w:t>(</w:t>
      </w:r>
      <w:r>
        <w:rPr>
          <w:rStyle w:val="Нет"/>
          <w:i w:val="1"/>
          <w:iCs w:val="1"/>
          <w:rtl w:val="0"/>
          <w:lang w:val="ru-RU"/>
        </w:rPr>
        <w:t>чечевица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фасоль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соя</w:t>
      </w:r>
      <w:r>
        <w:rPr>
          <w:rStyle w:val="Нет"/>
          <w:i w:val="1"/>
          <w:iCs w:val="1"/>
          <w:rtl w:val="0"/>
          <w:lang w:val="ru-RU"/>
        </w:rPr>
        <w:t xml:space="preserve">), </w:t>
      </w:r>
      <w:r>
        <w:rPr>
          <w:rStyle w:val="Нет"/>
          <w:i w:val="1"/>
          <w:iCs w:val="1"/>
          <w:rtl w:val="0"/>
          <w:lang w:val="ru-RU"/>
        </w:rPr>
        <w:t xml:space="preserve">рыбу с костями </w:t>
      </w:r>
      <w:r>
        <w:rPr>
          <w:rStyle w:val="Нет"/>
          <w:i w:val="1"/>
          <w:iCs w:val="1"/>
          <w:rtl w:val="0"/>
          <w:lang w:val="ru-RU"/>
        </w:rPr>
        <w:t>(</w:t>
      </w:r>
      <w:r>
        <w:rPr>
          <w:rStyle w:val="Нет"/>
          <w:i w:val="1"/>
          <w:iCs w:val="1"/>
          <w:rtl w:val="0"/>
          <w:lang w:val="ru-RU"/>
        </w:rPr>
        <w:t>сардины</w:t>
      </w:r>
      <w:r>
        <w:rPr>
          <w:rStyle w:val="Нет"/>
          <w:i w:val="1"/>
          <w:iCs w:val="1"/>
          <w:rtl w:val="0"/>
          <w:lang w:val="ru-RU"/>
        </w:rPr>
        <w:t xml:space="preserve">, </w:t>
      </w:r>
      <w:r>
        <w:rPr>
          <w:rStyle w:val="Нет"/>
          <w:i w:val="1"/>
          <w:iCs w:val="1"/>
          <w:rtl w:val="0"/>
          <w:lang w:val="ru-RU"/>
        </w:rPr>
        <w:t>лосось</w:t>
      </w:r>
      <w:r>
        <w:rPr>
          <w:rStyle w:val="Нет"/>
          <w:i w:val="1"/>
          <w:iCs w:val="1"/>
          <w:rtl w:val="0"/>
          <w:lang w:val="ru-RU"/>
        </w:rPr>
        <w:t xml:space="preserve">), </w:t>
      </w:r>
      <w:r>
        <w:rPr>
          <w:rStyle w:val="Нет"/>
          <w:i w:val="1"/>
          <w:iCs w:val="1"/>
          <w:rtl w:val="0"/>
          <w:lang w:val="ru-RU"/>
        </w:rPr>
        <w:t>миндаль и семена чиа</w:t>
      </w:r>
      <w:r>
        <w:rPr>
          <w:rStyle w:val="Нет"/>
          <w:i w:val="1"/>
          <w:iCs w:val="1"/>
          <w:rtl w:val="0"/>
          <w:lang w:val="ru-RU"/>
        </w:rPr>
        <w:t>.</w:t>
      </w:r>
    </w:p>
    <w:p>
      <w:pPr>
        <w:pStyle w:val="Основной текст A"/>
        <w:spacing w:after="0"/>
        <w:rPr>
          <w:rStyle w:val="Нет"/>
          <w:i w:val="1"/>
          <w:iCs w:val="1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 xml:space="preserve">Пример дневного «портфеля» на </w:t>
      </w:r>
      <w:r>
        <w:rPr>
          <w:rStyle w:val="Нет"/>
          <w:i w:val="1"/>
          <w:iCs w:val="1"/>
          <w:rtl w:val="0"/>
          <w:lang w:val="ru-RU"/>
        </w:rPr>
        <w:t xml:space="preserve">1000 </w:t>
      </w:r>
      <w:r>
        <w:rPr>
          <w:rStyle w:val="Нет"/>
          <w:i w:val="1"/>
          <w:iCs w:val="1"/>
          <w:rtl w:val="0"/>
          <w:lang w:val="ru-RU"/>
        </w:rPr>
        <w:t>мг кальция</w:t>
      </w:r>
      <w:r>
        <w:rPr>
          <w:rStyle w:val="Нет"/>
          <w:i w:val="1"/>
          <w:iCs w:val="1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 xml:space="preserve">1 </w:t>
      </w:r>
      <w:r>
        <w:rPr>
          <w:rStyle w:val="Нет"/>
          <w:i w:val="1"/>
          <w:iCs w:val="1"/>
          <w:rtl w:val="0"/>
          <w:lang w:val="ru-RU"/>
        </w:rPr>
        <w:t xml:space="preserve">стакан обогащённого соевого молока </w:t>
      </w:r>
      <w:r>
        <w:rPr>
          <w:rStyle w:val="Нет"/>
          <w:i w:val="1"/>
          <w:iCs w:val="1"/>
          <w:rtl w:val="0"/>
          <w:lang w:val="ru-RU"/>
        </w:rPr>
        <w:t>(300</w:t>
      </w:r>
      <w:r>
        <w:rPr>
          <w:rStyle w:val="Нет"/>
          <w:i w:val="1"/>
          <w:iCs w:val="1"/>
          <w:rtl w:val="0"/>
          <w:lang w:val="ru-RU"/>
        </w:rPr>
        <w:t>–</w:t>
      </w:r>
      <w:r>
        <w:rPr>
          <w:rStyle w:val="Нет"/>
          <w:i w:val="1"/>
          <w:iCs w:val="1"/>
          <w:rtl w:val="0"/>
          <w:lang w:val="ru-RU"/>
        </w:rPr>
        <w:t xml:space="preserve">350 </w:t>
      </w:r>
      <w:r>
        <w:rPr>
          <w:rStyle w:val="Нет"/>
          <w:i w:val="1"/>
          <w:iCs w:val="1"/>
          <w:rtl w:val="0"/>
          <w:lang w:val="ru-RU"/>
        </w:rPr>
        <w:t>мг</w:t>
      </w:r>
      <w:r>
        <w:rPr>
          <w:rStyle w:val="Нет"/>
          <w:i w:val="1"/>
          <w:iCs w:val="1"/>
          <w:rtl w:val="0"/>
          <w:lang w:val="ru-RU"/>
        </w:rPr>
        <w:t>)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 xml:space="preserve">150 </w:t>
      </w:r>
      <w:r>
        <w:rPr>
          <w:rStyle w:val="Нет"/>
          <w:i w:val="1"/>
          <w:iCs w:val="1"/>
          <w:rtl w:val="0"/>
          <w:lang w:val="ru-RU"/>
        </w:rPr>
        <w:t xml:space="preserve">г тофу на кальции </w:t>
      </w:r>
      <w:r>
        <w:rPr>
          <w:rStyle w:val="Нет"/>
          <w:i w:val="1"/>
          <w:iCs w:val="1"/>
          <w:rtl w:val="0"/>
          <w:lang w:val="ru-RU"/>
        </w:rPr>
        <w:t>(350</w:t>
      </w:r>
      <w:r>
        <w:rPr>
          <w:rStyle w:val="Нет"/>
          <w:i w:val="1"/>
          <w:iCs w:val="1"/>
          <w:rtl w:val="0"/>
          <w:lang w:val="ru-RU"/>
        </w:rPr>
        <w:t>–</w:t>
      </w:r>
      <w:r>
        <w:rPr>
          <w:rStyle w:val="Нет"/>
          <w:i w:val="1"/>
          <w:iCs w:val="1"/>
          <w:rtl w:val="0"/>
          <w:lang w:val="ru-RU"/>
        </w:rPr>
        <w:t xml:space="preserve">400 </w:t>
      </w:r>
      <w:r>
        <w:rPr>
          <w:rStyle w:val="Нет"/>
          <w:i w:val="1"/>
          <w:iCs w:val="1"/>
          <w:rtl w:val="0"/>
          <w:lang w:val="ru-RU"/>
        </w:rPr>
        <w:t>мг</w:t>
      </w:r>
      <w:r>
        <w:rPr>
          <w:rStyle w:val="Нет"/>
          <w:i w:val="1"/>
          <w:iCs w:val="1"/>
          <w:rtl w:val="0"/>
          <w:lang w:val="ru-RU"/>
        </w:rPr>
        <w:t>)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 xml:space="preserve">2 </w:t>
      </w:r>
      <w:r>
        <w:rPr>
          <w:rStyle w:val="Нет"/>
          <w:i w:val="1"/>
          <w:iCs w:val="1"/>
          <w:rtl w:val="0"/>
          <w:lang w:val="ru-RU"/>
        </w:rPr>
        <w:t>ст</w:t>
      </w:r>
      <w:r>
        <w:rPr>
          <w:rStyle w:val="Нет"/>
          <w:i w:val="1"/>
          <w:iCs w:val="1"/>
          <w:rtl w:val="0"/>
          <w:lang w:val="ru-RU"/>
        </w:rPr>
        <w:t xml:space="preserve">. </w:t>
      </w:r>
      <w:r>
        <w:rPr>
          <w:rStyle w:val="Нет"/>
          <w:i w:val="1"/>
          <w:iCs w:val="1"/>
          <w:rtl w:val="0"/>
          <w:lang w:val="ru-RU"/>
        </w:rPr>
        <w:t xml:space="preserve">ложки тахини </w:t>
      </w:r>
      <w:r>
        <w:rPr>
          <w:rStyle w:val="Нет"/>
          <w:i w:val="1"/>
          <w:iCs w:val="1"/>
          <w:rtl w:val="0"/>
          <w:lang w:val="ru-RU"/>
        </w:rPr>
        <w:t xml:space="preserve">(130 </w:t>
      </w:r>
      <w:r>
        <w:rPr>
          <w:rStyle w:val="Нет"/>
          <w:i w:val="1"/>
          <w:iCs w:val="1"/>
          <w:rtl w:val="0"/>
          <w:lang w:val="ru-RU"/>
        </w:rPr>
        <w:t>мг</w:t>
      </w:r>
      <w:r>
        <w:rPr>
          <w:rStyle w:val="Нет"/>
          <w:i w:val="1"/>
          <w:iCs w:val="1"/>
          <w:rtl w:val="0"/>
          <w:lang w:val="ru-RU"/>
        </w:rPr>
        <w:t>)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 xml:space="preserve">100 </w:t>
      </w:r>
      <w:r>
        <w:rPr>
          <w:rStyle w:val="Нет"/>
          <w:i w:val="1"/>
          <w:iCs w:val="1"/>
          <w:rtl w:val="0"/>
          <w:lang w:val="ru-RU"/>
        </w:rPr>
        <w:t xml:space="preserve">г варёной капусты кале </w:t>
      </w:r>
      <w:r>
        <w:rPr>
          <w:rStyle w:val="Нет"/>
          <w:i w:val="1"/>
          <w:iCs w:val="1"/>
          <w:rtl w:val="0"/>
          <w:lang w:val="ru-RU"/>
        </w:rPr>
        <w:t xml:space="preserve">(150 </w:t>
      </w:r>
      <w:r>
        <w:rPr>
          <w:rStyle w:val="Нет"/>
          <w:i w:val="1"/>
          <w:iCs w:val="1"/>
          <w:rtl w:val="0"/>
          <w:lang w:val="ru-RU"/>
        </w:rPr>
        <w:t>мг</w:t>
      </w:r>
      <w:r>
        <w:rPr>
          <w:rStyle w:val="Нет"/>
          <w:i w:val="1"/>
          <w:iCs w:val="1"/>
          <w:rtl w:val="0"/>
          <w:lang w:val="ru-RU"/>
        </w:rPr>
        <w:t>)</w:t>
      </w:r>
    </w:p>
    <w:p>
      <w:pPr>
        <w:pStyle w:val="Основной текст A"/>
        <w:numPr>
          <w:ilvl w:val="0"/>
          <w:numId w:val="4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 xml:space="preserve">30 </w:t>
      </w:r>
      <w:r>
        <w:rPr>
          <w:rStyle w:val="Нет"/>
          <w:i w:val="1"/>
          <w:iCs w:val="1"/>
          <w:rtl w:val="0"/>
          <w:lang w:val="ru-RU"/>
        </w:rPr>
        <w:t xml:space="preserve">г миндаля </w:t>
      </w:r>
      <w:r>
        <w:rPr>
          <w:rStyle w:val="Нет"/>
          <w:i w:val="1"/>
          <w:iCs w:val="1"/>
          <w:rtl w:val="0"/>
          <w:lang w:val="ru-RU"/>
        </w:rPr>
        <w:t xml:space="preserve">(75 </w:t>
      </w:r>
      <w:r>
        <w:rPr>
          <w:rStyle w:val="Нет"/>
          <w:i w:val="1"/>
          <w:iCs w:val="1"/>
          <w:rtl w:val="0"/>
          <w:lang w:val="ru-RU"/>
        </w:rPr>
        <w:t>мг</w:t>
      </w:r>
      <w:r>
        <w:rPr>
          <w:rStyle w:val="Нет"/>
          <w:i w:val="1"/>
          <w:iCs w:val="1"/>
          <w:rtl w:val="0"/>
          <w:lang w:val="ru-RU"/>
        </w:rPr>
        <w:t>)</w:t>
      </w:r>
    </w:p>
    <w:p>
      <w:pPr>
        <w:pStyle w:val="Основной текст A"/>
        <w:spacing w:after="0"/>
        <w:rPr>
          <w:rStyle w:val="Нет"/>
          <w:i w:val="1"/>
          <w:iCs w:val="1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Итого</w:t>
      </w:r>
      <w:r>
        <w:rPr>
          <w:rStyle w:val="Нет"/>
          <w:i w:val="1"/>
          <w:iCs w:val="1"/>
          <w:rtl w:val="0"/>
          <w:lang w:val="ru-RU"/>
        </w:rPr>
        <w:t>: ~1000</w:t>
      </w:r>
      <w:r>
        <w:rPr>
          <w:rStyle w:val="Нет"/>
          <w:i w:val="1"/>
          <w:iCs w:val="1"/>
          <w:rtl w:val="0"/>
          <w:lang w:val="ru-RU"/>
        </w:rPr>
        <w:t>–</w:t>
      </w:r>
      <w:r>
        <w:rPr>
          <w:rStyle w:val="Нет"/>
          <w:i w:val="1"/>
          <w:iCs w:val="1"/>
          <w:rtl w:val="0"/>
          <w:lang w:val="ru-RU"/>
        </w:rPr>
        <w:t xml:space="preserve">1100 </w:t>
      </w:r>
      <w:r>
        <w:rPr>
          <w:rStyle w:val="Нет"/>
          <w:i w:val="1"/>
          <w:iCs w:val="1"/>
          <w:rtl w:val="0"/>
          <w:lang w:val="ru-RU"/>
        </w:rPr>
        <w:t xml:space="preserve">мг кальция </w:t>
      </w:r>
      <w:r>
        <w:rPr>
          <w:rStyle w:val="Нет"/>
          <w:i w:val="1"/>
          <w:iCs w:val="1"/>
          <w:rtl w:val="0"/>
          <w:lang w:val="ru-RU"/>
        </w:rPr>
        <w:t xml:space="preserve">+ </w:t>
      </w:r>
      <w:r>
        <w:rPr>
          <w:rStyle w:val="Нет"/>
          <w:i w:val="1"/>
          <w:iCs w:val="1"/>
          <w:rtl w:val="0"/>
          <w:lang w:val="ru-RU"/>
        </w:rPr>
        <w:t>полноценный белок</w:t>
      </w:r>
      <w:r>
        <w:rPr>
          <w:rStyle w:val="Нет"/>
          <w:i w:val="1"/>
          <w:iCs w:val="1"/>
          <w:rtl w:val="0"/>
          <w:lang w:val="ru-RU"/>
        </w:rPr>
        <w:t>.</w:t>
      </w:r>
    </w:p>
    <w:p>
      <w:pPr>
        <w:pStyle w:val="Основной текст A"/>
        <w:rPr>
          <w:rStyle w:val="Нет"/>
          <w:i w:val="1"/>
          <w:iCs w:val="1"/>
          <w:lang w:val="ru-RU"/>
        </w:rPr>
      </w:pP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При выборе растительных напитков изучайте их состав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питательный профиль</w:t>
      </w:r>
      <w:r>
        <w:rPr>
          <w:rStyle w:val="Нет"/>
          <w:rtl w:val="0"/>
          <w:lang w:val="ru-RU"/>
        </w:rPr>
        <w:t xml:space="preserve">): </w:t>
      </w:r>
      <w:r>
        <w:rPr>
          <w:rStyle w:val="Нет"/>
          <w:rtl w:val="0"/>
          <w:lang w:val="ru-RU"/>
        </w:rPr>
        <w:t>напитки на основе риса или кокоса почти не содержат белка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тогда как обогащённые соевые и гороховые альтернативы по содержанию макронутриентов сопоставимы с коровьим молоком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Безглютеновый рацион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показания и скрытые риски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Исключение глютена «для общей пользы» во время беременности не обосновано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Медицинские показания таковы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при целиакии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аутоиммунной энтеропатии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 xml:space="preserve">и подтверждённой непереносимости глютена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строгая безглютеновая диета является необходимостью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предотвратит атрофию ворсинок тонкого кишечника и мальабсорбцию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Кроме использования продуктов с маркировкой «без глютена»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менее важно избегать перекрёстного загрязнения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например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крошки обычного хлеба на общей доске или нож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которым сначала намазывали обычный хлеб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затем безглютеновый продукт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Замена цельнозерновых продуктов сладкой выпечкой и рафинированными снеками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ультрапереработанными безглютеновыми полуфабрикатами с избытком сахара и крахмалов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ведёт к резкому снижению потребления клетчатки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железа и витаминов группы </w:t>
      </w:r>
      <w:r>
        <w:rPr>
          <w:rStyle w:val="Нет"/>
          <w:rtl w:val="0"/>
          <w:lang w:val="ru-RU"/>
        </w:rPr>
        <w:t>B.</w:t>
      </w:r>
    </w:p>
    <w:p>
      <w:pPr>
        <w:pStyle w:val="Основной текст A"/>
        <w:rPr>
          <w:rStyle w:val="Нет"/>
          <w:u w:color="92d050"/>
          <w:lang w:val="ru-RU"/>
        </w:rPr>
      </w:pPr>
      <w:r>
        <w:rPr>
          <w:rStyle w:val="Нет"/>
          <w:u w:color="92d050"/>
          <w:rtl w:val="0"/>
          <w:lang w:val="ru-RU"/>
        </w:rPr>
        <w:t>Клетчатку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 xml:space="preserve">железо и витамины группы </w:t>
      </w:r>
      <w:r>
        <w:rPr>
          <w:rStyle w:val="Нет"/>
          <w:u w:color="92d050"/>
          <w:rtl w:val="0"/>
          <w:lang w:val="ru-RU"/>
        </w:rPr>
        <w:t xml:space="preserve">B </w:t>
      </w:r>
      <w:r>
        <w:rPr>
          <w:rStyle w:val="Нет"/>
          <w:u w:color="92d050"/>
          <w:rtl w:val="0"/>
          <w:lang w:val="ru-RU"/>
        </w:rPr>
        <w:t>при этом стоит набирать</w:t>
      </w:r>
      <w:r>
        <w:rPr>
          <w:rStyle w:val="Нет"/>
          <w:rFonts w:ascii="Segoe UI" w:cs="Segoe UI" w:hAnsi="Segoe UI" w:eastAsia="Segoe UI"/>
          <w:outline w:val="0"/>
          <w:color w:val="000000"/>
          <w:sz w:val="19"/>
          <w:szCs w:val="19"/>
          <w:u w:val="none" w:color="92d05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rFonts w:ascii="Segoe UI" w:cs="Segoe UI" w:hAnsi="Segoe UI" w:eastAsia="Segoe UI"/>
          <w:b w:val="1"/>
          <w:bCs w:val="1"/>
          <w:sz w:val="19"/>
          <w:szCs w:val="19"/>
          <w:u w:color="92d050"/>
          <w:shd w:val="clear" w:color="auto" w:fill="ffffff"/>
          <w:rtl w:val="0"/>
          <w:lang w:val="ru-RU"/>
        </w:rPr>
        <w:t>не из глютенсодержащих злаков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а из безглютеновых цельных круп и псевдозлаков</w:t>
      </w:r>
      <w:r>
        <w:rPr>
          <w:rStyle w:val="Нет"/>
          <w:u w:color="92d050"/>
          <w:rtl w:val="0"/>
          <w:lang w:val="ru-RU"/>
        </w:rPr>
        <w:t xml:space="preserve">: </w:t>
      </w:r>
      <w:r>
        <w:rPr>
          <w:rStyle w:val="Нет"/>
          <w:u w:color="92d050"/>
          <w:rtl w:val="0"/>
          <w:lang w:val="ru-RU"/>
        </w:rPr>
        <w:t>гречки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бурого риса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киноа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кукурузной крупы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пшена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амаранта</w:t>
      </w:r>
      <w:r>
        <w:rPr>
          <w:rStyle w:val="Нет"/>
          <w:u w:color="92d050"/>
          <w:rtl w:val="0"/>
          <w:lang w:val="ru-RU"/>
        </w:rPr>
        <w:t xml:space="preserve">. </w:t>
      </w:r>
      <w:r>
        <w:rPr>
          <w:rStyle w:val="Нет"/>
          <w:u w:color="92d050"/>
          <w:rtl w:val="0"/>
          <w:lang w:val="ru-RU"/>
        </w:rPr>
        <w:t xml:space="preserve">Бобовые </w:t>
      </w:r>
      <w:r>
        <w:rPr>
          <w:rStyle w:val="Нет"/>
          <w:u w:color="92d050"/>
          <w:rtl w:val="0"/>
          <w:lang w:val="ru-RU"/>
        </w:rPr>
        <w:t xml:space="preserve">- </w:t>
      </w:r>
      <w:r>
        <w:rPr>
          <w:rStyle w:val="Нет"/>
          <w:u w:color="92d050"/>
          <w:rtl w:val="0"/>
          <w:lang w:val="ru-RU"/>
        </w:rPr>
        <w:t>чечевица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нут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фасоль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не содержат глютена и закрывают клетчатку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и железо</w:t>
      </w:r>
      <w:r>
        <w:rPr>
          <w:rStyle w:val="Нет"/>
          <w:u w:color="92d050"/>
          <w:rtl w:val="0"/>
          <w:lang w:val="ru-RU"/>
        </w:rPr>
        <w:t>.</w:t>
      </w:r>
    </w:p>
    <w:p>
      <w:pPr>
        <w:pStyle w:val="Основной текст A"/>
        <w:rPr>
          <w:rStyle w:val="Нет"/>
          <w:i w:val="1"/>
          <w:iCs w:val="1"/>
          <w:outline w:val="0"/>
          <w:color w:val="99403d"/>
          <w:u w:color="99403d"/>
          <w:lang w:val="ru-RU"/>
          <w14:textFill>
            <w14:solidFill>
              <w14:srgbClr w14:val="99403D"/>
            </w14:solidFill>
          </w14:textFill>
        </w:rPr>
      </w:pPr>
      <w:r>
        <w:rPr>
          <w:rStyle w:val="Нет"/>
          <w:i w:val="1"/>
          <w:iCs w:val="1"/>
          <w:u w:color="92d050"/>
          <w:rtl w:val="0"/>
          <w:lang w:val="ru-RU"/>
        </w:rPr>
        <w:t>Обратите внимание</w:t>
      </w:r>
      <w:r>
        <w:rPr>
          <w:rStyle w:val="Нет"/>
          <w:i w:val="1"/>
          <w:iCs w:val="1"/>
          <w:u w:color="92d050"/>
          <w:rtl w:val="0"/>
          <w:lang w:val="ru-RU"/>
        </w:rPr>
        <w:t xml:space="preserve">: </w:t>
      </w:r>
      <w:r>
        <w:rPr>
          <w:rStyle w:val="Нет"/>
          <w:i w:val="1"/>
          <w:iCs w:val="1"/>
          <w:u w:color="92d050"/>
          <w:rtl w:val="0"/>
          <w:lang w:val="ru-RU"/>
        </w:rPr>
        <w:t>обычный овёс</w:t>
      </w:r>
      <w:r>
        <w:rPr>
          <w:rStyle w:val="Нет"/>
          <w:i w:val="1"/>
          <w:iCs w:val="1"/>
          <w:u w:color="92d050"/>
          <w:rtl w:val="0"/>
          <w:lang w:val="ru-RU"/>
        </w:rPr>
        <w:t xml:space="preserve">: </w:t>
      </w:r>
      <w:r>
        <w:rPr>
          <w:rStyle w:val="Нет"/>
          <w:i w:val="1"/>
          <w:iCs w:val="1"/>
          <w:u w:color="92d050"/>
          <w:rtl w:val="0"/>
          <w:lang w:val="ru-RU"/>
        </w:rPr>
        <w:t>он часто загрязнён следами пшеницы уже на производстве</w:t>
      </w:r>
      <w:r>
        <w:rPr>
          <w:rStyle w:val="Нет"/>
          <w:i w:val="1"/>
          <w:iCs w:val="1"/>
          <w:u w:color="92d050"/>
          <w:rtl w:val="0"/>
          <w:lang w:val="ru-RU"/>
        </w:rPr>
        <w:t xml:space="preserve">, </w:t>
      </w:r>
      <w:r>
        <w:rPr>
          <w:rStyle w:val="Нет"/>
          <w:i w:val="1"/>
          <w:iCs w:val="1"/>
          <w:u w:color="92d050"/>
          <w:rtl w:val="0"/>
          <w:lang w:val="ru-RU"/>
        </w:rPr>
        <w:t>поэтому при целиакии берут только маркированный «безглютеновый» овёс</w:t>
      </w:r>
      <w:r>
        <w:rPr>
          <w:rStyle w:val="Нет"/>
          <w:i w:val="1"/>
          <w:iCs w:val="1"/>
          <w:u w:color="99403d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Пост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религиозные ограничения и интервальное голодание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Понятие «пост» включает различные модели питания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от временного перехода на растительный рацион до жесткого сухого или интервального голодания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Для периода беременности эти сценарии принципиально различаются</w:t>
      </w:r>
      <w:r>
        <w:rPr>
          <w:rStyle w:val="Нет"/>
          <w:rtl w:val="0"/>
          <w:lang w:val="ru-RU"/>
        </w:rPr>
        <w:t>:</w:t>
      </w:r>
    </w:p>
    <w:p>
      <w:pPr>
        <w:pStyle w:val="Основной текст A"/>
        <w:rPr>
          <w:rStyle w:val="Нет A"/>
        </w:rPr>
      </w:pPr>
      <w:r>
        <w:rPr>
          <w:rStyle w:val="Нет"/>
          <w:rtl w:val="0"/>
          <w:lang w:val="ru-RU"/>
        </w:rPr>
        <w:t>Отказ от мяса и молока при регулярном питании допустим при грамотном замещении исключённых продуктов источниками растительного белка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железа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кальция и </w:t>
      </w:r>
      <w:r>
        <w:rPr>
          <w:rStyle w:val="Нет"/>
          <w:rtl w:val="0"/>
          <w:lang w:val="en-US"/>
        </w:rPr>
        <w:t>B</w:t>
      </w:r>
      <w:r>
        <w:rPr>
          <w:rStyle w:val="Нет"/>
          <w:rtl w:val="0"/>
          <w:lang w:val="ru-RU"/>
        </w:rPr>
        <w:t xml:space="preserve">12. </w:t>
      </w:r>
      <w:r>
        <w:rPr>
          <w:rStyle w:val="Нет"/>
          <w:rtl w:val="0"/>
          <w:lang w:val="ru-RU"/>
        </w:rPr>
        <w:t>А вот длительные пищевые паузы и интервальное голодание во время беременности не рекомендуются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риска развития кетонемии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падения уровня глюкозы в плазме крови и непредсказуемой нагрузки на фетоплацентарный комплекс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Ограничения особенно опасны при сопутствующем токсикозе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дефиците массы тела или железодефицитной анемии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Основной текст A"/>
        <w:rPr>
          <w:rStyle w:val="Нет"/>
          <w:outline w:val="0"/>
          <w:color w:val="99403d"/>
          <w:u w:color="99403d"/>
          <w:lang w:val="ru-RU"/>
          <w14:textFill>
            <w14:solidFill>
              <w14:srgbClr w14:val="99403D"/>
            </w14:solidFill>
          </w14:textFill>
        </w:rPr>
      </w:pPr>
      <w:r>
        <w:rPr>
          <w:rStyle w:val="Нет"/>
          <w:u w:color="92d050"/>
          <w:rtl w:val="0"/>
          <w:lang w:val="ru-RU"/>
        </w:rPr>
        <w:t>Вопросы соблюдения религиозных постов требуют обязательного предварительного согласования с наблюдающим акушером</w:t>
      </w:r>
      <w:r>
        <w:rPr>
          <w:rStyle w:val="Нет"/>
          <w:u w:color="92d050"/>
          <w:rtl w:val="0"/>
          <w:lang w:val="ru-RU"/>
        </w:rPr>
        <w:t>-</w:t>
      </w:r>
      <w:r>
        <w:rPr>
          <w:rStyle w:val="Нет"/>
          <w:u w:color="92d050"/>
          <w:rtl w:val="0"/>
          <w:lang w:val="ru-RU"/>
        </w:rPr>
        <w:t>гинекологом</w:t>
      </w:r>
      <w:r>
        <w:rPr>
          <w:rStyle w:val="Нет"/>
          <w:u w:color="92d050"/>
          <w:rtl w:val="0"/>
          <w:lang w:val="ru-RU"/>
        </w:rPr>
        <w:t xml:space="preserve">. </w:t>
      </w:r>
      <w:r>
        <w:rPr>
          <w:rStyle w:val="Нет"/>
          <w:u w:color="92d050"/>
          <w:rtl w:val="0"/>
          <w:lang w:val="ru-RU"/>
        </w:rPr>
        <w:t>На приём стоит принести конкретику</w:t>
      </w:r>
      <w:r>
        <w:rPr>
          <w:rStyle w:val="Нет"/>
          <w:u w:color="92d050"/>
          <w:rtl w:val="0"/>
          <w:lang w:val="ru-RU"/>
        </w:rPr>
        <w:t xml:space="preserve">: </w:t>
      </w:r>
      <w:r>
        <w:rPr>
          <w:rStyle w:val="Нет"/>
          <w:u w:color="92d050"/>
          <w:rtl w:val="0"/>
          <w:lang w:val="ru-RU"/>
        </w:rPr>
        <w:t>сколько дней длится пост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ограничивается ли только еда или и вода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приходится ли он на ранний срок — когда особенно чувствительны потребности в энергии и фолиевой кислоте — или на поздний</w:t>
      </w:r>
      <w:r>
        <w:rPr>
          <w:rStyle w:val="Нет"/>
          <w:u w:color="92d050"/>
          <w:rtl w:val="0"/>
          <w:lang w:val="ru-RU"/>
        </w:rPr>
        <w:t xml:space="preserve">. </w:t>
      </w:r>
      <w:r>
        <w:rPr>
          <w:rStyle w:val="Нет"/>
          <w:u w:color="92d050"/>
          <w:rtl w:val="0"/>
          <w:lang w:val="ru-RU"/>
        </w:rPr>
        <w:t>Врач сопоставит это с вашими анализами и течением беременности</w:t>
      </w:r>
      <w:r>
        <w:rPr>
          <w:rStyle w:val="Нет"/>
          <w:u w:color="92d050"/>
          <w:rtl w:val="0"/>
          <w:lang w:val="ru-RU"/>
        </w:rPr>
        <w:t xml:space="preserve">: </w:t>
      </w:r>
      <w:r>
        <w:rPr>
          <w:rStyle w:val="Нет"/>
          <w:u w:color="92d050"/>
          <w:rtl w:val="0"/>
          <w:lang w:val="ru-RU"/>
        </w:rPr>
        <w:t>при токсикозе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дефиците массы тела</w:t>
      </w:r>
      <w:r>
        <w:rPr>
          <w:rStyle w:val="Нет"/>
          <w:u w:color="92d050"/>
          <w:rtl w:val="0"/>
          <w:lang w:val="ru-RU"/>
        </w:rPr>
        <w:t xml:space="preserve">, </w:t>
      </w:r>
      <w:r>
        <w:rPr>
          <w:rStyle w:val="Нет"/>
          <w:u w:color="92d050"/>
          <w:rtl w:val="0"/>
          <w:lang w:val="ru-RU"/>
        </w:rPr>
        <w:t>железодефицитной анемии или риске гестационного диабета длительное ограничение пищи обычно противопоказано</w:t>
      </w:r>
      <w:r>
        <w:rPr>
          <w:rStyle w:val="Нет"/>
          <w:u w:color="92d050"/>
          <w:rtl w:val="0"/>
          <w:lang w:val="ru-RU"/>
        </w:rPr>
        <w:t xml:space="preserve">; </w:t>
      </w:r>
      <w:r>
        <w:rPr>
          <w:rStyle w:val="Нет"/>
          <w:u w:color="92d050"/>
          <w:rtl w:val="0"/>
          <w:lang w:val="ru-RU"/>
        </w:rPr>
        <w:t>кратковременный переход на растительный рацион при обычном течении беременности чаще допустим</w:t>
      </w:r>
      <w:r>
        <w:rPr>
          <w:rStyle w:val="Нет"/>
          <w:u w:color="92d050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Рубрика A"/>
        <w:rPr>
          <w:rStyle w:val="Нет"/>
          <w:sz w:val="40"/>
          <w:szCs w:val="40"/>
        </w:rPr>
      </w:pPr>
      <w:r>
        <w:rPr>
          <w:rStyle w:val="Нет"/>
          <w:sz w:val="40"/>
          <w:szCs w:val="40"/>
          <w:rtl w:val="0"/>
          <w:lang w:val="ru-RU"/>
        </w:rPr>
        <w:t xml:space="preserve">1.4. </w:t>
      </w:r>
      <w:r>
        <w:rPr>
          <w:rStyle w:val="Нет"/>
          <w:sz w:val="40"/>
          <w:szCs w:val="40"/>
          <w:rtl w:val="0"/>
          <w:lang w:val="ru-RU"/>
        </w:rPr>
        <w:t>Когда есть трудно</w:t>
      </w:r>
      <w:r>
        <w:rPr>
          <w:rStyle w:val="Нет"/>
          <w:sz w:val="40"/>
          <w:szCs w:val="40"/>
          <w:rtl w:val="0"/>
          <w:lang w:val="ru-RU"/>
        </w:rPr>
        <w:t xml:space="preserve">: </w:t>
      </w:r>
      <w:r>
        <w:rPr>
          <w:rStyle w:val="Нет"/>
          <w:sz w:val="40"/>
          <w:szCs w:val="40"/>
          <w:rtl w:val="0"/>
          <w:lang w:val="ru-RU"/>
        </w:rPr>
        <w:t>тошнота</w:t>
      </w:r>
      <w:r>
        <w:rPr>
          <w:rStyle w:val="Нет"/>
          <w:sz w:val="40"/>
          <w:szCs w:val="40"/>
          <w:rtl w:val="0"/>
          <w:lang w:val="ru-RU"/>
        </w:rPr>
        <w:t xml:space="preserve">, </w:t>
      </w:r>
      <w:r>
        <w:rPr>
          <w:rStyle w:val="Нет"/>
          <w:sz w:val="40"/>
          <w:szCs w:val="40"/>
          <w:rtl w:val="0"/>
          <w:lang w:val="ru-RU"/>
        </w:rPr>
        <w:t>изжога</w:t>
      </w:r>
      <w:r>
        <w:rPr>
          <w:rStyle w:val="Нет"/>
          <w:sz w:val="40"/>
          <w:szCs w:val="40"/>
          <w:rtl w:val="0"/>
          <w:lang w:val="ru-RU"/>
        </w:rPr>
        <w:t xml:space="preserve">, </w:t>
      </w:r>
      <w:r>
        <w:rPr>
          <w:rStyle w:val="Нет"/>
          <w:sz w:val="40"/>
          <w:szCs w:val="40"/>
          <w:rtl w:val="0"/>
          <w:lang w:val="ru-RU"/>
        </w:rPr>
        <w:t>запоры</w:t>
      </w: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Тошнота и рвота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коррекция рациона и границы безопасности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Тошнота и рвота беременных встречаются у </w:t>
      </w:r>
      <w:r>
        <w:rPr>
          <w:rStyle w:val="Нет"/>
          <w:rtl w:val="0"/>
          <w:lang w:val="ru-RU"/>
        </w:rPr>
        <w:t>50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80% </w:t>
      </w:r>
      <w:r>
        <w:rPr>
          <w:rStyle w:val="Нет"/>
          <w:rtl w:val="0"/>
          <w:lang w:val="ru-RU"/>
        </w:rPr>
        <w:t>женщин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большинстве случаев выраженность симптомов постепенно снижается к концу первого триместра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однако у части женщин состояние приобретает тяжёлое течение и препятствует нормальному питанию и питью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Триггерами тошноты часто выступают специфические запахи и вкусы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запах жареного мяса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рыбы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кофе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горячих блюд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бытовой химии или зубной пасты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Почему женщины на одном и том же сроке переносят тошноту совершенно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разному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Учёные выяснили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что главную роль в тяжести токсикоза играет особенный гормон — </w:t>
      </w:r>
      <w:r>
        <w:rPr>
          <w:rStyle w:val="Нет"/>
          <w:rtl w:val="0"/>
          <w:lang w:val="ru-RU"/>
        </w:rPr>
        <w:t xml:space="preserve">GDF15, </w:t>
      </w:r>
      <w:r>
        <w:rPr>
          <w:rStyle w:val="Нет"/>
          <w:rtl w:val="0"/>
          <w:lang w:val="ru-RU"/>
        </w:rPr>
        <w:t>который вырабатывается плацентой и плодом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Сила симптомов зависит от двух факторов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от концентрации этого гормона в крови и от того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насколько чувствительны были рецепторы женщины к нему ещё до беременности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Если организм матери изначально менее восприимчив к </w:t>
      </w:r>
      <w:r>
        <w:rPr>
          <w:rStyle w:val="Нет"/>
          <w:rtl w:val="0"/>
          <w:lang w:val="ru-RU"/>
        </w:rPr>
        <w:t xml:space="preserve">GDF15, </w:t>
      </w:r>
      <w:r>
        <w:rPr>
          <w:rStyle w:val="Нет"/>
          <w:rtl w:val="0"/>
          <w:lang w:val="ru-RU"/>
        </w:rPr>
        <w:t>токсикоз протекает значительно легче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Хотя открытие роли </w:t>
      </w:r>
      <w:r>
        <w:rPr>
          <w:rStyle w:val="Нет"/>
          <w:rtl w:val="0"/>
          <w:lang w:val="ru-RU"/>
        </w:rPr>
        <w:t xml:space="preserve">GDF15 </w:t>
      </w:r>
      <w:r>
        <w:rPr>
          <w:rStyle w:val="Нет"/>
          <w:rtl w:val="0"/>
          <w:lang w:val="ru-RU"/>
        </w:rPr>
        <w:t>— это прорыв в науке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анализ крови на этот гормон сейчас не входит в список стандартных обследований и не сдаётся в лабораториях в рутинном порядке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Пошаговые действия при легкой и умеренной тошноте</w:t>
      </w:r>
      <w:r>
        <w:rPr>
          <w:rStyle w:val="Strong"/>
          <w:b w:val="1"/>
          <w:bCs w:val="1"/>
          <w:rtl w:val="0"/>
          <w:lang w:val="ru-RU"/>
        </w:rPr>
        <w:t>: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Режим питания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Длительные пищевые паузы могут провоцировать приступы тошноты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Оптимально перейти на дробное питание небольшими порциями каждые </w:t>
      </w:r>
      <w:r>
        <w:rPr>
          <w:rStyle w:val="Нет"/>
          <w:rtl w:val="0"/>
          <w:lang w:val="ru-RU"/>
        </w:rPr>
        <w:t>2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 </w:t>
      </w:r>
      <w:r>
        <w:rPr>
          <w:rStyle w:val="Нет"/>
          <w:rtl w:val="0"/>
          <w:lang w:val="ru-RU"/>
        </w:rPr>
        <w:t>часа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Утренний приём пищи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Съешьте сухое нейтральное блюдо — крекер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галетное печенье или сухой тост — непосредственно в постели до подъёма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Днём можно выбрать небольшую порцию риса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картофеля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каши или другого нейтрального блюда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Выбор продуктов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дневное время отдавайте предпочтение нейтральным сложным углеводам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отварному рису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печёному картофелю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кашам на воде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Источники белка — творог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яйцо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нежирную птицу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тофу — вводят постепенно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ориентируясь на переносимость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Температура блюд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Охлаждённые блюда и еда комнатной температуры имеют менее выраженный запах и нередко переносятся легче горячей пищи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Проветривайте помещение перед едой и используйте кухонную вытяжку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Питьевой режим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Залповое питьё может провоцировать рвоту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Жидкость принимают часто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мелкими глотками между приёмами пищи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чистая вода вызывает тошноту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попробуйте охлаждённую воду с добавлением лимона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минеральную воду без газа или кубики льда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Имбирь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В исследованиях чаще всего использовали около </w:t>
      </w:r>
      <w:r>
        <w:rPr>
          <w:rStyle w:val="Нет"/>
          <w:rtl w:val="0"/>
          <w:lang w:val="ru-RU"/>
        </w:rPr>
        <w:t xml:space="preserve">1 </w:t>
      </w:r>
      <w:r>
        <w:rPr>
          <w:rStyle w:val="Нет"/>
          <w:rtl w:val="0"/>
          <w:lang w:val="ru-RU"/>
        </w:rPr>
        <w:t>г сухого имбиря в сутки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разделённого на </w:t>
      </w:r>
      <w:r>
        <w:rPr>
          <w:rStyle w:val="Нет"/>
          <w:rtl w:val="0"/>
          <w:lang w:val="ru-RU"/>
        </w:rPr>
        <w:t>2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4 </w:t>
      </w:r>
      <w:r>
        <w:rPr>
          <w:rStyle w:val="Нет"/>
          <w:rtl w:val="0"/>
          <w:lang w:val="ru-RU"/>
        </w:rPr>
        <w:t>приёма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Без согласования с врачом не превышайте </w:t>
      </w:r>
      <w:r>
        <w:rPr>
          <w:rStyle w:val="Нет"/>
          <w:rtl w:val="0"/>
          <w:lang w:val="ru-RU"/>
        </w:rPr>
        <w:t>1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1,5 </w:t>
      </w:r>
      <w:r>
        <w:rPr>
          <w:rStyle w:val="Нет"/>
          <w:rtl w:val="0"/>
          <w:lang w:val="ru-RU"/>
        </w:rPr>
        <w:t>г сухого имбиря в сутки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Для свежего корня и чая точно пересчитать дозу не получится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потому что содержание активных веществ в них различается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Как бытовой ориентир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 xml:space="preserve">можно использовать до </w:t>
      </w:r>
      <w:r>
        <w:rPr>
          <w:rStyle w:val="Нет"/>
          <w:rtl w:val="0"/>
          <w:lang w:val="ru-RU"/>
        </w:rPr>
        <w:t xml:space="preserve">1 </w:t>
      </w:r>
      <w:r>
        <w:rPr>
          <w:rStyle w:val="Нет"/>
          <w:rtl w:val="0"/>
          <w:lang w:val="ru-RU"/>
        </w:rPr>
        <w:t xml:space="preserve">чайной ложки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около </w:t>
      </w:r>
      <w:r>
        <w:rPr>
          <w:rStyle w:val="Нет"/>
          <w:rtl w:val="0"/>
          <w:lang w:val="ru-RU"/>
        </w:rPr>
        <w:t xml:space="preserve">5 </w:t>
      </w:r>
      <w:r>
        <w:rPr>
          <w:rStyle w:val="Нет"/>
          <w:rtl w:val="0"/>
          <w:lang w:val="ru-RU"/>
        </w:rPr>
        <w:t>г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натёртого свежего корня в день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заварив его в воде и разделив напиток на несколько небольших порций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Покупные капсулы и концентрированные экстракты принимают только по инструкции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их состав и концентрация могут заметно отличаться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тошнота сопровождается рвотой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потерей веса или невозможностью пить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имбирь не заменяет медицинскую помощь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Если тошнота мешает нормальному питанию</w:t>
      </w:r>
    </w:p>
    <w:p>
      <w:pPr>
        <w:pStyle w:val="Основной текст A"/>
        <w:rPr>
          <w:rStyle w:val="Нет"/>
          <w:outline w:val="0"/>
          <w:color w:val="9437ff"/>
          <w:u w:color="9a403e"/>
          <w:lang w:val="ru-RU"/>
          <w14:textFill>
            <w14:solidFill>
              <w14:srgbClr w14:val="9437FF"/>
            </w14:solidFill>
          </w14:textFill>
        </w:rPr>
      </w:pP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Если из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-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за тошноты резко уменьшились порции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еда не усваивается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а вес начинает снижаться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требуется врачебная помощь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.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Медицинский алгоритм действий в таких случаях четко отработан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однако на практике маршрут лечения сильно зависит от того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где именно вы наблюдаетесь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:</w:t>
      </w:r>
    </w:p>
    <w:p>
      <w:pPr>
        <w:pStyle w:val="Основной текст A"/>
        <w:rPr>
          <w:rStyle w:val="Нет"/>
          <w:outline w:val="0"/>
          <w:color w:val="9437ff"/>
          <w:u w:color="9a403e"/>
          <w:lang w:val="ru-RU"/>
          <w14:textFill>
            <w14:solidFill>
              <w14:srgbClr w14:val="9437FF"/>
            </w14:solidFill>
          </w14:textFill>
        </w:rPr>
      </w:pP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В государственных женских консультациях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(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ЖК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)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врачи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как правило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не ведут таких пациенток амбулаторно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.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При жалобах на частую рвоту и потерю веса вам практически сразу предложат госпитализацию в гинекологическое отделение стационара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чтобы быстро стабилизировать состояние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.</w:t>
      </w:r>
    </w:p>
    <w:p>
      <w:pPr>
        <w:pStyle w:val="Основной текст A"/>
        <w:rPr>
          <w:rStyle w:val="Нет"/>
          <w:outline w:val="0"/>
          <w:color w:val="92d050"/>
          <w:u w:color="9a403e"/>
          <w:lang w:val="ru-RU"/>
          <w14:textFill>
            <w14:solidFill>
              <w14:srgbClr w14:val="92D050"/>
            </w14:solidFill>
          </w14:textFill>
        </w:rPr>
      </w:pP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В частных клиниках токсикоз легкой и средней степени тяжести чаще стараются вести амбулаторно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(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на дому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 xml:space="preserve">, 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с регулярными визитами к врачу</w:t>
      </w:r>
      <w:r>
        <w:rPr>
          <w:rStyle w:val="Нет"/>
          <w:outline w:val="0"/>
          <w:color w:val="9437ff"/>
          <w:u w:color="9a403e"/>
          <w:rtl w:val="0"/>
          <w:lang w:val="ru-RU"/>
          <w14:textFill>
            <w14:solidFill>
              <w14:srgbClr w14:val="9437FF"/>
            </w14:solidFill>
          </w14:textFill>
        </w:rPr>
        <w:t>).</w:t>
      </w:r>
    </w:p>
    <w:p>
      <w:pPr>
        <w:pStyle w:val="Основной текст A"/>
        <w:rPr>
          <w:rStyle w:val="Нет"/>
          <w:u w:color="9a403e"/>
          <w:lang w:val="ru-RU"/>
        </w:rPr>
      </w:pPr>
      <w:r>
        <w:rPr>
          <w:rStyle w:val="Нет"/>
          <w:u w:color="9a403e"/>
          <w:rtl w:val="0"/>
          <w:lang w:val="ru-RU"/>
        </w:rPr>
        <w:t xml:space="preserve">Независимо от формата лечения </w:t>
      </w:r>
      <w:r>
        <w:rPr>
          <w:rStyle w:val="Нет"/>
          <w:u w:color="9a403e"/>
          <w:rtl w:val="0"/>
          <w:lang w:val="ru-RU"/>
        </w:rPr>
        <w:t>(</w:t>
      </w:r>
      <w:r>
        <w:rPr>
          <w:rStyle w:val="Нет"/>
          <w:u w:color="9a403e"/>
          <w:rtl w:val="0"/>
          <w:lang w:val="ru-RU"/>
        </w:rPr>
        <w:t>в стационаре или амбулаторно</w:t>
      </w:r>
      <w:r>
        <w:rPr>
          <w:rStyle w:val="Нет"/>
          <w:u w:color="9a403e"/>
          <w:rtl w:val="0"/>
          <w:lang w:val="ru-RU"/>
        </w:rPr>
        <w:t xml:space="preserve">), </w:t>
      </w:r>
      <w:r>
        <w:rPr>
          <w:rStyle w:val="Нет"/>
          <w:u w:color="9a403e"/>
          <w:rtl w:val="0"/>
          <w:lang w:val="ru-RU"/>
        </w:rPr>
        <w:t>врачебный план выглядит так</w:t>
      </w:r>
      <w:r>
        <w:rPr>
          <w:rStyle w:val="Нет"/>
          <w:u w:color="9a403e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u w:color="9a403e"/>
          <w:rtl w:val="0"/>
          <w:lang w:val="ru-RU"/>
        </w:rPr>
        <w:t>Оценивает риски и назначает анализы</w:t>
      </w:r>
      <w:r>
        <w:rPr>
          <w:rStyle w:val="Нет"/>
          <w:u w:color="9a403e"/>
          <w:rtl w:val="0"/>
          <w:lang w:val="ru-RU"/>
        </w:rPr>
        <w:t xml:space="preserve">: </w:t>
      </w:r>
      <w:r>
        <w:rPr>
          <w:rStyle w:val="Нет"/>
          <w:u w:color="9a403e"/>
          <w:rtl w:val="0"/>
          <w:lang w:val="ru-RU"/>
        </w:rPr>
        <w:t xml:space="preserve">Рассчитывает процент потери веса </w:t>
      </w:r>
      <w:r>
        <w:rPr>
          <w:rStyle w:val="Нет"/>
          <w:u w:color="9a403e"/>
          <w:rtl w:val="0"/>
          <w:lang w:val="ru-RU"/>
        </w:rPr>
        <w:t>(</w:t>
      </w:r>
      <w:r>
        <w:rPr>
          <w:rStyle w:val="Нет"/>
          <w:u w:color="9a403e"/>
          <w:rtl w:val="0"/>
          <w:lang w:val="ru-RU"/>
        </w:rPr>
        <w:t xml:space="preserve">критический ориентир — </w:t>
      </w:r>
      <w:r>
        <w:rPr>
          <w:rStyle w:val="Нет"/>
          <w:u w:color="9a403e"/>
          <w:rtl w:val="0"/>
          <w:lang w:val="ru-RU"/>
        </w:rPr>
        <w:t xml:space="preserve">5% </w:t>
      </w:r>
      <w:r>
        <w:rPr>
          <w:rStyle w:val="Нет"/>
          <w:u w:color="9a403e"/>
          <w:rtl w:val="0"/>
          <w:lang w:val="ru-RU"/>
        </w:rPr>
        <w:t>и более от веса до беременности</w:t>
      </w:r>
      <w:r>
        <w:rPr>
          <w:rStyle w:val="Нет"/>
          <w:u w:color="9a403e"/>
          <w:rtl w:val="0"/>
          <w:lang w:val="ru-RU"/>
        </w:rPr>
        <w:t xml:space="preserve">). </w:t>
      </w:r>
      <w:r>
        <w:rPr>
          <w:rStyle w:val="Нет"/>
          <w:u w:color="9a403e"/>
          <w:rtl w:val="0"/>
          <w:lang w:val="ru-RU"/>
        </w:rPr>
        <w:t xml:space="preserve">Назначает анализ мочи на кетоны </w:t>
      </w:r>
      <w:r>
        <w:rPr>
          <w:rStyle w:val="Нет"/>
          <w:u w:color="9a403e"/>
          <w:rtl w:val="0"/>
          <w:lang w:val="ru-RU"/>
        </w:rPr>
        <w:t>(</w:t>
      </w:r>
      <w:r>
        <w:rPr>
          <w:rStyle w:val="Нет"/>
          <w:u w:color="9a403e"/>
          <w:rtl w:val="0"/>
          <w:lang w:val="ru-RU"/>
        </w:rPr>
        <w:t>показывает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начал ли организм голодать и сжигать собственные ткани</w:t>
      </w:r>
      <w:r>
        <w:rPr>
          <w:rStyle w:val="Нет"/>
          <w:u w:color="9a403e"/>
          <w:rtl w:val="0"/>
          <w:lang w:val="ru-RU"/>
        </w:rPr>
        <w:t xml:space="preserve">) </w:t>
      </w:r>
      <w:r>
        <w:rPr>
          <w:rStyle w:val="Нет"/>
          <w:u w:color="9a403e"/>
          <w:rtl w:val="0"/>
          <w:lang w:val="ru-RU"/>
        </w:rPr>
        <w:t>и биохимию крови на белок</w:t>
      </w:r>
      <w:r>
        <w:rPr>
          <w:rStyle w:val="Нет"/>
          <w:u w:color="9a403e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u w:color="9a403e"/>
          <w:rtl w:val="0"/>
          <w:lang w:val="ru-RU"/>
        </w:rPr>
        <w:t>Снимает тошноту и рвоту</w:t>
      </w:r>
      <w:r>
        <w:rPr>
          <w:rStyle w:val="Нет"/>
          <w:u w:color="9a403e"/>
          <w:rtl w:val="0"/>
          <w:lang w:val="ru-RU"/>
        </w:rPr>
        <w:t xml:space="preserve">: </w:t>
      </w:r>
      <w:r>
        <w:rPr>
          <w:rStyle w:val="Нет"/>
          <w:u w:color="9a403e"/>
          <w:rtl w:val="0"/>
          <w:lang w:val="ru-RU"/>
        </w:rPr>
        <w:t xml:space="preserve">подбирает безопасные для беременных противорвотные препараты и витамин </w:t>
      </w:r>
      <w:r>
        <w:rPr>
          <w:rStyle w:val="Нет"/>
          <w:u w:color="9a403e"/>
          <w:rtl w:val="0"/>
          <w:lang w:val="ru-RU"/>
        </w:rPr>
        <w:t xml:space="preserve">B6, </w:t>
      </w:r>
      <w:r>
        <w:rPr>
          <w:rStyle w:val="Нет"/>
          <w:u w:color="9a403e"/>
          <w:rtl w:val="0"/>
          <w:lang w:val="ru-RU"/>
        </w:rPr>
        <w:t>чтобы вернуть возможность нормально есть и пить</w:t>
      </w:r>
      <w:r>
        <w:rPr>
          <w:rStyle w:val="Нет"/>
          <w:u w:color="9a403e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u w:color="9a403e"/>
          <w:rtl w:val="0"/>
          <w:lang w:val="ru-RU"/>
        </w:rPr>
        <w:t>Подключает специализированное питание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Помогает найти лёгкие формы белка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не вызывающие тошноту</w:t>
      </w:r>
      <w:r>
        <w:rPr>
          <w:rStyle w:val="Нет"/>
          <w:u w:color="9a403e"/>
          <w:rtl w:val="0"/>
          <w:lang w:val="ru-RU"/>
        </w:rPr>
        <w:t xml:space="preserve">: </w:t>
      </w:r>
      <w:r>
        <w:rPr>
          <w:rStyle w:val="Нет"/>
          <w:u w:color="9a403e"/>
          <w:rtl w:val="0"/>
          <w:lang w:val="ru-RU"/>
        </w:rPr>
        <w:t>например охлаждённый творог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яичный белок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отварную птицу</w:t>
      </w:r>
      <w:r>
        <w:rPr>
          <w:rStyle w:val="Нет"/>
          <w:u w:color="9a403e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u w:color="9a403e"/>
          <w:rtl w:val="0"/>
          <w:lang w:val="ru-RU"/>
        </w:rPr>
        <w:t>При выраженном дефиците назначает сиппинговое питание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Это готовые высокобелковые коктейли в маленьких бутылочках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которые пьют мелкими глотками в течение дня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В аптеке их ищут по словам «энтеральное питание»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«смесь для сиппинга» или «высокобелковый питательный напиток»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 xml:space="preserve">В России к таким продуктам могут относиться отдельные варианты </w:t>
      </w:r>
      <w:r>
        <w:rPr>
          <w:rStyle w:val="Нет"/>
          <w:u w:color="9a403e"/>
          <w:rtl w:val="0"/>
          <w:lang w:val="ru-RU"/>
        </w:rPr>
        <w:t xml:space="preserve">Nutridrink, Fresubin, Resource </w:t>
      </w:r>
      <w:r>
        <w:rPr>
          <w:rStyle w:val="Нет"/>
          <w:u w:color="9a403e"/>
          <w:rtl w:val="0"/>
          <w:lang w:val="ru-RU"/>
        </w:rPr>
        <w:t>или «Малоежка»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Конкретный продукт выбирают по переносимости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содержанию белка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энергетической ценности и медицинской задаче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Это не замена противорвотному лечению и не повод самостоятельно отменять обычную еду</w:t>
      </w:r>
      <w:r>
        <w:rPr>
          <w:rStyle w:val="Нет"/>
          <w:u w:color="9a403e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u w:color="9a403e"/>
          <w:rtl w:val="0"/>
          <w:lang w:val="ru-RU"/>
        </w:rPr>
        <w:t xml:space="preserve">Назначает капельницы </w:t>
      </w:r>
      <w:r>
        <w:rPr>
          <w:rStyle w:val="Нет"/>
          <w:u w:color="9a403e"/>
          <w:rtl w:val="0"/>
          <w:lang w:val="ru-RU"/>
        </w:rPr>
        <w:t>(</w:t>
      </w:r>
      <w:r>
        <w:rPr>
          <w:rStyle w:val="Нет"/>
          <w:u w:color="9a403e"/>
          <w:rtl w:val="0"/>
          <w:lang w:val="ru-RU"/>
        </w:rPr>
        <w:t>при необходимости</w:t>
      </w:r>
      <w:r>
        <w:rPr>
          <w:rStyle w:val="Нет"/>
          <w:u w:color="9a403e"/>
          <w:rtl w:val="0"/>
          <w:lang w:val="ru-RU"/>
        </w:rPr>
        <w:t xml:space="preserve">): </w:t>
      </w:r>
      <w:r>
        <w:rPr>
          <w:rStyle w:val="Нет"/>
          <w:u w:color="9a403e"/>
          <w:rtl w:val="0"/>
          <w:lang w:val="ru-RU"/>
        </w:rPr>
        <w:t>если еда и вода совсем не удерживаются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а в моче есть кетоны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женщину направляют в стационар для внутривенного введения солевых растворов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глюкозы и аминокислот</w:t>
      </w:r>
      <w:r>
        <w:rPr>
          <w:rStyle w:val="Нет"/>
          <w:u w:color="9a403e"/>
          <w:rtl w:val="0"/>
          <w:lang w:val="ru-RU"/>
        </w:rPr>
        <w:t xml:space="preserve">. </w:t>
      </w:r>
    </w:p>
    <w:p>
      <w:pPr>
        <w:pStyle w:val="Основной текст A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u w:color="9a403e"/>
          <w:rtl w:val="0"/>
          <w:lang w:val="ru-RU"/>
        </w:rPr>
        <w:t>Контролирует рост малыша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Проводит УЗИ и допплерометрию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чтобы убедиться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что ребёнок продолжает нормально расти и получать питание из ресурсов матери</w:t>
      </w:r>
      <w:r>
        <w:rPr>
          <w:rStyle w:val="Нет"/>
          <w:u w:color="9a403e"/>
          <w:rtl w:val="0"/>
          <w:lang w:val="ru-RU"/>
        </w:rPr>
        <w:t>.</w:t>
      </w:r>
    </w:p>
    <w:p>
      <w:pPr>
        <w:pStyle w:val="Основной текст A"/>
        <w:rPr>
          <w:rStyle w:val="Нет"/>
          <w:outline w:val="0"/>
          <w:color w:val="ff0000"/>
          <w:u w:color="ff0000"/>
          <w:lang w:val="ru-RU"/>
          <w14:textFill>
            <w14:solidFill>
              <w14:srgbClr w14:val="FF0000"/>
            </w14:solidFill>
          </w14:textFill>
        </w:rPr>
      </w:pPr>
    </w:p>
    <w:p>
      <w:pPr>
        <w:pStyle w:val="Title"/>
        <w:rPr>
          <w:rStyle w:val="Нет A"/>
        </w:rPr>
      </w:pPr>
      <w:r>
        <w:rPr>
          <w:rStyle w:val="Нет"/>
          <w:rtl w:val="0"/>
          <w:lang w:val="ru-RU"/>
        </w:rPr>
        <w:t xml:space="preserve">Шкала </w:t>
      </w:r>
      <w:r>
        <w:rPr>
          <w:rStyle w:val="Нет"/>
          <w:rtl w:val="0"/>
          <w:lang w:val="en-US"/>
        </w:rPr>
        <w:t>PUQE</w:t>
      </w:r>
      <w:r>
        <w:rPr>
          <w:rStyle w:val="Нет"/>
          <w:rtl w:val="0"/>
          <w:lang w:val="ru-RU"/>
        </w:rPr>
        <w:t xml:space="preserve">-24 </w:t>
      </w:r>
      <w:r>
        <w:rPr>
          <w:rStyle w:val="Нет"/>
          <w:rtl w:val="0"/>
          <w:lang w:val="ru-RU"/>
        </w:rPr>
        <w:t>и тревожные признаки</w:t>
      </w:r>
    </w:p>
    <w:p>
      <w:pPr>
        <w:pStyle w:val="Основной текст A"/>
        <w:rPr>
          <w:rStyle w:val="Нет A"/>
        </w:rPr>
      </w:pPr>
      <w:r>
        <w:rPr>
          <w:rStyle w:val="Нет"/>
          <w:rtl w:val="0"/>
          <w:lang w:val="de-DE"/>
        </w:rPr>
        <w:t xml:space="preserve">Для оценки тяжести токсикоза врачи используют опросник </w:t>
      </w:r>
      <w:r>
        <w:rPr>
          <w:rStyle w:val="Нет"/>
          <w:rtl w:val="0"/>
          <w:lang w:val="de-DE"/>
        </w:rPr>
        <w:t>PUQE-24 (Pregnancy-Unique Quantification of Emesis)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ж</w:t>
      </w:r>
      <w:r>
        <w:rPr>
          <w:rStyle w:val="Нет"/>
          <w:rtl w:val="0"/>
          <w:lang w:val="de-DE"/>
        </w:rPr>
        <w:t xml:space="preserve">енщина отвечает на три вопроса о последних </w:t>
      </w:r>
      <w:r>
        <w:rPr>
          <w:rStyle w:val="Нет"/>
          <w:rtl w:val="0"/>
          <w:lang w:val="de-DE"/>
        </w:rPr>
        <w:t xml:space="preserve">24 </w:t>
      </w:r>
      <w:r>
        <w:rPr>
          <w:rStyle w:val="Нет"/>
          <w:rtl w:val="0"/>
          <w:lang w:val="de-DE"/>
        </w:rPr>
        <w:t>часах</w:t>
      </w:r>
      <w:r>
        <w:rPr>
          <w:rStyle w:val="Нет"/>
          <w:rtl w:val="0"/>
          <w:lang w:val="de-DE"/>
        </w:rPr>
        <w:t xml:space="preserve">: </w:t>
      </w:r>
      <w:r>
        <w:rPr>
          <w:rStyle w:val="Нет"/>
          <w:rtl w:val="0"/>
          <w:lang w:val="de-DE"/>
        </w:rPr>
        <w:t>сколько часов её тошнило</w:t>
      </w:r>
      <w:r>
        <w:rPr>
          <w:rStyle w:val="Нет"/>
          <w:rtl w:val="0"/>
          <w:lang w:val="de-DE"/>
        </w:rPr>
        <w:t xml:space="preserve">, </w:t>
      </w:r>
      <w:r>
        <w:rPr>
          <w:rStyle w:val="Нет"/>
          <w:rtl w:val="0"/>
          <w:lang w:val="de-DE"/>
        </w:rPr>
        <w:t>сколько раз была рвота и сколько раз возникали позывы без рвоты</w:t>
      </w:r>
      <w:r>
        <w:rPr>
          <w:rStyle w:val="Нет"/>
          <w:rtl w:val="0"/>
          <w:lang w:val="de-DE"/>
        </w:rPr>
        <w:t xml:space="preserve">. </w:t>
      </w:r>
      <w:r>
        <w:rPr>
          <w:rStyle w:val="Нет"/>
          <w:rtl w:val="0"/>
          <w:lang w:val="de-DE"/>
        </w:rPr>
        <w:t>Сумма баллов показывает степень тяжести</w:t>
      </w:r>
      <w:r>
        <w:rPr>
          <w:rStyle w:val="Нет"/>
          <w:rtl w:val="0"/>
          <w:lang w:val="de-DE"/>
        </w:rPr>
        <w:t xml:space="preserve">: </w:t>
      </w:r>
      <w:r>
        <w:rPr>
          <w:rStyle w:val="Нет"/>
          <w:rtl w:val="0"/>
          <w:lang w:val="de-DE"/>
        </w:rPr>
        <w:t>лёгкая</w:t>
      </w:r>
      <w:r>
        <w:rPr>
          <w:rStyle w:val="Нет"/>
          <w:rtl w:val="0"/>
          <w:lang w:val="de-DE"/>
        </w:rPr>
        <w:t xml:space="preserve">, </w:t>
      </w:r>
      <w:r>
        <w:rPr>
          <w:rStyle w:val="Нет"/>
          <w:rtl w:val="0"/>
          <w:lang w:val="de-DE"/>
        </w:rPr>
        <w:t>умеренная или тяжёлая</w:t>
      </w:r>
      <w:r>
        <w:rPr>
          <w:rStyle w:val="Нет"/>
          <w:rtl w:val="0"/>
          <w:lang w:val="de-DE"/>
        </w:rPr>
        <w:t xml:space="preserve">. </w:t>
      </w:r>
      <w:r>
        <w:rPr>
          <w:rStyle w:val="Нет"/>
          <w:rtl w:val="0"/>
          <w:lang w:val="de-DE"/>
        </w:rPr>
        <w:t>Шкала помогает врачу отслеживать динамику и подбирать лечение</w:t>
      </w:r>
      <w:r>
        <w:rPr>
          <w:rStyle w:val="Нет"/>
          <w:rtl w:val="0"/>
          <w:lang w:val="de-DE"/>
        </w:rPr>
        <w:t xml:space="preserve">, </w:t>
      </w:r>
      <w:r>
        <w:rPr>
          <w:rStyle w:val="Нет"/>
          <w:rtl w:val="0"/>
          <w:lang w:val="de-DE"/>
        </w:rPr>
        <w:t>но сам диагноз «чрезмерная рвота беременных» ставится по совокупности симптомов</w:t>
      </w:r>
      <w:r>
        <w:rPr>
          <w:rStyle w:val="Нет"/>
          <w:rtl w:val="0"/>
          <w:lang w:val="de-DE"/>
        </w:rPr>
        <w:t xml:space="preserve">, </w:t>
      </w:r>
      <w:r>
        <w:rPr>
          <w:rStyle w:val="Нет"/>
          <w:rtl w:val="0"/>
          <w:lang w:val="de-DE"/>
        </w:rPr>
        <w:t>а не только по баллам»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b w:val="1"/>
          <w:bCs w:val="1"/>
          <w:lang w:val="de-DE"/>
        </w:rPr>
      </w:pPr>
      <w:r>
        <w:rPr>
          <w:rStyle w:val="Нет"/>
          <w:b w:val="1"/>
          <w:bCs w:val="1"/>
          <w:rtl w:val="0"/>
          <w:lang w:val="de-DE"/>
        </w:rPr>
        <w:t>Немедленно обратитесь к врачу при появлении следующих симптомов</w:t>
      </w:r>
      <w:r>
        <w:rPr>
          <w:rStyle w:val="Нет"/>
          <w:b w:val="1"/>
          <w:bCs w:val="1"/>
          <w:rtl w:val="0"/>
          <w:lang w:val="de-DE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de-DE"/>
        </w:rPr>
      </w:pPr>
      <w:r>
        <w:rPr>
          <w:rStyle w:val="Нет"/>
          <w:rtl w:val="0"/>
          <w:lang w:val="de-DE"/>
        </w:rPr>
        <w:t xml:space="preserve">невозможность удерживать любую выпитую жидкость более </w:t>
      </w:r>
      <w:r>
        <w:rPr>
          <w:rStyle w:val="Нет"/>
          <w:rtl w:val="0"/>
          <w:lang w:val="de-DE"/>
        </w:rPr>
        <w:t>12</w:t>
      </w:r>
      <w:r>
        <w:rPr>
          <w:rStyle w:val="Нет"/>
          <w:rtl w:val="0"/>
          <w:lang w:val="de-DE"/>
        </w:rPr>
        <w:t>–</w:t>
      </w:r>
      <w:r>
        <w:rPr>
          <w:rStyle w:val="Нет"/>
          <w:rtl w:val="0"/>
          <w:lang w:val="de-DE"/>
        </w:rPr>
        <w:t xml:space="preserve">24 </w:t>
      </w:r>
      <w:r>
        <w:rPr>
          <w:rStyle w:val="Нет"/>
          <w:rtl w:val="0"/>
          <w:lang w:val="de-DE"/>
        </w:rPr>
        <w:t>часов</w:t>
      </w:r>
      <w:r>
        <w:rPr>
          <w:rStyle w:val="Нет"/>
          <w:rtl w:val="0"/>
          <w:lang w:val="de-DE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de-DE"/>
        </w:rPr>
      </w:pPr>
      <w:r>
        <w:rPr>
          <w:rStyle w:val="Нет"/>
          <w:rtl w:val="0"/>
          <w:lang w:val="de-DE"/>
        </w:rPr>
        <w:t xml:space="preserve">олигурия </w:t>
      </w:r>
      <w:r>
        <w:rPr>
          <w:rStyle w:val="Нет"/>
          <w:rtl w:val="0"/>
          <w:lang w:val="de-DE"/>
        </w:rPr>
        <w:t>(</w:t>
      </w:r>
      <w:r>
        <w:rPr>
          <w:rStyle w:val="Нет"/>
          <w:rtl w:val="0"/>
          <w:lang w:val="de-DE"/>
        </w:rPr>
        <w:t>редкое мочеиспускание</w:t>
      </w:r>
      <w:r>
        <w:rPr>
          <w:rStyle w:val="Нет"/>
          <w:rtl w:val="0"/>
          <w:lang w:val="de-DE"/>
        </w:rPr>
        <w:t xml:space="preserve">) </w:t>
      </w:r>
      <w:r>
        <w:rPr>
          <w:rStyle w:val="Нет"/>
          <w:rtl w:val="0"/>
          <w:lang w:val="de-DE"/>
        </w:rPr>
        <w:t>и выделение темной концентрированной мочи</w:t>
      </w:r>
      <w:r>
        <w:rPr>
          <w:rStyle w:val="Нет"/>
          <w:rtl w:val="0"/>
          <w:lang w:val="de-DE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de-DE"/>
        </w:rPr>
      </w:pPr>
      <w:r>
        <w:rPr>
          <w:rStyle w:val="Нет"/>
          <w:rtl w:val="0"/>
          <w:lang w:val="de-DE"/>
        </w:rPr>
        <w:t>выраженная ортостатическая слабость</w:t>
      </w:r>
      <w:r>
        <w:rPr>
          <w:rStyle w:val="Нет"/>
          <w:rtl w:val="0"/>
          <w:lang w:val="de-DE"/>
        </w:rPr>
        <w:t xml:space="preserve">, </w:t>
      </w:r>
      <w:r>
        <w:rPr>
          <w:rStyle w:val="Нет"/>
          <w:rtl w:val="0"/>
          <w:lang w:val="de-DE"/>
        </w:rPr>
        <w:t>головокружение</w:t>
      </w:r>
      <w:r>
        <w:rPr>
          <w:rStyle w:val="Нет"/>
          <w:rtl w:val="0"/>
          <w:lang w:val="de-DE"/>
        </w:rPr>
        <w:t xml:space="preserve">, </w:t>
      </w:r>
      <w:r>
        <w:rPr>
          <w:rStyle w:val="Нет"/>
          <w:rtl w:val="0"/>
          <w:lang w:val="de-DE"/>
        </w:rPr>
        <w:t>обморочные состояния</w:t>
      </w:r>
      <w:r>
        <w:rPr>
          <w:rStyle w:val="Нет"/>
          <w:rtl w:val="0"/>
          <w:lang w:val="de-DE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de-DE"/>
        </w:rPr>
      </w:pPr>
      <w:r>
        <w:rPr>
          <w:rStyle w:val="Нет"/>
          <w:rtl w:val="0"/>
          <w:lang w:val="de-DE"/>
        </w:rPr>
        <w:t xml:space="preserve">прогрессирующая потеря </w:t>
      </w:r>
      <w:r>
        <w:rPr>
          <w:rStyle w:val="Нет"/>
          <w:rtl w:val="0"/>
          <w:lang w:val="de-DE"/>
        </w:rPr>
        <w:t xml:space="preserve">5% </w:t>
      </w:r>
      <w:r>
        <w:rPr>
          <w:rStyle w:val="Нет"/>
          <w:rtl w:val="0"/>
          <w:lang w:val="de-DE"/>
        </w:rPr>
        <w:t>и более от массы тела до зачатия</w:t>
      </w:r>
      <w:r>
        <w:rPr>
          <w:rStyle w:val="Нет"/>
          <w:rtl w:val="0"/>
          <w:lang w:val="de-DE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de-DE"/>
        </w:rPr>
      </w:pPr>
      <w:r>
        <w:rPr>
          <w:rStyle w:val="Нет"/>
          <w:rtl w:val="0"/>
          <w:lang w:val="de-DE"/>
        </w:rPr>
        <w:t xml:space="preserve">кетонурия </w:t>
      </w:r>
      <w:r>
        <w:rPr>
          <w:rStyle w:val="Нет"/>
          <w:rtl w:val="0"/>
          <w:lang w:val="de-DE"/>
        </w:rPr>
        <w:t>(</w:t>
      </w:r>
      <w:r>
        <w:rPr>
          <w:rStyle w:val="Нет"/>
          <w:rtl w:val="0"/>
          <w:lang w:val="de-DE"/>
        </w:rPr>
        <w:t>появление кетоновых тел в общем анализе мочи</w:t>
      </w:r>
      <w:r>
        <w:rPr>
          <w:rStyle w:val="Нет"/>
          <w:rtl w:val="0"/>
          <w:lang w:val="de-DE"/>
        </w:rPr>
        <w:t>).</w:t>
      </w:r>
    </w:p>
    <w:p>
      <w:pPr>
        <w:pStyle w:val="Основной текст A"/>
        <w:spacing w:after="20"/>
        <w:rPr>
          <w:rStyle w:val="Нет A"/>
          <w:lang w:val="de-DE"/>
        </w:rPr>
      </w:pPr>
    </w:p>
    <w:p>
      <w:pPr>
        <w:pStyle w:val="Основной текст A"/>
        <w:rPr>
          <w:rStyle w:val="Нет A"/>
        </w:rPr>
      </w:pPr>
      <w:r>
        <w:rPr>
          <w:rStyle w:val="Нет"/>
          <w:rtl w:val="0"/>
          <w:lang w:val="de-DE"/>
        </w:rPr>
        <w:t xml:space="preserve">При тяжелой и непрекращающейся рвоте беременных медицинская помощь строится на </w:t>
      </w:r>
      <w:r>
        <w:rPr>
          <w:rStyle w:val="Нет"/>
          <w:u w:color="9a403e"/>
          <w:rtl w:val="0"/>
          <w:lang w:val="ru-RU"/>
        </w:rPr>
        <w:t>четырех</w:t>
      </w:r>
      <w:r>
        <w:rPr>
          <w:rStyle w:val="Нет"/>
          <w:rtl w:val="0"/>
          <w:lang w:val="de-DE"/>
        </w:rPr>
        <w:t xml:space="preserve"> обязательных шагах</w:t>
      </w:r>
      <w:r>
        <w:rPr>
          <w:rStyle w:val="Нет"/>
          <w:rtl w:val="0"/>
          <w:lang w:val="de-DE"/>
        </w:rPr>
        <w:t>:</w:t>
      </w:r>
    </w:p>
    <w:p>
      <w:pPr>
        <w:pStyle w:val="Основной текст A"/>
        <w:numPr>
          <w:ilvl w:val="0"/>
          <w:numId w:val="9"/>
        </w:numPr>
        <w:bidi w:val="0"/>
        <w:spacing w:after="40"/>
        <w:ind w:right="0"/>
        <w:jc w:val="left"/>
        <w:rPr>
          <w:rtl w:val="0"/>
          <w:lang w:val="de-DE"/>
        </w:rPr>
      </w:pPr>
      <w:r>
        <w:rPr>
          <w:rStyle w:val="Нет"/>
          <w:rtl w:val="0"/>
          <w:lang w:val="de-DE"/>
        </w:rPr>
        <w:t>Восстановление ресурсов</w:t>
      </w:r>
      <w:r>
        <w:rPr>
          <w:rStyle w:val="Нет"/>
          <w:rtl w:val="0"/>
          <w:lang w:val="de-DE"/>
        </w:rPr>
        <w:t xml:space="preserve">: </w:t>
      </w:r>
      <w:r>
        <w:rPr>
          <w:rStyle w:val="Нет"/>
          <w:rtl w:val="0"/>
          <w:lang w:val="de-DE"/>
        </w:rPr>
        <w:t>внутривенно вводятся растворы</w:t>
      </w:r>
      <w:r>
        <w:rPr>
          <w:rStyle w:val="Нет"/>
          <w:rtl w:val="0"/>
          <w:lang w:val="de-DE"/>
        </w:rPr>
        <w:t xml:space="preserve">, </w:t>
      </w:r>
      <w:r>
        <w:rPr>
          <w:rStyle w:val="Нет"/>
          <w:rtl w:val="0"/>
          <w:lang w:val="de-DE"/>
        </w:rPr>
        <w:t xml:space="preserve">чтобы устранить обезвоживание и вернуть организму </w:t>
      </w:r>
      <w:r>
        <w:rPr>
          <w:rStyle w:val="Нет"/>
          <w:u w:color="92d050"/>
          <w:rtl w:val="0"/>
          <w:lang w:val="ru-RU"/>
        </w:rPr>
        <w:t>потерянные</w:t>
      </w:r>
      <w:r>
        <w:rPr>
          <w:rStyle w:val="Нет"/>
          <w:u w:color="92d050"/>
          <w:rtl w:val="0"/>
          <w:lang w:val="de-DE"/>
        </w:rPr>
        <w:t xml:space="preserve"> </w:t>
      </w:r>
      <w:r>
        <w:rPr>
          <w:rStyle w:val="Нет"/>
          <w:rtl w:val="0"/>
          <w:lang w:val="de-DE"/>
        </w:rPr>
        <w:t xml:space="preserve">минеральные соли </w:t>
      </w:r>
      <w:r>
        <w:rPr>
          <w:rStyle w:val="Нет"/>
          <w:rtl w:val="0"/>
          <w:lang w:val="de-DE"/>
        </w:rPr>
        <w:t>(</w:t>
      </w:r>
      <w:r>
        <w:rPr>
          <w:rStyle w:val="Нет"/>
          <w:rtl w:val="0"/>
          <w:lang w:val="de-DE"/>
        </w:rPr>
        <w:t>электролиты</w:t>
      </w:r>
      <w:r>
        <w:rPr>
          <w:rStyle w:val="Нет"/>
          <w:rtl w:val="0"/>
          <w:lang w:val="de-DE"/>
        </w:rPr>
        <w:t>).</w:t>
      </w:r>
    </w:p>
    <w:p>
      <w:pPr>
        <w:pStyle w:val="Основной текст A"/>
        <w:numPr>
          <w:ilvl w:val="0"/>
          <w:numId w:val="8"/>
        </w:numPr>
        <w:bidi w:val="0"/>
        <w:spacing w:after="40"/>
        <w:ind w:right="0"/>
        <w:jc w:val="left"/>
        <w:rPr>
          <w:rtl w:val="0"/>
          <w:lang w:val="de-DE"/>
        </w:rPr>
      </w:pPr>
      <w:r>
        <w:rPr>
          <w:rStyle w:val="Нет"/>
          <w:rtl w:val="0"/>
          <w:lang w:val="de-DE"/>
        </w:rPr>
        <w:t xml:space="preserve">Защита нервной системы </w:t>
      </w:r>
      <w:r>
        <w:rPr>
          <w:rStyle w:val="Нет"/>
          <w:rtl w:val="0"/>
          <w:lang w:val="de-DE"/>
        </w:rPr>
        <w:t>(</w:t>
      </w:r>
      <w:r>
        <w:rPr>
          <w:rStyle w:val="Нет"/>
          <w:rtl w:val="0"/>
          <w:lang w:val="de-DE"/>
        </w:rPr>
        <w:t xml:space="preserve">витамин </w:t>
      </w:r>
      <w:r>
        <w:rPr>
          <w:rStyle w:val="Нет"/>
          <w:rtl w:val="0"/>
          <w:lang w:val="de-DE"/>
        </w:rPr>
        <w:t xml:space="preserve">B1): </w:t>
      </w:r>
      <w:r>
        <w:rPr>
          <w:rStyle w:val="Нет"/>
          <w:rtl w:val="0"/>
          <w:lang w:val="de-DE"/>
        </w:rPr>
        <w:t xml:space="preserve">введение тиамина необходимо для профилактики опасного поражения головного мозга </w:t>
      </w:r>
      <w:r>
        <w:rPr>
          <w:rStyle w:val="Нет"/>
          <w:rtl w:val="0"/>
          <w:lang w:val="de-DE"/>
        </w:rPr>
        <w:t>(</w:t>
      </w:r>
      <w:r>
        <w:rPr>
          <w:rStyle w:val="Нет"/>
          <w:rtl w:val="0"/>
          <w:lang w:val="de-DE"/>
        </w:rPr>
        <w:t>энцефалопатии Вернике</w:t>
      </w:r>
      <w:r>
        <w:rPr>
          <w:rStyle w:val="Нет"/>
          <w:rtl w:val="0"/>
          <w:lang w:val="de-DE"/>
        </w:rPr>
        <w:t xml:space="preserve">), </w:t>
      </w:r>
      <w:r>
        <w:rPr>
          <w:rStyle w:val="Нет"/>
          <w:rtl w:val="0"/>
          <w:lang w:val="de-DE"/>
        </w:rPr>
        <w:t>которое может возникнуть на фоне длительного истощения и голодания</w:t>
      </w:r>
      <w:r>
        <w:rPr>
          <w:rStyle w:val="Нет"/>
          <w:rtl w:val="0"/>
          <w:lang w:val="de-DE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spacing w:after="40"/>
        <w:ind w:right="0"/>
        <w:jc w:val="left"/>
        <w:rPr>
          <w:rtl w:val="0"/>
          <w:lang w:val="de-DE"/>
        </w:rPr>
      </w:pPr>
      <w:r>
        <w:rPr>
          <w:rStyle w:val="Нет"/>
          <w:rtl w:val="0"/>
          <w:lang w:val="de-DE"/>
        </w:rPr>
        <w:t>Поэтапное подбор лекарств</w:t>
      </w:r>
      <w:r>
        <w:rPr>
          <w:rStyle w:val="Нет"/>
          <w:rtl w:val="0"/>
          <w:lang w:val="de-DE"/>
        </w:rPr>
        <w:t xml:space="preserve">: </w:t>
      </w:r>
      <w:r>
        <w:rPr>
          <w:rStyle w:val="Нет"/>
          <w:rtl w:val="0"/>
          <w:lang w:val="de-DE"/>
        </w:rPr>
        <w:t>врач назначает противорвотные препараты по принципу «от мягких к более сильным»</w:t>
      </w:r>
      <w:r>
        <w:rPr>
          <w:rStyle w:val="Нет"/>
          <w:rtl w:val="0"/>
          <w:lang w:val="de-DE"/>
        </w:rPr>
        <w:t xml:space="preserve">. </w:t>
      </w:r>
      <w:r>
        <w:rPr>
          <w:rStyle w:val="Нет"/>
          <w:rtl w:val="0"/>
          <w:lang w:val="de-DE"/>
        </w:rPr>
        <w:t xml:space="preserve">Обычно начинают с комбинации витамина </w:t>
      </w:r>
      <w:r>
        <w:rPr>
          <w:rStyle w:val="Нет"/>
          <w:rtl w:val="0"/>
          <w:lang w:val="de-DE"/>
        </w:rPr>
        <w:t>B6 (</w:t>
      </w:r>
      <w:r>
        <w:rPr>
          <w:rStyle w:val="Нет"/>
          <w:rtl w:val="0"/>
          <w:lang w:val="de-DE"/>
        </w:rPr>
        <w:t>пиридоксина</w:t>
      </w:r>
      <w:r>
        <w:rPr>
          <w:rStyle w:val="Нет"/>
          <w:rtl w:val="0"/>
          <w:lang w:val="de-DE"/>
        </w:rPr>
        <w:t xml:space="preserve">) </w:t>
      </w:r>
      <w:r>
        <w:rPr>
          <w:rStyle w:val="Нет"/>
          <w:rtl w:val="0"/>
          <w:lang w:val="de-DE"/>
        </w:rPr>
        <w:t>и доксиламина</w:t>
      </w:r>
      <w:r>
        <w:rPr>
          <w:rStyle w:val="Нет"/>
          <w:rtl w:val="0"/>
          <w:lang w:val="de-DE"/>
        </w:rPr>
        <w:t xml:space="preserve">, </w:t>
      </w:r>
      <w:r>
        <w:rPr>
          <w:rStyle w:val="Нет"/>
          <w:rtl w:val="0"/>
          <w:lang w:val="de-DE"/>
        </w:rPr>
        <w:t xml:space="preserve">при необходимости подключая другие </w:t>
      </w:r>
      <w:r>
        <w:rPr>
          <w:rStyle w:val="Нет"/>
          <w:u w:color="92d050"/>
          <w:rtl w:val="0"/>
          <w:lang w:val="ru-RU"/>
        </w:rPr>
        <w:t>лекарственные препараты</w:t>
      </w:r>
      <w:r>
        <w:rPr>
          <w:rStyle w:val="Нет"/>
          <w:u w:color="92d050"/>
          <w:rtl w:val="0"/>
          <w:lang w:val="de-DE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spacing w:after="40"/>
        <w:ind w:right="0"/>
        <w:jc w:val="left"/>
        <w:rPr>
          <w:rtl w:val="0"/>
          <w:lang w:val="de-DE"/>
        </w:rPr>
      </w:pPr>
      <w:r>
        <w:rPr>
          <w:rStyle w:val="Нет"/>
          <w:u w:color="92d050"/>
          <w:rtl w:val="0"/>
          <w:lang w:val="de-DE"/>
        </w:rPr>
        <w:t>Стационарное лечение</w:t>
      </w:r>
      <w:r>
        <w:rPr>
          <w:rStyle w:val="Нет"/>
          <w:u w:color="92d050"/>
          <w:rtl w:val="0"/>
          <w:lang w:val="de-DE"/>
        </w:rPr>
        <w:t xml:space="preserve">. </w:t>
      </w:r>
      <w:r>
        <w:rPr>
          <w:rStyle w:val="Нет"/>
          <w:u w:color="92d050"/>
          <w:rtl w:val="0"/>
          <w:lang w:val="de-DE"/>
        </w:rPr>
        <w:t>Если еда и вода совсем не удерживаются</w:t>
      </w:r>
      <w:r>
        <w:rPr>
          <w:rStyle w:val="Нет"/>
          <w:u w:color="92d050"/>
          <w:rtl w:val="0"/>
          <w:lang w:val="de-DE"/>
        </w:rPr>
        <w:t xml:space="preserve">, </w:t>
      </w:r>
      <w:r>
        <w:rPr>
          <w:rStyle w:val="Нет"/>
          <w:u w:color="92d050"/>
          <w:rtl w:val="0"/>
          <w:lang w:val="de-DE"/>
        </w:rPr>
        <w:t>а в моче есть кетоны</w:t>
      </w:r>
      <w:r>
        <w:rPr>
          <w:rStyle w:val="Нет"/>
          <w:u w:color="92d050"/>
          <w:rtl w:val="0"/>
          <w:lang w:val="de-DE"/>
        </w:rPr>
        <w:t xml:space="preserve">, </w:t>
      </w:r>
      <w:r>
        <w:rPr>
          <w:rStyle w:val="Нет"/>
          <w:u w:color="92d050"/>
          <w:rtl w:val="0"/>
          <w:lang w:val="de-DE"/>
        </w:rPr>
        <w:t>может потребоваться внутривенное введение растворов для восстановления жидкости и электролитов</w:t>
      </w:r>
      <w:r>
        <w:rPr>
          <w:rStyle w:val="Нет"/>
          <w:u w:color="92d050"/>
          <w:rtl w:val="0"/>
          <w:lang w:val="de-DE"/>
        </w:rPr>
        <w:t>.</w:t>
      </w:r>
    </w:p>
    <w:p>
      <w:pPr>
        <w:pStyle w:val="Основной текст A"/>
        <w:rPr>
          <w:rStyle w:val="Нет A"/>
          <w:lang w:val="de-DE"/>
        </w:rPr>
      </w:pPr>
    </w:p>
    <w:p>
      <w:pPr>
        <w:pStyle w:val="Основной текст A"/>
        <w:rPr>
          <w:rStyle w:val="Нет A"/>
          <w:lang w:val="de-DE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Изжога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немедикаментозные меры и безопасная терапия</w:t>
      </w:r>
    </w:p>
    <w:p>
      <w:pPr>
        <w:pStyle w:val="Основной текст A"/>
        <w:rPr>
          <w:rStyle w:val="Нет"/>
          <w:outline w:val="0"/>
          <w:color w:val="92d050"/>
          <w:u w:color="9a403e"/>
          <w:lang w:val="ru-RU"/>
          <w14:textFill>
            <w14:solidFill>
              <w14:srgbClr w14:val="92D050"/>
            </w14:solidFill>
          </w14:textFill>
        </w:rPr>
      </w:pPr>
      <w:r>
        <w:rPr>
          <w:rStyle w:val="Нет"/>
          <w:u w:color="9a403e"/>
          <w:rtl w:val="0"/>
          <w:lang w:val="ru-RU"/>
        </w:rPr>
        <w:t>Во время беременности уровень прогестерона повышается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Этот гормон помогает матке оставаться расслабленной и не сокращаться раньше времени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но одновременно влияет и на другие гладкие мышцы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В том числе он расслабляет нижний пищеводный сфинктер — мышечное кольцо между пищеводом и желудком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В норме оно препятствует обратному движению содержимого желудка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Кроме того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растущая матка повышает давление в брюшной полости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Поэтому кислое содержимое желудка легче попадает обратно в пищевод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Такой заброс называют гастроэзофагеальным рефлюксом</w:t>
      </w:r>
      <w:r>
        <w:rPr>
          <w:rStyle w:val="Нет"/>
          <w:u w:color="9a403e"/>
          <w:rtl w:val="0"/>
          <w:lang w:val="ru-RU"/>
        </w:rPr>
        <w:t xml:space="preserve">: </w:t>
      </w:r>
      <w:r>
        <w:rPr>
          <w:rStyle w:val="Нет"/>
          <w:u w:color="9a403e"/>
          <w:rtl w:val="0"/>
          <w:lang w:val="ru-RU"/>
        </w:rPr>
        <w:t>он раздражает слизистую пищевода и вызывает ощущение жжения</w:t>
      </w:r>
      <w:r>
        <w:rPr>
          <w:rStyle w:val="Нет"/>
          <w:u w:color="9a403e"/>
          <w:rtl w:val="0"/>
          <w:lang w:val="ru-RU"/>
        </w:rPr>
        <w:t xml:space="preserve">. 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Немедикаментозная коррекция</w:t>
      </w:r>
      <w:r>
        <w:rPr>
          <w:rStyle w:val="Strong"/>
          <w:b w:val="1"/>
          <w:bCs w:val="1"/>
          <w:rtl w:val="0"/>
          <w:lang w:val="ru-RU"/>
        </w:rPr>
        <w:t>: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Иногда виноват не только пищевой продукт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его сочетание с другими факторами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большие порции еды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поздний ужин и горизонтальное положение сразу после еды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Применяйте дробное питание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уменьшение разового объема пищи снижает растяжение желудка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Индивидуальными триггерами рефлюкса могут быть крепкий кофе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мята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шоколад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томаты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цитрусовые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жареные и жирные блюда могут усиливать симптомы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Ведение пищевого дневника помогает выявить персональные продукты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провокаторы без хаотичного исключения всех продуктов подряд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Последний приём пищи лучше завершить минимум за </w:t>
      </w:r>
      <w:r>
        <w:rPr>
          <w:rStyle w:val="Нет"/>
          <w:rtl w:val="0"/>
          <w:lang w:val="ru-RU"/>
        </w:rPr>
        <w:t>2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 </w:t>
      </w:r>
      <w:r>
        <w:rPr>
          <w:rStyle w:val="Нет"/>
          <w:rtl w:val="0"/>
          <w:lang w:val="ru-RU"/>
        </w:rPr>
        <w:t>часа до сна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После обычного дневного приёма пищи постарайтесь не ложиться хотя бы </w:t>
      </w:r>
      <w:r>
        <w:rPr>
          <w:rStyle w:val="Нет"/>
          <w:rtl w:val="0"/>
          <w:lang w:val="ru-RU"/>
        </w:rPr>
        <w:t>30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45 </w:t>
      </w:r>
      <w:r>
        <w:rPr>
          <w:rStyle w:val="Нет"/>
          <w:rtl w:val="0"/>
          <w:lang w:val="ru-RU"/>
        </w:rPr>
        <w:t>минут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после плотного обеда или ужина лучше оставаться в вертикальном положении дольше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уменьшает вероятность заброса кислого содержимого желудка в пищевод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Поможет при изжоге и позиционная терапия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подъем головного конца кровати на </w:t>
      </w:r>
      <w:r>
        <w:rPr>
          <w:rStyle w:val="Нет"/>
          <w:rtl w:val="0"/>
          <w:lang w:val="ru-RU"/>
        </w:rPr>
        <w:t>15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20 </w:t>
      </w:r>
      <w:r>
        <w:rPr>
          <w:rStyle w:val="Нет"/>
          <w:rtl w:val="0"/>
          <w:lang w:val="ru-RU"/>
        </w:rPr>
        <w:t xml:space="preserve">см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или использование клиновидной подушки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помогает предотвратить ночной заброс желудочного сока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 одежде исключите тугие пояса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бандажи неправильного размера и прочие давящие элементы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Медикаментозные средства</w:t>
      </w:r>
      <w:r>
        <w:rPr>
          <w:rStyle w:val="Strong"/>
          <w:b w:val="1"/>
          <w:bCs w:val="1"/>
          <w:rtl w:val="0"/>
          <w:lang w:val="ru-RU"/>
        </w:rPr>
        <w:t>:</w:t>
      </w:r>
    </w:p>
    <w:p>
      <w:pPr>
        <w:pStyle w:val="List Bullet"/>
        <w:tabs>
          <w:tab w:val="clear" w:pos="360"/>
        </w:tabs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Если изменения образа жизни не приносят облегчения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врач назначает невсасывающиеся антациды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средства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нейтрализуют уже выделившуюся желудочную кислоту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быстро облегчая жжение или альгинаты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вещества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образующие на поверхности содержимого желудка гелевый «плот»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который механически препятствует забросу кислоты в пищевод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List Bullet"/>
        <w:tabs>
          <w:tab w:val="clear" w:pos="360"/>
        </w:tabs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При недостаточном эффекте врач может подобрать более сильные препараты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снижающие выработку кислоты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например из группы блокаторов </w:t>
      </w:r>
      <w:r>
        <w:rPr>
          <w:rStyle w:val="Нет"/>
          <w:rtl w:val="0"/>
          <w:lang w:val="ru-RU"/>
        </w:rPr>
        <w:t>H2-</w:t>
      </w:r>
      <w:r>
        <w:rPr>
          <w:rStyle w:val="Нет"/>
          <w:rtl w:val="0"/>
          <w:lang w:val="ru-RU"/>
        </w:rPr>
        <w:t>гистаминовых рецепторов или ингибиторов протонной помпы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Их применяют только по показаниям лечащего врача</w:t>
      </w:r>
      <w:r>
        <w:rPr>
          <w:rStyle w:val="Нет"/>
          <w:rtl w:val="0"/>
          <w:lang w:val="ru-RU"/>
        </w:rPr>
        <w:t>.</w:t>
      </w:r>
    </w:p>
    <w:p>
      <w:pPr>
        <w:pStyle w:val="List Bullet"/>
        <w:tabs>
          <w:tab w:val="clear" w:pos="360"/>
        </w:tabs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Когда нужно обследование ЖКТ</w:t>
      </w:r>
      <w:r>
        <w:rPr>
          <w:rStyle w:val="Strong"/>
          <w:b w:val="1"/>
          <w:bCs w:val="1"/>
          <w:rtl w:val="0"/>
          <w:lang w:val="ru-RU"/>
        </w:rPr>
        <w:t>:</w:t>
      </w:r>
    </w:p>
    <w:p>
      <w:pPr>
        <w:pStyle w:val="List Bullet"/>
        <w:numPr>
          <w:ilvl w:val="0"/>
          <w:numId w:val="10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дисфагия или одинофагия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затрудненное либо болезненное проглатывание пищи</w:t>
      </w:r>
      <w:r>
        <w:rPr>
          <w:rStyle w:val="Нет"/>
          <w:rtl w:val="0"/>
          <w:lang w:val="ru-RU"/>
        </w:rPr>
        <w:t>);</w:t>
      </w:r>
    </w:p>
    <w:p>
      <w:pPr>
        <w:pStyle w:val="List Bullet"/>
        <w:numPr>
          <w:ilvl w:val="0"/>
          <w:numId w:val="10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примесь крови в рвотных массах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симптом «кофейной гущи»</w:t>
      </w:r>
      <w:r>
        <w:rPr>
          <w:rStyle w:val="Нет"/>
          <w:rtl w:val="0"/>
          <w:lang w:val="ru-RU"/>
        </w:rPr>
        <w:t>);</w:t>
      </w:r>
    </w:p>
    <w:p>
      <w:pPr>
        <w:pStyle w:val="List Bullet"/>
        <w:numPr>
          <w:ilvl w:val="0"/>
          <w:numId w:val="10"/>
        </w:numPr>
        <w:bidi w:val="0"/>
        <w:spacing w:after="20"/>
        <w:ind w:right="0"/>
        <w:jc w:val="left"/>
        <w:rPr>
          <w:rtl w:val="0"/>
          <w:lang w:val="en-US"/>
        </w:rPr>
      </w:pPr>
      <w:r>
        <w:rPr>
          <w:rStyle w:val="Нет A"/>
          <w:rtl w:val="0"/>
          <w:lang w:val="en-US"/>
        </w:rPr>
        <w:t xml:space="preserve">мелена </w:t>
      </w:r>
      <w:r>
        <w:rPr>
          <w:rStyle w:val="Нет A"/>
          <w:rtl w:val="0"/>
          <w:lang w:val="en-US"/>
        </w:rPr>
        <w:t>(</w:t>
      </w:r>
      <w:r>
        <w:rPr>
          <w:rStyle w:val="Нет A"/>
          <w:rtl w:val="0"/>
          <w:lang w:val="en-US"/>
        </w:rPr>
        <w:t>черный дегтеобразный стул</w:t>
      </w:r>
      <w:r>
        <w:rPr>
          <w:rStyle w:val="Нет A"/>
          <w:rtl w:val="0"/>
          <w:lang w:val="en-US"/>
        </w:rPr>
        <w:t>);</w:t>
      </w:r>
    </w:p>
    <w:p>
      <w:pPr>
        <w:pStyle w:val="List Bullet"/>
        <w:numPr>
          <w:ilvl w:val="0"/>
          <w:numId w:val="10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возникает острая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необычная или отдающая в другие области боль за грудиной</w:t>
      </w:r>
      <w:r>
        <w:rPr>
          <w:rStyle w:val="Нет"/>
          <w:rtl w:val="0"/>
          <w:lang w:val="ru-RU"/>
        </w:rPr>
        <w:t>;</w:t>
      </w:r>
    </w:p>
    <w:p>
      <w:pPr>
        <w:pStyle w:val="List Bullet"/>
        <w:numPr>
          <w:ilvl w:val="0"/>
          <w:numId w:val="10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Непрекращающаяся рвота и непреднамеренное снижение массы тела</w:t>
      </w:r>
      <w:r>
        <w:rPr>
          <w:rStyle w:val="Нет"/>
          <w:rtl w:val="0"/>
          <w:lang w:val="ru-RU"/>
        </w:rPr>
        <w:t>.</w:t>
      </w:r>
    </w:p>
    <w:p>
      <w:pPr>
        <w:pStyle w:val="List Bullet"/>
        <w:tabs>
          <w:tab w:val="clear" w:pos="360"/>
        </w:tabs>
        <w:rPr>
          <w:rStyle w:val="Нет A"/>
          <w:lang w:val="ru-RU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Запоры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ступенчатый алгоритм действий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Замедление моторики кишечника при беременности обусловлено расслабляющим действием прогестерона на гладкую мускулатуру кишечника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снижением двигательной активности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также приемом препаратов железа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Запор характеризуется не только сокращением дефекации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менее </w:t>
      </w:r>
      <w:r>
        <w:rPr>
          <w:rStyle w:val="Нет"/>
          <w:rtl w:val="0"/>
          <w:lang w:val="ru-RU"/>
        </w:rPr>
        <w:t xml:space="preserve">3 </w:t>
      </w:r>
      <w:r>
        <w:rPr>
          <w:rStyle w:val="Нет"/>
          <w:rtl w:val="0"/>
          <w:lang w:val="ru-RU"/>
        </w:rPr>
        <w:t>раз в неделю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но и плотной консистенцией стула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необходимостью выраженного натуживания и чувством неполного опорожнения</w:t>
      </w:r>
      <w:r>
        <w:rPr>
          <w:rStyle w:val="Нет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</w:rPr>
      </w:pP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>Алгоритм ступенчатой терапии запоров</w:t>
      </w:r>
      <w:r>
        <w:rPr>
          <w:rStyle w:val="Нет"/>
          <w:rFonts w:ascii="Times New Roman" w:hAnsi="Times New Roman"/>
          <w:b w:val="1"/>
          <w:bCs w:val="1"/>
          <w:rtl w:val="0"/>
          <w:lang w:val="ru-RU"/>
        </w:rPr>
        <w:t>: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</w:rPr>
      </w:pP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 xml:space="preserve">Шаг </w:t>
      </w:r>
      <w:r>
        <w:rPr>
          <w:rStyle w:val="Нет"/>
          <w:rFonts w:ascii="Times New Roman" w:hAnsi="Times New Roman"/>
          <w:b w:val="1"/>
          <w:bCs w:val="1"/>
          <w:rtl w:val="0"/>
          <w:lang w:val="ru-RU"/>
        </w:rPr>
        <w:t xml:space="preserve">1: </w:t>
      </w: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>базовые изменения образа жизни</w:t>
      </w:r>
    </w:p>
    <w:p>
      <w:pPr>
        <w:pStyle w:val="По умолчанию A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Коррекция рациона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Постепенно доводите количество клетчатки до </w:t>
      </w:r>
      <w:r>
        <w:rPr>
          <w:rStyle w:val="Нет"/>
          <w:rFonts w:ascii="Times Roman" w:hAnsi="Times Roman"/>
          <w:rtl w:val="0"/>
          <w:lang w:val="ru-RU"/>
        </w:rPr>
        <w:t xml:space="preserve">25 </w:t>
      </w:r>
      <w:r>
        <w:rPr>
          <w:rStyle w:val="Нет"/>
          <w:rFonts w:ascii="Times Roman" w:hAnsi="Times Roman" w:hint="default"/>
          <w:rtl w:val="0"/>
          <w:lang w:val="ru-RU"/>
        </w:rPr>
        <w:t>г в сутки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за счёт овощей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фруктов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бобовых и цельнозерновых продуктов</w:t>
      </w:r>
      <w:r>
        <w:rPr>
          <w:rStyle w:val="Нет"/>
          <w:rFonts w:ascii="Times Roman" w:hAnsi="Times Roman"/>
          <w:rtl w:val="0"/>
          <w:lang w:val="ru-RU"/>
        </w:rPr>
        <w:t xml:space="preserve">. 25 </w:t>
      </w:r>
      <w:r>
        <w:rPr>
          <w:rStyle w:val="Нет"/>
          <w:rFonts w:ascii="Times Roman" w:hAnsi="Times Roman" w:hint="default"/>
          <w:rtl w:val="0"/>
          <w:lang w:val="ru-RU"/>
        </w:rPr>
        <w:t>г клетчатки за день — это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например</w:t>
      </w:r>
      <w:r>
        <w:rPr>
          <w:rStyle w:val="Нет"/>
          <w:rFonts w:ascii="Times Roman" w:hAnsi="Times Roman"/>
          <w:rtl w:val="0"/>
          <w:lang w:val="ru-RU"/>
        </w:rPr>
        <w:t xml:space="preserve">: 40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г овсяных хлопьев в каше </w:t>
      </w:r>
      <w:r>
        <w:rPr>
          <w:rStyle w:val="Нет"/>
          <w:rFonts w:ascii="Times Roman" w:hAnsi="Times Roman"/>
          <w:rtl w:val="0"/>
          <w:lang w:val="ru-RU"/>
        </w:rPr>
        <w:t xml:space="preserve">(4 </w:t>
      </w:r>
      <w:r>
        <w:rPr>
          <w:rStyle w:val="Нет"/>
          <w:rFonts w:ascii="Times Roman" w:hAnsi="Times Roman" w:hint="default"/>
          <w:rtl w:val="0"/>
          <w:lang w:val="ru-RU"/>
        </w:rPr>
        <w:t>г</w:t>
      </w:r>
      <w:r>
        <w:rPr>
          <w:rStyle w:val="Нет"/>
          <w:rFonts w:ascii="Times Roman" w:hAnsi="Times Roman"/>
          <w:rtl w:val="0"/>
          <w:lang w:val="ru-RU"/>
        </w:rPr>
        <w:t xml:space="preserve">), 100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г варёной чечевицы </w:t>
      </w:r>
      <w:r>
        <w:rPr>
          <w:rStyle w:val="Нет"/>
          <w:rFonts w:ascii="Times Roman" w:hAnsi="Times Roman"/>
          <w:rtl w:val="0"/>
          <w:lang w:val="ru-RU"/>
        </w:rPr>
        <w:t xml:space="preserve">(8 </w:t>
      </w:r>
      <w:r>
        <w:rPr>
          <w:rStyle w:val="Нет"/>
          <w:rFonts w:ascii="Times Roman" w:hAnsi="Times Roman" w:hint="default"/>
          <w:rtl w:val="0"/>
          <w:lang w:val="ru-RU"/>
        </w:rPr>
        <w:t>г</w:t>
      </w:r>
      <w:r>
        <w:rPr>
          <w:rStyle w:val="Нет"/>
          <w:rFonts w:ascii="Times Roman" w:hAnsi="Times Roman"/>
          <w:rtl w:val="0"/>
          <w:lang w:val="ru-RU"/>
        </w:rPr>
        <w:t xml:space="preserve">),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одно среднее яблоко с кожурой </w:t>
      </w:r>
      <w:r>
        <w:rPr>
          <w:rStyle w:val="Нет"/>
          <w:rFonts w:ascii="Times Roman" w:hAnsi="Times Roman"/>
          <w:rtl w:val="0"/>
          <w:lang w:val="ru-RU"/>
        </w:rPr>
        <w:t xml:space="preserve">(4 </w:t>
      </w:r>
      <w:r>
        <w:rPr>
          <w:rStyle w:val="Нет"/>
          <w:rFonts w:ascii="Times Roman" w:hAnsi="Times Roman" w:hint="default"/>
          <w:rtl w:val="0"/>
          <w:lang w:val="ru-RU"/>
        </w:rPr>
        <w:t>г</w:t>
      </w:r>
      <w:r>
        <w:rPr>
          <w:rStyle w:val="Нет"/>
          <w:rFonts w:ascii="Times Roman" w:hAnsi="Times Roman"/>
          <w:rtl w:val="0"/>
          <w:lang w:val="ru-RU"/>
        </w:rPr>
        <w:t xml:space="preserve">), 200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г брокколи </w:t>
      </w:r>
      <w:r>
        <w:rPr>
          <w:rStyle w:val="Нет"/>
          <w:rFonts w:ascii="Times Roman" w:hAnsi="Times Roman"/>
          <w:rtl w:val="0"/>
          <w:lang w:val="ru-RU"/>
        </w:rPr>
        <w:t xml:space="preserve">(5 </w:t>
      </w:r>
      <w:r>
        <w:rPr>
          <w:rStyle w:val="Нет"/>
          <w:rFonts w:ascii="Times Roman" w:hAnsi="Times Roman" w:hint="default"/>
          <w:rtl w:val="0"/>
          <w:lang w:val="ru-RU"/>
        </w:rPr>
        <w:t>г</w:t>
      </w:r>
      <w:r>
        <w:rPr>
          <w:rStyle w:val="Нет"/>
          <w:rFonts w:ascii="Times Roman" w:hAnsi="Times Roman"/>
          <w:rtl w:val="0"/>
          <w:lang w:val="ru-RU"/>
        </w:rPr>
        <w:t xml:space="preserve">)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и </w:t>
      </w:r>
      <w:r>
        <w:rPr>
          <w:rStyle w:val="Нет"/>
          <w:rFonts w:ascii="Times Roman" w:hAnsi="Times Roman"/>
          <w:rtl w:val="0"/>
          <w:lang w:val="ru-RU"/>
        </w:rPr>
        <w:t xml:space="preserve">30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г миндаля </w:t>
      </w:r>
      <w:r>
        <w:rPr>
          <w:rStyle w:val="Нет"/>
          <w:rFonts w:ascii="Times Roman" w:hAnsi="Times Roman"/>
          <w:rtl w:val="0"/>
          <w:lang w:val="ru-RU"/>
        </w:rPr>
        <w:t xml:space="preserve">(4 </w:t>
      </w:r>
      <w:r>
        <w:rPr>
          <w:rStyle w:val="Нет"/>
          <w:rFonts w:ascii="Times Roman" w:hAnsi="Times Roman" w:hint="default"/>
          <w:rtl w:val="0"/>
          <w:lang w:val="ru-RU"/>
        </w:rPr>
        <w:t>г</w:t>
      </w:r>
      <w:r>
        <w:rPr>
          <w:rStyle w:val="Нет"/>
          <w:rFonts w:ascii="Times Roman" w:hAnsi="Times Roman"/>
          <w:rtl w:val="0"/>
          <w:lang w:val="ru-RU"/>
        </w:rPr>
        <w:t xml:space="preserve">). </w:t>
      </w:r>
      <w:r>
        <w:rPr>
          <w:rStyle w:val="Нет"/>
          <w:rFonts w:ascii="Times Roman" w:hAnsi="Times Roman" w:hint="default"/>
          <w:rtl w:val="0"/>
          <w:lang w:val="ru-RU"/>
        </w:rPr>
        <w:t>Вводите клетчатку постепенно и распределяйте в течение дня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чтобы уменьшить вздутие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Питьевой режим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Регулярно пейте воду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это особенно важно при увеличении количества клетчатки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Дозированная активность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Прогулки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плавание или мягкая гимнастика для беременных помогают естественной стимуляции кишечника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Подойдут </w:t>
      </w:r>
      <w:r>
        <w:rPr>
          <w:rStyle w:val="Нет"/>
          <w:rFonts w:ascii="Times Roman" w:hAnsi="Times Roman"/>
          <w:rtl w:val="0"/>
          <w:lang w:val="ru-RU"/>
        </w:rPr>
        <w:t>10</w:t>
      </w:r>
      <w:r>
        <w:rPr>
          <w:rStyle w:val="Нет"/>
          <w:rFonts w:ascii="Times Roman" w:hAnsi="Times Roman" w:hint="default"/>
          <w:rtl w:val="0"/>
          <w:lang w:val="ru-RU"/>
        </w:rPr>
        <w:t>–</w:t>
      </w:r>
      <w:r>
        <w:rPr>
          <w:rStyle w:val="Нет"/>
          <w:rFonts w:ascii="Times Roman" w:hAnsi="Times Roman"/>
          <w:rtl w:val="0"/>
          <w:lang w:val="ru-RU"/>
        </w:rPr>
        <w:t xml:space="preserve">20 </w:t>
      </w:r>
      <w:r>
        <w:rPr>
          <w:rStyle w:val="Нет"/>
          <w:rFonts w:ascii="Times Roman" w:hAnsi="Times Roman" w:hint="default"/>
          <w:rtl w:val="0"/>
          <w:lang w:val="ru-RU"/>
        </w:rPr>
        <w:t>минут спокойной ходьбы после еды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перекаты таза сидя на фитболе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«кошка» на четвереньках — плавное округление и прогиб спины без задержки дыхания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— а также мягкие наклоны таза стоя у стены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Коленно</w:t>
      </w:r>
      <w:r>
        <w:rPr>
          <w:rStyle w:val="Нет"/>
          <w:rFonts w:ascii="Times Roman" w:hAnsi="Times Roman"/>
          <w:rtl w:val="0"/>
          <w:lang w:val="ru-RU"/>
        </w:rPr>
        <w:t>-</w:t>
      </w:r>
      <w:r>
        <w:rPr>
          <w:rStyle w:val="Нет"/>
          <w:rFonts w:ascii="Times Roman" w:hAnsi="Times Roman" w:hint="default"/>
          <w:rtl w:val="0"/>
          <w:lang w:val="ru-RU"/>
        </w:rPr>
        <w:t>локтевую позу можно использовать для краткого отдыха и разгрузки спины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она не является самостоятельным методом лечения запора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Любые упражнения прекращают при боли в животе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кровянистых выделениях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головокружении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подтекании вод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повышении тонуса матки или если врач ограничил физическую активность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эффекта недостаточно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</w:rPr>
      </w:pP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 xml:space="preserve">Шаг </w:t>
      </w:r>
      <w:r>
        <w:rPr>
          <w:rStyle w:val="Нет"/>
          <w:rFonts w:ascii="Times New Roman" w:hAnsi="Times New Roman"/>
          <w:b w:val="1"/>
          <w:bCs w:val="1"/>
          <w:rtl w:val="0"/>
          <w:lang w:val="ru-RU"/>
        </w:rPr>
        <w:t xml:space="preserve">2: </w:t>
      </w: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>объёмные слабительные — растительные волокна</w:t>
      </w:r>
    </w:p>
    <w:p>
      <w:pPr>
        <w:pStyle w:val="По умолчанию A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 xml:space="preserve">Псиллиум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>шелуха семян подорожника</w:t>
      </w:r>
      <w:r>
        <w:rPr>
          <w:rStyle w:val="Нет"/>
          <w:rFonts w:ascii="Times Roman" w:hAnsi="Times Roman"/>
          <w:rtl w:val="0"/>
          <w:lang w:val="ru-RU"/>
        </w:rPr>
        <w:t xml:space="preserve">). </w:t>
      </w:r>
      <w:r>
        <w:rPr>
          <w:rStyle w:val="Нет"/>
          <w:rFonts w:ascii="Times Roman" w:hAnsi="Times Roman" w:hint="default"/>
          <w:rtl w:val="0"/>
          <w:lang w:val="ru-RU"/>
        </w:rPr>
        <w:t>Это натуральный источник растворимой клетчатки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который впитывает воду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разбухает и делает стул мягче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Начинайте с </w:t>
      </w:r>
      <w:r>
        <w:rPr>
          <w:rStyle w:val="Нет"/>
          <w:rFonts w:ascii="Times Roman" w:hAnsi="Times Roman"/>
          <w:rtl w:val="0"/>
          <w:lang w:val="ru-RU"/>
        </w:rPr>
        <w:t xml:space="preserve">1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чайной ложки </w:t>
      </w:r>
      <w:r>
        <w:rPr>
          <w:rStyle w:val="Нет"/>
          <w:rFonts w:ascii="Times Roman" w:hAnsi="Times Roman"/>
          <w:rtl w:val="0"/>
          <w:lang w:val="ru-RU"/>
        </w:rPr>
        <w:t>(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около </w:t>
      </w:r>
      <w:r>
        <w:rPr>
          <w:rStyle w:val="Нет"/>
          <w:rFonts w:ascii="Times Roman" w:hAnsi="Times Roman"/>
          <w:rtl w:val="0"/>
          <w:lang w:val="ru-RU"/>
        </w:rPr>
        <w:t xml:space="preserve">5 </w:t>
      </w:r>
      <w:r>
        <w:rPr>
          <w:rStyle w:val="Нет"/>
          <w:rFonts w:ascii="Times Roman" w:hAnsi="Times Roman" w:hint="default"/>
          <w:rtl w:val="0"/>
          <w:lang w:val="ru-RU"/>
        </w:rPr>
        <w:t>г</w:t>
      </w:r>
      <w:r>
        <w:rPr>
          <w:rStyle w:val="Нет"/>
          <w:rFonts w:ascii="Times Roman" w:hAnsi="Times Roman"/>
          <w:rtl w:val="0"/>
          <w:lang w:val="ru-RU"/>
        </w:rPr>
        <w:t xml:space="preserve">) </w:t>
      </w:r>
      <w:r>
        <w:rPr>
          <w:rStyle w:val="Нет"/>
          <w:rFonts w:ascii="Times Roman" w:hAnsi="Times Roman" w:hint="default"/>
          <w:rtl w:val="0"/>
          <w:lang w:val="ru-RU"/>
        </w:rPr>
        <w:t>в день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запивая </w:t>
      </w:r>
      <w:r>
        <w:rPr>
          <w:rStyle w:val="Нет"/>
          <w:rFonts w:ascii="Times Roman" w:hAnsi="Times Roman"/>
          <w:rtl w:val="0"/>
          <w:lang w:val="ru-RU"/>
        </w:rPr>
        <w:t>1</w:t>
      </w:r>
      <w:r>
        <w:rPr>
          <w:rStyle w:val="Нет"/>
          <w:rFonts w:ascii="Times Roman" w:hAnsi="Times Roman" w:hint="default"/>
          <w:rtl w:val="0"/>
          <w:lang w:val="ru-RU"/>
        </w:rPr>
        <w:t>–</w:t>
      </w:r>
      <w:r>
        <w:rPr>
          <w:rStyle w:val="Нет"/>
          <w:rFonts w:ascii="Times Roman" w:hAnsi="Times Roman"/>
          <w:rtl w:val="0"/>
          <w:lang w:val="ru-RU"/>
        </w:rPr>
        <w:t xml:space="preserve">2 </w:t>
      </w:r>
      <w:r>
        <w:rPr>
          <w:rStyle w:val="Нет"/>
          <w:rFonts w:ascii="Times Roman" w:hAnsi="Times Roman" w:hint="default"/>
          <w:rtl w:val="0"/>
          <w:lang w:val="ru-RU"/>
        </w:rPr>
        <w:t>стаканами воды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Через </w:t>
      </w:r>
      <w:r>
        <w:rPr>
          <w:rStyle w:val="Нет"/>
          <w:rFonts w:ascii="Times Roman" w:hAnsi="Times Roman"/>
          <w:rtl w:val="0"/>
          <w:lang w:val="ru-RU"/>
        </w:rPr>
        <w:t>3</w:t>
      </w:r>
      <w:r>
        <w:rPr>
          <w:rStyle w:val="Нет"/>
          <w:rFonts w:ascii="Times Roman" w:hAnsi="Times Roman" w:hint="default"/>
          <w:rtl w:val="0"/>
          <w:lang w:val="ru-RU"/>
        </w:rPr>
        <w:t>–</w:t>
      </w:r>
      <w:r>
        <w:rPr>
          <w:rStyle w:val="Нет"/>
          <w:rFonts w:ascii="Times Roman" w:hAnsi="Times Roman"/>
          <w:rtl w:val="0"/>
          <w:lang w:val="ru-RU"/>
        </w:rPr>
        <w:t xml:space="preserve">4 </w:t>
      </w:r>
      <w:r>
        <w:rPr>
          <w:rStyle w:val="Нет"/>
          <w:rFonts w:ascii="Times Roman" w:hAnsi="Times Roman" w:hint="default"/>
          <w:rtl w:val="0"/>
          <w:lang w:val="ru-RU"/>
        </w:rPr>
        <w:t xml:space="preserve">дня при необходимости увеличьте до </w:t>
      </w:r>
      <w:r>
        <w:rPr>
          <w:rStyle w:val="Нет"/>
          <w:rFonts w:ascii="Times Roman" w:hAnsi="Times Roman"/>
          <w:rtl w:val="0"/>
          <w:lang w:val="ru-RU"/>
        </w:rPr>
        <w:t xml:space="preserve">2 </w:t>
      </w:r>
      <w:r>
        <w:rPr>
          <w:rStyle w:val="Нет"/>
          <w:rFonts w:ascii="Times Roman" w:hAnsi="Times Roman" w:hint="default"/>
          <w:rtl w:val="0"/>
          <w:lang w:val="ru-RU"/>
        </w:rPr>
        <w:t>чайных ложек в день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Вводите псиллиум плавно и запивайте достаточным количеством воды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иначе недостаток жидкости может усилить запор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Roman" w:hAnsi="Times Roman" w:hint="default"/>
          <w:rtl w:val="0"/>
          <w:lang w:val="ru-RU"/>
        </w:rPr>
        <w:t>Если эффекта недостаточно</w:t>
      </w:r>
      <w:r>
        <w:rPr>
          <w:rStyle w:val="Нет"/>
          <w:rFonts w:ascii="Times Roman" w:hAnsi="Times Roman"/>
          <w:rtl w:val="0"/>
          <w:lang w:val="ru-RU"/>
        </w:rPr>
        <w:t>: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New Roman" w:cs="Times New Roman" w:hAnsi="Times New Roman" w:eastAsia="Times New Roman"/>
          <w:b w:val="1"/>
          <w:bCs w:val="1"/>
        </w:rPr>
      </w:pP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 xml:space="preserve">Шаг </w:t>
      </w:r>
      <w:r>
        <w:rPr>
          <w:rStyle w:val="Нет"/>
          <w:rFonts w:ascii="Times New Roman" w:hAnsi="Times New Roman"/>
          <w:b w:val="1"/>
          <w:bCs w:val="1"/>
          <w:rtl w:val="0"/>
          <w:lang w:val="ru-RU"/>
        </w:rPr>
        <w:t xml:space="preserve">3: </w:t>
      </w: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>осмотические слабительные по назначению врача</w:t>
      </w:r>
    </w:p>
    <w:p>
      <w:pPr>
        <w:pStyle w:val="По умолчанию A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Макрогол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Удерживает воду в кишечнике и мягко размягчает стул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редко вызывая вздутие и газообразование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Лактулоза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Размягчает стул и обладает пребиотическим эффектом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но в первые дни приёма может провоцировать метеоризм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tl w:val="0"/>
          <w:lang w:val="ru-RU"/>
        </w:rPr>
      </w:pPr>
      <w:r>
        <w:rPr>
          <w:rStyle w:val="Нет"/>
          <w:rFonts w:ascii="Times Roman" w:hAnsi="Times Roman" w:hint="default"/>
          <w:rtl w:val="0"/>
          <w:lang w:val="ru-RU"/>
        </w:rPr>
        <w:t>Чернослив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киви или сливы могут быть частью рациона при запоре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Для киви есть данные исследований у взрослых с запором</w:t>
      </w:r>
      <w:r>
        <w:rPr>
          <w:rStyle w:val="Нет"/>
          <w:rFonts w:ascii="Times Roman" w:hAnsi="Times Roman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употребление двух зелёных киви в день в течение нескольких недель повышало частоту самостоятельного стула и уменьшало натуживание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Однако такие исследования не заменяют оценку причин запора при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Начинать лучше постепенно и учитывать индивидуальную переносимость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особенно при вздутии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изжоге или аллергии на киви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>Влияние препаратов железа</w:t>
      </w:r>
      <w:r>
        <w:rPr>
          <w:rStyle w:val="Нет"/>
          <w:rFonts w:ascii="Times New Roman" w:hAnsi="Times New Roman"/>
          <w:b w:val="1"/>
          <w:bCs w:val="1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если запор начался или усилился после начала приёма железа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сообщите врачу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Возможно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потребуется изменить форму препарата или схему приёма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240" w:line="240" w:lineRule="auto"/>
        <w:rPr>
          <w:rStyle w:val="Нет"/>
          <w:rFonts w:ascii="Times Roman" w:cs="Times Roman" w:hAnsi="Times Roman" w:eastAsia="Times Roman"/>
        </w:rPr>
      </w:pP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>Стимулирующие слабительные</w:t>
      </w:r>
      <w:r>
        <w:rPr>
          <w:rStyle w:val="Нет"/>
          <w:rFonts w:ascii="Times New Roman" w:hAnsi="Times New Roman"/>
          <w:b w:val="1"/>
          <w:bCs w:val="1"/>
          <w:rtl w:val="0"/>
          <w:lang w:val="ru-RU"/>
        </w:rPr>
        <w:t xml:space="preserve">: </w:t>
      </w:r>
      <w:r>
        <w:rPr>
          <w:rStyle w:val="Нет"/>
          <w:rFonts w:ascii="Times Roman" w:hAnsi="Times Roman" w:hint="default"/>
          <w:rtl w:val="0"/>
          <w:lang w:val="ru-RU"/>
        </w:rPr>
        <w:t>сенну</w:t>
      </w:r>
      <w:r>
        <w:rPr>
          <w:rStyle w:val="Нет"/>
          <w:rFonts w:ascii="Times Roman" w:hAnsi="Times Roman"/>
          <w:rtl w:val="0"/>
          <w:lang w:val="ru-RU"/>
        </w:rPr>
        <w:t xml:space="preserve">, </w:t>
      </w:r>
      <w:r>
        <w:rPr>
          <w:rStyle w:val="Нет"/>
          <w:rFonts w:ascii="Times Roman" w:hAnsi="Times Roman" w:hint="default"/>
          <w:rtl w:val="0"/>
          <w:lang w:val="ru-RU"/>
        </w:rPr>
        <w:t>кору крушины и другие стимулирующие слабительные не используют самостоятельно во время беременности</w:t>
      </w:r>
      <w:r>
        <w:rPr>
          <w:rStyle w:val="Нет"/>
          <w:rFonts w:ascii="Times Roman" w:hAnsi="Times Roman"/>
          <w:rtl w:val="0"/>
          <w:lang w:val="ru-RU"/>
        </w:rPr>
        <w:t xml:space="preserve">. </w:t>
      </w:r>
      <w:r>
        <w:rPr>
          <w:rStyle w:val="Нет"/>
          <w:rFonts w:ascii="Times Roman" w:hAnsi="Times Roman" w:hint="default"/>
          <w:rtl w:val="0"/>
          <w:lang w:val="ru-RU"/>
        </w:rPr>
        <w:t>Выбор препарата согласуют с врачом</w:t>
      </w:r>
      <w:r>
        <w:rPr>
          <w:rStyle w:val="Нет"/>
          <w:rFonts w:ascii="Times Roman" w:hAnsi="Times Roman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after="80" w:line="240" w:lineRule="auto"/>
        <w:rPr>
          <w:rStyle w:val="Нет"/>
          <w:rFonts w:ascii="Times New Roman" w:cs="Times New Roman" w:hAnsi="Times New Roman" w:eastAsia="Times New Roman"/>
          <w:b w:val="1"/>
          <w:bCs w:val="1"/>
        </w:rPr>
      </w:pPr>
      <w:r>
        <w:rPr>
          <w:rStyle w:val="Нет"/>
          <w:rFonts w:ascii="Times New Roman" w:hAnsi="Times New Roman" w:hint="default"/>
          <w:b w:val="1"/>
          <w:bCs w:val="1"/>
          <w:rtl w:val="0"/>
          <w:lang w:val="ru-RU"/>
        </w:rPr>
        <w:t>Симптомы для срочного обращения к врачу</w:t>
      </w:r>
      <w:r>
        <w:rPr>
          <w:rStyle w:val="Нет"/>
          <w:rFonts w:ascii="Times New Roman" w:hAnsi="Times New Roman"/>
          <w:b w:val="1"/>
          <w:bCs w:val="1"/>
          <w:rtl w:val="0"/>
          <w:lang w:val="ru-RU"/>
        </w:rPr>
        <w:t>:</w:t>
      </w:r>
    </w:p>
    <w:p>
      <w:pPr>
        <w:pStyle w:val="По умолчанию A"/>
        <w:numPr>
          <w:ilvl w:val="0"/>
          <w:numId w:val="12"/>
        </w:numPr>
        <w:suppressAutoHyphens w:val="1"/>
        <w:bidi w:val="0"/>
        <w:spacing w:before="0" w:after="2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 A"/>
          <w:rFonts w:ascii="Times Roman" w:hAnsi="Times Roman" w:hint="default"/>
          <w:rtl w:val="0"/>
          <w:lang w:val="ru-RU"/>
        </w:rPr>
        <w:t>Появление алой крови или слизи в кале</w:t>
      </w:r>
      <w:r>
        <w:rPr>
          <w:rStyle w:val="Нет A"/>
          <w:rFonts w:ascii="Times Roman" w:hAnsi="Times Roman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12"/>
        </w:numPr>
        <w:suppressAutoHyphens w:val="1"/>
        <w:bidi w:val="0"/>
        <w:spacing w:before="0" w:after="2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 A"/>
          <w:rFonts w:ascii="Times Roman" w:hAnsi="Times Roman" w:hint="default"/>
          <w:rtl w:val="0"/>
          <w:lang w:val="ru-RU"/>
        </w:rPr>
        <w:t>Интенсивная схваткообразная боль в животе</w:t>
      </w:r>
      <w:r>
        <w:rPr>
          <w:rStyle w:val="Нет A"/>
          <w:rFonts w:ascii="Times Roman" w:hAnsi="Times Roman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12"/>
        </w:numPr>
        <w:suppressAutoHyphens w:val="1"/>
        <w:bidi w:val="0"/>
        <w:spacing w:before="0" w:after="2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 A"/>
          <w:rFonts w:ascii="Times Roman" w:hAnsi="Times Roman" w:hint="default"/>
          <w:rtl w:val="0"/>
          <w:lang w:val="ru-RU"/>
        </w:rPr>
        <w:t>Полное прекращение отхождения газов и выраженное вздутие</w:t>
      </w:r>
      <w:r>
        <w:rPr>
          <w:rStyle w:val="Нет A"/>
          <w:rFonts w:ascii="Times Roman" w:hAnsi="Times Roman"/>
          <w:rtl w:val="0"/>
          <w:lang w:val="ru-RU"/>
        </w:rPr>
        <w:t>;</w:t>
      </w:r>
    </w:p>
    <w:p>
      <w:pPr>
        <w:pStyle w:val="По умолчанию A"/>
        <w:numPr>
          <w:ilvl w:val="0"/>
          <w:numId w:val="12"/>
        </w:numPr>
        <w:suppressAutoHyphens w:val="1"/>
        <w:bidi w:val="0"/>
        <w:spacing w:before="0" w:after="2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 A"/>
          <w:rFonts w:ascii="Times Roman" w:hAnsi="Times Roman" w:hint="default"/>
          <w:rtl w:val="0"/>
          <w:lang w:val="ru-RU"/>
        </w:rPr>
        <w:t xml:space="preserve">Повышение температуры тела </w:t>
      </w:r>
      <w:r>
        <w:rPr>
          <w:rStyle w:val="Нет A"/>
          <w:rFonts w:ascii="Times Roman" w:hAnsi="Times Roman"/>
          <w:rtl w:val="0"/>
          <w:lang w:val="ru-RU"/>
        </w:rPr>
        <w:t>(</w:t>
      </w:r>
      <w:r>
        <w:rPr>
          <w:rStyle w:val="Нет A"/>
          <w:rFonts w:ascii="Times Roman" w:hAnsi="Times Roman" w:hint="default"/>
          <w:rtl w:val="0"/>
          <w:lang w:val="ru-RU"/>
        </w:rPr>
        <w:t>фебрильная лихорадка</w:t>
      </w:r>
      <w:r>
        <w:rPr>
          <w:rStyle w:val="Нет A"/>
          <w:rFonts w:ascii="Times Roman" w:hAnsi="Times Roman"/>
          <w:rtl w:val="0"/>
          <w:lang w:val="ru-RU"/>
        </w:rPr>
        <w:t>);</w:t>
      </w:r>
    </w:p>
    <w:p>
      <w:pPr>
        <w:pStyle w:val="По умолчанию A"/>
        <w:numPr>
          <w:ilvl w:val="0"/>
          <w:numId w:val="12"/>
        </w:numPr>
        <w:suppressAutoHyphens w:val="1"/>
        <w:bidi w:val="0"/>
        <w:spacing w:before="0" w:after="2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Style w:val="Нет A"/>
          <w:rFonts w:ascii="Times Roman" w:hAnsi="Times Roman" w:hint="default"/>
          <w:rtl w:val="0"/>
          <w:lang w:val="ru-RU"/>
        </w:rPr>
        <w:t>Стойкое отсутствие дефекации</w:t>
      </w:r>
      <w:r>
        <w:rPr>
          <w:rStyle w:val="Нет A"/>
          <w:rFonts w:ascii="Times Roman" w:hAnsi="Times Roman"/>
          <w:rtl w:val="0"/>
          <w:lang w:val="ru-RU"/>
        </w:rPr>
        <w:t xml:space="preserve">, </w:t>
      </w:r>
      <w:r>
        <w:rPr>
          <w:rStyle w:val="Нет A"/>
          <w:rFonts w:ascii="Times Roman" w:hAnsi="Times Roman" w:hint="default"/>
          <w:rtl w:val="0"/>
          <w:lang w:val="ru-RU"/>
        </w:rPr>
        <w:t>не реагирующее на стандартные меры</w:t>
      </w:r>
      <w:r>
        <w:rPr>
          <w:rStyle w:val="Нет A"/>
          <w:rFonts w:ascii="Times Roman" w:hAnsi="Times Roman"/>
          <w:rtl w:val="0"/>
          <w:lang w:val="ru-RU"/>
        </w:rPr>
        <w:t>.</w:t>
      </w:r>
    </w:p>
    <w:p>
      <w:pPr>
        <w:pStyle w:val="List Bullet"/>
        <w:tabs>
          <w:tab w:val="clear" w:pos="360"/>
        </w:tabs>
        <w:rPr>
          <w:rStyle w:val="Нет A"/>
          <w:lang w:val="ru-RU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Пикацизм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искажение пищевого поведения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Пикацизм </w:t>
      </w:r>
      <w:r>
        <w:rPr>
          <w:rStyle w:val="Нет"/>
          <w:rtl w:val="0"/>
          <w:lang w:val="ru-RU"/>
        </w:rPr>
        <w:t xml:space="preserve">(pica) </w:t>
      </w:r>
      <w:r>
        <w:rPr>
          <w:rStyle w:val="Нет"/>
          <w:rtl w:val="0"/>
          <w:lang w:val="ru-RU"/>
        </w:rPr>
        <w:t>— навязчивое непреодолимое желание употреблять несъедобные или непищевые вещества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лед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пагофагия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мел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глину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известь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сухой крахмал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сырую крупу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золу или землю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Пикацизм нередко связывают с анемией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он служит клиническим маркером выраженного дефицита железа или цинка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При появлении подобной тяги показано развернутое обследование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клинический анализ крови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оценка уровня ферритина и биохимических маркеров обмена железа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i w:val="1"/>
          <w:iCs w:val="1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Обратите внимание</w:t>
      </w:r>
      <w:r>
        <w:rPr>
          <w:rStyle w:val="Нет"/>
          <w:i w:val="1"/>
          <w:iCs w:val="1"/>
          <w:rtl w:val="0"/>
          <w:lang w:val="ru-RU"/>
        </w:rPr>
        <w:t xml:space="preserve">: </w:t>
      </w:r>
      <w:r>
        <w:rPr>
          <w:rStyle w:val="Нет"/>
          <w:i w:val="1"/>
          <w:iCs w:val="1"/>
          <w:rtl w:val="0"/>
          <w:lang w:val="ru-RU"/>
        </w:rPr>
        <w:t>даже при нормальном ферритине нужно искать причину нарушения пищевого поведения</w:t>
      </w:r>
      <w:r>
        <w:rPr>
          <w:rStyle w:val="Нет"/>
          <w:i w:val="1"/>
          <w:iCs w:val="1"/>
          <w:rtl w:val="0"/>
          <w:lang w:val="ru-RU"/>
        </w:rPr>
        <w:t xml:space="preserve">: </w:t>
      </w:r>
      <w:r>
        <w:rPr>
          <w:rStyle w:val="Нет"/>
          <w:i w:val="1"/>
          <w:iCs w:val="1"/>
          <w:rtl w:val="0"/>
          <w:lang w:val="ru-RU"/>
        </w:rPr>
        <w:t>пикацизм сам по себе не подтверждает анемию — для этого обязателен анализ крови</w:t>
      </w:r>
      <w:r>
        <w:rPr>
          <w:rStyle w:val="Нет"/>
          <w:i w:val="1"/>
          <w:iCs w:val="1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Пикацизм несёт риски для здоровья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непищевые вещества могут содержать соли тяжёлых металлов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включая свинец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паразитов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 xml:space="preserve">повреждать зубную эмаль и приводить к образованию плотных комков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безоаров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в кишечнике с риском непроходимости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Рубрика A"/>
        <w:rPr>
          <w:rStyle w:val="Нет"/>
          <w:sz w:val="40"/>
          <w:szCs w:val="40"/>
        </w:rPr>
      </w:pPr>
      <w:r>
        <w:rPr>
          <w:rStyle w:val="Нет"/>
          <w:sz w:val="40"/>
          <w:szCs w:val="40"/>
          <w:rtl w:val="0"/>
          <w:lang w:val="ru-RU"/>
        </w:rPr>
        <w:t xml:space="preserve">1.5. </w:t>
      </w:r>
      <w:r>
        <w:rPr>
          <w:rStyle w:val="Нет"/>
          <w:sz w:val="40"/>
          <w:szCs w:val="40"/>
          <w:rtl w:val="0"/>
          <w:lang w:val="ru-RU"/>
        </w:rPr>
        <w:t>Пищевая безопасность</w:t>
      </w:r>
      <w:r>
        <w:rPr>
          <w:rStyle w:val="Нет"/>
          <w:sz w:val="40"/>
          <w:szCs w:val="40"/>
          <w:rtl w:val="0"/>
          <w:lang w:val="ru-RU"/>
        </w:rPr>
        <w:t xml:space="preserve">: </w:t>
      </w:r>
      <w:r>
        <w:rPr>
          <w:rStyle w:val="Нет"/>
          <w:sz w:val="40"/>
          <w:szCs w:val="40"/>
          <w:rtl w:val="0"/>
          <w:lang w:val="ru-RU"/>
        </w:rPr>
        <w:t>что и как можно есть</w:t>
      </w: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Пищевая безопасность при беременности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кулинарная обработка и гигиена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Во время беременности иммунитет естественным образом перестраивается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его активность снижается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организм матери не отторгал плод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Обратной стороной этой физиологической защиты становится повышенная уязвимость женщины к опасным пищевым инфекциям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Организм хуже сопротивляется бактериям и паразитам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попадающим с едой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среди которых наиболее опасны</w:t>
      </w:r>
      <w:r>
        <w:rPr>
          <w:rStyle w:val="Нет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листериоз и токсоплазмоз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способны проникать через плаценту и поражать плод</w:t>
      </w:r>
      <w:r>
        <w:rPr>
          <w:rStyle w:val="Нет"/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сальмонеллёз и кампилобактериоз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вызывающие тяжёлые кишечные расстройства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обезвоживание и интоксикацию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Четыре базовых действия</w:t>
      </w:r>
      <w:r>
        <w:rPr>
          <w:rStyle w:val="Strong"/>
          <w:b w:val="1"/>
          <w:bCs w:val="1"/>
          <w:rtl w:val="0"/>
          <w:lang w:val="ru-RU"/>
        </w:rPr>
        <w:t xml:space="preserve">: 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1) </w:t>
      </w:r>
      <w:r>
        <w:rPr>
          <w:rStyle w:val="Strong"/>
          <w:b w:val="1"/>
          <w:bCs w:val="1"/>
          <w:rtl w:val="0"/>
          <w:lang w:val="ru-RU"/>
        </w:rPr>
        <w:t>Мыть</w:t>
      </w:r>
      <w:r>
        <w:rPr>
          <w:rStyle w:val="Strong"/>
          <w:b w:val="1"/>
          <w:bCs w:val="1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Тщательно мойте руки с мылом перед приготовлением пищи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после контакта с сырыми продуктами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посещения туалета и общения с животными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Промывайте под проточной водой все свежие овощи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фрукты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ягоды и зелень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даже если планируете срезать кожуру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Аккуратно перебирайте листья и промывайте поверхность продукта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Специальное замачивание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мыло и бытовые дезинфицирующие средства не требуются и могут быть небезопасны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После мытья обсушивайте продукт чистым или бумажным полотенцем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Даже продукты с кожурой нужно вымыть до очистки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нож может перенести загрязнение внутрь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Мойте кухонные доски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ножи и столешницы после обработки сырого мяса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птицы или рыбы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spacing w:after="0"/>
        <w:rPr>
          <w:rStyle w:val="Нет A"/>
          <w:lang w:val="ru-RU"/>
        </w:rPr>
      </w:pP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2) </w:t>
      </w:r>
      <w:r>
        <w:rPr>
          <w:rStyle w:val="Strong"/>
          <w:b w:val="1"/>
          <w:bCs w:val="1"/>
          <w:rtl w:val="0"/>
          <w:lang w:val="ru-RU"/>
        </w:rPr>
        <w:t xml:space="preserve">Разделять </w:t>
      </w:r>
      <w:r>
        <w:rPr>
          <w:rStyle w:val="Strong"/>
          <w:b w:val="1"/>
          <w:bCs w:val="1"/>
          <w:rtl w:val="0"/>
          <w:lang w:val="ru-RU"/>
        </w:rPr>
        <w:t>(</w:t>
      </w:r>
      <w:r>
        <w:rPr>
          <w:rStyle w:val="Strong"/>
          <w:b w:val="1"/>
          <w:bCs w:val="1"/>
          <w:rtl w:val="0"/>
          <w:lang w:val="ru-RU"/>
        </w:rPr>
        <w:t>перекрёстное загрязнение</w:t>
      </w:r>
      <w:r>
        <w:rPr>
          <w:rStyle w:val="Strong"/>
          <w:b w:val="1"/>
          <w:bCs w:val="1"/>
          <w:rtl w:val="0"/>
          <w:lang w:val="ru-RU"/>
        </w:rPr>
        <w:t>):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Используйте отдельные разделочные доски и ножи для сырых продуктов — мяса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птицы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рыбы — и для готовой еды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хлеба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сыра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овощей для салата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Храните сырое мясо и рыбу на нижних полках холодильника в герметичных контейнерах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сок с них случайно не капал на готовую пищу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3) </w:t>
      </w:r>
      <w:r>
        <w:rPr>
          <w:rStyle w:val="Strong"/>
          <w:b w:val="1"/>
          <w:bCs w:val="1"/>
          <w:rtl w:val="0"/>
          <w:lang w:val="ru-RU"/>
        </w:rPr>
        <w:t xml:space="preserve">Термически обрабатывать </w:t>
      </w:r>
      <w:r>
        <w:rPr>
          <w:rStyle w:val="Strong"/>
          <w:b w:val="1"/>
          <w:bCs w:val="1"/>
          <w:rtl w:val="0"/>
          <w:lang w:val="ru-RU"/>
        </w:rPr>
        <w:t>(</w:t>
      </w:r>
      <w:r>
        <w:rPr>
          <w:rStyle w:val="Strong"/>
          <w:b w:val="1"/>
          <w:bCs w:val="1"/>
          <w:rtl w:val="0"/>
          <w:lang w:val="ru-RU"/>
        </w:rPr>
        <w:t>прогревать</w:t>
      </w:r>
      <w:r>
        <w:rPr>
          <w:rStyle w:val="Strong"/>
          <w:b w:val="1"/>
          <w:bCs w:val="1"/>
          <w:rtl w:val="0"/>
          <w:lang w:val="ru-RU"/>
        </w:rPr>
        <w:t>):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Готовьте мясо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птицу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рыбу и яйца до полной кулинарной готовности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желток должен быть плотным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внутри мяса не должно быть розового сока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Разогревайте готовую еду и супы до горячего состояния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Избегайте сырых и полусырых продуктов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суши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тартара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яиц пашот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также мягких сыров из непастеризованного молока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К мягким сырам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для которых особенно важно читать этикетку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относятся бри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камамбер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мягкий козий сыр с белой корочкой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голубые сыры с плесенью — например рокфор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горгонзола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дорблю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— а также фета</w:t>
      </w:r>
      <w:r>
        <w:rPr>
          <w:rStyle w:val="Нет"/>
          <w:rtl w:val="0"/>
          <w:lang w:val="ru-RU"/>
        </w:rPr>
        <w:t xml:space="preserve">, queso fresco, queso blanco </w:t>
      </w:r>
      <w:r>
        <w:rPr>
          <w:rStyle w:val="Нет"/>
          <w:rtl w:val="0"/>
          <w:lang w:val="ru-RU"/>
        </w:rPr>
        <w:t>и панела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Их можно есть только если на упаковке прямо указано «из пастеризованного молока» или «пастеризованное молоко»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надписи 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 время беременности такой сыр лучше не покупать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Мягкий или голубой сыр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приготовленный до очень горячего состояния по всей толщине блюда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обычно безопаснее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однако при сомнениях в происхождении продукта или соблюдении хранения предпочтительнее выбрать пастеризованный твёрдый сыр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4) </w:t>
      </w:r>
      <w:r>
        <w:rPr>
          <w:rStyle w:val="Strong"/>
          <w:b w:val="1"/>
          <w:bCs w:val="1"/>
          <w:rtl w:val="0"/>
          <w:lang w:val="ru-RU"/>
        </w:rPr>
        <w:t>Правильно охлаждать</w:t>
      </w:r>
      <w:r>
        <w:rPr>
          <w:rStyle w:val="Strong"/>
          <w:b w:val="1"/>
          <w:bCs w:val="1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Размораживайте продукты на нижней полке холодильника или в микроволновке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не на кухонном столе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При комнатной температуре наружные слои продукта быстро нагреваются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 середина ещё остаётся замёрзшей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тёплом слое могут размножаться бактерии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После размораживания в микроволновке продукт нужно готовить сразу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Поддерживайте температуру в холодильнике не выше </w:t>
      </w:r>
      <w:r>
        <w:rPr>
          <w:rStyle w:val="Нет"/>
          <w:rtl w:val="0"/>
          <w:lang w:val="ru-RU"/>
        </w:rPr>
        <w:t xml:space="preserve">+4 </w:t>
      </w:r>
      <w:r>
        <w:rPr>
          <w:rStyle w:val="Нет"/>
          <w:rtl w:val="0"/>
          <w:lang w:val="ru-RU"/>
        </w:rPr>
        <w:t>°</w:t>
      </w:r>
      <w:r>
        <w:rPr>
          <w:rStyle w:val="Нет"/>
          <w:rtl w:val="0"/>
          <w:lang w:val="ru-RU"/>
        </w:rPr>
        <w:t xml:space="preserve">C, </w:t>
      </w:r>
      <w:r>
        <w:rPr>
          <w:rStyle w:val="Нет"/>
          <w:rtl w:val="0"/>
          <w:lang w:val="ru-RU"/>
        </w:rPr>
        <w:t>а в морозильной камере — не выше −</w:t>
      </w:r>
      <w:r>
        <w:rPr>
          <w:rStyle w:val="Нет"/>
          <w:rtl w:val="0"/>
          <w:lang w:val="ru-RU"/>
        </w:rPr>
        <w:t xml:space="preserve">18 </w:t>
      </w:r>
      <w:r>
        <w:rPr>
          <w:rStyle w:val="Нет"/>
          <w:rtl w:val="0"/>
          <w:lang w:val="ru-RU"/>
        </w:rPr>
        <w:t>°</w:t>
      </w:r>
      <w:r>
        <w:rPr>
          <w:rStyle w:val="Нет"/>
          <w:rtl w:val="0"/>
          <w:lang w:val="ru-RU"/>
        </w:rPr>
        <w:t>C.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Мягкий и голубой сыр во время беременности допустим только в горячем блюде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он прогрет по всей толщине до появления пара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сыр должен быть горячим и в центре блюда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только расплавиться сверху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есть кухонный термометр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ориентируйтесь на температуру не ниже </w:t>
      </w:r>
      <w:r>
        <w:rPr>
          <w:rStyle w:val="Нет"/>
          <w:rtl w:val="0"/>
          <w:lang w:val="ru-RU"/>
        </w:rPr>
        <w:t xml:space="preserve">74 </w:t>
      </w:r>
      <w:r>
        <w:rPr>
          <w:rStyle w:val="Нет"/>
          <w:rtl w:val="0"/>
          <w:lang w:val="ru-RU"/>
        </w:rPr>
        <w:t>°</w:t>
      </w:r>
      <w:r>
        <w:rPr>
          <w:rStyle w:val="Нет"/>
          <w:rtl w:val="0"/>
          <w:lang w:val="ru-RU"/>
        </w:rPr>
        <w:t xml:space="preserve">C </w:t>
      </w:r>
      <w:r>
        <w:rPr>
          <w:rStyle w:val="Нет"/>
          <w:rtl w:val="0"/>
          <w:lang w:val="ru-RU"/>
        </w:rPr>
        <w:t>в середине запеканки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пирога или другого блюда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Не добавляйте такой сыр в уже готовое горячее блюдо без дальнейшего прогрева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Сыр с сомнительным происхождением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нарушенным сроком годности или условиями хранения лучше вообще не использовать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нагрев не делает испорченный продукт надёжно безопасным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нет возможности полностью прогреть блюдо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выбирайте свежий пастеризованный твёрдый сыр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spacing w:after="20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Продукты</w:t>
      </w:r>
      <w:r>
        <w:rPr>
          <w:rStyle w:val="Strong"/>
          <w:b w:val="1"/>
          <w:bCs w:val="1"/>
          <w:rtl w:val="0"/>
          <w:lang w:val="ru-RU"/>
        </w:rPr>
        <w:t xml:space="preserve">, </w:t>
      </w:r>
      <w:r>
        <w:rPr>
          <w:rStyle w:val="Strong"/>
          <w:b w:val="1"/>
          <w:bCs w:val="1"/>
          <w:rtl w:val="0"/>
          <w:lang w:val="ru-RU"/>
        </w:rPr>
        <w:t>которые лучше исключить или заменить</w:t>
      </w:r>
    </w:p>
    <w:tbl>
      <w:tblPr>
        <w:tblW w:w="9802" w:type="dxa"/>
        <w:jc w:val="left"/>
        <w:tblInd w:w="8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01"/>
        <w:gridCol w:w="4901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4901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Продукт или ситуация</w:t>
            </w:r>
          </w:p>
        </w:tc>
        <w:tc>
          <w:tcPr>
            <w:tcW w:type="dxa" w:w="4901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Что сделать</w:t>
            </w:r>
          </w:p>
        </w:tc>
      </w:tr>
      <w:tr>
        <w:tblPrEx>
          <w:shd w:val="clear" w:color="auto" w:fill="ced7e7"/>
        </w:tblPrEx>
        <w:trPr>
          <w:trHeight w:val="939" w:hRule="atLeast"/>
        </w:trPr>
        <w:tc>
          <w:tcPr>
            <w:tcW w:type="dxa" w:w="4901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Сырое или недостаточно приготовленное мясо</w:t>
            </w:r>
          </w:p>
        </w:tc>
        <w:tc>
          <w:tcPr>
            <w:tcW w:type="dxa" w:w="4901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Не ешьте тартар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карпаччо и стейки слабой прожарки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Мясо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птицу и рыбу готовьте до полной готовности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39" w:hRule="atLeast"/>
        </w:trPr>
        <w:tc>
          <w:tcPr>
            <w:tcW w:type="dxa" w:w="4901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Сырые и полусырые яйца</w:t>
            </w:r>
          </w:p>
        </w:tc>
        <w:tc>
          <w:tcPr>
            <w:tcW w:type="dxa" w:w="4901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Не ешьте яйца всмятку и пашот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домашний майонез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тирамису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муссы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меренги и неиспечённое тесто с сырым яйцом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749" w:hRule="atLeast"/>
        </w:trPr>
        <w:tc>
          <w:tcPr>
            <w:tcW w:type="dxa" w:w="4901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Мягкие и голубые сыры</w:t>
            </w:r>
          </w:p>
        </w:tc>
        <w:tc>
          <w:tcPr>
            <w:tcW w:type="dxa" w:w="4901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Бри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камамбер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мягкий козий сыр с белой корочкой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рокфор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горгонзолу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дорблю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фету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queso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fresco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queso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blanco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 и панелу выбирайте только с маркировкой «из пастеризованного молока»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Если маркировки нет — не покупайте</w:t>
            </w:r>
            <w:r>
              <w:rPr>
                <w:rStyle w:val="Нет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17" w:hRule="atLeast"/>
        </w:trPr>
        <w:tc>
          <w:tcPr>
            <w:tcW w:type="dxa" w:w="4901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Непастеризованное молоко</w:t>
            </w:r>
          </w:p>
        </w:tc>
        <w:tc>
          <w:tcPr>
            <w:tcW w:type="dxa" w:w="4901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Не употребляйте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выбирайте пастеризованное молоко и продукты из него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17" w:hRule="atLeast"/>
        </w:trPr>
        <w:tc>
          <w:tcPr>
            <w:tcW w:type="dxa" w:w="4901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Сырая рыба и домашние слабосолёные продукты</w:t>
            </w:r>
          </w:p>
        </w:tc>
        <w:tc>
          <w:tcPr>
            <w:tcW w:type="dxa" w:w="4901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Не ешьте суши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сашими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севиче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строганину и слабосолёную рыбу домашнего приготовления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939" w:hRule="atLeast"/>
        </w:trPr>
        <w:tc>
          <w:tcPr>
            <w:tcW w:type="dxa" w:w="4901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en-US"/>
              </w:rPr>
              <w:t>Продукт под официальным отзывом</w:t>
            </w:r>
          </w:p>
        </w:tc>
        <w:tc>
          <w:tcPr>
            <w:tcW w:type="dxa" w:w="4901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Style w:val="Нет"/>
                <w:shd w:val="nil" w:color="auto" w:fill="auto"/>
                <w:rtl w:val="0"/>
                <w:lang w:val="ru-RU"/>
              </w:rPr>
              <w:t>Не пробуйте и не пытайтесь «обезвредить» его приготовлением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утилизируйте по предписанию санитарного надзора</w:t>
            </w:r>
            <w:r>
              <w:rPr>
                <w:rStyle w:val="Нет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Основной текст A"/>
        <w:widowControl w:val="0"/>
        <w:spacing w:line="240" w:lineRule="auto"/>
        <w:ind w:left="756" w:hanging="756"/>
        <w:rPr>
          <w:rStyle w:val="Strong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648" w:hanging="648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540" w:hanging="540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432" w:hanging="432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324" w:hanging="324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216" w:hanging="216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108" w:hanging="108"/>
        <w:rPr>
          <w:rStyle w:val="Нет"/>
          <w:b w:val="1"/>
          <w:bCs w:val="1"/>
          <w:lang w:val="ru-RU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Arial" w:cs="Arial" w:hAnsi="Arial" w:eastAsia="Arial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Arial" w:cs="Arial" w:hAnsi="Arial" w:eastAsia="Arial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New Roman" w:cs="Times New Roman" w:hAnsi="Times New Roman" w:eastAsia="Times New Roman"/>
          <w:i w:val="1"/>
          <w:iCs w:val="1"/>
        </w:rPr>
      </w:pP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Блок «Четыре базовых действия» даёт повседневный алгоритм гигиены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а эта таблица оставляет только продукты и ситуации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где требуется отдельный выбор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>.</w:t>
      </w: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По умолчанию A"/>
        <w:suppressAutoHyphens w:val="1"/>
        <w:spacing w:before="0" w:line="240" w:lineRule="auto"/>
        <w:rPr>
          <w:rStyle w:val="Нет"/>
          <w:rFonts w:ascii="Times Roman" w:cs="Times Roman" w:hAnsi="Times Roman" w:eastAsia="Times Roman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Рыба в рационе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баланс нутриентов и контроль ртути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Рыба служит ценным источником полноценного белка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йода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витамина </w:t>
      </w:r>
      <w:r>
        <w:rPr>
          <w:rStyle w:val="Нет"/>
          <w:rtl w:val="0"/>
          <w:lang w:val="ru-RU"/>
        </w:rPr>
        <w:t xml:space="preserve">D </w:t>
      </w:r>
      <w:r>
        <w:rPr>
          <w:rStyle w:val="Нет"/>
          <w:rtl w:val="0"/>
          <w:lang w:val="ru-RU"/>
        </w:rPr>
        <w:t>и длинноцепочечных омега</w:t>
      </w:r>
      <w:r>
        <w:rPr>
          <w:rStyle w:val="Нет"/>
          <w:rtl w:val="0"/>
          <w:lang w:val="ru-RU"/>
        </w:rPr>
        <w:t xml:space="preserve">-3 </w:t>
      </w:r>
      <w:r>
        <w:rPr>
          <w:rStyle w:val="Нет"/>
          <w:rtl w:val="0"/>
          <w:lang w:val="ru-RU"/>
        </w:rPr>
        <w:t xml:space="preserve">жирных кислот — докозагексаеновой </w:t>
      </w:r>
      <w:r>
        <w:rPr>
          <w:rStyle w:val="Нет"/>
          <w:rtl w:val="0"/>
          <w:lang w:val="ru-RU"/>
        </w:rPr>
        <w:t xml:space="preserve">(DHA) </w:t>
      </w:r>
      <w:r>
        <w:rPr>
          <w:rStyle w:val="Нет"/>
          <w:rtl w:val="0"/>
          <w:lang w:val="ru-RU"/>
        </w:rPr>
        <w:t xml:space="preserve">и эйкозапентаеновой </w:t>
      </w:r>
      <w:r>
        <w:rPr>
          <w:rStyle w:val="Нет"/>
          <w:rtl w:val="0"/>
          <w:lang w:val="ru-RU"/>
        </w:rPr>
        <w:t xml:space="preserve">(EPA). </w:t>
      </w:r>
      <w:r>
        <w:rPr>
          <w:rStyle w:val="Нет"/>
          <w:rtl w:val="0"/>
          <w:lang w:val="ru-RU"/>
        </w:rPr>
        <w:t>Исключать рыбу из рациона во время беременности не требуется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Американская коллегия акушеров и гинекологов </w:t>
      </w:r>
      <w:r>
        <w:rPr>
          <w:rStyle w:val="Нет"/>
          <w:rtl w:val="0"/>
          <w:lang w:val="ru-RU"/>
        </w:rPr>
        <w:t xml:space="preserve">(ACOG) </w:t>
      </w:r>
      <w:r>
        <w:rPr>
          <w:rStyle w:val="Нет"/>
          <w:rtl w:val="0"/>
          <w:lang w:val="ru-RU"/>
        </w:rPr>
        <w:t xml:space="preserve">и </w:t>
      </w:r>
      <w:r>
        <w:rPr>
          <w:rStyle w:val="Нет"/>
          <w:rtl w:val="0"/>
          <w:lang w:val="ru-RU"/>
        </w:rPr>
        <w:t xml:space="preserve">FDA </w:t>
      </w:r>
      <w:r>
        <w:rPr>
          <w:rStyle w:val="Нет"/>
          <w:rtl w:val="0"/>
          <w:lang w:val="ru-RU"/>
        </w:rPr>
        <w:t xml:space="preserve">рекомендуют употреблять </w:t>
      </w:r>
      <w:r>
        <w:rPr>
          <w:rStyle w:val="Нет"/>
          <w:rtl w:val="0"/>
          <w:lang w:val="ru-RU"/>
        </w:rPr>
        <w:t>2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 </w:t>
      </w:r>
      <w:r>
        <w:rPr>
          <w:rStyle w:val="Нет"/>
          <w:rtl w:val="0"/>
          <w:lang w:val="ru-RU"/>
        </w:rPr>
        <w:t xml:space="preserve">порции </w:t>
      </w:r>
      <w:r>
        <w:rPr>
          <w:rStyle w:val="Нет"/>
          <w:rtl w:val="0"/>
          <w:lang w:val="ru-RU"/>
        </w:rPr>
        <w:t>(220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340 </w:t>
      </w:r>
      <w:r>
        <w:rPr>
          <w:rStyle w:val="Нет"/>
          <w:rtl w:val="0"/>
          <w:lang w:val="ru-RU"/>
        </w:rPr>
        <w:t>г в неделю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рыбы и морепродуктов с низким содержанием метилртути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Почему ртуть накапливается в рыбе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Попадая в воду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ртуть под действием бактерий превращается в метилртуть — форму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которая легко накапливается в живых тканях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Планктон поглощает её из воды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затем его поедают мелкая рыба и ракообразные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Когда крупная хищная рыба годами поедает мелкую рыбу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ртуть накапливается в её мышцах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Поэтому в мясе крупных долгоживущих хищников — акулы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рыбы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меч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королевской макрели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кафельника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большеглазого тунца — уровень ртути может быть опасным для развивающейся нервной системы плода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Как выбирать рыбу и тунец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Беременным рекомендуется выбирать мелкую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нехищную и быстрорастущую рыбу и морепродукты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которые не успевают накопить критические дозы ртути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атлантический лосось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горбушу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форель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сельдь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сардины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минтай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треску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хек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креветки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Как выбирать тунец</w:t>
      </w:r>
      <w:r>
        <w:rPr>
          <w:rStyle w:val="Strong"/>
          <w:b w:val="1"/>
          <w:bCs w:val="1"/>
          <w:rtl w:val="0"/>
          <w:lang w:val="ru-RU"/>
        </w:rPr>
        <w:t>: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Консервированный светлый тунец</w:t>
      </w:r>
      <w:r>
        <w:rPr>
          <w:rStyle w:val="Нет"/>
          <w:rtl w:val="0"/>
          <w:lang w:val="ru-RU"/>
        </w:rPr>
        <w:t xml:space="preserve"> (light tuna, </w:t>
      </w:r>
      <w:r>
        <w:rPr>
          <w:rStyle w:val="Нет"/>
          <w:rtl w:val="0"/>
          <w:lang w:val="ru-RU"/>
        </w:rPr>
        <w:t>обычно скипджек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содержит меньше ртути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чем белый тунец и большинство стейков из тунца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Его можно включать в общую недельную норму рыбы — </w:t>
      </w:r>
      <w:r>
        <w:rPr>
          <w:rStyle w:val="Нет"/>
          <w:rtl w:val="0"/>
          <w:lang w:val="ru-RU"/>
        </w:rPr>
        <w:t>2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 </w:t>
      </w:r>
      <w:r>
        <w:rPr>
          <w:rStyle w:val="Нет"/>
          <w:rtl w:val="0"/>
          <w:lang w:val="ru-RU"/>
        </w:rPr>
        <w:t>порции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или </w:t>
      </w:r>
      <w:r>
        <w:rPr>
          <w:rStyle w:val="Нет"/>
          <w:rtl w:val="0"/>
          <w:lang w:val="ru-RU"/>
        </w:rPr>
        <w:t>220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340 </w:t>
      </w:r>
      <w:r>
        <w:rPr>
          <w:rStyle w:val="Нет"/>
          <w:rtl w:val="0"/>
          <w:lang w:val="ru-RU"/>
        </w:rPr>
        <w:t>г в неделю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Практически это примерно </w:t>
      </w:r>
      <w:r>
        <w:rPr>
          <w:rStyle w:val="Нет"/>
          <w:rtl w:val="0"/>
          <w:lang w:val="ru-RU"/>
        </w:rPr>
        <w:t>2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3 </w:t>
      </w:r>
      <w:r>
        <w:rPr>
          <w:rStyle w:val="Нет"/>
          <w:rtl w:val="0"/>
          <w:lang w:val="ru-RU"/>
        </w:rPr>
        <w:t xml:space="preserve">стандартные банки по </w:t>
      </w:r>
      <w:r>
        <w:rPr>
          <w:rStyle w:val="Нет"/>
          <w:rtl w:val="0"/>
          <w:lang w:val="ru-RU"/>
        </w:rPr>
        <w:t>80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120 </w:t>
      </w:r>
      <w:r>
        <w:rPr>
          <w:rStyle w:val="Нет"/>
          <w:rtl w:val="0"/>
          <w:lang w:val="ru-RU"/>
        </w:rPr>
        <w:t>г без жидкости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если в эту неделю вы не едите другую рыбу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 xml:space="preserve">Белый консервированный тунец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альбакор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 xml:space="preserve">стейк из свежего тунца и желтопёрый тунец </w:t>
      </w:r>
      <w:r>
        <w:rPr>
          <w:rStyle w:val="Нет"/>
          <w:rtl w:val="0"/>
          <w:lang w:val="ru-RU"/>
        </w:rPr>
        <w:t xml:space="preserve">(yellowfin) </w:t>
      </w:r>
      <w:r>
        <w:rPr>
          <w:rStyle w:val="Нет"/>
          <w:rtl w:val="0"/>
          <w:lang w:val="ru-RU"/>
        </w:rPr>
        <w:t>содержат больше ртути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Их ограничивают одной порцией до </w:t>
      </w:r>
      <w:r>
        <w:rPr>
          <w:rStyle w:val="Нет"/>
          <w:rtl w:val="0"/>
          <w:lang w:val="ru-RU"/>
        </w:rPr>
        <w:t xml:space="preserve">170 </w:t>
      </w:r>
      <w:r>
        <w:rPr>
          <w:rStyle w:val="Нет"/>
          <w:rtl w:val="0"/>
          <w:lang w:val="ru-RU"/>
        </w:rPr>
        <w:t>г в неделю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выбрана такая порция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остальные рыбные блюда на этой неделе лучше составлять из видов с низким содержанием ртути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Желтопёрый тунец часто подаётся в ресторанах в виде стейков — ориентируйтесь на то же ограничение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Большеглазого тунца</w:t>
      </w:r>
      <w:r>
        <w:rPr>
          <w:rStyle w:val="Нет"/>
          <w:rtl w:val="0"/>
          <w:lang w:val="ru-RU"/>
        </w:rPr>
        <w:t xml:space="preserve"> (bigeye) </w:t>
      </w:r>
      <w:r>
        <w:rPr>
          <w:rStyle w:val="Нет"/>
          <w:rtl w:val="0"/>
          <w:lang w:val="ru-RU"/>
        </w:rPr>
        <w:t>во время беременности избегают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Сырая рыба — суши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сашими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севиче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строганина и слабосолёная сельдь домашнего посола — исключаются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риска паразитарных инфекций и листериоза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1.6 </w:t>
      </w:r>
      <w:r>
        <w:rPr>
          <w:rStyle w:val="Нет"/>
          <w:rtl w:val="0"/>
          <w:lang w:val="ru-RU"/>
        </w:rPr>
        <w:t>Питьевой режим и кофеин</w:t>
      </w:r>
    </w:p>
    <w:p>
      <w:pPr>
        <w:pStyle w:val="Рубрика 2 A"/>
        <w:rPr>
          <w:rStyle w:val="Нет"/>
          <w:sz w:val="28"/>
          <w:szCs w:val="28"/>
        </w:rPr>
      </w:pPr>
      <w:r>
        <w:rPr>
          <w:rStyle w:val="Нет"/>
          <w:sz w:val="28"/>
          <w:szCs w:val="28"/>
          <w:rtl w:val="0"/>
          <w:lang w:val="ru-RU"/>
        </w:rPr>
        <w:t>Питьевой режим и отёки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Суточная норма</w:t>
      </w:r>
      <w:r>
        <w:rPr>
          <w:rStyle w:val="Strong"/>
          <w:b w:val="1"/>
          <w:bCs w:val="1"/>
          <w:rtl w:val="0"/>
          <w:lang w:val="ru-RU"/>
        </w:rPr>
        <w:t>:</w:t>
      </w:r>
      <w:r>
        <w:rPr>
          <w:rStyle w:val="Нет"/>
          <w:rtl w:val="0"/>
          <w:lang w:val="ru-RU"/>
        </w:rPr>
        <w:t xml:space="preserve"> ваш ориентир — </w:t>
      </w:r>
      <w:r>
        <w:rPr>
          <w:rStyle w:val="Нет"/>
          <w:rtl w:val="0"/>
          <w:lang w:val="ru-RU"/>
        </w:rPr>
        <w:t>8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12 </w:t>
      </w:r>
      <w:r>
        <w:rPr>
          <w:rStyle w:val="Нет"/>
          <w:rtl w:val="0"/>
          <w:lang w:val="ru-RU"/>
        </w:rPr>
        <w:t xml:space="preserve">стаканов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около </w:t>
      </w:r>
      <w:r>
        <w:rPr>
          <w:rStyle w:val="Нет"/>
          <w:rtl w:val="0"/>
          <w:lang w:val="ru-RU"/>
        </w:rPr>
        <w:t>2,0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2,5 </w:t>
      </w:r>
      <w:r>
        <w:rPr>
          <w:rStyle w:val="Нет"/>
          <w:rtl w:val="0"/>
          <w:lang w:val="ru-RU"/>
        </w:rPr>
        <w:t>л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 xml:space="preserve">жидкости в сутки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чистая вода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супы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несладкие компоты</w:t>
      </w:r>
      <w:r>
        <w:rPr>
          <w:rStyle w:val="Нет"/>
          <w:rtl w:val="0"/>
          <w:lang w:val="ru-RU"/>
        </w:rPr>
        <w:t xml:space="preserve">). </w:t>
      </w:r>
      <w:r>
        <w:rPr>
          <w:rStyle w:val="Нет"/>
          <w:rtl w:val="0"/>
          <w:lang w:val="ru-RU"/>
        </w:rPr>
        <w:t>Потребность в воде возрастает в жару и при физических нагрузках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Достаточный объем воды поддерживает объем циркулирующей крови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снижает риск мочеполовых инфекций и помогает клетчатке формировать мягкий стул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Питьевой режим при токсикозе</w:t>
      </w:r>
      <w:r>
        <w:rPr>
          <w:rStyle w:val="Strong"/>
          <w:b w:val="1"/>
          <w:bCs w:val="1"/>
          <w:rtl w:val="0"/>
          <w:lang w:val="ru-RU"/>
        </w:rPr>
        <w:t>:</w:t>
      </w:r>
      <w:r>
        <w:rPr>
          <w:rStyle w:val="Нет"/>
          <w:rtl w:val="0"/>
          <w:lang w:val="ru-RU"/>
        </w:rPr>
        <w:t xml:space="preserve"> Важнее не общий объем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сколько жидкости удалось удержать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Пейте часто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маленькими глотками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по </w:t>
      </w:r>
      <w:r>
        <w:rPr>
          <w:rStyle w:val="Нет"/>
          <w:rtl w:val="0"/>
          <w:lang w:val="ru-RU"/>
        </w:rPr>
        <w:t>1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2 </w:t>
      </w:r>
      <w:r>
        <w:rPr>
          <w:rStyle w:val="Нет"/>
          <w:rtl w:val="0"/>
          <w:lang w:val="ru-RU"/>
        </w:rPr>
        <w:t xml:space="preserve">чайные ложки каждые </w:t>
      </w:r>
      <w:r>
        <w:rPr>
          <w:rStyle w:val="Нет"/>
          <w:rtl w:val="0"/>
          <w:lang w:val="ru-RU"/>
        </w:rPr>
        <w:t>5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10 </w:t>
      </w:r>
      <w:r>
        <w:rPr>
          <w:rStyle w:val="Нет"/>
          <w:rtl w:val="0"/>
          <w:lang w:val="ru-RU"/>
        </w:rPr>
        <w:t>минут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чтобы не спровоцировать рвотный рефлекс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чистая вода не удерживается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используйте аптечные растворы для оральной регидратации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например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«Регидрон Био»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«Адиарин Регидро»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«Хумана Электролит»</w:t>
      </w:r>
      <w:r>
        <w:rPr>
          <w:rStyle w:val="Нет"/>
          <w:rtl w:val="0"/>
          <w:lang w:val="ru-RU"/>
        </w:rPr>
        <w:t xml:space="preserve">). </w:t>
      </w:r>
      <w:r>
        <w:rPr>
          <w:rStyle w:val="Нет"/>
          <w:rtl w:val="0"/>
          <w:lang w:val="ru-RU"/>
        </w:rPr>
        <w:t>Они содержат правильный баланс солей и глюкозы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помогая организму усваивать воду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i w:val="1"/>
          <w:iCs w:val="1"/>
          <w:u w:color="9a403e"/>
          <w:lang w:val="ru-RU"/>
        </w:rPr>
      </w:pPr>
      <w:r>
        <w:rPr>
          <w:rStyle w:val="Нет"/>
          <w:i w:val="1"/>
          <w:iCs w:val="1"/>
          <w:u w:color="9a403e"/>
          <w:rtl w:val="0"/>
          <w:lang w:val="ru-RU"/>
        </w:rPr>
        <w:t>Обратите внимание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: 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все три продукта имеют разный состав и осмолярность </w:t>
      </w:r>
      <w:r>
        <w:rPr>
          <w:rStyle w:val="Нет"/>
          <w:i w:val="1"/>
          <w:iCs w:val="1"/>
          <w:u w:color="9a403e"/>
          <w:rtl w:val="0"/>
          <w:lang w:val="ru-RU"/>
        </w:rPr>
        <w:t>(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«Регидрон Био» — 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225 </w:t>
      </w:r>
      <w:r>
        <w:rPr>
          <w:rStyle w:val="Нет"/>
          <w:i w:val="1"/>
          <w:iCs w:val="1"/>
          <w:u w:color="9a403e"/>
          <w:rtl w:val="0"/>
          <w:lang w:val="ru-RU"/>
        </w:rPr>
        <w:t>мОсм</w:t>
      </w:r>
      <w:r>
        <w:rPr>
          <w:rStyle w:val="Нет"/>
          <w:i w:val="1"/>
          <w:iCs w:val="1"/>
          <w:u w:color="9a403e"/>
          <w:rtl w:val="0"/>
          <w:lang w:val="ru-RU"/>
        </w:rPr>
        <w:t>/</w:t>
      </w:r>
      <w:r>
        <w:rPr>
          <w:rStyle w:val="Нет"/>
          <w:i w:val="1"/>
          <w:iCs w:val="1"/>
          <w:u w:color="9a403e"/>
          <w:rtl w:val="0"/>
          <w:lang w:val="ru-RU"/>
        </w:rPr>
        <w:t>л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, 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«Адиарин Регидро» — 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245 </w:t>
      </w:r>
      <w:r>
        <w:rPr>
          <w:rStyle w:val="Нет"/>
          <w:i w:val="1"/>
          <w:iCs w:val="1"/>
          <w:u w:color="9a403e"/>
          <w:rtl w:val="0"/>
          <w:lang w:val="ru-RU"/>
        </w:rPr>
        <w:t>мОсм</w:t>
      </w:r>
      <w:r>
        <w:rPr>
          <w:rStyle w:val="Нет"/>
          <w:i w:val="1"/>
          <w:iCs w:val="1"/>
          <w:u w:color="9a403e"/>
          <w:rtl w:val="0"/>
          <w:lang w:val="ru-RU"/>
        </w:rPr>
        <w:t>/</w:t>
      </w:r>
      <w:r>
        <w:rPr>
          <w:rStyle w:val="Нет"/>
          <w:i w:val="1"/>
          <w:iCs w:val="1"/>
          <w:u w:color="9a403e"/>
          <w:rtl w:val="0"/>
          <w:lang w:val="ru-RU"/>
        </w:rPr>
        <w:t>л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, 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«Хумана Электролит» — около 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229 </w:t>
      </w:r>
      <w:r>
        <w:rPr>
          <w:rStyle w:val="Нет"/>
          <w:i w:val="1"/>
          <w:iCs w:val="1"/>
          <w:u w:color="9a403e"/>
          <w:rtl w:val="0"/>
          <w:lang w:val="ru-RU"/>
        </w:rPr>
        <w:t>мОсм</w:t>
      </w:r>
      <w:r>
        <w:rPr>
          <w:rStyle w:val="Нет"/>
          <w:i w:val="1"/>
          <w:iCs w:val="1"/>
          <w:u w:color="9a403e"/>
          <w:rtl w:val="0"/>
          <w:lang w:val="ru-RU"/>
        </w:rPr>
        <w:t>/</w:t>
      </w:r>
      <w:r>
        <w:rPr>
          <w:rStyle w:val="Нет"/>
          <w:i w:val="1"/>
          <w:iCs w:val="1"/>
          <w:u w:color="9a403e"/>
          <w:rtl w:val="0"/>
          <w:lang w:val="ru-RU"/>
        </w:rPr>
        <w:t>л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). 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Изначально эти средства разработаны для восполнения жидкости при кишечных инфекциях </w:t>
      </w:r>
      <w:r>
        <w:rPr>
          <w:rStyle w:val="Нет"/>
          <w:i w:val="1"/>
          <w:iCs w:val="1"/>
          <w:u w:color="9a403e"/>
          <w:rtl w:val="0"/>
          <w:lang w:val="ru-RU"/>
        </w:rPr>
        <w:t>(</w:t>
      </w:r>
      <w:r>
        <w:rPr>
          <w:rStyle w:val="Нет"/>
          <w:i w:val="1"/>
          <w:iCs w:val="1"/>
          <w:u w:color="9a403e"/>
          <w:rtl w:val="0"/>
          <w:lang w:val="ru-RU"/>
        </w:rPr>
        <w:t>диарее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), </w:t>
      </w:r>
      <w:r>
        <w:rPr>
          <w:rStyle w:val="Нет"/>
          <w:i w:val="1"/>
          <w:iCs w:val="1"/>
          <w:u w:color="9a403e"/>
          <w:rtl w:val="0"/>
          <w:lang w:val="ru-RU"/>
        </w:rPr>
        <w:t>а не специально для беременных</w:t>
      </w:r>
      <w:r>
        <w:rPr>
          <w:rStyle w:val="Нет"/>
          <w:i w:val="1"/>
          <w:iCs w:val="1"/>
          <w:u w:color="9a403e"/>
          <w:rtl w:val="0"/>
          <w:lang w:val="ru-RU"/>
        </w:rPr>
        <w:t xml:space="preserve">. </w:t>
      </w:r>
      <w:r>
        <w:rPr>
          <w:rStyle w:val="Нет"/>
          <w:i w:val="1"/>
          <w:iCs w:val="1"/>
          <w:u w:color="9a403e"/>
          <w:rtl w:val="0"/>
          <w:lang w:val="ru-RU"/>
        </w:rPr>
        <w:t>Отдельной «идеальной» осмолярности раствора для снятия токсикоза просто не существует</w:t>
      </w:r>
      <w:r>
        <w:rPr>
          <w:rStyle w:val="Нет"/>
          <w:i w:val="1"/>
          <w:iCs w:val="1"/>
          <w:u w:color="9a403e"/>
          <w:rtl w:val="0"/>
          <w:lang w:val="ru-RU"/>
        </w:rPr>
        <w:t>.</w:t>
      </w:r>
    </w:p>
    <w:p>
      <w:pPr>
        <w:pStyle w:val="Основной текст A"/>
        <w:rPr>
          <w:rStyle w:val="Нет"/>
          <w:u w:color="9a403e"/>
          <w:lang w:val="ru-RU"/>
        </w:rPr>
      </w:pPr>
      <w:r>
        <w:rPr>
          <w:rStyle w:val="Нет"/>
          <w:u w:color="9a403e"/>
          <w:rtl w:val="0"/>
          <w:lang w:val="ru-RU"/>
        </w:rPr>
        <w:t>Но главное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о чем нужно помнить</w:t>
      </w:r>
      <w:r>
        <w:rPr>
          <w:rStyle w:val="Нет"/>
          <w:u w:color="9a403e"/>
          <w:rtl w:val="0"/>
          <w:lang w:val="ru-RU"/>
        </w:rPr>
        <w:t xml:space="preserve">: </w:t>
      </w:r>
      <w:r>
        <w:rPr>
          <w:rStyle w:val="Нет"/>
          <w:u w:color="9a403e"/>
          <w:rtl w:val="0"/>
          <w:lang w:val="ru-RU"/>
        </w:rPr>
        <w:t>любые растворы для питья работают только в том случае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если желудок способен их усвоить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Если рвота сильная и неукротимая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ни один аптечный порошок не поможет — раствор не задержится в организме</w:t>
      </w:r>
      <w:r>
        <w:rPr>
          <w:rStyle w:val="Нет"/>
          <w:u w:color="9a403e"/>
          <w:rtl w:val="0"/>
          <w:lang w:val="ru-RU"/>
        </w:rPr>
        <w:t xml:space="preserve">. </w:t>
      </w:r>
      <w:r>
        <w:rPr>
          <w:rStyle w:val="Нет"/>
          <w:u w:color="9a403e"/>
          <w:rtl w:val="0"/>
          <w:lang w:val="ru-RU"/>
        </w:rPr>
        <w:t>В таких ситуациях выбор стоит уже не между марками препаратов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 xml:space="preserve">а между пероральной регидратацией </w:t>
      </w:r>
      <w:r>
        <w:rPr>
          <w:rStyle w:val="Нет"/>
          <w:u w:color="9a403e"/>
          <w:rtl w:val="0"/>
          <w:lang w:val="ru-RU"/>
        </w:rPr>
        <w:t>(</w:t>
      </w:r>
      <w:r>
        <w:rPr>
          <w:rStyle w:val="Нет"/>
          <w:u w:color="9a403e"/>
          <w:rtl w:val="0"/>
          <w:lang w:val="ru-RU"/>
        </w:rPr>
        <w:t>питьем</w:t>
      </w:r>
      <w:r>
        <w:rPr>
          <w:rStyle w:val="Нет"/>
          <w:u w:color="9a403e"/>
          <w:rtl w:val="0"/>
          <w:lang w:val="ru-RU"/>
        </w:rPr>
        <w:t xml:space="preserve">) </w:t>
      </w:r>
      <w:r>
        <w:rPr>
          <w:rStyle w:val="Нет"/>
          <w:u w:color="9a403e"/>
          <w:rtl w:val="0"/>
          <w:lang w:val="ru-RU"/>
        </w:rPr>
        <w:t xml:space="preserve">и переходом на внутривенное </w:t>
      </w:r>
      <w:r>
        <w:rPr>
          <w:rStyle w:val="Нет"/>
          <w:u w:color="9a403e"/>
          <w:rtl w:val="0"/>
          <w:lang w:val="ru-RU"/>
        </w:rPr>
        <w:t>(</w:t>
      </w:r>
      <w:r>
        <w:rPr>
          <w:rStyle w:val="Нет"/>
          <w:u w:color="9a403e"/>
          <w:rtl w:val="0"/>
          <w:lang w:val="ru-RU"/>
        </w:rPr>
        <w:t>капельницы</w:t>
      </w:r>
      <w:r>
        <w:rPr>
          <w:rStyle w:val="Нет"/>
          <w:u w:color="9a403e"/>
          <w:rtl w:val="0"/>
          <w:lang w:val="ru-RU"/>
        </w:rPr>
        <w:t xml:space="preserve">) </w:t>
      </w:r>
      <w:r>
        <w:rPr>
          <w:rStyle w:val="Нет"/>
          <w:u w:color="9a403e"/>
          <w:rtl w:val="0"/>
          <w:lang w:val="ru-RU"/>
        </w:rPr>
        <w:t>или зондовое введение жидкости в условиях клиники</w:t>
      </w:r>
      <w:r>
        <w:rPr>
          <w:rStyle w:val="Нет"/>
          <w:u w:color="9a403e"/>
          <w:rtl w:val="0"/>
          <w:lang w:val="ru-RU"/>
        </w:rPr>
        <w:t>.</w:t>
      </w:r>
    </w:p>
    <w:p>
      <w:pPr>
        <w:pStyle w:val="Основной текст A"/>
        <w:rPr>
          <w:rStyle w:val="Нет"/>
          <w:outline w:val="0"/>
          <w:color w:val="92d050"/>
          <w:u w:color="9a403e"/>
          <w:lang w:val="ru-RU"/>
          <w14:textFill>
            <w14:solidFill>
              <w14:srgbClr w14:val="92D050"/>
            </w14:solidFill>
          </w14:textFill>
        </w:rPr>
      </w:pPr>
      <w:r>
        <w:rPr>
          <w:rStyle w:val="Нет"/>
          <w:u w:color="9a403e"/>
          <w:rtl w:val="0"/>
          <w:lang w:val="ru-RU"/>
        </w:rPr>
        <w:t>Именно поэтому не стоит подбирать препарат самостоятельно</w:t>
      </w:r>
      <w:r>
        <w:rPr>
          <w:rStyle w:val="Нет"/>
          <w:u w:color="9a403e"/>
          <w:rtl w:val="0"/>
          <w:lang w:val="ru-RU"/>
        </w:rPr>
        <w:t xml:space="preserve">: </w:t>
      </w:r>
      <w:r>
        <w:rPr>
          <w:rStyle w:val="Нет"/>
          <w:u w:color="9a403e"/>
          <w:rtl w:val="0"/>
          <w:lang w:val="ru-RU"/>
        </w:rPr>
        <w:t>врач не только назначит нужное средство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но и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что гораздо важнее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адекватно оценит ваше состояние — справитесь ли вы с обезвоживанием с помощью питья</w:t>
      </w:r>
      <w:r>
        <w:rPr>
          <w:rStyle w:val="Нет"/>
          <w:u w:color="9a403e"/>
          <w:rtl w:val="0"/>
          <w:lang w:val="ru-RU"/>
        </w:rPr>
        <w:t xml:space="preserve">, </w:t>
      </w:r>
      <w:r>
        <w:rPr>
          <w:rStyle w:val="Нет"/>
          <w:u w:color="9a403e"/>
          <w:rtl w:val="0"/>
          <w:lang w:val="ru-RU"/>
        </w:rPr>
        <w:t>или вам уже требуется медицинская помощь в стационаре</w:t>
      </w:r>
      <w:r>
        <w:rPr>
          <w:rStyle w:val="Нет"/>
          <w:u w:color="9a403e"/>
          <w:rtl w:val="0"/>
          <w:lang w:val="ru-RU"/>
        </w:rPr>
        <w:t>.</w:t>
      </w:r>
    </w:p>
    <w:p>
      <w:pPr>
        <w:pStyle w:val="Основной текст A"/>
        <w:rPr>
          <w:rStyle w:val="Нет"/>
          <w:i w:val="1"/>
          <w:iCs w:val="1"/>
          <w:outline w:val="0"/>
          <w:color w:val="9a403e"/>
          <w:u w:color="9a403e"/>
          <w:lang w:val="ru-RU"/>
          <w14:textFill>
            <w14:solidFill>
              <w14:srgbClr w14:val="9A403E"/>
            </w14:solidFill>
          </w14:textFill>
        </w:rPr>
      </w:pPr>
    </w:p>
    <w:p>
      <w:pPr>
        <w:pStyle w:val="Основной текст A"/>
        <w:spacing w:after="0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Стандартный</w:t>
      </w:r>
      <w:r>
        <w:rPr>
          <w:rStyle w:val="Strong"/>
          <w:b w:val="1"/>
          <w:bCs w:val="1"/>
          <w:rtl w:val="0"/>
          <w:lang w:val="ru-RU"/>
        </w:rPr>
        <w:t xml:space="preserve">, </w:t>
      </w:r>
      <w:r>
        <w:rPr>
          <w:rStyle w:val="Strong"/>
          <w:b w:val="1"/>
          <w:bCs w:val="1"/>
          <w:rtl w:val="0"/>
          <w:lang w:val="ru-RU"/>
        </w:rPr>
        <w:t xml:space="preserve">домашний рецепт ВОЗ </w:t>
      </w:r>
      <w:r>
        <w:rPr>
          <w:rStyle w:val="Strong"/>
          <w:b w:val="1"/>
          <w:bCs w:val="1"/>
          <w:rtl w:val="0"/>
          <w:lang w:val="ru-RU"/>
        </w:rPr>
        <w:t>(</w:t>
      </w:r>
      <w:r>
        <w:rPr>
          <w:rStyle w:val="Strong"/>
          <w:b w:val="1"/>
          <w:bCs w:val="1"/>
          <w:rtl w:val="0"/>
          <w:lang w:val="ru-RU"/>
        </w:rPr>
        <w:t>при недоступности аптечного</w:t>
      </w:r>
      <w:r>
        <w:rPr>
          <w:rStyle w:val="Strong"/>
          <w:b w:val="1"/>
          <w:bCs w:val="1"/>
          <w:rtl w:val="0"/>
          <w:lang w:val="ru-RU"/>
        </w:rPr>
        <w:t>):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соль поваренная — </w:t>
      </w:r>
      <w:r>
        <w:rPr>
          <w:rStyle w:val="Нет"/>
          <w:rtl w:val="0"/>
          <w:lang w:val="ru-RU"/>
        </w:rPr>
        <w:t xml:space="preserve">1/2 </w:t>
      </w:r>
      <w:r>
        <w:rPr>
          <w:rStyle w:val="Нет"/>
          <w:rtl w:val="0"/>
          <w:lang w:val="ru-RU"/>
        </w:rPr>
        <w:t>чайной ложки без горки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около </w:t>
      </w:r>
      <w:r>
        <w:rPr>
          <w:rStyle w:val="Нет"/>
          <w:rtl w:val="0"/>
          <w:lang w:val="ru-RU"/>
        </w:rPr>
        <w:t xml:space="preserve">2,6 </w:t>
      </w:r>
      <w:r>
        <w:rPr>
          <w:rStyle w:val="Нет"/>
          <w:rtl w:val="0"/>
          <w:lang w:val="ru-RU"/>
        </w:rPr>
        <w:t>г</w:t>
      </w:r>
      <w:r>
        <w:rPr>
          <w:rStyle w:val="Нет"/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сахар — </w:t>
      </w:r>
      <w:r>
        <w:rPr>
          <w:rStyle w:val="Нет"/>
          <w:rtl w:val="0"/>
          <w:lang w:val="ru-RU"/>
        </w:rPr>
        <w:t xml:space="preserve">6 </w:t>
      </w:r>
      <w:r>
        <w:rPr>
          <w:rStyle w:val="Нет"/>
          <w:rtl w:val="0"/>
          <w:lang w:val="ru-RU"/>
        </w:rPr>
        <w:t>чайных ложек без горки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около </w:t>
      </w:r>
      <w:r>
        <w:rPr>
          <w:rStyle w:val="Нет"/>
          <w:rtl w:val="0"/>
          <w:lang w:val="ru-RU"/>
        </w:rPr>
        <w:t xml:space="preserve">13,5 </w:t>
      </w:r>
      <w:r>
        <w:rPr>
          <w:rStyle w:val="Нет"/>
          <w:rtl w:val="0"/>
          <w:lang w:val="ru-RU"/>
        </w:rPr>
        <w:t>г</w:t>
      </w:r>
      <w:r>
        <w:rPr>
          <w:rStyle w:val="Нет"/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вода — </w:t>
      </w:r>
      <w:r>
        <w:rPr>
          <w:rStyle w:val="Нет"/>
          <w:rtl w:val="0"/>
          <w:lang w:val="ru-RU"/>
        </w:rPr>
        <w:t xml:space="preserve">1 </w:t>
      </w:r>
      <w:r>
        <w:rPr>
          <w:rStyle w:val="Нет"/>
          <w:rtl w:val="0"/>
          <w:lang w:val="ru-RU"/>
        </w:rPr>
        <w:t>литр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кипячёная или фильтрованная комнатной температуры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spacing w:after="20"/>
        <w:rPr>
          <w:rStyle w:val="Нет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Как принимать</w:t>
      </w:r>
      <w:r>
        <w:rPr>
          <w:rStyle w:val="Strong"/>
          <w:b w:val="1"/>
          <w:bCs w:val="1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тщательно размешайте до полного растворения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Пейте маленькими глотками — по </w:t>
      </w:r>
      <w:r>
        <w:rPr>
          <w:rStyle w:val="Нет"/>
          <w:rtl w:val="0"/>
          <w:lang w:val="ru-RU"/>
        </w:rPr>
        <w:t>1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2 </w:t>
      </w:r>
      <w:r>
        <w:rPr>
          <w:rStyle w:val="Нет"/>
          <w:rtl w:val="0"/>
          <w:lang w:val="ru-RU"/>
        </w:rPr>
        <w:t xml:space="preserve">чайные ложки каждые </w:t>
      </w:r>
      <w:r>
        <w:rPr>
          <w:rStyle w:val="Нет"/>
          <w:rtl w:val="0"/>
          <w:lang w:val="ru-RU"/>
        </w:rPr>
        <w:t>5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10 </w:t>
      </w:r>
      <w:r>
        <w:rPr>
          <w:rStyle w:val="Нет"/>
          <w:rtl w:val="0"/>
          <w:lang w:val="ru-RU"/>
        </w:rPr>
        <w:t>минут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и аптечный раствор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Сахар в этом рецепте нужен не только для вкуса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глюкоза помогает кишечнику усваивать натрий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вместе с ним — воду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spacing w:after="20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rPr>
          <w:rStyle w:val="Нет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Отеки</w:t>
      </w:r>
      <w:r>
        <w:rPr>
          <w:rStyle w:val="Strong"/>
          <w:b w:val="1"/>
          <w:bCs w:val="1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умеренные вечерние отеки стоп и голеней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проходящие после ночного отдыха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— это нормальное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физиологическое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следствие давления матки на нижнюю полую вену и замедления венозного оттока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Хорошо помогает отдых с приподнятыми ногами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 подушке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 xml:space="preserve">ношение компрессионного трикотажа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 рекомендации врача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сон на левом боку и удобная обувь без каблука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Запрещается самостоятельно ограничивать воду или принимать мочегонные средства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включая мочегонные травы и брусничный лист</w:t>
      </w:r>
      <w:r>
        <w:rPr>
          <w:rStyle w:val="Нет"/>
          <w:rtl w:val="0"/>
          <w:lang w:val="ru-RU"/>
        </w:rPr>
        <w:t xml:space="preserve">). </w:t>
      </w:r>
      <w:r>
        <w:rPr>
          <w:rStyle w:val="Нет"/>
          <w:rtl w:val="0"/>
          <w:lang w:val="ru-RU"/>
        </w:rPr>
        <w:t xml:space="preserve">Это может привести к сгущению крови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гемоконцентрации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повысить риск тромбообразования и нарушить маточно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плацентарный кровоток</w:t>
      </w:r>
      <w:r>
        <w:rPr>
          <w:rStyle w:val="Нет"/>
          <w:rtl w:val="0"/>
          <w:lang w:val="ru-RU"/>
        </w:rPr>
        <w:t>!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Когда отеки требуют срочного обращения к врачу</w:t>
      </w:r>
      <w:r>
        <w:rPr>
          <w:rStyle w:val="Strong"/>
          <w:b w:val="1"/>
          <w:bCs w:val="1"/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Отеки появляются внезапно или быстро нарастают</w:t>
      </w:r>
      <w:r>
        <w:rPr>
          <w:rStyle w:val="Нет"/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Отекают не только ноги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и лицо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кисти рук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трудно снять кольца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область поясницы или передняя брюшная стенка</w:t>
      </w:r>
      <w:r>
        <w:rPr>
          <w:rStyle w:val="Нет"/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Отеки не проходят после ночного сна</w:t>
      </w:r>
      <w:r>
        <w:rPr>
          <w:rStyle w:val="Нет"/>
          <w:rtl w:val="0"/>
          <w:lang w:val="ru-RU"/>
        </w:rPr>
        <w:t>;</w:t>
      </w:r>
    </w:p>
    <w:p>
      <w:pPr>
        <w:pStyle w:val="Основной текст A"/>
        <w:numPr>
          <w:ilvl w:val="0"/>
          <w:numId w:val="2"/>
        </w:numPr>
        <w:bidi w:val="0"/>
        <w:spacing w:after="2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Отеки сопровождаются повышенным артериальным давлением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от </w:t>
      </w:r>
      <w:r>
        <w:rPr>
          <w:rStyle w:val="Нет"/>
          <w:rtl w:val="0"/>
          <w:lang w:val="ru-RU"/>
        </w:rPr>
        <w:t xml:space="preserve">140/90 </w:t>
      </w:r>
      <w:r>
        <w:rPr>
          <w:rStyle w:val="Нет"/>
          <w:rtl w:val="0"/>
          <w:lang w:val="ru-RU"/>
        </w:rPr>
        <w:t>мм рт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ст</w:t>
      </w:r>
      <w:r>
        <w:rPr>
          <w:rStyle w:val="Нет"/>
          <w:rtl w:val="0"/>
          <w:lang w:val="ru-RU"/>
        </w:rPr>
        <w:t xml:space="preserve">.), </w:t>
      </w:r>
      <w:r>
        <w:rPr>
          <w:rStyle w:val="Нет"/>
          <w:rtl w:val="0"/>
          <w:lang w:val="ru-RU"/>
        </w:rPr>
        <w:t>головной болью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мушками перед глазами или болью в правом подреберье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Контроль суточного потребления кофеина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Безопасный порог потребления кофеина во время беременности составляет до </w:t>
      </w:r>
      <w:r>
        <w:rPr>
          <w:rStyle w:val="Нет"/>
          <w:rtl w:val="0"/>
          <w:lang w:val="ru-RU"/>
        </w:rPr>
        <w:t xml:space="preserve">200 </w:t>
      </w:r>
      <w:r>
        <w:rPr>
          <w:rStyle w:val="Нет"/>
          <w:rtl w:val="0"/>
          <w:lang w:val="ru-RU"/>
        </w:rPr>
        <w:t xml:space="preserve">мг в сутки согласно </w:t>
      </w:r>
      <w:r>
        <w:rPr>
          <w:rStyle w:val="Нет"/>
          <w:rtl w:val="0"/>
          <w:lang w:val="ru-RU"/>
        </w:rPr>
        <w:t xml:space="preserve">ACOG </w:t>
      </w:r>
      <w:r>
        <w:rPr>
          <w:rStyle w:val="Нет"/>
          <w:rtl w:val="0"/>
          <w:lang w:val="ru-RU"/>
        </w:rPr>
        <w:t xml:space="preserve">и </w:t>
      </w:r>
      <w:r>
        <w:rPr>
          <w:rStyle w:val="Нет"/>
          <w:rtl w:val="0"/>
          <w:lang w:val="ru-RU"/>
        </w:rPr>
        <w:t xml:space="preserve">EFSA. </w:t>
      </w:r>
      <w:r>
        <w:rPr>
          <w:rStyle w:val="Нет"/>
          <w:rtl w:val="0"/>
          <w:lang w:val="ru-RU"/>
        </w:rPr>
        <w:t xml:space="preserve">ВОЗ рекомендует ограничивать потребление кофеина при высоком ежедневном потреблении — более </w:t>
      </w:r>
      <w:r>
        <w:rPr>
          <w:rStyle w:val="Нет"/>
          <w:rtl w:val="0"/>
          <w:lang w:val="ru-RU"/>
        </w:rPr>
        <w:t xml:space="preserve">300 </w:t>
      </w:r>
      <w:r>
        <w:rPr>
          <w:rStyle w:val="Нет"/>
          <w:rtl w:val="0"/>
          <w:lang w:val="ru-RU"/>
        </w:rPr>
        <w:t>мг в сутки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Содержание кофеина в кофе варьируется в зависимости от сорта зерен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арабика</w:t>
      </w:r>
      <w:r>
        <w:rPr>
          <w:rStyle w:val="Нет"/>
          <w:rtl w:val="0"/>
          <w:lang w:val="ru-RU"/>
        </w:rPr>
        <w:t>/</w:t>
      </w:r>
      <w:r>
        <w:rPr>
          <w:rStyle w:val="Нет"/>
          <w:rtl w:val="0"/>
          <w:lang w:val="ru-RU"/>
        </w:rPr>
        <w:t>робуста</w:t>
      </w:r>
      <w:r>
        <w:rPr>
          <w:rStyle w:val="Нет"/>
          <w:rtl w:val="0"/>
          <w:lang w:val="ru-RU"/>
        </w:rPr>
        <w:t xml:space="preserve">), </w:t>
      </w:r>
      <w:r>
        <w:rPr>
          <w:rStyle w:val="Нет"/>
          <w:rtl w:val="0"/>
          <w:lang w:val="ru-RU"/>
        </w:rPr>
        <w:t>степени обжарки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помола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объема порции и способа экстракции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эспрессо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фильтр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кофе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турка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френч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пресс</w:t>
      </w:r>
      <w:r>
        <w:rPr>
          <w:rStyle w:val="Нет"/>
          <w:rtl w:val="0"/>
          <w:lang w:val="ru-RU"/>
        </w:rPr>
        <w:t xml:space="preserve">). </w:t>
      </w:r>
      <w:r>
        <w:rPr>
          <w:rStyle w:val="Нет"/>
          <w:rtl w:val="0"/>
          <w:lang w:val="ru-RU"/>
        </w:rPr>
        <w:t xml:space="preserve">Поэтому «одна чашка» 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весьма неточный способ оценить дневную дозу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маленькая чашка слабого кофе и большого объёма крепкий напиток могут отличаться по содержанию кофеина в разы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Strong"/>
          <w:b w:val="1"/>
          <w:bCs w:val="1"/>
          <w:lang w:val="ru-RU"/>
        </w:rPr>
      </w:pPr>
      <w:r>
        <w:rPr>
          <w:rStyle w:val="Strong"/>
          <w:b w:val="1"/>
          <w:bCs w:val="1"/>
          <w:rtl w:val="0"/>
          <w:lang w:val="ru-RU"/>
        </w:rPr>
        <w:t>Сколько кофеина в популярных напитках и продуктах</w:t>
      </w:r>
    </w:p>
    <w:tbl>
      <w:tblPr>
        <w:tblW w:w="9510" w:type="dxa"/>
        <w:jc w:val="center"/>
        <w:tblInd w:w="8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70"/>
        <w:gridCol w:w="3170"/>
        <w:gridCol w:w="3170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120" w:line="360" w:lineRule="auto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Продукт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Порция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Кофеина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мг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Эспрессо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30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мл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(1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шот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60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75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Американо </w:t>
            </w: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фильтр</w:t>
            </w: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кофе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240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мл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(1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чашка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80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135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Капучино </w:t>
            </w: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латте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240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мл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(1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чашка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60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80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Растворимый кофе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240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мл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(1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чашка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60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80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Чёрный чай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240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мл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(1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чашка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30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50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Зелёный чай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240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мл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(1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чашка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20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30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Кола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355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мл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(1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банка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35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45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Тёмный шоколад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50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г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20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–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40 (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зависит от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%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какао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</w:pPr>
            <w:r>
              <w:rPr>
                <w:rStyle w:val="Нет"/>
                <w:b w:val="1"/>
                <w:bCs w:val="1"/>
                <w:sz w:val="17"/>
                <w:szCs w:val="17"/>
                <w:shd w:val="nil" w:color="auto" w:fill="auto"/>
                <w:rtl w:val="0"/>
                <w:lang w:val="ru-RU"/>
              </w:rPr>
              <w:t>Молочный шоколад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50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г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 w:line="360" w:lineRule="auto"/>
              <w:jc w:val="right"/>
            </w:pP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 xml:space="preserve">около </w:t>
            </w:r>
            <w:r>
              <w:rPr>
                <w:rStyle w:val="Нет"/>
                <w:sz w:val="17"/>
                <w:szCs w:val="17"/>
                <w:shd w:val="nil" w:color="auto" w:fill="auto"/>
                <w:rtl w:val="0"/>
                <w:lang w:val="ru-RU"/>
              </w:rPr>
              <w:t>10</w:t>
            </w:r>
          </w:p>
        </w:tc>
      </w:tr>
    </w:tbl>
    <w:p>
      <w:pPr>
        <w:pStyle w:val="Основной текст A"/>
        <w:widowControl w:val="0"/>
        <w:spacing w:line="240" w:lineRule="auto"/>
        <w:ind w:left="756" w:hanging="756"/>
        <w:jc w:val="center"/>
        <w:rPr>
          <w:rStyle w:val="Strong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648" w:hanging="648"/>
        <w:jc w:val="center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540" w:hanging="540"/>
        <w:jc w:val="center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432" w:hanging="432"/>
        <w:jc w:val="center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324" w:hanging="324"/>
        <w:jc w:val="center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line="240" w:lineRule="auto"/>
        <w:ind w:left="216" w:hanging="216"/>
        <w:jc w:val="center"/>
        <w:rPr>
          <w:rStyle w:val="Нет"/>
          <w:b w:val="1"/>
          <w:bCs w:val="1"/>
          <w:lang w:val="ru-RU"/>
        </w:rPr>
      </w:pPr>
    </w:p>
    <w:p>
      <w:pPr>
        <w:pStyle w:val="Основной текст A"/>
        <w:widowControl w:val="0"/>
        <w:spacing w:before="315" w:after="105" w:line="240" w:lineRule="auto"/>
        <w:ind w:left="108" w:hanging="108"/>
        <w:jc w:val="center"/>
        <w:rPr>
          <w:rStyle w:val="Нет"/>
          <w:rFonts w:ascii="Georgia" w:cs="Georgia" w:hAnsi="Georgia" w:eastAsia="Georgia"/>
          <w:sz w:val="21"/>
          <w:szCs w:val="21"/>
        </w:rPr>
      </w:pP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В капучино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латте и американо кофеин считают по числу шотов эспрессо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один шот — около </w:t>
      </w:r>
      <w:r>
        <w:rPr>
          <w:rStyle w:val="Нет"/>
          <w:rtl w:val="0"/>
          <w:lang w:val="ru-RU"/>
        </w:rPr>
        <w:t xml:space="preserve">65 </w:t>
      </w:r>
      <w:r>
        <w:rPr>
          <w:rStyle w:val="Нет"/>
          <w:rtl w:val="0"/>
          <w:lang w:val="ru-RU"/>
        </w:rPr>
        <w:t>мг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два — около </w:t>
      </w:r>
      <w:r>
        <w:rPr>
          <w:rStyle w:val="Нет"/>
          <w:rtl w:val="0"/>
          <w:lang w:val="ru-RU"/>
        </w:rPr>
        <w:t xml:space="preserve">130 </w:t>
      </w:r>
      <w:r>
        <w:rPr>
          <w:rStyle w:val="Нет"/>
          <w:rtl w:val="0"/>
          <w:lang w:val="ru-RU"/>
        </w:rPr>
        <w:t>мг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просто попросить «эспрессо» в кафе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чаще всего подадут двойной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Кофе без кофеина не равен нулю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в чашке остаётся примерно </w:t>
      </w:r>
      <w:r>
        <w:rPr>
          <w:rStyle w:val="Нет"/>
          <w:rtl w:val="0"/>
          <w:lang w:val="ru-RU"/>
        </w:rPr>
        <w:t>2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15 </w:t>
      </w:r>
      <w:r>
        <w:rPr>
          <w:rStyle w:val="Нет"/>
          <w:rtl w:val="0"/>
          <w:lang w:val="ru-RU"/>
        </w:rPr>
        <w:t>мг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</w:rPr>
      </w:pPr>
      <w:r>
        <w:rPr>
          <w:rStyle w:val="Нет"/>
          <w:rtl w:val="0"/>
          <w:lang w:val="ru-RU"/>
        </w:rPr>
        <w:t>Источник значений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en-US"/>
        </w:rPr>
        <w:t>USDA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rtl w:val="0"/>
          <w:lang w:val="en-US"/>
        </w:rPr>
        <w:t>FoodData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rtl w:val="0"/>
          <w:lang w:val="en-US"/>
        </w:rPr>
        <w:t>Central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>для шоколада — в зависимости от доли какао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Кофеин содержится не только в кофе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и в зелёном и чёрном чае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напитках на основе колы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какао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тёмном шоколаде и некоторых комбинированных обезболивающих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Учитывайте суммарное потребление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rFonts w:ascii="Georgia" w:cs="Georgia" w:hAnsi="Georgia" w:eastAsia="Georgia"/>
          <w:lang w:val="ru-RU"/>
        </w:rPr>
      </w:pPr>
      <w:r>
        <w:rPr>
          <w:rStyle w:val="Нет"/>
          <w:rtl w:val="0"/>
          <w:lang w:val="ru-RU"/>
        </w:rPr>
        <w:t>Во втором и третьем триместрах кофеин выводится медленнее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даже небольшая доза вызывает тахикардию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тревожность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бессонницу или усиливает изжогу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объём потребления снижают независимо от установленного верхнего порога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Title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 xml:space="preserve">Коротко о главном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Итоги главы</w:t>
      </w:r>
      <w:r>
        <w:rPr>
          <w:rStyle w:val="Нет"/>
          <w:rtl w:val="0"/>
          <w:lang w:val="ru-RU"/>
        </w:rPr>
        <w:t>)</w:t>
      </w:r>
    </w:p>
    <w:p>
      <w:pPr>
        <w:pStyle w:val="Основной текст A"/>
        <w:numPr>
          <w:ilvl w:val="0"/>
          <w:numId w:val="13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Качество питания вместо увеличения порций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избегайте переедания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 xml:space="preserve">прибавка калорийности во </w:t>
      </w:r>
      <w:r>
        <w:rPr>
          <w:rStyle w:val="Нет"/>
          <w:rtl w:val="0"/>
          <w:lang w:val="ru-RU"/>
        </w:rPr>
        <w:t>II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III </w:t>
      </w:r>
      <w:r>
        <w:rPr>
          <w:rStyle w:val="Нет"/>
          <w:rtl w:val="0"/>
          <w:lang w:val="ru-RU"/>
        </w:rPr>
        <w:t xml:space="preserve">триместрах составляет всего лишь </w:t>
      </w:r>
      <w:r>
        <w:rPr>
          <w:rStyle w:val="Нет"/>
          <w:rtl w:val="0"/>
          <w:lang w:val="ru-RU"/>
        </w:rPr>
        <w:t>340</w:t>
      </w:r>
      <w:r>
        <w:rPr>
          <w:rStyle w:val="Нет"/>
          <w:rtl w:val="0"/>
          <w:lang w:val="ru-RU"/>
        </w:rPr>
        <w:t>–</w:t>
      </w:r>
      <w:r>
        <w:rPr>
          <w:rStyle w:val="Нет"/>
          <w:rtl w:val="0"/>
          <w:lang w:val="ru-RU"/>
        </w:rPr>
        <w:t xml:space="preserve">450 </w:t>
      </w:r>
      <w:r>
        <w:rPr>
          <w:rStyle w:val="Нет"/>
          <w:rtl w:val="0"/>
          <w:lang w:val="ru-RU"/>
        </w:rPr>
        <w:t>ккал в сутки за счёт питательных и плотных по составу продуктов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Все витамины и микроэлементы назначаются под конкретную задачу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Фолаты в базовой профилактической дозе </w:t>
      </w:r>
      <w:r>
        <w:rPr>
          <w:rStyle w:val="Нет"/>
          <w:rtl w:val="0"/>
          <w:lang w:val="ru-RU"/>
        </w:rPr>
        <w:t>400</w:t>
      </w:r>
      <w:r>
        <w:rPr>
          <w:rStyle w:val="Нет"/>
          <w:rtl w:val="0"/>
          <w:lang w:val="ru-RU"/>
        </w:rPr>
        <w:t xml:space="preserve">мкг принимают на этапе планирования и в </w:t>
      </w:r>
      <w:r>
        <w:rPr>
          <w:rStyle w:val="Нет"/>
          <w:rtl w:val="0"/>
          <w:lang w:val="ru-RU"/>
        </w:rPr>
        <w:t xml:space="preserve">I </w:t>
      </w:r>
      <w:r>
        <w:rPr>
          <w:rStyle w:val="Нет"/>
          <w:rtl w:val="0"/>
          <w:lang w:val="ru-RU"/>
        </w:rPr>
        <w:t>триместре</w:t>
      </w:r>
      <w:r>
        <w:rPr>
          <w:rStyle w:val="Нет"/>
          <w:rtl w:val="0"/>
          <w:lang w:val="ru-RU"/>
        </w:rPr>
        <w:t xml:space="preserve">; </w:t>
      </w:r>
      <w:r>
        <w:rPr>
          <w:rStyle w:val="Нет"/>
          <w:rtl w:val="0"/>
          <w:lang w:val="ru-RU"/>
        </w:rPr>
        <w:t xml:space="preserve">дозы </w:t>
      </w:r>
      <w:r>
        <w:rPr>
          <w:rStyle w:val="Нет"/>
          <w:rtl w:val="0"/>
          <w:lang w:val="ru-RU"/>
        </w:rPr>
        <w:t xml:space="preserve">800 </w:t>
      </w:r>
      <w:r>
        <w:rPr>
          <w:rStyle w:val="Нет"/>
          <w:rtl w:val="0"/>
          <w:lang w:val="ru-RU"/>
        </w:rPr>
        <w:t>мкг и выше назначает врач при факторах риска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Йод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железо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кальций и витамин </w:t>
      </w:r>
      <w:r>
        <w:rPr>
          <w:rStyle w:val="Нет"/>
          <w:rtl w:val="0"/>
          <w:lang w:val="ru-RU"/>
        </w:rPr>
        <w:t xml:space="preserve">D </w:t>
      </w:r>
      <w:r>
        <w:rPr>
          <w:rStyle w:val="Нет"/>
          <w:rtl w:val="0"/>
          <w:lang w:val="ru-RU"/>
        </w:rPr>
        <w:t>подбираются с учётом рациона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анализов и индивидуальных показаний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Комплексная оценка обмена железа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контроль анемии включает сопоставление гемоглобина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показателей эритроцитов и ферритина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не только изолированного гемоглобина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Тяжесть токсикоза требует оценки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Ключевой фактор безопасности — способность удерживать воду и стабильность массы тела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Невозможность пить и потеря </w:t>
      </w:r>
      <w:r>
        <w:rPr>
          <w:rStyle w:val="Нет"/>
          <w:rtl w:val="0"/>
          <w:lang w:val="ru-RU"/>
        </w:rPr>
        <w:t xml:space="preserve">5% </w:t>
      </w:r>
      <w:r>
        <w:rPr>
          <w:rStyle w:val="Нет"/>
          <w:rtl w:val="0"/>
          <w:lang w:val="ru-RU"/>
        </w:rPr>
        <w:t>исходного веса и более требуют неотложной врачебной помощи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Поэтапность при диспепсии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расстройствах пищеварения — тяжести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изжоге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вздутии</w:t>
      </w:r>
      <w:r>
        <w:rPr>
          <w:rStyle w:val="Нет"/>
          <w:rtl w:val="0"/>
          <w:lang w:val="ru-RU"/>
        </w:rPr>
        <w:t xml:space="preserve">): </w:t>
      </w:r>
      <w:r>
        <w:rPr>
          <w:rStyle w:val="Нет"/>
          <w:rtl w:val="0"/>
          <w:lang w:val="ru-RU"/>
        </w:rPr>
        <w:t>коррекцию начинают с немедикаментозных приёмов — режима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порций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положения тела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клетчатки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гидратации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псиллиума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При неэффективности переходят к лекарственным средствам по назначению врача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антацидам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макроголу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лактулозе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Не ограничивайте себя в воде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обычных отёков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Недостаток жидкости ухудшает самочувствие и усиливает запоры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Однако если внезапно появились выраженные отёки лица и кистей рук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особенно вместе с головной болью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нарушениями зрения или повышением давления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срочно обратитесь к врачу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 xml:space="preserve">При ограничительных диетах вегетарианский и веганский рационы требуют гарантированных источников витамина </w:t>
      </w:r>
      <w:r>
        <w:rPr>
          <w:rStyle w:val="Нет"/>
          <w:rtl w:val="0"/>
          <w:lang w:val="ru-RU"/>
        </w:rPr>
        <w:t xml:space="preserve">B12, DHA </w:t>
      </w:r>
      <w:r>
        <w:rPr>
          <w:rStyle w:val="Нет"/>
          <w:rtl w:val="0"/>
          <w:lang w:val="ru-RU"/>
        </w:rPr>
        <w:t>из микроводорослей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железа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йода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кальция и сбалансированного белка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Соблюдайте пищевую безопасность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>исключите термически необработанное мясо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рыбу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яйца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непастеризованное молоко и мягкие непастеризованные сыры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numPr>
          <w:ilvl w:val="0"/>
          <w:numId w:val="8"/>
        </w:numPr>
        <w:bidi w:val="0"/>
        <w:ind w:right="0"/>
        <w:jc w:val="left"/>
        <w:rPr>
          <w:rtl w:val="0"/>
          <w:lang w:val="ru-RU"/>
        </w:rPr>
      </w:pPr>
      <w:r>
        <w:rPr>
          <w:rStyle w:val="Нет"/>
          <w:rtl w:val="0"/>
          <w:lang w:val="ru-RU"/>
        </w:rPr>
        <w:t>Контролируйте суммарное потребление кофеина</w:t>
      </w:r>
      <w:r>
        <w:rPr>
          <w:rStyle w:val="Нет"/>
          <w:rtl w:val="0"/>
          <w:lang w:val="ru-RU"/>
        </w:rPr>
        <w:t xml:space="preserve">: </w:t>
      </w:r>
      <w:r>
        <w:rPr>
          <w:rStyle w:val="Нет"/>
          <w:rtl w:val="0"/>
          <w:lang w:val="ru-RU"/>
        </w:rPr>
        <w:t xml:space="preserve">безопасный порог при беременности — до </w:t>
      </w:r>
      <w:r>
        <w:rPr>
          <w:rStyle w:val="Нет"/>
          <w:rtl w:val="0"/>
          <w:lang w:val="ru-RU"/>
        </w:rPr>
        <w:t xml:space="preserve">200 </w:t>
      </w:r>
      <w:r>
        <w:rPr>
          <w:rStyle w:val="Нет"/>
          <w:rtl w:val="0"/>
          <w:lang w:val="ru-RU"/>
        </w:rPr>
        <w:t>мг в сутки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Учитывайте не только кофе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и чай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колу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шоколад и некоторые лекарственные препараты</w:t>
      </w:r>
      <w:r>
        <w:rPr>
          <w:rStyle w:val="Нет"/>
          <w:rtl w:val="0"/>
          <w:lang w:val="ru-RU"/>
        </w:rPr>
        <w:t>.</w:t>
      </w:r>
    </w:p>
    <w:p>
      <w:pPr>
        <w:pStyle w:val="Основной текст A"/>
        <w:rPr>
          <w:rStyle w:val="Нет"/>
          <w:i w:val="1"/>
          <w:iCs w:val="1"/>
          <w:lang w:val="ru-RU"/>
        </w:rPr>
      </w:pPr>
    </w:p>
    <w:p>
      <w:pPr>
        <w:pStyle w:val="Основной текст A"/>
        <w:rPr>
          <w:rStyle w:val="Нет"/>
          <w:i w:val="1"/>
          <w:iCs w:val="1"/>
          <w:lang w:val="ru-RU"/>
        </w:rPr>
      </w:pPr>
      <w:r>
        <w:rPr>
          <w:rStyle w:val="Нет"/>
          <w:i w:val="1"/>
          <w:iCs w:val="1"/>
          <w:rtl w:val="0"/>
          <w:lang w:val="ru-RU"/>
        </w:rPr>
        <w:t>Настоящий материал носит научно</w:t>
      </w:r>
      <w:r>
        <w:rPr>
          <w:rStyle w:val="Нет"/>
          <w:i w:val="1"/>
          <w:iCs w:val="1"/>
          <w:rtl w:val="0"/>
          <w:lang w:val="ru-RU"/>
        </w:rPr>
        <w:t>-</w:t>
      </w:r>
      <w:r>
        <w:rPr>
          <w:rStyle w:val="Нет"/>
          <w:i w:val="1"/>
          <w:iCs w:val="1"/>
          <w:rtl w:val="0"/>
          <w:lang w:val="ru-RU"/>
        </w:rPr>
        <w:t>популярный и информационный характер и не заменяет очную консультацию врача акушера</w:t>
      </w:r>
      <w:r>
        <w:rPr>
          <w:rStyle w:val="Нет"/>
          <w:i w:val="1"/>
          <w:iCs w:val="1"/>
          <w:rtl w:val="0"/>
          <w:lang w:val="ru-RU"/>
        </w:rPr>
        <w:t>-</w:t>
      </w:r>
      <w:r>
        <w:rPr>
          <w:rStyle w:val="Нет"/>
          <w:i w:val="1"/>
          <w:iCs w:val="1"/>
          <w:rtl w:val="0"/>
          <w:lang w:val="ru-RU"/>
        </w:rPr>
        <w:t>гинеколога</w:t>
      </w:r>
      <w:r>
        <w:rPr>
          <w:rStyle w:val="Нет"/>
          <w:i w:val="1"/>
          <w:iCs w:val="1"/>
          <w:rtl w:val="0"/>
          <w:lang w:val="ru-RU"/>
        </w:rPr>
        <w:t xml:space="preserve">. </w:t>
      </w:r>
      <w:r>
        <w:rPr>
          <w:rStyle w:val="Нет"/>
          <w:i w:val="1"/>
          <w:iCs w:val="1"/>
          <w:rtl w:val="0"/>
          <w:lang w:val="ru-RU"/>
        </w:rPr>
        <w:t>Клиническая тактика и схемы фармакотерапии определяются индивидуально</w:t>
      </w:r>
      <w:r>
        <w:rPr>
          <w:rStyle w:val="Нет"/>
          <w:i w:val="1"/>
          <w:iCs w:val="1"/>
          <w:rtl w:val="0"/>
          <w:lang w:val="ru-RU"/>
        </w:rPr>
        <w:t>.</w:t>
      </w: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Основной текст A"/>
        <w:rPr>
          <w:rStyle w:val="Нет A"/>
          <w:lang w:val="ru-RU"/>
        </w:rPr>
      </w:pPr>
    </w:p>
    <w:p>
      <w:pPr>
        <w:pStyle w:val="По умолчанию A"/>
        <w:suppressAutoHyphens w:val="1"/>
        <w:spacing w:before="0" w:line="240" w:lineRule="auto"/>
      </w:pPr>
    </w:p>
    <w:p>
      <w:pPr>
        <w:pStyle w:val="По умолчанию A"/>
        <w:suppressAutoHyphens w:val="1"/>
        <w:spacing w:before="0" w:line="240" w:lineRule="auto"/>
      </w:pPr>
    </w:p>
    <w:p>
      <w:pPr>
        <w:pStyle w:val="По умолчанию A"/>
        <w:suppressAutoHyphens w:val="1"/>
        <w:spacing w:before="0" w:line="240" w:lineRule="auto"/>
      </w:pPr>
    </w:p>
    <w:p>
      <w:pPr>
        <w:pStyle w:val="По умолчанию A"/>
        <w:suppressAutoHyphens w:val="1"/>
        <w:spacing w:before="0" w:line="240" w:lineRule="auto"/>
      </w:pPr>
    </w:p>
    <w:p>
      <w:pPr>
        <w:pStyle w:val="По умолчанию A"/>
        <w:suppressAutoHyphens w:val="1"/>
        <w:spacing w:before="0" w:line="240" w:lineRule="auto"/>
      </w:pPr>
    </w:p>
    <w:p>
      <w:pPr>
        <w:pStyle w:val="По умолчанию A"/>
        <w:suppressAutoHyphens w:val="1"/>
        <w:spacing w:before="0" w:line="240" w:lineRule="auto"/>
      </w:pPr>
    </w:p>
    <w:p>
      <w:pPr>
        <w:pStyle w:val="По умолчанию A"/>
        <w:suppressAutoHyphens w:val="1"/>
        <w:spacing w:before="0" w:line="240" w:lineRule="auto"/>
      </w:pPr>
    </w:p>
    <w:p>
      <w:pPr>
        <w:pStyle w:val="Normal.0"/>
        <w:rPr>
          <w:rStyle w:val="Нет"/>
          <w:b w:val="1"/>
          <w:bCs w:val="1"/>
          <w:sz w:val="28"/>
          <w:szCs w:val="28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sz w:val="28"/>
          <w:szCs w:val="28"/>
          <w:rtl w:val="0"/>
          <w:lang w:val="ru-RU"/>
          <w14:textOutline w14:w="12700" w14:cap="flat">
            <w14:noFill/>
            <w14:miter w14:lim="400000"/>
          </w14:textOutline>
        </w:rPr>
        <w:t xml:space="preserve">Клинические и научные источники </w:t>
      </w: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Список сгруппирован по разделам главы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Каждая запись устроена одинаково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сначала источник — название кликабельно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— затем после тире то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какое именно утверждение главы на нём стоит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Курсивом добавлены оговорки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где документ недоступен для прямой проверки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где важна редакция и где прежние данные списка были неточны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Все ссылки проверены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23.09.2026.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Сквозные источники главы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Три документа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на которые опираются сразу несколько разделов — от прибавки веса до питания и кофеина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1. </w:t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"https://cr.minzdrav.gov.ru/recomend/288_2"</w:instrText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b w:val="1"/>
          <w:bCs w:val="1"/>
          <w:outline w:val="0"/>
          <w:color w:val="0563c1"/>
          <w:u w:val="single" w:color="0563c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Минздрав России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. </w:t>
      </w:r>
      <w:r>
        <w:rPr>
          <w:rStyle w:val="Hyperlink.2"/>
          <w:b w:val="1"/>
          <w:bCs w:val="1"/>
          <w:outline w:val="0"/>
          <w:color w:val="0563c1"/>
          <w:u w:val="single" w:color="0563c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Клинические рекомендации «Нормальная беременность»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, 2023 (ID 288, 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редакция </w:t>
      </w:r>
      <w:r>
        <w:rPr>
          <w:rStyle w:val="Нет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288_2)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российская граница нормы для прибавки веса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питания и назначения витаминов и микроэлементов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Рубрикатор Минздрава подгружает текст скриптом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>поэтому ссылка ведёт на карточку документа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Полный текст открывается в «Гаранте» —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base.garant.ru/408585943/.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Редакция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288_1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устарела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2.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"https://ods.od.nih.gov/factsheets/Pregnancy-HealthProfessional/"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NIH ODS. Dietary Supplements and Life Stages: Pregnancy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—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Health Professional Fact Sheet</w:t>
      </w:r>
      <w:r>
        <w:rPr/>
        <w:fldChar w:fldCharType="end" w:fldLock="0"/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 — кальций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фолаты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йод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железо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омега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-3, B12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и витамин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D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одним профессиональным источником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включая раздел о растительном рационе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:i w:val="1"/>
          <w:iCs w:val="1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3.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"https://www.acog.org/womens-health/faqs/healthy-eating-during-pregnancy"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ACOG. Healthy Eating During Pregnancy</w:t>
      </w:r>
      <w:r>
        <w:rPr/>
        <w:fldChar w:fldCharType="end" w:fldLock="0"/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 — акушерская рамка по белку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рыбе и основным нутриентам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Вес и энергетические потребности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Обоснование рекомендуемой прибавки массы тела с учётом исходного ИМТ и изменения энергетических потребностей по триместрам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4.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"https://www.acog.org/womens-health/experts-and-stories/ask-acog/how-much-weight-should-i-gain-during-pregnancy"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ACOG. How much weight should I gain during pregnancy?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диапазоны прибавки веса в зависимости от исходного индекса массы тела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5.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"https://www.cdc.gov/maternal-infant-health/pregnancy-weight/index.html"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CDC. Weight Gain During Pregnancy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таблица прибавки по ИМТ и величина дополнительной потребности в калориях по триместрам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Витамины и нутриенты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Доказательная основа для фолиевой кислоты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йода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железа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кальция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витамина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D, B12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и омега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-3.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6.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"https://www.who.int/tools/elena/interventions/daily-iron-pregnancy"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ВОЗ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. Daily iron and folic acid supplementation during pregnancy (eLENA)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позиция ВОЗ по ежедневному приёму железа и фолиевой кислоты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Страница обновлена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26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июля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2024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года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7.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"https://www.who.int/publications/i/item/9789241501996"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ВОЗ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. Guideline: daily iron and folic acid supplementation in pregnant women, 2012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полный нормативный документ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стоящий за этой позицией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8.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"https://www.who.int/publications/i/item/9789241549912"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ВОЗ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. WHO recommendations on antenatal care for a positive pregnancy experience, 2016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рекомендации по питанию и нутриентам в общей рамке антенатального наблюдения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Железо</w:t>
      </w:r>
      <w:r>
        <w:rPr>
          <w:rStyle w:val="Нет"/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гемоглобин и ферритин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Диагностика железодефицита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чтение лабораторных показателей и лечение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:i w:val="1"/>
          <w:iCs w:val="1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9. </w:t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"https://cr.minzdrav.gov.ru/recomend/669_3"</w:instrText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b w:val="1"/>
          <w:bCs w:val="1"/>
          <w:outline w:val="0"/>
          <w:color w:val="0563c1"/>
          <w:u w:val="single" w:color="0563c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Минздрав России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. </w:t>
      </w:r>
      <w:r>
        <w:rPr>
          <w:rStyle w:val="Hyperlink.2"/>
          <w:b w:val="1"/>
          <w:bCs w:val="1"/>
          <w:outline w:val="0"/>
          <w:color w:val="0563c1"/>
          <w:u w:val="single" w:color="0563c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Клинические рекомендации «Железодефицитная анемия»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, 2024 (ID 669,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редакция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669_3)</w:t>
      </w:r>
      <w:r>
        <w:rPr/>
        <w:fldChar w:fldCharType="end" w:fldLock="0"/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 — разграничение латентного дефицита железа и анемии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оценка запасов железа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Рубрикатор Минздрава подгружает текст скриптом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>поэтому ссылка ведёт на карточку документа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Применяются с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1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января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2025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года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Зеркало полного текста —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diseases.medelement.com.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Редакция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669_2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устарела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Тошнота и рвота беременных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Оценка тяжести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питание и питьевой режим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шкала </w:t>
      </w:r>
      <w:r>
        <w:rPr>
          <w:rStyle w:val="Нет"/>
          <w:rtl w:val="0"/>
          <w:lang w:val="it-IT"/>
          <w14:textOutline w14:w="12700" w14:cap="flat">
            <w14:noFill/>
            <w14:miter w14:lim="400000"/>
          </w14:textOutline>
        </w:rPr>
        <w:t xml:space="preserve">PUQE,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границы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за которыми нужна помощь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10. </w:t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"https://cr.minzdrav.gov.ru/recomend/802_1"</w:instrText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b w:val="1"/>
          <w:bCs w:val="1"/>
          <w:outline w:val="0"/>
          <w:color w:val="0563c1"/>
          <w:u w:val="single" w:color="0563c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Минздрав России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. </w:t>
      </w:r>
      <w:r>
        <w:rPr>
          <w:rStyle w:val="Hyperlink.2"/>
          <w:b w:val="1"/>
          <w:bCs w:val="1"/>
          <w:outline w:val="0"/>
          <w:color w:val="0563c1"/>
          <w:u w:val="single" w:color="0563c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Клинические рекомендации «Чрезмерная рвота беременных»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, 2024 (ID 802,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редакция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802_1)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верхняя граница нормы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: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пороги по частоте рвоты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потере массы тела и показания к госпитализации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Рубрикатор Минздрава подгружает текст скриптом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>поэтому ссылка ведёт на карточку документа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Применяются с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1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января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2025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года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Зеркало полного текста —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base.garant.ru/410598052/.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11.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"https://www.rcog.org.uk/guidance/browse-all-guidance/green-top-guidelines/the-management-of-nausea-and-vomiting-of-pregnancy-and-hyperemesis-gravidarum-green-top-guideline-no-69/"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RCOG. The Management of Nausea and Vomiting of Pregnancy and Hyperemesis Gravidarum. Green-top Guideline No. 69, 2-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е издание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, 2024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международная рамка ведения тошноты и рвоты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включая шкалу </w:t>
      </w:r>
      <w:r>
        <w:rPr>
          <w:rStyle w:val="Нет"/>
          <w:rtl w:val="0"/>
          <w:lang w:val="it-IT"/>
          <w14:textOutline w14:w="12700" w14:cap="flat">
            <w14:noFill/>
            <w14:miter w14:lim="400000"/>
          </w14:textOutline>
        </w:rPr>
        <w:t>PUQE.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PDF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по прямой ссылке с сайта </w:t>
      </w:r>
      <w:r>
        <w:rPr>
          <w:rStyle w:val="Нет"/>
          <w:i w:val="1"/>
          <w:iCs w:val="1"/>
          <w:rtl w:val="0"/>
          <w:lang w:val="da-DK"/>
          <w14:textOutline w14:w="12700" w14:cap="flat">
            <w14:noFill/>
            <w14:miter w14:lim="400000"/>
          </w14:textOutline>
        </w:rPr>
        <w:t xml:space="preserve">RCOG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— это первое издание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2016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года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;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текст второго издания опубликован в </w:t>
      </w:r>
      <w:r>
        <w:rPr>
          <w:rStyle w:val="Нет"/>
          <w:i w:val="1"/>
          <w:iCs w:val="1"/>
          <w:rtl w:val="0"/>
          <w:lang w:val="pt-PT"/>
          <w14:textOutline w14:w="12700" w14:cap="flat">
            <w14:noFill/>
            <w14:miter w14:lim="400000"/>
          </w14:textOutline>
        </w:rPr>
        <w:t>BJOG, doi.org/10.1111/1471-0528.17739.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12.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"https://www.acog.org/womens-health/faqs/morning-sickness-nausea-and-vomiting-of-pregnancy"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ACOG. Morning Sickness: Nausea and Vomiting of Pregnancy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что из немедикаментозных мер имеет смысл пробовать и когда переходить к лечению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Normal.0"/>
        <w:rPr>
          <w:rStyle w:val="Нет"/>
          <w:i w:val="1"/>
          <w:iCs w:val="1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13. </w:t>
      </w:r>
      <w:r>
        <w:rPr>
          <w:rStyle w:val="Hyperlink.4"/>
          <w:b w:val="1"/>
          <w:bCs w:val="1"/>
          <w:outline w:val="0"/>
          <w:color w:val="0563c1"/>
          <w:u w:val="single" w:color="0563c1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4"/>
          <w:b w:val="1"/>
          <w:bCs w:val="1"/>
          <w:outline w:val="0"/>
          <w:color w:val="0563c1"/>
          <w:u w:val="single" w:color="0563c1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"https://doi.org/10.1016/S0140-6736(25)01454-0"</w:instrText>
      </w:r>
      <w:r>
        <w:rPr>
          <w:rStyle w:val="Hyperlink.4"/>
          <w:b w:val="1"/>
          <w:bCs w:val="1"/>
          <w:outline w:val="0"/>
          <w:color w:val="0563c1"/>
          <w:u w:val="single" w:color="0563c1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4"/>
          <w:b w:val="1"/>
          <w:bCs w:val="1"/>
          <w:outline w:val="0"/>
          <w:color w:val="0563c1"/>
          <w:u w:val="single" w:color="0563c1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Nana M., Painter R., Williamson C., Nelson-Piercy C. Hyperemesis gravidarum. Lancet, 2026;407(10523):78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–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89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современный разбор механизма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диагностики и последствий гиперемезиса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PMID 41242332;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том и страницы сверены через базу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PubMed.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Изжога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Изменение питания и режима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положение тела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антациды и альгинаты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14.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"https://www.nice.org.uk/guidance/ng201/evidence/s-management-of-heartburn-in-pregnancy-pdf-331305934392"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NICE. Management of heartburn in pregnancy. Antenatal care, NICE guideline NG201, Evidence review S, 2021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доказательная оценка мер образа жизни и лекарственной терапии изжоги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Запор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Клетчатка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псиллиум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питьевой режим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движение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макрогол и лактулоза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:i w:val="1"/>
          <w:iCs w:val="1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15. </w:t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"https://cr.minzdrav.gov.ru/recomend/274_3"</w:instrText>
      </w:r>
      <w:r>
        <w:rPr>
          <w:rStyle w:val="Hyperlink.2"/>
          <w:b w:val="1"/>
          <w:bCs w:val="1"/>
          <w:outline w:val="0"/>
          <w:color w:val="0563c1"/>
          <w:u w:val="single" w:color="0563c1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b w:val="1"/>
          <w:bCs w:val="1"/>
          <w:outline w:val="0"/>
          <w:color w:val="0563c1"/>
          <w:u w:val="single" w:color="0563c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Минздрав России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. </w:t>
      </w:r>
      <w:r>
        <w:rPr>
          <w:rStyle w:val="Hyperlink.2"/>
          <w:b w:val="1"/>
          <w:bCs w:val="1"/>
          <w:outline w:val="0"/>
          <w:color w:val="0563c1"/>
          <w:u w:val="single" w:color="0563c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Клинические рекомендации «Запор»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, 2024 (ID 274,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редакция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274_3)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последовательность мер и выбор препарата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Рубрикатор Минздрава подгружает текст скриптом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>поэтому ссылка ведёт на карточку документа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Применяются с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1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января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2025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года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Зеркало полного текста —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diseases.medelement.com.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Редакция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274_2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— это ещё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2021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год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Вегетарианский и веганский рацион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Чем закрывать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B12,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железо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йод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кальций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витамин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D,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омега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-3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и белок при отказе от продуктов животного происхождения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:i w:val="1"/>
          <w:iCs w:val="1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16.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"https://ods.od.nih.gov/factsheets/VitaminB12-HealthProfessional/"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NIH ODS. Vitamin B12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—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Health Professional Fact Sheet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почему при полном отказе от животных продуктов нужен надёжный источник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B12.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Обновлён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2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июля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2025 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года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Пищевая безопасность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Профилактика листериоза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токсоплазмоза и других пищевых инфекций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17.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"https://www.cdc.gov/food-safety/foods/pregnant-women.html"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CDC. Safer Food Choices for Pregnant Women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что безопаснее и что рискованнее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температуры приготовления и правило «мыть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разделять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готовить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охлаждать»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Обновлено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31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января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2025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года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18.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"https://www.cdc.gov/listeria/prevention/index.html"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CDC. Preventing Listeria Infection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продукты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связанные с риском листериоза именно для беременных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19.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"https://www.cdc.gov/toxoplasmosis/prevention/index.html"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CDC. Preventing Toxoplasmosis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пищевые меры профилактики токсоплазмоза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прежде всего по приготовлению мяса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:i w:val="1"/>
          <w:iCs w:val="1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20.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"https://www.fda.gov/media/83740/download"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FDA. Food Safety for Pregnant Women, Their Unborn Babies, and Children Under Five (</w:t>
      </w:r>
      <w:r>
        <w:rPr>
          <w:rStyle w:val="Hyperlink.2"/>
          <w:b w:val="1"/>
          <w:bCs w:val="1"/>
          <w:outline w:val="0"/>
          <w:color w:val="0563c1"/>
          <w:u w:val="single" w:color="0563c1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брошюра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, 2022)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развёрнутое руководство по пищевой безопасности при беременности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HTML-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страницы с таким названием на сайте </w:t>
      </w:r>
      <w:r>
        <w:rPr>
          <w:rStyle w:val="Нет"/>
          <w:i w:val="1"/>
          <w:iCs w:val="1"/>
          <w:rtl w:val="0"/>
          <w:lang w:val="fr-FR"/>
          <w14:textOutline w14:w="12700" w14:cap="flat">
            <w14:noFill/>
            <w14:miter w14:lim="400000"/>
          </w14:textOutline>
        </w:rPr>
        <w:t xml:space="preserve">FDA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нет — это </w:t>
      </w:r>
      <w:r>
        <w:rPr>
          <w:rStyle w:val="Нет"/>
          <w:i w:val="1"/>
          <w:iCs w:val="1"/>
          <w:rtl w:val="0"/>
          <w:lang w:val="de-DE"/>
          <w14:textOutline w14:w="12700" w14:cap="flat">
            <w14:noFill/>
            <w14:miter w14:lim="400000"/>
          </w14:textOutline>
        </w:rPr>
        <w:t>PDF-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>брошюра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i w:val="1"/>
          <w:iCs w:val="1"/>
          <w:rtl w:val="0"/>
          <w:lang w:val="ru-RU"/>
          <w14:textOutline w14:w="12700" w14:cap="flat">
            <w14:noFill/>
            <w14:miter w14:lim="400000"/>
          </w14:textOutline>
        </w:rPr>
        <w:t>Близкая по содержанию страница</w:t>
      </w:r>
      <w:r>
        <w:rPr>
          <w:rStyle w:val="Нет"/>
          <w:i w:val="1"/>
          <w:iCs w:val="1"/>
          <w:rtl w:val="0"/>
          <w:lang w:val="en-US"/>
          <w14:textOutline w14:w="12700" w14:cap="flat">
            <w14:noFill/>
            <w14:miter w14:lim="400000"/>
          </w14:textOutline>
        </w:rPr>
        <w:t>: fda.gov/food/people-risk-foodborne-illness/food-safety-pregnant-women-and-their-unborn-babies.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Рыба и ртуть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Выбор видов рыбы с низким содержанием метилртути и необходимое количество рыбы в рационе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21. </w:t>
      </w:r>
      <w:r>
        <w:rPr>
          <w:rStyle w:val="Hyperlink.5"/>
          <w:b w:val="1"/>
          <w:bCs w:val="1"/>
          <w:outline w:val="0"/>
          <w:color w:val="0563c1"/>
          <w:u w:val="single" w:color="0563c1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5"/>
          <w:b w:val="1"/>
          <w:bCs w:val="1"/>
          <w:outline w:val="0"/>
          <w:color w:val="0563c1"/>
          <w:u w:val="single" w:color="0563c1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"https://www.fda.gov/food/consumers/advice-about-eating-fish"</w:instrText>
      </w:r>
      <w:r>
        <w:rPr>
          <w:rStyle w:val="Hyperlink.5"/>
          <w:b w:val="1"/>
          <w:bCs w:val="1"/>
          <w:outline w:val="0"/>
          <w:color w:val="0563c1"/>
          <w:u w:val="single" w:color="0563c1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5"/>
          <w:b w:val="1"/>
          <w:bCs w:val="1"/>
          <w:outline w:val="0"/>
          <w:color w:val="0563c1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FDA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 xml:space="preserve">и </w:t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EPA. Advice about Eating Fish</w:t>
      </w:r>
      <w:r>
        <w:rPr/>
        <w:fldChar w:fldCharType="end" w:fldLock="0"/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— категории рыбы по содержанию ртути и рекомендуемое количество порций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Normal.0"/>
        <w:rPr>
          <w:rStyle w:val="Нет"/>
          <w:lang w:val="ru-RU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Кофеин</w:t>
      </w:r>
    </w:p>
    <w:p>
      <w:pPr>
        <w:pStyle w:val="Normal.0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Ограничение суммарного потребления с учётом кофе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чая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шоколада и энергетических напитков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:lang w:val="en-US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22. </w: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"https://www.acog.org/womens-health/experts-and-stories/ask-acog/how-much-coffee-can-i-drink-while-pregnant"</w:instrText>
      </w:r>
      <w:r>
        <w:rPr>
          <w:rStyle w:val="Hyperlink.3"/>
          <w:b w:val="1"/>
          <w:bCs w:val="1"/>
          <w:outline w:val="0"/>
          <w:color w:val="0563c1"/>
          <w:u w:val="single" w:color="0563c1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b w:val="1"/>
          <w:bCs w:val="1"/>
          <w:outline w:val="0"/>
          <w:color w:val="0563c1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ACOG. How much coffee can I drink while I'm pregnant?</w:t>
      </w:r>
      <w:r>
        <w:rPr/>
        <w:fldChar w:fldCharType="end" w:fldLock="0"/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 — ориентир «менее 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 xml:space="preserve">200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мг кофеина в сутки»</w:t>
      </w:r>
      <w:r>
        <w:rPr>
          <w:rStyle w:val="Нет"/>
          <w:rtl w:val="0"/>
          <w:lang w:val="en-US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rPr>
          <w:rStyle w:val="Нет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Основной текст A"/>
        <w:spacing w:after="210" w:line="360" w:lineRule="auto"/>
      </w:pPr>
      <w:r>
        <w:rPr>
          <w:rStyle w:val="Нет"/>
          <w:rFonts w:ascii="Times New Roman" w:hAnsi="Times New Roman" w:hint="default"/>
          <w:i w:val="1"/>
          <w:iCs w:val="1"/>
          <w:sz w:val="21"/>
          <w:szCs w:val="21"/>
          <w:rtl w:val="0"/>
          <w:lang w:val="ru-RU"/>
        </w:rPr>
        <w:t>Настоящий материал носит исключительно научно</w:t>
      </w:r>
      <w:r>
        <w:rPr>
          <w:rStyle w:val="Нет"/>
          <w:rFonts w:ascii="Times New Roman" w:hAnsi="Times New Roman"/>
          <w:i w:val="1"/>
          <w:iCs w:val="1"/>
          <w:sz w:val="21"/>
          <w:szCs w:val="21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i w:val="1"/>
          <w:iCs w:val="1"/>
          <w:sz w:val="21"/>
          <w:szCs w:val="21"/>
          <w:rtl w:val="0"/>
          <w:lang w:val="ru-RU"/>
        </w:rPr>
        <w:t>популярный и информационный характер и не заменяет очную консультацию врача акушера</w:t>
      </w:r>
      <w:r>
        <w:rPr>
          <w:rStyle w:val="Нет"/>
          <w:rFonts w:ascii="Times New Roman" w:hAnsi="Times New Roman"/>
          <w:i w:val="1"/>
          <w:iCs w:val="1"/>
          <w:sz w:val="21"/>
          <w:szCs w:val="21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i w:val="1"/>
          <w:iCs w:val="1"/>
          <w:sz w:val="21"/>
          <w:szCs w:val="21"/>
          <w:rtl w:val="0"/>
          <w:lang w:val="ru-RU"/>
        </w:rPr>
        <w:t>гинеколога</w:t>
      </w:r>
      <w:r>
        <w:rPr>
          <w:rStyle w:val="Нет"/>
          <w:rFonts w:ascii="Times New Roman" w:hAnsi="Times New Roman"/>
          <w:i w:val="1"/>
          <w:iCs w:val="1"/>
          <w:sz w:val="21"/>
          <w:szCs w:val="21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sz w:val="21"/>
          <w:szCs w:val="21"/>
          <w:rtl w:val="0"/>
          <w:lang w:val="ru-RU"/>
        </w:rPr>
        <w:t>терапевта</w:t>
      </w:r>
      <w:r>
        <w:rPr>
          <w:rStyle w:val="Нет"/>
          <w:rFonts w:ascii="Times New Roman" w:hAnsi="Times New Roman"/>
          <w:i w:val="1"/>
          <w:iCs w:val="1"/>
          <w:sz w:val="21"/>
          <w:szCs w:val="21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sz w:val="21"/>
          <w:szCs w:val="21"/>
          <w:rtl w:val="0"/>
          <w:lang w:val="ru-RU"/>
        </w:rPr>
        <w:t>невролога или психотерапевта</w:t>
      </w:r>
      <w:r>
        <w:rPr>
          <w:rStyle w:val="Нет"/>
          <w:rFonts w:ascii="Times New Roman" w:hAnsi="Times New Roman"/>
          <w:i w:val="1"/>
          <w:iCs w:val="1"/>
          <w:sz w:val="21"/>
          <w:szCs w:val="21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i w:val="1"/>
          <w:iCs w:val="1"/>
          <w:sz w:val="21"/>
          <w:szCs w:val="21"/>
          <w:rtl w:val="0"/>
          <w:lang w:val="ru-RU"/>
        </w:rPr>
        <w:t>Клиническая тактика</w:t>
      </w:r>
      <w:r>
        <w:rPr>
          <w:rStyle w:val="Нет"/>
          <w:rFonts w:ascii="Times New Roman" w:hAnsi="Times New Roman"/>
          <w:i w:val="1"/>
          <w:iCs w:val="1"/>
          <w:sz w:val="21"/>
          <w:szCs w:val="21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sz w:val="21"/>
          <w:szCs w:val="21"/>
          <w:rtl w:val="0"/>
          <w:lang w:val="ru-RU"/>
        </w:rPr>
        <w:t>схемы диагностики и приём любых лекарственных средств определяются строго индивидуально наблюдающим специалистом</w:t>
      </w:r>
      <w:r>
        <w:rPr>
          <w:rStyle w:val="Нет"/>
          <w:rFonts w:ascii="Times New Roman" w:hAnsi="Times New Roman"/>
          <w:i w:val="1"/>
          <w:iCs w:val="1"/>
          <w:sz w:val="21"/>
          <w:szCs w:val="21"/>
          <w:rtl w:val="0"/>
          <w:lang w:val="ru-RU"/>
        </w:rPr>
        <w:t>.</w:t>
      </w:r>
    </w:p>
    <w:sectPr>
      <w:headerReference w:type="default" r:id="rId4"/>
      <w:footerReference w:type="default" r:id="rId5"/>
      <w:pgSz w:w="12240" w:h="15840" w:orient="portrait"/>
      <w:pgMar w:top="1247" w:right="1134" w:bottom="1247" w:left="130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Segoe UI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 xml:space="preserve">Тема </w:t>
    </w:r>
    <w:r>
      <w:rPr>
        <w:sz w:val="18"/>
        <w:szCs w:val="18"/>
        <w:rtl w:val="0"/>
        <w:lang w:val="en-US"/>
      </w:rPr>
      <w:t xml:space="preserve">1 </w:t>
    </w:r>
    <w:r>
      <w:rPr>
        <w:sz w:val="18"/>
        <w:szCs w:val="18"/>
        <w:rtl w:val="0"/>
        <w:lang w:val="en-US"/>
      </w:rPr>
      <w:t xml:space="preserve">— </w:t>
    </w:r>
    <w:r>
      <w:rPr>
        <w:sz w:val="18"/>
        <w:szCs w:val="18"/>
        <w:rtl w:val="0"/>
        <w:lang w:val="en-US"/>
      </w:rPr>
      <w:t>canonical version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ы"/>
  </w:abstractNum>
  <w:abstractNum w:abstractNumId="1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1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ы.0"/>
  </w:abstractNum>
  <w:abstractNum w:abstractNumId="3">
    <w:multiLevelType w:val="hybridMultilevel"/>
    <w:styleLink w:val="Пункты.0"/>
    <w:lvl w:ilvl="0">
      <w:start w:val="1"/>
      <w:numFmt w:val="bullet"/>
      <w:suff w:val="tab"/>
      <w:lvlText w:val="•"/>
      <w:lvlJc w:val="left"/>
      <w:pPr>
        <w:ind w:left="1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1"/>
  </w:abstractNum>
  <w:abstractNum w:abstractNumId="5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1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0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62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4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6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78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0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22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42" w:hanging="18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С числами"/>
  </w:abstractNum>
  <w:abstractNum w:abstractNumId="7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2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6"/>
    <w:lvlOverride w:ilvl="0">
      <w:startOverride w:val="1"/>
    </w:lvlOverride>
  </w:num>
  <w:num w:numId="1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2" w:hanging="18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82" w:hanging="18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82" w:hanging="18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82" w:hanging="18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82" w:hanging="18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82" w:hanging="18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82" w:hanging="18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82" w:hanging="18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82" w:hanging="18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89" w:hanging="18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89" w:hanging="18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89" w:hanging="18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89" w:hanging="18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89" w:hanging="18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89" w:hanging="18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89" w:hanging="18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89" w:hanging="189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89" w:hanging="18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89" w:hanging="18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89" w:hanging="18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89" w:hanging="18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89" w:hanging="18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89" w:hanging="18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89" w:hanging="18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89" w:hanging="18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itle">
    <w:name w:val="Title"/>
    <w:next w:val="Основной текст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40"/>
      <w:szCs w:val="40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4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Strong">
    <w:name w:val="Strong"/>
    <w:rPr>
      <w:rFonts w:ascii="Times New Roman" w:hAnsi="Times New Roman"/>
      <w:b w:val="1"/>
      <w:bCs w:val="1"/>
      <w:lang w:val="ru-RU"/>
    </w:rPr>
  </w:style>
  <w:style w:type="character" w:styleId="Нет A">
    <w:name w:val="Нет A"/>
  </w:style>
  <w:style w:type="paragraph" w:styleId="Рубрика A">
    <w:name w:val="Рубрика A"/>
    <w:next w:val="Основной текст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00" w:after="140" w:line="276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0"/>
      <w:szCs w:val="30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numbering" w:styleId="Пункты">
    <w:name w:val="Пункты"/>
    <w:pPr>
      <w:numPr>
        <w:numId w:val="1"/>
      </w:numPr>
    </w:pPr>
  </w:style>
  <w:style w:type="paragraph" w:styleId="Рубрика 2 A">
    <w:name w:val="Рубрика 2 A"/>
    <w:next w:val="Основной текст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20" w:after="100" w:line="276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ru-RU"/>
      <w14:textFill>
        <w14:solidFill>
          <w14:srgbClr w14:val="4F81BD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 A">
    <w:name w:val="По умолчанию A"/>
    <w:next w:val="По умолчанию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Рубрика 4">
    <w:name w:val="Рубрика 4"/>
    <w:next w:val="Основной текст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20" w:after="100" w:line="276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ru-RU"/>
      <w14:textFill>
        <w14:solidFill>
          <w14:srgbClr w14:val="4F81BD"/>
        </w14:solidFill>
      </w14:textFill>
    </w:rPr>
  </w:style>
  <w:style w:type="numbering" w:styleId="Пункты.0">
    <w:name w:val="Пункты.0"/>
    <w:pPr>
      <w:numPr>
        <w:numId w:val="3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u w:val="single"/>
      <w:lang w:val="ru-RU"/>
    </w:rPr>
  </w:style>
  <w:style w:type="character" w:styleId="Hyperlink.1">
    <w:name w:val="Hyperlink.1"/>
    <w:basedOn w:val="Нет"/>
    <w:next w:val="Hyperlink.1"/>
    <w:rPr>
      <w:outline w:val="0"/>
      <w:color w:val="000000"/>
      <w:u w:val="single" w:color="000000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5"/>
      </w:numPr>
    </w:pPr>
  </w:style>
  <w:style w:type="numbering" w:styleId="С числами">
    <w:name w:val="С числами"/>
    <w:pPr>
      <w:numPr>
        <w:numId w:val="7"/>
      </w:numPr>
    </w:p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4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2">
    <w:name w:val="Hyperlink.2"/>
    <w:basedOn w:val="Нет"/>
    <w:next w:val="Hyperlink.2"/>
    <w:rPr>
      <w:rFonts w:ascii="Times New Roman" w:cs="Times New Roman" w:hAnsi="Times New Roman" w:eastAsia="Times New Roman"/>
      <w:b w:val="1"/>
      <w:bCs w:val="1"/>
      <w:outline w:val="0"/>
      <w:color w:val="0563c1"/>
      <w:u w:val="single" w:color="0563c1"/>
      <w:lang w:val="ru-RU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  <w:style w:type="character" w:styleId="Hyperlink.3">
    <w:name w:val="Hyperlink.3"/>
    <w:basedOn w:val="Нет"/>
    <w:next w:val="Hyperlink.3"/>
    <w:rPr>
      <w:rFonts w:ascii="Times New Roman" w:cs="Times New Roman" w:hAnsi="Times New Roman" w:eastAsia="Times New Roman"/>
      <w:b w:val="1"/>
      <w:bCs w:val="1"/>
      <w:outline w:val="0"/>
      <w:color w:val="0563c1"/>
      <w:u w:val="single" w:color="0563c1"/>
      <w:lang w:val="en-US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  <w:style w:type="character" w:styleId="Hyperlink.4">
    <w:name w:val="Hyperlink.4"/>
    <w:basedOn w:val="Нет"/>
    <w:next w:val="Hyperlink.4"/>
    <w:rPr>
      <w:rFonts w:ascii="Times New Roman" w:cs="Times New Roman" w:hAnsi="Times New Roman" w:eastAsia="Times New Roman"/>
      <w:b w:val="1"/>
      <w:bCs w:val="1"/>
      <w:outline w:val="0"/>
      <w:color w:val="0563c1"/>
      <w:u w:val="single" w:color="0563c1"/>
      <w:lang w:val="it-IT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  <w:style w:type="character" w:styleId="Hyperlink.5">
    <w:name w:val="Hyperlink.5"/>
    <w:basedOn w:val="Нет"/>
    <w:next w:val="Hyperlink.5"/>
    <w:rPr>
      <w:rFonts w:ascii="Times New Roman" w:cs="Times New Roman" w:hAnsi="Times New Roman" w:eastAsia="Times New Roman"/>
      <w:b w:val="1"/>
      <w:bCs w:val="1"/>
      <w:outline w:val="0"/>
      <w:color w:val="0563c1"/>
      <w:u w:val="single" w:color="0563c1"/>
      <w:lang w:val="fr-FR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