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A"/>
        <w:spacing w:after="157" w:before="157"/>
      </w:pPr>
      <w:r>
        <w:rPr>
          <w:b/>
          <w:color w:val="000000"/>
          <w:sz w:val="39"/>
        </w:rPr>
        <w:t>Тема 5. Кожа, уход за телом и интимная гигиена</w:t>
      </w:r>
    </w:p>
    <w:p>
      <w:pPr>
        <w:pStyle w:val="Основной текст B"/>
      </w:pPr>
      <w:r>
        <w:rPr>
          <w:b/>
        </w:rPr>
        <w:t>Часть A. Кожа и тело</w:t>
      </w:r>
    </w:p>
    <w:p>
      <w:pPr>
        <w:pStyle w:val="Основной текст B"/>
      </w:pPr>
    </w:p>
    <w:p>
      <w:pPr>
        <w:pStyle w:val="Основной текст B"/>
      </w:pPr>
      <w:r>
        <w:rPr>
          <w:b/>
        </w:rPr>
        <w:t>5.1. Кожа при беременности: почему она меняется и что с этим делать</w:t>
      </w:r>
    </w:p>
    <w:p>
      <w:pPr>
        <w:pStyle w:val="Основной текст B"/>
      </w:pPr>
      <w:r>
        <w:rPr/>
        <w:t>Защитный барьер кожи</w:t>
      </w:r>
    </w:p>
    <w:p>
      <w:pPr>
        <w:pStyle w:val="Основной текст B"/>
      </w:pPr>
      <w:r>
        <w:rPr/>
        <w:t>Сухость, жирность и чувствительность</w:t>
      </w:r>
    </w:p>
    <w:p>
      <w:pPr>
        <w:pStyle w:val="Основной текст B"/>
      </w:pPr>
      <w:r>
        <w:rPr/>
        <w:t>Пигментация и мелазма</w:t>
      </w:r>
    </w:p>
    <w:p>
      <w:pPr>
        <w:pStyle w:val="Основной текст B"/>
      </w:pPr>
      <w:r>
        <w:rPr/>
        <w:t>Сосудистые изменения и родинки</w:t>
      </w:r>
    </w:p>
    <w:p>
      <w:pPr>
        <w:pStyle w:val="Основной текст B"/>
      </w:pPr>
      <w:r>
        <w:rPr/>
        <w:t>Потливость и опрелости в складках</w:t>
      </w:r>
    </w:p>
    <w:p>
      <w:pPr>
        <w:pStyle w:val="Основной текст B"/>
      </w:pPr>
      <w:r>
        <w:rPr/>
        <w:t>Как наблюдать за изменениями</w:t>
      </w:r>
    </w:p>
    <w:p>
      <w:pPr>
        <w:pStyle w:val="Основной текст B"/>
      </w:pPr>
    </w:p>
    <w:p>
      <w:pPr>
        <w:pStyle w:val="Основной текст B"/>
      </w:pPr>
      <w:r>
        <w:rPr>
          <w:b/>
        </w:rPr>
        <w:t>5.2. Зуд кожи: когда достаточно ухода, а когда нужен врач</w:t>
      </w:r>
    </w:p>
    <w:p>
      <w:pPr>
        <w:pStyle w:val="Основной текст B"/>
      </w:pPr>
      <w:r>
        <w:rPr/>
        <w:t>Частые причины зуда</w:t>
      </w:r>
    </w:p>
    <w:p>
      <w:pPr>
        <w:pStyle w:val="Основной текст B"/>
      </w:pPr>
      <w:r>
        <w:rPr/>
        <w:t>Сухость кожи: с чего начинают</w:t>
      </w:r>
    </w:p>
    <w:p>
      <w:pPr>
        <w:pStyle w:val="Основной текст B"/>
      </w:pPr>
      <w:r>
        <w:rPr/>
        <w:t>Когда бережного ухода недостаточно</w:t>
      </w:r>
    </w:p>
    <w:p>
      <w:pPr>
        <w:pStyle w:val="Основной текст B"/>
      </w:pPr>
      <w:r>
        <w:rPr/>
        <w:t>Зуд без первичной сыпи и внутрипечёночный холестаз</w:t>
      </w:r>
    </w:p>
    <w:p>
      <w:pPr>
        <w:pStyle w:val="Основной текст B"/>
      </w:pPr>
      <w:r>
        <w:rPr/>
        <w:t>Уровень желчных кислот и степень тяжести</w:t>
      </w:r>
    </w:p>
    <w:p>
      <w:pPr>
        <w:pStyle w:val="Основной текст B"/>
      </w:pPr>
      <w:r>
        <w:rPr/>
        <w:t>Если первый анализ нормальный</w:t>
      </w:r>
    </w:p>
    <w:p>
      <w:pPr>
        <w:pStyle w:val="Основной текст B"/>
      </w:pPr>
    </w:p>
    <w:p>
      <w:pPr>
        <w:pStyle w:val="Основной текст B"/>
      </w:pPr>
      <w:r>
        <w:rPr>
          <w:b/>
        </w:rPr>
        <w:t>5.3. Растяжки: от чего зависят и что действительно помогает</w:t>
      </w:r>
    </w:p>
    <w:p>
      <w:pPr>
        <w:pStyle w:val="Основной текст B"/>
      </w:pPr>
      <w:r>
        <w:rPr/>
        <w:t>От чего зависит появление стрий</w:t>
      </w:r>
    </w:p>
    <w:p>
      <w:pPr>
        <w:pStyle w:val="Основной текст B"/>
      </w:pPr>
      <w:r>
        <w:rPr/>
        <w:t>Что могут и чего не могут кремы</w:t>
      </w:r>
    </w:p>
    <w:p>
      <w:pPr>
        <w:pStyle w:val="Основной текст B"/>
      </w:pPr>
      <w:r>
        <w:rPr/>
        <w:t>Выбор средства и когда искать другую причину</w:t>
      </w:r>
    </w:p>
    <w:p>
      <w:pPr>
        <w:pStyle w:val="Основной текст B"/>
      </w:pPr>
    </w:p>
    <w:p>
      <w:pPr>
        <w:pStyle w:val="Основной текст B"/>
      </w:pPr>
      <w:r>
        <w:rPr>
          <w:b/>
        </w:rPr>
        <w:t>5.4. Косметика и уход: как оценить средство до применения</w:t>
      </w:r>
    </w:p>
    <w:p>
      <w:pPr>
        <w:pStyle w:val="Основной текст B"/>
      </w:pPr>
      <w:r>
        <w:rPr/>
        <w:t>Базовый уход: что действительно нужно</w:t>
      </w:r>
    </w:p>
    <w:p>
      <w:pPr>
        <w:pStyle w:val="Основной текст B"/>
      </w:pPr>
      <w:r>
        <w:rPr/>
        <w:t>Защита от солнца</w:t>
      </w:r>
    </w:p>
    <w:p>
      <w:pPr>
        <w:pStyle w:val="Основной текст B"/>
      </w:pPr>
      <w:r>
        <w:rPr/>
        <w:t>Как оценить незнакомое средство</w:t>
      </w:r>
    </w:p>
    <w:p>
      <w:pPr>
        <w:pStyle w:val="Основной текст B"/>
      </w:pPr>
      <w:r>
        <w:rPr/>
        <w:t>Ретиноиды</w:t>
      </w:r>
    </w:p>
    <w:p>
      <w:pPr>
        <w:pStyle w:val="Основной текст B"/>
      </w:pPr>
      <w:r>
        <w:rPr/>
        <w:t>Акне и средства от него</w:t>
      </w:r>
    </w:p>
    <w:p>
      <w:pPr>
        <w:pStyle w:val="Основной текст B"/>
      </w:pPr>
      <w:r>
        <w:rPr/>
        <w:t>Если средство вызвало реакцию</w:t>
      </w:r>
    </w:p>
    <w:p>
      <w:pPr>
        <w:pStyle w:val="Основной текст B"/>
      </w:pPr>
      <w:r>
        <w:rPr/>
        <w:t>Профессиональные процедуры</w:t>
      </w:r>
    </w:p>
    <w:p>
      <w:pPr>
        <w:pStyle w:val="Основной текст B"/>
      </w:pPr>
    </w:p>
    <w:p>
      <w:pPr>
        <w:pStyle w:val="Основной текст B"/>
      </w:pPr>
      <w:r>
        <w:rPr>
          <w:b/>
        </w:rPr>
        <w:t>5.5. Душ, ванна и тепло: как мыться, не пересушивая кожу и не перегреваясь</w:t>
      </w:r>
    </w:p>
    <w:p>
      <w:pPr>
        <w:pStyle w:val="Основной текст B"/>
      </w:pPr>
      <w:r>
        <w:rPr/>
        <w:t>Ванна и температура воды</w:t>
      </w:r>
    </w:p>
    <w:p>
      <w:pPr>
        <w:pStyle w:val="Основной текст B"/>
      </w:pPr>
      <w:r>
        <w:rPr/>
        <w:t>Если стало плохо во время процедуры</w:t>
      </w:r>
    </w:p>
    <w:p>
      <w:pPr>
        <w:pStyle w:val="Основной текст B"/>
      </w:pPr>
      <w:r>
        <w:rPr/>
        <w:t>Джакузи, баня и сауна</w:t>
      </w:r>
    </w:p>
    <w:p>
      <w:pPr>
        <w:pStyle w:val="Основной текст B"/>
      </w:pPr>
      <w:r>
        <w:rPr/>
        <w:t>Добавки для ванны</w:t>
      </w:r>
    </w:p>
    <w:p>
      <w:pPr>
        <w:pStyle w:val="Основной текст B"/>
      </w:pPr>
      <w:r>
        <w:rPr/>
        <w:t>Длительность процедуры и поздние сроки</w:t>
      </w:r>
    </w:p>
    <w:p>
      <w:pPr>
        <w:pStyle w:val="Основной текст B"/>
      </w:pPr>
      <w:r>
        <w:rPr/>
        <w:t>После душа</w:t>
      </w:r>
    </w:p>
    <w:p>
      <w:pPr>
        <w:pStyle w:val="Основной текст B"/>
      </w:pPr>
    </w:p>
    <w:p>
      <w:pPr>
        <w:pStyle w:val="Основной текст B"/>
      </w:pPr>
      <w:r>
        <w:rPr>
          <w:b/>
        </w:rPr>
        <w:t>5.6. Волосы и удаление волос: что меняется и какие способы подходят</w:t>
      </w:r>
    </w:p>
    <w:p>
      <w:pPr>
        <w:pStyle w:val="Основной текст B"/>
      </w:pPr>
      <w:r>
        <w:rPr/>
        <w:t>Что происходит с волосами</w:t>
      </w:r>
    </w:p>
    <w:p>
      <w:pPr>
        <w:pStyle w:val="Основной текст B"/>
      </w:pPr>
      <w:r>
        <w:rPr/>
        <w:t>Когда выпадение требует оценки</w:t>
      </w:r>
    </w:p>
    <w:p>
      <w:pPr>
        <w:pStyle w:val="Основной текст B"/>
      </w:pPr>
      <w:r>
        <w:rPr/>
        <w:t>Окрашивание и другие процедуры</w:t>
      </w:r>
    </w:p>
    <w:p>
      <w:pPr>
        <w:pStyle w:val="Основной текст B"/>
      </w:pPr>
      <w:r>
        <w:rPr/>
        <w:t>Удаление волос</w:t>
      </w:r>
    </w:p>
    <w:p>
      <w:pPr>
        <w:pStyle w:val="Основной текст B"/>
      </w:pPr>
    </w:p>
    <w:p>
      <w:pPr>
        <w:pStyle w:val="Основной текст B"/>
      </w:pPr>
      <w:r>
        <w:rPr>
          <w:b/>
        </w:rPr>
        <w:t>5.7. Грудь и соски: что происходит и какой уход нужен</w:t>
      </w:r>
    </w:p>
    <w:p>
      <w:pPr>
        <w:pStyle w:val="Основной текст B"/>
      </w:pPr>
      <w:r>
        <w:rPr/>
        <w:t>Что меняется в груди</w:t>
      </w:r>
    </w:p>
    <w:p>
      <w:pPr>
        <w:pStyle w:val="Основной текст B"/>
      </w:pPr>
      <w:r>
        <w:rPr/>
        <w:t>Молозиво</w:t>
      </w:r>
    </w:p>
    <w:p>
      <w:pPr>
        <w:pStyle w:val="Основной текст B"/>
      </w:pPr>
      <w:r>
        <w:rPr/>
        <w:t>Бельё и посадка бюстгальтера</w:t>
      </w:r>
    </w:p>
    <w:p>
      <w:pPr>
        <w:pStyle w:val="Основной текст B"/>
      </w:pPr>
      <w:r>
        <w:rPr/>
        <w:t>Уход за сосками</w:t>
      </w:r>
    </w:p>
    <w:p>
      <w:pPr>
        <w:pStyle w:val="Основной текст B"/>
      </w:pPr>
      <w:r>
        <w:rPr/>
        <w:t>Форма сосков и сцеживание до родов</w:t>
      </w:r>
    </w:p>
    <w:p>
      <w:pPr>
        <w:pStyle w:val="Основной текст B"/>
      </w:pPr>
      <w:r>
        <w:rPr/>
        <w:t>Признаки, требующие осмотра</w:t>
      </w:r>
    </w:p>
    <w:p>
      <w:pPr>
        <w:pStyle w:val="Основной текст B"/>
      </w:pPr>
    </w:p>
    <w:p>
      <w:pPr>
        <w:pStyle w:val="Основной текст B"/>
      </w:pPr>
      <w:r>
        <w:rPr>
          <w:b/>
        </w:rPr>
        <w:t>Часть B. Интимная гигиена</w:t>
      </w:r>
    </w:p>
    <w:p>
      <w:pPr>
        <w:pStyle w:val="Основной текст B"/>
      </w:pPr>
    </w:p>
    <w:p>
      <w:pPr>
        <w:pStyle w:val="Основной текст B"/>
      </w:pPr>
      <w:r>
        <w:rPr>
          <w:b/>
        </w:rPr>
        <w:t>5.8. Как устроена интимная зона: правильный уход</w:t>
      </w:r>
    </w:p>
    <w:p>
      <w:pPr>
        <w:pStyle w:val="Основной текст B"/>
      </w:pPr>
      <w:r>
        <w:rPr/>
        <w:t>Две разные зоны</w:t>
      </w:r>
    </w:p>
    <w:p>
      <w:pPr>
        <w:pStyle w:val="Основной текст B"/>
      </w:pPr>
      <w:r>
        <w:rPr/>
        <w:t>Что моют, а что не моют</w:t>
      </w:r>
    </w:p>
    <w:p>
      <w:pPr>
        <w:pStyle w:val="Основной текст B"/>
      </w:pPr>
      <w:r>
        <w:rPr/>
        <w:t>Выделения и микробиота при беременности</w:t>
      </w:r>
    </w:p>
    <w:p>
      <w:pPr>
        <w:pStyle w:val="Основной текст B"/>
      </w:pPr>
    </w:p>
    <w:p>
      <w:pPr>
        <w:pStyle w:val="Основной текст B"/>
      </w:pPr>
      <w:r>
        <w:rPr>
          <w:b/>
        </w:rPr>
        <w:t>5.9. Выделения: какие бывают в норме и что должно насторожить</w:t>
      </w:r>
    </w:p>
    <w:p>
      <w:pPr>
        <w:pStyle w:val="Основной текст B"/>
      </w:pPr>
      <w:r>
        <w:rPr/>
        <w:t>Как выглядят обычные выделения</w:t>
      </w:r>
    </w:p>
    <w:p>
      <w:pPr>
        <w:pStyle w:val="Основной текст B"/>
      </w:pPr>
      <w:r>
        <w:rPr/>
        <w:t>Запах</w:t>
      </w:r>
    </w:p>
    <w:p>
      <w:pPr>
        <w:pStyle w:val="Основной текст B"/>
      </w:pPr>
      <w:r>
        <w:rPr/>
        <w:t>Слизь перед родами и кровь</w:t>
      </w:r>
    </w:p>
    <w:p>
      <w:pPr>
        <w:pStyle w:val="Основной текст B"/>
      </w:pPr>
      <w:r>
        <w:rPr/>
        <w:t>Подтекание жидкости</w:t>
      </w:r>
    </w:p>
    <w:p>
      <w:pPr>
        <w:pStyle w:val="Основной текст B"/>
      </w:pPr>
      <w:r>
        <w:rPr/>
        <w:t>Как описать изменения врачу</w:t>
      </w:r>
    </w:p>
    <w:p>
      <w:pPr>
        <w:pStyle w:val="Основной текст B"/>
      </w:pPr>
    </w:p>
    <w:p>
      <w:pPr>
        <w:pStyle w:val="Основной текст B"/>
      </w:pPr>
      <w:r>
        <w:rPr>
          <w:b/>
        </w:rPr>
        <w:t>5.10. Уход за наружной интимной зоной: как мыться и что носить</w:t>
      </w:r>
    </w:p>
    <w:p>
      <w:pPr>
        <w:pStyle w:val="Основной текст B"/>
      </w:pPr>
      <w:r>
        <w:rPr/>
        <w:t>Частота и техника подмывания</w:t>
      </w:r>
    </w:p>
    <w:p>
      <w:pPr>
        <w:pStyle w:val="Основной текст B"/>
      </w:pPr>
      <w:r>
        <w:rPr/>
        <w:t>Бельё</w:t>
      </w:r>
    </w:p>
    <w:p>
      <w:pPr>
        <w:pStyle w:val="Основной текст B"/>
      </w:pPr>
      <w:r>
        <w:rPr/>
        <w:t>После туалета</w:t>
      </w:r>
    </w:p>
    <w:p>
      <w:pPr>
        <w:pStyle w:val="Основной текст B"/>
      </w:pPr>
      <w:r>
        <w:rPr/>
        <w:t>Замкнутый круг избыточной гигиены</w:t>
      </w:r>
    </w:p>
    <w:p>
      <w:pPr>
        <w:pStyle w:val="Основной текст B"/>
      </w:pPr>
    </w:p>
    <w:p>
      <w:pPr>
        <w:pStyle w:val="Основной текст B"/>
      </w:pPr>
      <w:r>
        <w:rPr>
          <w:b/>
        </w:rPr>
        <w:t>5.11. Средства для интимной гигиены: что нужно, а что лишнее</w:t>
      </w:r>
    </w:p>
    <w:p>
      <w:pPr>
        <w:pStyle w:val="Основной текст B"/>
      </w:pPr>
      <w:r>
        <w:rPr/>
        <w:t>Нужно ли очищающее средство</w:t>
      </w:r>
    </w:p>
    <w:p>
      <w:pPr>
        <w:pStyle w:val="Основной текст B"/>
      </w:pPr>
      <w:r>
        <w:rPr/>
        <w:t>pH и маркировка</w:t>
      </w:r>
    </w:p>
    <w:p>
      <w:pPr>
        <w:pStyle w:val="Основной текст B"/>
      </w:pPr>
      <w:r>
        <w:rPr/>
        <w:t>Чего не должно делать средство</w:t>
      </w:r>
    </w:p>
    <w:p>
      <w:pPr>
        <w:pStyle w:val="Основной текст B"/>
      </w:pPr>
      <w:r>
        <w:rPr/>
        <w:t>Лечебные средства по назначению врача</w:t>
      </w:r>
    </w:p>
    <w:p>
      <w:pPr>
        <w:pStyle w:val="Основной текст B"/>
      </w:pPr>
      <w:r>
        <w:rPr/>
        <w:t>Как вводить новое средство</w:t>
      </w:r>
    </w:p>
    <w:p>
      <w:pPr>
        <w:pStyle w:val="Основной текст B"/>
      </w:pPr>
    </w:p>
    <w:p>
      <w:pPr>
        <w:pStyle w:val="Основной текст B"/>
      </w:pPr>
      <w:r>
        <w:rPr>
          <w:b/>
        </w:rPr>
        <w:t>5.12. Спринцевания, салфетки и прокладки: что можно, а что вредит</w:t>
      </w:r>
    </w:p>
    <w:p>
      <w:pPr>
        <w:pStyle w:val="Основной текст B"/>
      </w:pPr>
      <w:r>
        <w:rPr/>
        <w:t>Спринцевания</w:t>
      </w:r>
    </w:p>
    <w:p>
      <w:pPr>
        <w:pStyle w:val="Основной текст B"/>
      </w:pPr>
      <w:r>
        <w:rPr/>
        <w:t>Влажные салфетки</w:t>
      </w:r>
    </w:p>
    <w:p>
      <w:pPr>
        <w:pStyle w:val="Основной текст B"/>
      </w:pPr>
      <w:r>
        <w:rPr/>
        <w:t>Ежедневные прокладки</w:t>
      </w:r>
    </w:p>
    <w:p>
      <w:pPr>
        <w:pStyle w:val="Основной текст B"/>
      </w:pPr>
      <w:r>
        <w:rPr/>
        <w:t>Тампоны</w:t>
      </w:r>
    </w:p>
    <w:p>
      <w:pPr>
        <w:pStyle w:val="Основной текст B"/>
      </w:pPr>
    </w:p>
    <w:p>
      <w:pPr>
        <w:pStyle w:val="Основной текст B"/>
      </w:pPr>
      <w:r>
        <w:rPr>
          <w:b/>
        </w:rPr>
        <w:t>5.13. Зуд, запах и боль в интимной зоне: как понять причину</w:t>
      </w:r>
    </w:p>
    <w:p>
      <w:pPr>
        <w:pStyle w:val="Основной текст B"/>
      </w:pPr>
      <w:r>
        <w:rPr/>
        <w:t>Почему по внешнему виду нельзя определить причину</w:t>
      </w:r>
    </w:p>
    <w:p>
      <w:pPr>
        <w:pStyle w:val="Основной текст B"/>
      </w:pPr>
      <w:r>
        <w:rPr/>
        <w:t>Типичные сочетания и что они означают</w:t>
      </w:r>
    </w:p>
    <w:p>
      <w:pPr>
        <w:pStyle w:val="Основной текст B"/>
      </w:pPr>
      <w:r>
        <w:rPr/>
        <w:t>Чего не делают самостоятельно</w:t>
      </w:r>
    </w:p>
    <w:p>
      <w:pPr>
        <w:pStyle w:val="Основной текст B"/>
      </w:pPr>
      <w:r>
        <w:rPr/>
        <w:t>Приём у врача и что записать заранее</w:t>
      </w:r>
    </w:p>
    <w:p>
      <w:pPr>
        <w:pStyle w:val="Основной текст B"/>
      </w:pPr>
      <w:r>
        <w:rPr/>
        <w:t>Пока вы ждёте приёма</w:t>
      </w:r>
    </w:p>
    <w:p>
      <w:pPr>
        <w:pStyle w:val="Основной текст B"/>
      </w:pPr>
      <w:r>
        <w:rPr/>
        <w:t>Срочность и вопрос о партнёре</w:t>
      </w:r>
    </w:p>
    <w:p>
      <w:pPr>
        <w:pStyle w:val="Основной текст B"/>
      </w:pPr>
    </w:p>
    <w:p>
      <w:pPr>
        <w:pStyle w:val="Основной текст B"/>
      </w:pPr>
      <w:r>
        <w:rPr>
          <w:b/>
        </w:rPr>
        <w:t>5.14. Когда это уже не вопрос гигиены: границы обращения к врачу</w:t>
      </w:r>
    </w:p>
    <w:p>
      <w:pPr>
        <w:pStyle w:val="Основной текст B"/>
      </w:pPr>
      <w:r>
        <w:rPr/>
        <w:t>Связаться с врачом в ближайшее время</w:t>
      </w:r>
    </w:p>
    <w:p>
      <w:pPr>
        <w:pStyle w:val="Основной текст B"/>
      </w:pPr>
      <w:r>
        <w:rPr/>
        <w:t>Не откладывать обращение</w:t>
      </w:r>
    </w:p>
    <w:p>
      <w:pPr>
        <w:pStyle w:val="Основной текст B"/>
      </w:pPr>
      <w:r>
        <w:rPr/>
        <w:t>Навигатор: признак, действие, адрес</w:t>
      </w:r>
    </w:p>
    <w:p>
      <w:pPr>
        <w:pStyle w:val="Основной текст B"/>
      </w:pPr>
      <w:r>
        <w:rPr/>
        <w:t>Подозрение на излитие околоплодных вод</w:t>
      </w:r>
    </w:p>
    <w:p>
      <w:pPr>
        <w:pStyle w:val="Основной текст B"/>
      </w:pPr>
      <w:r>
        <w:rPr/>
        <w:t>Кровянистые выделения</w:t>
      </w:r>
    </w:p>
    <w:p>
      <w:pPr>
        <w:pStyle w:val="Основной текст B"/>
      </w:pPr>
      <w:r>
        <w:rPr/>
        <w:t>Тяжёлая аллергическая реакция</w:t>
      </w:r>
    </w:p>
    <w:p>
      <w:pPr>
        <w:pStyle w:val="Основной текст B"/>
      </w:pPr>
    </w:p>
    <w:p>
      <w:pPr>
        <w:pStyle w:val="Основной текст B"/>
      </w:pPr>
      <w:r>
        <w:rPr>
          <w:b/>
        </w:rPr>
        <w:t>Коротко о главном (Итоги главы)</w:t>
      </w:r>
    </w:p>
    <w:p>
      <w:pPr>
        <w:pStyle w:val="Основной текст B"/>
      </w:pPr>
    </w:p>
    <w:p>
      <w:pPr>
        <w:pStyle w:val="Основной текст B"/>
      </w:pPr>
      <w:r>
        <w:rPr>
          <w:b/>
        </w:rPr>
        <w:t>Клинические и научные источники</w:t>
      </w:r>
    </w:p>
    <w:p>
      <w:pPr>
        <w:pStyle w:val="Основной текст B"/>
      </w:pPr>
    </w:p>
    <w:p>
      <w:pPr>
        <w:pStyle w:val="Основной текст B"/>
      </w:pPr>
    </w:p>
    <w:p>
      <w:pPr>
        <w:pStyle w:val="Основной текст A"/>
        <w:spacing w:after="210"/>
      </w:pPr>
      <w:r>
        <w:rPr>
          <w:color w:val="000000"/>
        </w:rPr>
        <w:t>Беременность по-разному влияет на кожу, волосы, грудь и интимную зону. Кожа может стать суше или жирнее, крем, которым вы давно пользуетесь, начинает щипать, волосы ведут себя иначе, а выделений становится больше.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всё более активного ухода: чаще моются, сильнее трут кожу, покупают специальные средства, используют антисептики. В результате чрезмерный уход может сам начать повреждать кожу и слизистые.</w:t>
      </w:r>
    </w:p>
    <w:p>
      <w:pPr>
        <w:pStyle w:val="Основной текст A"/>
        <w:spacing w:after="210"/>
      </w:pPr>
      <w:r>
        <w:rPr>
          <w:color w:val="000000"/>
        </w:rPr>
        <w:t>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 изменения, при которых достаточно бережного ухода; симптомы, которые нужно показать врачу, — одни в ближайшее время, другие без промедления; и признаки, при которых нужна срочная помощь.</w:t>
      </w:r>
    </w:p>
    <w:p>
      <w:pPr>
        <w:pStyle w:val="Основной текст A"/>
        <w:spacing w:after="105" w:before="315"/>
      </w:pPr>
      <w:r>
        <w:rPr>
          <w:b/>
          <w:color w:val="000000"/>
          <w:sz w:val="28"/>
        </w:rPr>
        <w:t>Часть A. Кожа и тело</w:t>
      </w:r>
    </w:p>
    <w:p>
      <w:pPr>
        <w:pStyle w:val="Основной текст A"/>
        <w:spacing w:after="105" w:before="315"/>
      </w:pPr>
      <w:r>
        <w:rPr>
          <w:b/>
          <w:color w:val="000000"/>
          <w:sz w:val="24"/>
        </w:rPr>
        <w:t>5.1. Кожа при беременности: почему она меняется и что с этим делать</w:t>
      </w:r>
    </w:p>
    <w:p>
      <w:pPr>
        <w:pStyle w:val="Основной текст A"/>
        <w:spacing w:after="105" w:before="315"/>
      </w:pPr>
      <w:r>
        <w:rPr>
          <w:b/>
          <w:color w:val="000000"/>
          <w:sz w:val="24"/>
        </w:rPr>
        <w:t>Защитный барьер кожи</w:t>
      </w:r>
    </w:p>
    <w:p>
      <w:pPr>
        <w:pStyle w:val="Основной текст A"/>
        <w:spacing w:after="210"/>
      </w:pPr>
      <w:r>
        <w:rPr>
          <w:color w:val="000000"/>
        </w:rPr>
        <w:t>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Основной текст A"/>
        <w:spacing w:after="105" w:before="315"/>
      </w:pPr>
      <w:r>
        <w:rPr>
          <w:b/>
          <w:color w:val="000000"/>
          <w:sz w:val="24"/>
        </w:rPr>
        <w:t>Сухость, жирность и чувствительность</w:t>
      </w:r>
    </w:p>
    <w:p>
      <w:pPr>
        <w:pStyle w:val="Основной текст A"/>
        <w:spacing w:after="210"/>
      </w:pPr>
      <w:r>
        <w:rPr>
          <w:color w:val="000000"/>
        </w:rPr>
        <w:t>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Основной текст A"/>
        <w:spacing w:after="210"/>
      </w:pPr>
      <w:r>
        <w:rPr>
          <w:color w:val="000000"/>
        </w:rPr>
        <w:t>У других женщин активнее работают сальные железы. Лицо и кожа головы быстрее становятся жирными, поры закупориваются — это комедоны, — и могут появиться воспалительные элементы. Это не означает, что коже не хватает очищения. Частое обезжиривание способно вызвать раздражение, но не устраняет причину повышенной жирности. Уход подстраивают по реакции кожи: очищают её мягко и не добавляют сразу несколько активных средств.</w:t>
      </w:r>
    </w:p>
    <w:p>
      <w:pPr>
        <w:pStyle w:val="Основной текст A"/>
        <w:spacing w:after="210"/>
      </w:pPr>
      <w:r>
        <w:rPr>
          <w:color w:val="000000"/>
        </w:rPr>
        <w:t>Чувствительность тоже может измениться. Краснота, покалывание или зуд после нового крема чаще говорят не о «выходе токсинов», а о раздражении или контактной реакции. Если средство ощутимо жжёт, его не нужно терпеть ради обещанного эффекта. Его смывают, а до восстановления кожи возвращаются к простому уходу без отдушек и активных компонентов. Нарастающий отёк лица, губ, языка или горла, затруднённое дыхание или ощущение удушья, распространённая крапивница, резкая слабость требуют уже не смены косметики, а экстренной помощи.</w:t>
      </w:r>
    </w:p>
    <w:p>
      <w:pPr>
        <w:pStyle w:val="Основной текст A"/>
        <w:spacing w:after="105" w:before="315"/>
      </w:pPr>
      <w:r>
        <w:rPr>
          <w:b/>
          <w:color w:val="000000"/>
          <w:sz w:val="24"/>
        </w:rPr>
        <w:t>Пигментация и мелазма</w:t>
      </w:r>
    </w:p>
    <w:p>
      <w:pPr>
        <w:pStyle w:val="Основной текст A"/>
        <w:spacing w:after="210"/>
      </w:pPr>
      <w:r>
        <w:rPr>
          <w:color w:val="000000"/>
        </w:rPr>
        <w:t>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Это не налёт и не следствие недостаточной чистоты. Скраб или отбеливающий пилинг не устранят гормональную причину,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Основной текст A"/>
        <w:spacing w:after="210"/>
      </w:pPr>
      <w:r>
        <w:rPr>
          <w:color w:val="000000"/>
        </w:rPr>
        <w:t>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 American Academy of Dermatology, DermNet</w:t>
      </w:r>
    </w:p>
    <w:p>
      <w:pPr>
        <w:pStyle w:val="Основной текст A"/>
        <w:spacing w:after="105" w:before="315"/>
      </w:pPr>
      <w:r>
        <w:rPr>
          <w:b/>
          <w:color w:val="000000"/>
          <w:sz w:val="24"/>
        </w:rPr>
        <w:t>Сосудистые изменения и родинки</w:t>
      </w:r>
    </w:p>
    <w:p>
      <w:pPr>
        <w:pStyle w:val="Основной текст A"/>
        <w:spacing w:after="210"/>
      </w:pPr>
      <w:r>
        <w:rPr>
          <w:color w:val="000000"/>
        </w:rPr>
        <w:t>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Основной текст A"/>
        <w:spacing w:after="210"/>
      </w:pPr>
      <w:r>
        <w:rPr>
          <w:color w:val="000000"/>
        </w:rPr>
        <w:t>Показывают такое образование дерматологу и не откладывают до родов. Осмотр во время беременности безопасен, при необходимости делают биопсию кожи под местным обезболиванием, которое в этот период применимо. О беременности дерматолога предупреждают заранее, чтобы он учёл её при выборе тактики. Чем раньше образование оценено, тем лучше исход. American Academy of Dermatology</w:t>
      </w:r>
    </w:p>
    <w:p>
      <w:pPr>
        <w:pStyle w:val="Основной текст A"/>
        <w:spacing w:after="105" w:before="315"/>
      </w:pPr>
      <w:r>
        <w:rPr>
          <w:b/>
          <w:color w:val="000000"/>
          <w:sz w:val="24"/>
        </w:rPr>
        <w:t>Потливость и опрелости в складках</w:t>
      </w:r>
    </w:p>
    <w:p>
      <w:pPr>
        <w:pStyle w:val="Основной текст A"/>
        <w:spacing w:after="210"/>
      </w:pPr>
      <w:r>
        <w:rPr>
          <w:color w:val="000000"/>
        </w:rPr>
        <w:t>Потоотделение нередко усиливается, а в складках под грудью, животом и в паху влажность сочетается с трением. Кожа может краснеть, щипать и мокнуть. В такой ситуации нужно не усиленное «обеззараживание», а уменьшение влажности и трения: после мытья аккуратно промокайте кожу, меняйте влажную одежду и выбирайте бельё, которое не давит и пропускает воздух. Яркое болезненное покраснение, трещины, гнойное отделяемое, неприятный запах или распространение воспаления требуют осмотра — эти признаки могут быть связаны не только с потливостью.</w:t>
      </w:r>
    </w:p>
    <w:p>
      <w:pPr>
        <w:pStyle w:val="Основной текст A"/>
        <w:spacing w:after="210"/>
      </w:pPr>
      <w:r>
        <w:rPr>
          <w:color w:val="000000"/>
        </w:rPr>
        <w:t>После душа и после того, как вспотели, просушивайте складку до конца. Пока внутри остаётся влага, раздражение возвращается, чем бы вы кожу ни мазали. Складку под животом или под грудью, до которой трудно дотянуться полотенцем, можно досушить феном на холодном воздухе. Когда коже нужна защита, наносите одно барьерное средство. Если наносить один поверх другого жирный крем, тальк и антисептик, получается плёнка, которая удерживает влагу и может дополнительно раздражать кожу. Поэтому такое сочетание и не работает. Если складка сухая, трение уменьшено, а покраснение держится или растёт, лечение подбирают по причине: она бывает грибковой, бактериальной или воспалительной, и средства в этих случаях разные. Причину устанавливает врач. DermNet</w:t>
      </w:r>
    </w:p>
    <w:p>
      <w:pPr>
        <w:pStyle w:val="Основной текст A"/>
        <w:spacing w:after="210"/>
      </w:pPr>
      <w:r>
        <w:rPr>
          <w:color w:val="8B0000"/>
        </w:rPr>
        <w:t>[ОТ РЕДАКТОРА: вопрос, с которым читательница пойдёт в поисковик, — можно ли при усилившейся потливости пользоваться антиперспирантом (соли алюминия). В приложенных источниках ответа нет; MotherToBaby (Cosmetics, 02.01.2026) перечисляет антиперспиранты среди косметики, но отдельно их не разбирает. Вывод не подставлен. Нужен источник или ответ врача-рецензента.]</w:t>
      </w:r>
    </w:p>
    <w:p>
      <w:pPr>
        <w:pStyle w:val="Основной текст A"/>
        <w:spacing w:after="210"/>
      </w:pPr>
      <w:r>
        <w:rPr>
          <w:color w:val="8B0000"/>
        </w:rPr>
        <w:t>[ПРОВЕРИТЬ] конкретное барьерное средство для складок при беременности — в источниках названо только общее правило, без действующего вещества. Вопрос врачу-консультанту.</w:t>
      </w:r>
    </w:p>
    <w:p>
      <w:pPr>
        <w:pStyle w:val="Основной текст A"/>
        <w:spacing w:after="105" w:before="315"/>
      </w:pPr>
      <w:r>
        <w:rPr>
          <w:b/>
          <w:color w:val="000000"/>
          <w:sz w:val="24"/>
        </w:rPr>
        <w:t>Как наблюдать за изменениями</w:t>
      </w:r>
    </w:p>
    <w:p>
      <w:pPr>
        <w:pStyle w:val="Основной текст A"/>
        <w:spacing w:after="210"/>
      </w:pPr>
      <w:r>
        <w:rPr>
          <w:color w:val="000000"/>
        </w:rPr>
        <w:t>Перемены редко происходят одновременно и с одинаковой силой. Например, лицо может стать жирнее, а кожа на голенях — суше; пигментация усиливается, но привычные сосудистые «звёздочки» не меняются; чувствительность появляется только на участке, который соприкасается с поясом или краем бюстгальтера. Поэтому уход лучше подбирать не «для беременных вообще», а для конкретного участка и конкретной задачи. Средство от жирности лица не наносят на сухой живот, а плотный крем для тела необязательно подходит коже в складках.</w:t>
      </w:r>
    </w:p>
    <w:p>
      <w:pPr>
        <w:pStyle w:val="Основной текст A"/>
        <w:spacing w:after="210"/>
      </w:pPr>
      <w:r>
        <w:rPr>
          <w:color w:val="000000"/>
        </w:rPr>
        <w:t>Наблюдайте за тем, как меняется участок кожи, но не превращайте это в ежедневный тревожный осмотр. Если изменение появилось постепенно, не болит, не влияет на самочувствие и похоже на описанные физиологические варианты, его можно наблюдать и поддерживать кожу простым уходом. Если оно возникло внезапно, быстро распространяется, выглядит необычно или сопровождается общими симптомами, объяснения «это гормоны» уже недостаточно.</w:t>
      </w:r>
    </w:p>
    <w:p>
      <w:pPr>
        <w:pStyle w:val="Основной текст A"/>
        <w:spacing w:after="105" w:before="315"/>
      </w:pPr>
      <w:r>
        <w:rPr>
          <w:b/>
          <w:color w:val="000000"/>
          <w:sz w:val="24"/>
        </w:rPr>
        <w:t>5.2. Зуд кожи: когда достаточно ухода, а когда нужен врач</w:t>
      </w:r>
    </w:p>
    <w:p>
      <w:pPr>
        <w:pStyle w:val="Основной текст A"/>
        <w:spacing w:after="105" w:before="315"/>
      </w:pPr>
      <w:r>
        <w:rPr>
          <w:b/>
          <w:color w:val="000000"/>
          <w:sz w:val="24"/>
        </w:rPr>
        <w:t>Частые причины зуда</w:t>
      </w:r>
    </w:p>
    <w:p>
      <w:pPr>
        <w:pStyle w:val="Основной текст A"/>
        <w:spacing w:after="210"/>
      </w:pPr>
      <w:r>
        <w:rPr>
          <w:color w:val="000000"/>
        </w:rPr>
        <w:t>К распространённым причинам зуда относятся:</w:t>
      </w:r>
    </w:p>
    <w:p>
      <w:pPr>
        <w:pStyle w:val="Основной текст A"/>
        <w:numPr>
          <w:ilvl w:val="0"/>
          <w:numId w:val="900"/>
        </w:numPr>
        <w:spacing w:after="60"/>
      </w:pPr>
      <w:r>
        <w:rPr>
          <w:color w:val="000000"/>
        </w:rPr>
        <w:t>сухость кожи;</w:t>
      </w:r>
    </w:p>
    <w:p>
      <w:pPr>
        <w:pStyle w:val="Основной текст A"/>
        <w:numPr>
          <w:ilvl w:val="0"/>
          <w:numId w:val="900"/>
        </w:numPr>
        <w:spacing w:after="60"/>
      </w:pPr>
      <w:r>
        <w:rPr>
          <w:color w:val="000000"/>
        </w:rPr>
        <w:t>раздражение от мыла, геля или косметики;</w:t>
      </w:r>
    </w:p>
    <w:p>
      <w:pPr>
        <w:pStyle w:val="Основной текст A"/>
        <w:numPr>
          <w:ilvl w:val="0"/>
          <w:numId w:val="900"/>
        </w:numPr>
        <w:spacing w:after="60"/>
      </w:pPr>
      <w:r>
        <w:rPr>
          <w:color w:val="000000"/>
        </w:rPr>
        <w:t>потливость и трение в складках;</w:t>
      </w:r>
    </w:p>
    <w:p>
      <w:pPr>
        <w:pStyle w:val="Основной текст A"/>
        <w:numPr>
          <w:ilvl w:val="0"/>
          <w:numId w:val="900"/>
        </w:numPr>
        <w:spacing w:after="60"/>
      </w:pPr>
      <w:r>
        <w:rPr>
          <w:color w:val="000000"/>
        </w:rPr>
        <w:t>контактная аллергическая реакция;</w:t>
      </w:r>
    </w:p>
    <w:p>
      <w:pPr>
        <w:pStyle w:val="Основной текст A"/>
        <w:numPr>
          <w:ilvl w:val="0"/>
          <w:numId w:val="900"/>
        </w:numPr>
        <w:spacing w:after="60"/>
      </w:pPr>
      <w:r>
        <w:rPr>
          <w:color w:val="000000"/>
        </w:rPr>
        <w:t>обострение экземы.</w:t>
      </w:r>
    </w:p>
    <w:p>
      <w:pPr>
        <w:pStyle w:val="Основной текст A"/>
        <w:spacing w:after="210"/>
      </w:pPr>
      <w:r>
        <w:rPr>
          <w:color w:val="000000"/>
        </w:rPr>
        <w:t>Отдельного внимания требуют состояния, связанные с беременностью, прежде всего внутрипечёночный холестаз. По одной только силе зуда определить причину невозможно. Чтобы понять, как действовать, важно уточнить, где он начался, есть ли на коже первичная сыпь — то есть высыпания, возникшие до расчёсов, — и что предшествовало появлению зуда.</w:t>
      </w:r>
    </w:p>
    <w:p>
      <w:pPr>
        <w:pStyle w:val="Основной текст A"/>
        <w:spacing w:after="105" w:before="315"/>
      </w:pPr>
      <w:r>
        <w:rPr>
          <w:b/>
          <w:color w:val="000000"/>
          <w:sz w:val="24"/>
        </w:rPr>
        <w:t>Сухость кожи: с чего начинают</w:t>
      </w:r>
    </w:p>
    <w:p>
      <w:pPr>
        <w:pStyle w:val="Основной текст A"/>
        <w:spacing w:after="210"/>
      </w:pPr>
      <w:r>
        <w:rPr>
          <w:color w:val="000000"/>
        </w:rPr>
        <w:t>При сухости обычно видны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Основной текст A"/>
        <w:spacing w:after="105" w:before="315"/>
      </w:pPr>
      <w:r>
        <w:rPr>
          <w:b/>
          <w:color w:val="000000"/>
          <w:sz w:val="24"/>
        </w:rPr>
        <w:t>Когда бережного ухода недостаточно</w:t>
      </w:r>
    </w:p>
    <w:p>
      <w:pPr>
        <w:pStyle w:val="Основной текст A"/>
        <w:spacing w:after="210"/>
      </w:pPr>
      <w:r>
        <w:rPr>
          <w:color w:val="000000"/>
        </w:rPr>
        <w:t>Если за несколько дней такой уход не приносит облегчения, зуд усиливается, мешает спать или распространяется, причину нужно уточнить. То же относится к пузырькам, волдырям, мокнутию,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выбирать гормональную мазь, антигистаминный препарат или противогрибковое средство по фотографии из интернета небезопасно.</w:t>
      </w:r>
    </w:p>
    <w:p>
      <w:pPr>
        <w:pStyle w:val="Основной текст A"/>
        <w:spacing w:after="105" w:before="315"/>
      </w:pPr>
      <w:r>
        <w:rPr>
          <w:b/>
          <w:color w:val="000000"/>
          <w:sz w:val="24"/>
        </w:rPr>
        <w:t>Зуд без первичной сыпи и внутрипечёночный холестаз</w:t>
      </w:r>
    </w:p>
    <w:p>
      <w:pPr>
        <w:pStyle w:val="Основной текст A"/>
        <w:spacing w:after="210"/>
      </w:pPr>
      <w:r>
        <w:rPr>
          <w:color w:val="000000"/>
        </w:rPr>
        <w:t>Особенно насторожить должен сильный или стойкий зуд без первичной сыпи, особенно если он затрагивает ладони и подошвы, становится заметнее вечером или ночью и нарушает сон. Расчёсы на коже могут появиться позднее, но это след зуда, а не та сыпь, с которой он начался. Такая картина бывает при внутрипечёночном холестазе беременности — состоянии, при котором меняется работа печени и в крови могут повышаться желчные кислоты.</w:t>
      </w:r>
    </w:p>
    <w:p>
      <w:pPr>
        <w:pStyle w:val="Основной текст A"/>
        <w:spacing w:after="210"/>
      </w:pPr>
      <w:r>
        <w:rPr>
          <w:color w:val="000000"/>
        </w:rPr>
        <w:t>При подозрении на холестаз наружного крема недостаточно. Нужно как можно скорее, не дожидаясь очередного планового визита, связаться с акушером-гинекологом: врач оценит симптомы и назначит анализ на общие желчные кислоты и показатели работы печени. Сама по себе интенсивность зуда не показывает, насколько состояние опасно для ребёнка; решения принимают с учётом симптомов, срока беременности и результатов обследования.</w:t>
      </w:r>
    </w:p>
    <w:p>
      <w:pPr>
        <w:pStyle w:val="Основной текст A"/>
        <w:spacing w:after="210"/>
      </w:pPr>
      <w:r>
        <w:rPr>
          <w:color w:val="000000"/>
        </w:rPr>
        <w:t>Пока идёт ожидание приёма и результата анализа, зуд можно облегчать. Наружные смягчающие средства — эмоленты, в том числе с ментолом, — уменьшают дискомфорт. Работают они с ощущением: уровень желчных кислот от них не меняется, анализ они не отменяют. Поэтому кремом пользуются, не откладывая при этом ни визит, ни обследование. Опасно не облегчать зуд, а неделями обходиться одним кремом вместо анализа. Антигистаминные препараты при этом состоянии подбирает врач. RCOG</w:t>
      </w:r>
    </w:p>
    <w:p>
      <w:pPr>
        <w:pStyle w:val="Основной текст A"/>
        <w:spacing w:after="105" w:before="315"/>
      </w:pPr>
      <w:r>
        <w:rPr>
          <w:b/>
          <w:color w:val="000000"/>
          <w:sz w:val="24"/>
        </w:rPr>
        <w:t>Уровень желчных кислот и степень тяжести</w:t>
      </w:r>
    </w:p>
    <w:p>
      <w:pPr>
        <w:pStyle w:val="Основной текст A"/>
        <w:spacing w:after="210"/>
      </w:pPr>
      <w:r>
        <w:rPr>
          <w:color w:val="000000"/>
        </w:rPr>
        <w:t>Уровень желчных кислот нужен не только для подтверждения диагноза, но и для оценки тяжести состояния. В действующих российских клинических рекомендациях значения 19–39 мкмоль/л относят к лёгкой степени, 40–99 мкмоль/л — к умеренной, а 100 мкмоль/л и выше — к тяжёлой; последний диапазон связан с особенно высоким риском и требует иной тактики наблюдения. Эти цифры не предназначены для самостоятельного выбора лечения или срока родов: врач оценивает результат вместе со сроком беременности, сопутствующими осложнениями и динамикой анализов. Клинические рекомендации РФ, 2024 — Внутрипечёночный холестаз при беременности</w:t>
      </w:r>
    </w:p>
    <w:p>
      <w:pPr>
        <w:pStyle w:val="Основной текст A"/>
        <w:spacing w:after="210"/>
      </w:pPr>
      <w:r>
        <w:rPr>
          <w:color w:val="000000"/>
        </w:rPr>
        <w:t>Чем холестаз может быть опасен. При лёгкой степени — 19–39 мкмоль/л — вероятность мертворождения не отличается от той, что есть у женщины без холестаза. При умеренной, 40–99 мкмоль/л, она остаётся близкой к обычной примерно до 38–39 недель. Оба вывода опираются на объединённый анализ данных отдельных пациенток: при уровне ниже 40 мкмоль/л мертворождение встретилось в 3 случаях из 2310, при 40–99 — в 4 из 1412. Ovadia C. et al., Lancet, 2019</w:t>
      </w:r>
    </w:p>
    <w:p>
      <w:pPr>
        <w:pStyle w:val="Основной текст A"/>
        <w:spacing w:after="210"/>
      </w:pPr>
      <w:r>
        <w:rPr>
          <w:color w:val="000000"/>
        </w:rPr>
        <w:t>На тяжёлой степени источники расходятся, и знать об этом лучше заранее. Тот же анализ при уровне 100 мкмоль/л и выше даёт 18 случаев из 524 — около 3 на 100, причём наибольшая вероятность приходится на срок после 36 недель. Российские клинические рекомендации оценивают риск выше: в них сказано, что при уровне больше 100 мкмоль/л внутриутробная гибель плода встречалась в 10–15 % случаев, чаще всего после 37 недель. Ovadia C. et al., Lancet, 2019; Клинические рекомендации РФ, 2024</w:t>
      </w:r>
    </w:p>
    <w:p>
      <w:pPr>
        <w:pStyle w:val="Основной текст A"/>
        <w:spacing w:after="210"/>
      </w:pPr>
      <w:r>
        <w:rPr>
          <w:color w:val="000000"/>
        </w:rPr>
        <w:t>Разница объясняется происхождением чисел. Международное получено подсчётом по историям конкретных пациенток. Российское записано в документе на самом низком из принятых там уровней доказательности — это сводка мнений специалистов, а не результат такого подсчёта. Ведут при этом беременность в России по российскому документу, и тактику наблюдения врач выбирает по нему. Для действий разница между числами роли не играет: выше 100 мкмоль/л наблюдение в обоих случаях становится другим, и ради этой границы анализ и сдают.</w:t>
      </w:r>
    </w:p>
    <w:p>
      <w:pPr>
        <w:pStyle w:val="Основной текст A"/>
        <w:spacing w:after="210"/>
      </w:pPr>
      <w:r>
        <w:rPr>
          <w:color w:val="000000"/>
        </w:rPr>
        <w:t>Кроме того, при холестазе выше вероятность родов раньше 37 недель. Повышенный уровень желчных кислот может делать мышцу матки чувствительнее к сигналам, запускающим схватки; по российским рекомендациям, преждевременные роды при холестазе встречаются в 12–44 % случаев. Поэтому врач смотрит на конкретное значение и срок, а не на то, насколько сильно чешется. Клинические рекомендации РФ, 2024</w:t>
      </w:r>
    </w:p>
    <w:p>
      <w:pPr>
        <w:pStyle w:val="Основной текст A"/>
        <w:spacing w:after="210"/>
      </w:pPr>
      <w:r>
        <w:rPr>
          <w:color w:val="000000"/>
        </w:rPr>
        <w:t>Сроки родов. Вопрос, который возникает сразу после анализа, российские рекомендации закрывают прямо и по той же шкале: при лёгкой степени беременность не продлевают дольше 40 недель; при умеренной и без других факторов риска родоразрешение планируют на 38–39 недель; при тяжёлой — на 35–36 недель. Записаны эти сроки на том же низком уровне доказательности, что и оценка риска выше, и решение в любом случае принимает врач — с учётом состояния, динамики анализов и остальных обстоятельств. Знать их стоит по другой причине: они объясняют, почему разговор о сроке родов начинается раньше обычного и откуда в направлении берётся конкретная неделя. Клинические рекомендации РФ, 2024</w:t>
      </w:r>
    </w:p>
    <w:p>
      <w:pPr>
        <w:pStyle w:val="Основной текст A"/>
        <w:spacing w:after="210"/>
      </w:pPr>
      <w:r>
        <w:rPr>
          <w:color w:val="000000"/>
        </w:rPr>
        <w:t>После родов зуд проходит вскоре и долгосрочных последствий для здоровья не оставляет. Анализы возвращаются к норме не сразу, на это может уйти несколько недель. Примерно через шесть недель после родов врач проверяет, ушёл ли зуд, и назначает контрольные анализы. RCOG</w:t>
      </w:r>
    </w:p>
    <w:p>
      <w:pPr>
        <w:pStyle w:val="Основной текст A"/>
        <w:spacing w:after="210"/>
      </w:pPr>
      <w:r>
        <w:rPr>
          <w:color w:val="8B0000"/>
        </w:rPr>
        <w:t>[ПРОВЕРИТЬ] сверка выполнена 15.09.2026 по первичным документам; расхождение подтверждено и требует решения врача-рецензента. КР «Внутрипеченочный холестаз при беременности» (Минздрав России, 2024, ID 289, пересмотр не позднее 2026), дословно: «По данным разных исследований, в группе пациенток с уровнем общих желчных кислот &gt; 100 мкмоль/л внутриутробная гибель плода встречалась в 10-15% случаев и чаще всего - после 37 недель» — уровень убедительности рекомендаций С, уровень достоверности доказательств 5. Ovadia C. et al., Lancet, 2019;393:899–909, DOI 10.1016/S0140-6736(18)31877-4, дословно: «18 (3·44%; 2·05–5·37) of 524 cases for bile acids of 100 µmol/L or more». Три порога тяжести сверены дословно и совпадают. В текст внесены оба числа с указанием происхождения каждого. Требуется решение: оставить оба, оставить одно или переформулировать. Зарегистрировано — DISPUTED-CLAIMS, строка 17.</w:t>
      </w:r>
    </w:p>
    <w:p>
      <w:pPr>
        <w:pStyle w:val="Основной текст A"/>
        <w:spacing w:after="210"/>
      </w:pPr>
      <w:r>
        <w:rPr>
          <w:color w:val="8B0000"/>
        </w:rPr>
        <w:t>[ПРОВЕРИТЬ] сроки родоразрешения (40 / 38–39 / 35–36 недель) внесены в текст 15.09.2026; в исходном варианте главы их не было. Дословно из того же документа: «не рекомендовано пролонгирование беременности более 40 недель»; «родоразрешение в 38-39 недель для беременных с умеренным течением ВХБ … и отсутствием других факторов риска»; «родоразрешение в 35-36 недель для беременных с тяжелым течением ВХБ». Уровень убедительности С, достоверности 5. Требуется подтверждение врача-рецензента, что эти сроки уместно давать читательнице.</w:t>
      </w:r>
    </w:p>
    <w:p>
      <w:pPr>
        <w:pStyle w:val="Основной текст A"/>
        <w:spacing w:after="210"/>
      </w:pPr>
      <w:r>
        <w:rPr>
          <w:color w:val="8B0000"/>
        </w:rPr>
        <w:t>[ПРОВЕРИТЬ] знак у верхнего порога. Российский документ пишет «&gt; 100» (строго больше), текст главы — «100 мкмоль/л и выше», вслед за Ovadia («100 µmol/L or more»). Значение ровно 100 по букве российского документа не попадает ни в умеренную группу, ни в тяжёлую. Решение врача-рецензента.</w:t>
      </w:r>
    </w:p>
    <w:p>
      <w:pPr>
        <w:pStyle w:val="Основной текст A"/>
        <w:spacing w:after="105" w:before="315"/>
      </w:pPr>
      <w:r>
        <w:rPr>
          <w:b/>
          <w:color w:val="000000"/>
          <w:sz w:val="24"/>
        </w:rPr>
        <w:t>Если первый анализ нормальный</w:t>
      </w:r>
    </w:p>
    <w:p>
      <w:pPr>
        <w:pStyle w:val="Основной текст A"/>
        <w:spacing w:after="210"/>
      </w:pPr>
      <w:r>
        <w:rPr>
          <w:color w:val="000000"/>
        </w:rPr>
        <w:t>Зуд иногда начинается раньше, чем изменяются анализы. Поэтому нормальный первый результат не всегда завершает поиск причины. Если зуд сохраняется и другого объяснения нет, анализы обычно повторяют каждые одну-две недели. Не следует неделями маскировать симптом увлажняющими или противозудными средствами, считая, что нормальный единичный анализ исключил проблему. Желтизна кожи или белков глаз, очень тёмная моча, светлый стул и заметное ухудшение самочувствия требуют более срочной оценки. Клинические рекомендации РФ, 2024, RCOG</w:t>
      </w:r>
    </w:p>
    <w:p>
      <w:pPr>
        <w:pStyle w:val="Основной текст A"/>
        <w:spacing w:after="210"/>
      </w:pPr>
      <w:r>
        <w:rPr>
          <w:color w:val="8B0000"/>
        </w:rPr>
        <w:t>[ОТ РЕДАКТОРА: требуется точная метрика, в источниках отсутствует. «Более срочная оценка» не говорит читательнице, что делать: звонить в тот же день, ехать в приёмное отделение или вызывать скорую. Срок нужен от врача-рецензента.]</w:t>
      </w:r>
    </w:p>
    <w:p>
      <w:pPr>
        <w:pStyle w:val="Основной текст A"/>
        <w:spacing w:after="210"/>
      </w:pPr>
      <w:r>
        <w:rPr>
          <w:color w:val="8B0000"/>
        </w:rPr>
        <w:t>[ОТ РЕДАКТОРА: вопрос, с которым читательница пойдёт в поисковик, — чем лечат холестаз. В главе лечение не упомянуто, кроме облегчения зуда кремом и антигистаминных по назначению. Лекарственная часть по источникам не сверялась, поэтому фраза о лечении без решения врача-рецензента не добавлена. Предлагаю одно предложение: лечение, если оно нужно, назначает врач, и оно не заменяет наблюдения и анализов.]</w:t>
      </w:r>
    </w:p>
    <w:p>
      <w:pPr>
        <w:pStyle w:val="Основной текст A"/>
        <w:spacing w:after="210"/>
      </w:pPr>
      <w:r>
        <w:rPr>
          <w:color w:val="8B0000"/>
        </w:rPr>
        <w:t>[ПРОВЕРИТЬ] интервал повторного анализа (каждые одну-две недели) внесён 22.09.2026 по вторичному источнику: Tommy's, со ссылкой на RCOG Green-top Guideline No. 43 (2022): «If you are still itching and a cause hasn't been found, the blood tests should be repeated every 1–2 weeks». Первичный документ RCOG и КР РФ 2024 по этому вопросу не сверены. Требуется подтверждение врача-рецензента.</w:t>
      </w:r>
    </w:p>
    <w:p>
      <w:pPr>
        <w:pStyle w:val="Основной текст A"/>
        <w:spacing w:after="210"/>
      </w:pPr>
      <w:r>
        <w:rPr>
          <w:color w:val="8B0000"/>
        </w:rPr>
        <w:t>[ОТ РЕДАКТОРА: замечание о размытой привязке закрыто частично — 15.09.2026. По разделу о холестазе теги расставлены поимённо: шкала тяжести и сроки родоразрешения отнесены к КР РФ 2024, числа по мертворождению — к Ovadia C. et al., Lancet, 2019, и к КР РФ 2024 по отдельности. Прежний общий тег «Клинические рекомендации РФ, 2024, RCOG» под этим абзацем оставлен дословно. Остальное замечание в силе: по главе 27 тегов вида «RCOG» называют организацию, а не документ, и в итоговом списке два источника NHS и два RCOG, которые теги не различают. Сквозная нумерация источников по главе требует решения автора.]</w:t>
      </w:r>
    </w:p>
    <w:p>
      <w:pPr>
        <w:pStyle w:val="Основной текст A"/>
        <w:spacing w:after="105" w:before="315"/>
      </w:pPr>
      <w:r>
        <w:rPr>
          <w:b/>
          <w:color w:val="000000"/>
          <w:sz w:val="24"/>
        </w:rPr>
        <w:t>5.3. Растяжки: от чего зависят и что действительно помогает</w:t>
      </w:r>
    </w:p>
    <w:p>
      <w:pPr>
        <w:pStyle w:val="Основной текст A"/>
        <w:spacing w:after="105" w:before="315"/>
      </w:pPr>
      <w:r>
        <w:rPr>
          <w:b/>
          <w:color w:val="000000"/>
          <w:sz w:val="24"/>
        </w:rPr>
        <w:t>От чего зависит появление стрий</w:t>
      </w:r>
    </w:p>
    <w:p>
      <w:pPr>
        <w:pStyle w:val="Основной текст A"/>
        <w:spacing w:after="210"/>
      </w:pPr>
      <w:r>
        <w:rPr>
          <w:color w:val="000000"/>
        </w:rPr>
        <w:t>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Основной текст A"/>
        <w:spacing w:after="210"/>
      </w:pPr>
      <w:r>
        <w:rPr>
          <w:color w:val="000000"/>
        </w:rPr>
        <w:t>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Основной текст A"/>
        <w:spacing w:after="105" w:before="315"/>
      </w:pPr>
      <w:r>
        <w:rPr>
          <w:b/>
          <w:color w:val="000000"/>
          <w:sz w:val="24"/>
        </w:rPr>
        <w:t>Что могут и чего не могут кремы</w:t>
      </w:r>
    </w:p>
    <w:p>
      <w:pPr>
        <w:pStyle w:val="Основной текст A"/>
        <w:spacing w:after="210"/>
      </w:pPr>
      <w:r>
        <w:rPr>
          <w:color w:val="000000"/>
        </w:rPr>
        <w:t>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стрии, нет. Это проверяли и для тех средств, которые советуют чаще всего: масла какао, оливкового масла, кремов с витамином E и гиалуроновой кислотой. Надёжных доказательств нет ни для одного из них. Массаж при этом не должен быть болезненным. Оснований считать, что массаж укрепляет кожу, нет, а интенсивное растирание может раздражать чувствительную кожу. Cochrane</w:t>
      </w:r>
    </w:p>
    <w:p>
      <w:pPr>
        <w:pStyle w:val="Основной текст A"/>
        <w:spacing w:after="210"/>
      </w:pPr>
      <w:r>
        <w:rPr>
          <w:color w:val="000000"/>
        </w:rPr>
        <w:t>Мягкость кожи после нанесения крема чувствуется сразу, но по собственному опыту нельзя понять, предотвратил ли он растяжки: неизвестно, появились бы они без крема или нет. Поэтому цену, редкий компонент или фразу «клинически доказано» не стоит считать гарантией результата.</w:t>
      </w:r>
    </w:p>
    <w:p>
      <w:pPr>
        <w:pStyle w:val="Основной текст A"/>
        <w:spacing w:after="105" w:before="315"/>
      </w:pPr>
      <w:r>
        <w:rPr>
          <w:b/>
          <w:color w:val="000000"/>
          <w:sz w:val="24"/>
        </w:rPr>
        <w:t>Выбор средства и когда искать другую причину</w:t>
      </w:r>
    </w:p>
    <w:p>
      <w:pPr>
        <w:pStyle w:val="Основной текст A"/>
        <w:spacing w:after="210"/>
      </w:pPr>
      <w:r>
        <w:rPr>
          <w:color w:val="000000"/>
        </w:rPr>
        <w:t>При выборе крема для комфорта важнее переносимость, чем набор модных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Основной текст A"/>
        <w:spacing w:after="210"/>
      </w:pPr>
      <w:r>
        <w:rPr>
          <w:color w:val="000000"/>
        </w:rPr>
        <w:t>Темп изменения объёмов тела влияет на вероятность стрий, но управлять им ради кожи не нужно. Не стоит пытаться предотвратить растяжки ограничением еды или самостоятельным снижением веса. Рекомендации по прибавке веса связаны со здоровьем беременности, а не с косметическим результатом, — подробнее об этом в Теме 1. Если средство приятно, не вызывает раздражения и помогает коже чувствовать себя комфортнее, им можно пользоваться именно для комфорта. Обещания «полностью убрать» уже сформировавшиеся стрии лучше воспринимать критически. Со временем они обычно становятся менее заметными, а возможные процедуры после беременности обсуждают с дерматологом отдельно.</w:t>
      </w:r>
    </w:p>
    <w:p>
      <w:pPr>
        <w:pStyle w:val="Основной текст A"/>
        <w:spacing w:after="105" w:before="315"/>
      </w:pPr>
      <w:r>
        <w:rPr>
          <w:b/>
          <w:color w:val="000000"/>
          <w:sz w:val="24"/>
        </w:rPr>
        <w:t>5.4. Косметика и уход: как оценить средство до применения</w:t>
      </w:r>
    </w:p>
    <w:p>
      <w:pPr>
        <w:pStyle w:val="Основной текст A"/>
        <w:spacing w:after="105" w:before="315"/>
      </w:pPr>
      <w:r>
        <w:rPr>
          <w:b/>
          <w:color w:val="000000"/>
          <w:sz w:val="24"/>
        </w:rPr>
        <w:t>Базовый уход: что действительно нужно</w:t>
      </w:r>
    </w:p>
    <w:p>
      <w:pPr>
        <w:pStyle w:val="Основной текст A"/>
        <w:spacing w:after="210"/>
      </w:pPr>
      <w:r>
        <w:rPr>
          <w:color w:val="000000"/>
        </w:rPr>
        <w:t>Базовый уход во время беременности не требует десятка новых банок. Для большинства задач достаточно мягкого очищения, увлажнения по потребности и защиты открытых участков кожи от солнца. Если кожа стала чувствительной, полезно временно сократить число средств. Так легче понять, что действительно помогает, а что вызывает реакцию.</w:t>
      </w:r>
    </w:p>
    <w:p>
      <w:pPr>
        <w:pStyle w:val="Основной текст A"/>
        <w:spacing w:after="210"/>
      </w:pPr>
      <w:r>
        <w:rPr>
          <w:color w:val="000000"/>
        </w:rPr>
        <w:t>Очищающее средство не обязано оставлять ощущение «скрипа». После умывания или душа кожа не должна долго оставаться стянутой. Увлажняющий крем или эмолент выбирают по переносимости: более плотная текстура подходит сухим участкам, более лёгкая может быть удобнее для лица и складок. Выраженная отдушка, эфирные масла и большое количество активных компонентов повышают вероятность раздражения, хотя слово «натуральный» на упаковке часто создаёт обратное впечатление.</w:t>
      </w:r>
    </w:p>
    <w:p>
      <w:pPr>
        <w:pStyle w:val="Основной текст A"/>
        <w:spacing w:after="105" w:before="315"/>
      </w:pPr>
      <w:r>
        <w:rPr>
          <w:b/>
          <w:color w:val="000000"/>
          <w:sz w:val="24"/>
        </w:rPr>
        <w:t>Защита от солнца</w:t>
      </w:r>
    </w:p>
    <w:p>
      <w:pPr>
        <w:pStyle w:val="Основной текст A"/>
        <w:spacing w:after="210"/>
      </w:pPr>
      <w:r>
        <w:rPr>
          <w:color w:val="000000"/>
        </w:rPr>
        <w:t>При склонности к пигментации полезна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на всю открытую кожу тела взрослому нужно около 30 мл, примерно две столовые ложки, на лицо — не меньше чайной ложки. Крем наносят минут за 15 до выхода на улицу и обновляют каждые два часа, а также сразу после купания или если сильно вспотели. Конкретный тип фильтров можно выбирать по переносимости: средство, которым вы действительно пользуетесь регулярно, практичнее теоретически идеального крема, оставленного на полке. American Academy of Dermatology</w:t>
      </w:r>
    </w:p>
    <w:p>
      <w:pPr>
        <w:pStyle w:val="Основной текст A"/>
        <w:spacing w:after="210"/>
      </w:pPr>
      <w:r>
        <w:rPr>
          <w:color w:val="000000"/>
        </w:rPr>
        <w:t>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 UKTIS</w:t>
      </w:r>
    </w:p>
    <w:p>
      <w:pPr>
        <w:pStyle w:val="Основной текст A"/>
        <w:spacing w:after="105" w:before="315"/>
      </w:pPr>
      <w:r>
        <w:rPr>
          <w:b/>
          <w:color w:val="000000"/>
          <w:sz w:val="24"/>
        </w:rPr>
        <w:t>Как оценить незнакомое средство</w:t>
      </w:r>
    </w:p>
    <w:p>
      <w:pPr>
        <w:pStyle w:val="Основной текст A"/>
        <w:spacing w:after="210"/>
      </w:pPr>
      <w:r>
        <w:rPr>
          <w:color w:val="000000"/>
        </w:rPr>
        <w:t>Список «разрешённых марок» быстро устаревает: составы меняются, а одно и то же действующее вещество встречается и в косметике, и в лекарствах. Надёжнее сначала определить задачу средства, затем проверить активные компоненты и понять, остаётся ли это обычным уходом или уже требует совета врача.</w:t>
      </w:r>
    </w:p>
    <w:p>
      <w:pPr>
        <w:pStyle w:val="Основной текст A"/>
        <w:spacing w:after="210"/>
      </w:pPr>
      <w:r>
        <w:rPr>
          <w:color w:val="000000"/>
        </w:rPr>
        <w:t>Перед применением незнакомого продукта стоит ответить на несколько вопросов:</w:t>
      </w:r>
    </w:p>
    <w:p>
      <w:pPr>
        <w:pStyle w:val="Основной текст A"/>
        <w:numPr>
          <w:ilvl w:val="0"/>
          <w:numId w:val="900"/>
        </w:numPr>
        <w:spacing w:after="60"/>
      </w:pPr>
      <w:r>
        <w:rPr>
          <w:color w:val="000000"/>
        </w:rPr>
        <w:t>Это смываемое средство или оно остаётся на коже?</w:t>
      </w:r>
    </w:p>
    <w:p>
      <w:pPr>
        <w:pStyle w:val="Основной текст A"/>
        <w:numPr>
          <w:ilvl w:val="0"/>
          <w:numId w:val="900"/>
        </w:numPr>
        <w:spacing w:after="60"/>
      </w:pPr>
      <w:r>
        <w:rPr>
          <w:color w:val="000000"/>
        </w:rPr>
        <w:t>Есть ли в составе активное вещество, предназначенное для лечения акне, пигментации или другого состояния?</w:t>
      </w:r>
    </w:p>
    <w:p>
      <w:pPr>
        <w:pStyle w:val="Основной текст A"/>
        <w:numPr>
          <w:ilvl w:val="0"/>
          <w:numId w:val="900"/>
        </w:numPr>
        <w:spacing w:after="60"/>
      </w:pPr>
      <w:r>
        <w:rPr>
          <w:color w:val="000000"/>
        </w:rPr>
        <w:t>На какую площадь и как часто его предполагается наносить?</w:t>
      </w:r>
    </w:p>
    <w:p>
      <w:pPr>
        <w:pStyle w:val="Основной текст A"/>
        <w:numPr>
          <w:ilvl w:val="0"/>
          <w:numId w:val="900"/>
        </w:numPr>
        <w:spacing w:after="60"/>
      </w:pPr>
      <w:r>
        <w:rPr>
          <w:color w:val="000000"/>
        </w:rPr>
        <w:t>Не используется ли одновременно несколько продуктов с одним действующим веществом?</w:t>
      </w:r>
    </w:p>
    <w:p>
      <w:pPr>
        <w:pStyle w:val="Основной текст A"/>
        <w:spacing w:after="210"/>
      </w:pPr>
      <w:r>
        <w:rPr>
          <w:color w:val="000000"/>
        </w:rPr>
        <w:t>Повреждённая кожа и нанесение на большую площадь могут менять всасывание, поэтому правило «это же только наружное средство» не всегда достаточно.</w:t>
      </w:r>
    </w:p>
    <w:p>
      <w:pPr>
        <w:pStyle w:val="Основной текст A"/>
        <w:spacing w:after="105" w:before="315"/>
      </w:pPr>
      <w:r>
        <w:rPr>
          <w:b/>
          <w:color w:val="000000"/>
          <w:sz w:val="24"/>
        </w:rPr>
        <w:t>Ретиноиды</w:t>
      </w:r>
    </w:p>
    <w:p>
      <w:pPr>
        <w:pStyle w:val="Основной текст A"/>
        <w:spacing w:after="210"/>
      </w:pPr>
      <w:r>
        <w:rPr>
          <w:color w:val="000000"/>
        </w:rPr>
        <w:t>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Основной текст A"/>
        <w:spacing w:after="210"/>
      </w:pPr>
      <w:r>
        <w:rPr>
          <w:color w:val="000000"/>
        </w:rPr>
        <w:t>Если такое средство применялось до того, как беременность стала известна, это не повод самостоятельно делать вывод о её исходе. Нужно прекратить дальнейшее применение, записать название, форму, площадь и период использования и обсудить индивидуальную оценку с врачом. EMA, UKTIS</w:t>
      </w:r>
    </w:p>
    <w:p>
      <w:pPr>
        <w:pStyle w:val="Основной текст A"/>
        <w:spacing w:after="105" w:before="315"/>
      </w:pPr>
      <w:r>
        <w:rPr>
          <w:b/>
          <w:color w:val="000000"/>
          <w:sz w:val="24"/>
        </w:rPr>
        <w:t>Акне и средства от него</w:t>
      </w:r>
    </w:p>
    <w:p>
      <w:pPr>
        <w:pStyle w:val="Основной текст A"/>
        <w:spacing w:after="210"/>
      </w:pPr>
      <w:r>
        <w:rPr>
          <w:color w:val="000000"/>
        </w:rPr>
        <w:t>Акне во время беременности может впервые появиться или усилиться. Увеличивать частоту умывания и выдавливать воспалительные элементы не стоит: это усиливает раздражение и повышает риск появления следов на коже. Для наружного лечения существуют разные средства, но выбор зависит от состава, площади нанесения и выраженности высыпаний.</w:t>
      </w:r>
    </w:p>
    <w:p>
      <w:pPr>
        <w:pStyle w:val="Основной текст A"/>
        <w:spacing w:after="210"/>
      </w:pPr>
      <w:r>
        <w:rPr>
          <w:color w:val="000000"/>
        </w:rPr>
        <w:t>Три вещества — азелаиновая кислота, бензоилпероксид и салициловая кислота — часто стоят на полке рядом, но правила для них разные.</w:t>
      </w:r>
    </w:p>
    <w:p>
      <w:pPr>
        <w:pStyle w:val="Основной текст A"/>
        <w:spacing w:after="210"/>
      </w:pPr>
      <w:r>
        <w:rPr>
          <w:color w:val="000000"/>
        </w:rPr>
        <w:t>Азелаиновая кислота. Из трёх — вариант с наименьшим числом оговорок: при беременности её считают приемлемой. В аптеке встречается как Скинорен `</w:t>
      </w:r>
      <w:r>
        <w:rPr>
          <w:color w:val="8B0000"/>
        </w:rPr>
        <w:t>[проверить врачу]</w:t>
      </w:r>
      <w:r>
        <w:rPr>
          <w:color w:val="000000"/>
        </w:rPr>
        <w:t>`, Азелик `</w:t>
      </w:r>
      <w:r>
        <w:rPr>
          <w:color w:val="8B0000"/>
        </w:rPr>
        <w:t>[проверить врачу]</w:t>
      </w:r>
      <w:r>
        <w:rPr>
          <w:color w:val="000000"/>
        </w:rPr>
        <w:t>`, Азикс-Дерм `</w:t>
      </w:r>
      <w:r>
        <w:rPr>
          <w:color w:val="8B0000"/>
        </w:rPr>
        <w:t>[проверить врачу]</w:t>
      </w:r>
      <w:r>
        <w:rPr>
          <w:color w:val="000000"/>
        </w:rPr>
        <w:t>`, Скиноклир `</w:t>
      </w:r>
      <w:r>
        <w:rPr>
          <w:color w:val="8B0000"/>
        </w:rPr>
        <w:t>[проверить врачу]</w:t>
      </w:r>
      <w:r>
        <w:rPr>
          <w:color w:val="000000"/>
        </w:rPr>
        <w:t>`, Азелаиновая кислота Вертекс `</w:t>
      </w:r>
      <w:r>
        <w:rPr>
          <w:color w:val="8B0000"/>
        </w:rPr>
        <w:t>[проверить врачу]</w:t>
      </w:r>
      <w:r>
        <w:rPr>
          <w:color w:val="000000"/>
        </w:rPr>
        <w:t>` — гель 15 % или крем 20 %.</w:t>
      </w:r>
    </w:p>
    <w:p>
      <w:pPr>
        <w:pStyle w:val="Основной текст A"/>
        <w:spacing w:after="210"/>
      </w:pPr>
      <w:r>
        <w:rPr>
          <w:color w:val="000000"/>
        </w:rPr>
        <w:t>Бензоилпероксид. Средства только с ним — Базирон АС `</w:t>
      </w:r>
      <w:r>
        <w:rPr>
          <w:color w:val="8B0000"/>
        </w:rPr>
        <w:t>[проверить врачу]</w:t>
      </w:r>
      <w:r>
        <w:rPr>
          <w:color w:val="000000"/>
        </w:rPr>
        <w:t>`, Базиклир `</w:t>
      </w:r>
      <w:r>
        <w:rPr>
          <w:color w:val="8B0000"/>
        </w:rPr>
        <w:t>[проверить врачу]</w:t>
      </w:r>
      <w:r>
        <w:rPr>
          <w:color w:val="000000"/>
        </w:rPr>
        <w:t>`, Бензорид `</w:t>
      </w:r>
      <w:r>
        <w:rPr>
          <w:color w:val="8B0000"/>
        </w:rPr>
        <w:t>[проверить врачу]</w:t>
      </w:r>
      <w:r>
        <w:rPr>
          <w:color w:val="000000"/>
        </w:rPr>
        <w:t>`, гель 2,5 %, 5 % или 10 %. Здесь важно смотреть состав, а не название: существуют комбинированные препараты, где бензоилпероксид соединён с адапаленом — Эффезел `</w:t>
      </w:r>
      <w:r>
        <w:rPr>
          <w:color w:val="8B0000"/>
        </w:rPr>
        <w:t>[проверить врачу]</w:t>
      </w:r>
      <w:r>
        <w:rPr>
          <w:color w:val="000000"/>
        </w:rPr>
        <w:t>`, Акнетико Дуо `</w:t>
      </w:r>
      <w:r>
        <w:rPr>
          <w:color w:val="8B0000"/>
        </w:rPr>
        <w:t>[проверить врачу]</w:t>
      </w:r>
      <w:r>
        <w:rPr>
          <w:color w:val="000000"/>
        </w:rPr>
        <w:t>`. Адапален относится к ретиноидам, а наружные ретиноиды при беременности не применяют, о чём сказано выше. По названию на упаковке это не различить. Есть и комбинации с антибиотиком клиндамицином — Зеркалин Интенсив `</w:t>
      </w:r>
      <w:r>
        <w:rPr>
          <w:color w:val="8B0000"/>
        </w:rPr>
        <w:t>[проверить врачу]</w:t>
      </w:r>
      <w:r>
        <w:rPr>
          <w:color w:val="000000"/>
        </w:rPr>
        <w:t>`, Клиндовит Комбо `</w:t>
      </w:r>
      <w:r>
        <w:rPr>
          <w:color w:val="8B0000"/>
        </w:rPr>
        <w:t>[проверить врачу]</w:t>
      </w:r>
      <w:r>
        <w:rPr>
          <w:color w:val="000000"/>
        </w:rPr>
        <w:t>`; их назначает врач.</w:t>
      </w:r>
    </w:p>
    <w:p>
      <w:pPr>
        <w:pStyle w:val="Основной текст A"/>
        <w:spacing w:after="210"/>
      </w:pPr>
      <w:r>
        <w:rPr>
          <w:color w:val="8B0000"/>
        </w:rPr>
        <w:t>[ПРОВЕРИТЬ] статус бензоилпероксида при беременности: американские дерматологические рекомендации допускают недолгое применение после консультации, российская инструкция к препаратам формулирует строже — «только в случае крайней необходимости», категория FDA C. Формулировку для книги должен выбрать врач-консультант.</w:t>
      </w:r>
    </w:p>
    <w:p>
      <w:pPr>
        <w:pStyle w:val="Основной текст A"/>
        <w:spacing w:after="210"/>
      </w:pPr>
      <w:r>
        <w:rPr>
          <w:color w:val="000000"/>
        </w:rPr>
        <w:t>Салициловая кислота. Как лекарство в России зарегистрированы спиртовой раствор и мазь — они для других задач. В уходе при акне салициловая кислота чаще встречается в косметике; марок там слишком много, чтобы перечислять, поэтому смотрят на состав. Процент указывают не всегда, и порога, ниже которого средство заведомо подходит, в источниках нет. Ориентир другой — количество средства, о нём ниже.</w:t>
      </w:r>
    </w:p>
    <w:p>
      <w:pPr>
        <w:pStyle w:val="Основной текст A"/>
        <w:spacing w:after="210"/>
      </w:pPr>
      <w:r>
        <w:rPr>
          <w:color w:val="8B0000"/>
        </w:rPr>
        <w:t>[ПРОВЕРИТЬ] порог «больше 2 %» для салициловой кислоты в исходном варианте главы стоял без источника; целевой поиск подтверждения не дал, и число заменено признаком без числа — 15.09.2026. Если у врача-рецензента есть документ, задающий концентрационный порог, число возвращается.</w:t>
      </w:r>
    </w:p>
    <w:p>
      <w:pPr>
        <w:pStyle w:val="Основной текст A"/>
        <w:spacing w:after="210"/>
      </w:pPr>
      <w:r>
        <w:rPr>
          <w:color w:val="8B0000"/>
        </w:rPr>
        <w:t>[ПРОВЕРИТЬ] статус бензоила пероксида — дополнение к пометке выше, 15.09.2026. Российский источник по акне, прямо говорящий о беременности, существует: Акне. Клинические рекомендации. Российское общество дерматовенерологов и косметологов, 2015. В них бензоила пероксид отнесён к схемам для планирующих беременность, а не для беременных; по азелаиновой кислоте сказано дословно: «Местного применения азелаиновой кислоты (15% и 20%) побочных действий препарата не отмечалось». Срок пересмотра документа (3 года) истёк. Дословная запись РЛС по бензоила пероксиду: «При беременности назначают только в случае крайней необходимости. Категория действия на плод по FDA — C». Расхождение с Темой 7, которая приводит перечень американской коллегии, зарегистрировано — DISPUTED-CLAIMS, строка 18.</w:t>
      </w:r>
    </w:p>
    <w:p>
      <w:pPr>
        <w:pStyle w:val="Основной текст A"/>
        <w:spacing w:after="210"/>
      </w:pPr>
      <w:r>
        <w:rPr>
          <w:color w:val="000000"/>
        </w:rPr>
        <w:t>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это главный ориентир: ежедневную обработку больших участков стоит обсудить с врачом. На грудь эти средства не наносят.</w:t>
      </w:r>
    </w:p>
    <w:p>
      <w:pPr>
        <w:pStyle w:val="Основной текст A"/>
        <w:spacing w:after="210"/>
      </w:pPr>
      <w:r>
        <w:rPr>
          <w:color w:val="8B0000"/>
        </w:rPr>
        <w:t>[ОТ РЕДАКТОРА: «На грудь эти средства не наносят» — утверждение без объяснения и без источника: не сказано, связано ли оно с беременностью, с будущим кормлением или с кожей ареолы. Нужна формулировка врача-рецензента или источник; иначе читательница с акне на груди не поймёт, что ей делать.]</w:t>
      </w:r>
    </w:p>
    <w:p>
      <w:pPr>
        <w:pStyle w:val="Основной текст A"/>
        <w:spacing w:after="210"/>
      </w:pPr>
      <w:r>
        <w:rPr>
          <w:color w:val="000000"/>
        </w:rPr>
        <w:t>Вещество ищут в составе на упаковке, а не в названии средства. В составе оно чаще написано по-английски: azelaic acid, benzoyl peroxide, salicylic acid. American Academy of Dermatology, MotherToBaby, РЛС</w:t>
      </w:r>
    </w:p>
    <w:p>
      <w:pPr>
        <w:pStyle w:val="Основной текст A"/>
        <w:spacing w:after="210"/>
      </w:pPr>
      <w:r>
        <w:rPr>
          <w:color w:val="000000"/>
        </w:rPr>
        <w:t>Лечебную схему лучше согласовать с дерматологом или акушером-гинекологом, особенно если высыпания занимают большую площадь, болят или оставляют рубцы. American Academy of Dermatology</w:t>
      </w:r>
    </w:p>
    <w:p>
      <w:pPr>
        <w:pStyle w:val="Основной текст A"/>
        <w:spacing w:after="105" w:before="315"/>
      </w:pPr>
      <w:r>
        <w:rPr>
          <w:b/>
          <w:color w:val="000000"/>
          <w:sz w:val="24"/>
        </w:rPr>
        <w:t>Если средство вызвало реакцию</w:t>
      </w:r>
    </w:p>
    <w:p>
      <w:pPr>
        <w:pStyle w:val="Основной текст A"/>
        <w:spacing w:after="210"/>
      </w:pPr>
      <w:r>
        <w:rPr>
          <w:color w:val="000000"/>
        </w:rPr>
        <w:t>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Основной текст A"/>
        <w:spacing w:after="210"/>
      </w:pPr>
      <w:r>
        <w:rPr>
          <w:color w:val="000000"/>
        </w:rPr>
        <w:t>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Основной текст A"/>
        <w:spacing w:after="105" w:before="315"/>
      </w:pPr>
      <w:r>
        <w:rPr>
          <w:b/>
          <w:color w:val="000000"/>
          <w:sz w:val="24"/>
        </w:rPr>
        <w:t>Профессиональные процедуры</w:t>
      </w:r>
    </w:p>
    <w:p>
      <w:pPr>
        <w:pStyle w:val="Основной текст A"/>
        <w:spacing w:after="210"/>
      </w:pPr>
      <w:r>
        <w:rPr>
          <w:color w:val="000000"/>
        </w:rPr>
        <w:t>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могут сочетаться действующее вещество, повреждение кожного барьера, обезболивание и воздействие аппарата. Если процедуру можно без ущерба отложить, неопределённость обычно и есть достаточная причина это сделать. Когда речь идёт о лечении заболевания, решение принимают вместе с врачом, а не по общим правилам для салонных процедур.</w:t>
      </w:r>
    </w:p>
    <w:p>
      <w:pPr>
        <w:pStyle w:val="Основной текст A"/>
        <w:spacing w:after="210"/>
      </w:pPr>
      <w:r>
        <w:rPr>
          <w:color w:val="000000"/>
        </w:rPr>
        <w:t>По отдельным процедурам ориентиры всё же есть. Поверхностные пилинги с гликолевой и молочной кислотой считаются безопасными: эти кислоты почти не всасываются через кожу. Пилинги с трихлоруксусной и салициловой кислотой советуют не делать или делать с осторожностью. Данных о ботулотоксине недостаточно: он почти не попадает в кровоток и не проходит через плаценту, поэтому процедура может быть безопасной, но надёжно это не доказано. О филлерах при беременности опубликованных данных нет вовсе. Если ботулотоксин ввели на раннем сроке, ещё не зная о беременности, данных о вреде от этого нет; сообщите о процедуре врачу. Trivedi et al., 2017</w:t>
      </w:r>
    </w:p>
    <w:p>
      <w:pPr>
        <w:pStyle w:val="Основной текст A"/>
        <w:spacing w:after="210"/>
      </w:pPr>
      <w:r>
        <w:rPr>
          <w:color w:val="8B0000"/>
        </w:rPr>
        <w:t>[ОТ РЕДАКТОРА: вопрос, с которым читательница пойдёт в поисковик, — можно ли маникюр и гель-лак, наращивание и окрашивание ресниц. В приложенных источниках ответа нет (MotherToBaby перечисляет эти процедуры, но не разбирает). Вывод не подставлен. Нужен источник или ответ врача-рецензента.]</w:t>
      </w:r>
    </w:p>
    <w:p>
      <w:pPr>
        <w:pStyle w:val="Основной текст A"/>
        <w:spacing w:after="105" w:before="315"/>
      </w:pPr>
      <w:r>
        <w:rPr>
          <w:b/>
          <w:color w:val="000000"/>
          <w:sz w:val="24"/>
        </w:rPr>
        <w:t>5.5. Душ, ванна и тепло: как мыться, не пересушивая кожу и не перегреваясь</w:t>
      </w:r>
    </w:p>
    <w:p>
      <w:pPr>
        <w:pStyle w:val="Основной текст A"/>
        <w:spacing w:after="105" w:before="315"/>
      </w:pPr>
      <w:r>
        <w:rPr>
          <w:b/>
          <w:color w:val="000000"/>
          <w:sz w:val="24"/>
        </w:rPr>
        <w:t>Ванна и температура воды</w:t>
      </w:r>
    </w:p>
    <w:p>
      <w:pPr>
        <w:pStyle w:val="Основной текст A"/>
        <w:spacing w:after="210"/>
      </w:pPr>
      <w:r>
        <w:rPr>
          <w:color w:val="000000"/>
        </w:rPr>
        <w:t>Обычная непродолжительная ванна комфортной температуры во время беременности не запрещена. Её не следует приравнивать к джакузи, где вода постоянно остаётся горячей и легче перегреться. Во время мытья следите за самочувствием, а не только за температурой воды.</w:t>
      </w:r>
    </w:p>
    <w:p>
      <w:pPr>
        <w:pStyle w:val="Основной текст A"/>
        <w:spacing w:after="210"/>
      </w:pPr>
      <w:r>
        <w:rPr>
          <w:color w:val="000000"/>
        </w:rPr>
        <w:t>Очень горячая вода может усиливать сухость и зуд. Кроме того, во время беременности жара иногда легче вызывает слабость, тошноту и головокружение. Входить в ванну и выходить из неё нужно так, чтобы не потерять равновесие; нескользящий коврик и возможность опереться здесь важнее строгого ритуала измерения воды. Вода должна ощущаться комфортной, а не заставлять терпеть жар, краснеть и обильно потеть.</w:t>
      </w:r>
    </w:p>
    <w:p>
      <w:pPr>
        <w:pStyle w:val="Основной текст A"/>
        <w:spacing w:after="105" w:before="315"/>
      </w:pPr>
      <w:r>
        <w:rPr>
          <w:b/>
          <w:color w:val="000000"/>
          <w:sz w:val="24"/>
        </w:rPr>
        <w:t>Если стало плохо во время процедуры</w:t>
      </w:r>
    </w:p>
    <w:p>
      <w:pPr>
        <w:pStyle w:val="Основной текст A"/>
        <w:spacing w:after="210"/>
      </w:pPr>
      <w:r>
        <w:rPr>
          <w:color w:val="000000"/>
        </w:rPr>
        <w:t>Если появились дурнота, потемнение в глазах, сердцебиение, тошнота или ощущение, что становится слишком жарко, процедуру прекращают. Нужно осторожно выйти или попросить помочь, перейти в более прохладное место, сесть или лечь так, чтобы не упасть. Если самочувствие быстро не восстанавливается либо одновременно возникли обморок, одышка, боль, кровянистые выделения или выраженная слабость, требуется медицинская помощь.</w:t>
      </w:r>
    </w:p>
    <w:p>
      <w:pPr>
        <w:pStyle w:val="Основной текст A"/>
        <w:spacing w:after="105" w:before="315"/>
      </w:pPr>
      <w:r>
        <w:rPr>
          <w:b/>
          <w:color w:val="000000"/>
          <w:sz w:val="24"/>
        </w:rPr>
        <w:t>Джакузи, баня и сауна</w:t>
      </w:r>
    </w:p>
    <w:p>
      <w:pPr>
        <w:pStyle w:val="Основной текст A"/>
        <w:spacing w:after="210"/>
      </w:pPr>
      <w:r>
        <w:rPr>
          <w:color w:val="000000"/>
        </w:rPr>
        <w:t>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 MotherToBaby</w:t>
      </w:r>
    </w:p>
    <w:p>
      <w:pPr>
        <w:pStyle w:val="Основной текст A"/>
        <w:spacing w:after="105" w:before="315"/>
      </w:pPr>
      <w:r>
        <w:rPr>
          <w:b/>
          <w:color w:val="000000"/>
          <w:sz w:val="24"/>
        </w:rPr>
        <w:t>Добавки для ванны</w:t>
      </w:r>
    </w:p>
    <w:p>
      <w:pPr>
        <w:pStyle w:val="Основной текст A"/>
        <w:spacing w:after="210"/>
      </w:pPr>
      <w:r>
        <w:rPr>
          <w:color w:val="000000"/>
        </w:rPr>
        <w:t>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5.10).</w:t>
      </w:r>
    </w:p>
    <w:p>
      <w:pPr>
        <w:pStyle w:val="Основной текст A"/>
        <w:spacing w:after="105" w:before="315"/>
      </w:pPr>
      <w:r>
        <w:rPr>
          <w:b/>
          <w:color w:val="000000"/>
          <w:sz w:val="24"/>
        </w:rPr>
        <w:t>Длительность процедуры и поздние сроки</w:t>
      </w:r>
    </w:p>
    <w:p>
      <w:pPr>
        <w:pStyle w:val="Основной текст A"/>
        <w:spacing w:after="210"/>
      </w:pPr>
      <w:r>
        <w:rPr>
          <w:color w:val="000000"/>
        </w:rPr>
        <w:t>Продолжительность душа или ванны ориентируют на самочувствие: из воды выходят, как только становится жарко, краснеет лицо, выступает пот или учащается сердцебиение, не дожидаясь слабости и головокружения. Долгое пребывание в воде может усиливать сухость, а в душном помещении организму труднее отдавать тепло. Если раньше случались обмороки, выраженное снижение давления или нарушения равновесия, заранее продумайте, на что можно опереться, кого позвать на помощь и как безопасно выйти из ванны.</w:t>
      </w:r>
    </w:p>
    <w:p>
      <w:pPr>
        <w:pStyle w:val="Основной текст A"/>
        <w:spacing w:after="210"/>
      </w:pPr>
      <w:r>
        <w:rPr>
          <w:color w:val="000000"/>
        </w:rPr>
        <w:t>На поздних сроках появляется отдельный вопрос. Если воды подтекают или отошли, главным становится указание вашей акушерской службы — ему и следуют, как описано в разделе 5.14. По имеющимся данным, ванна и душ после излития вод не повышают частоту инфекций, а вот половых контактов в этот период избегают. Немедленно звонят, если жидкость перестала быть прозрачной, стала зелёной или коричневой, появился неприятный запах или поднялась температура; полный перечень тревожных признаков — в разделе 5.14. CUH NHS</w:t>
      </w:r>
    </w:p>
    <w:p>
      <w:pPr>
        <w:pStyle w:val="Основной текст A"/>
        <w:spacing w:after="210"/>
      </w:pPr>
      <w:r>
        <w:rPr>
          <w:color w:val="8B0000"/>
        </w:rPr>
        <w:t>[ПРОВЕРИТЬ] отхождение слизистой пробки: запрещает ли оно ванну, в источниках прямо не сказано. Вопрос врачу-консультанту.</w:t>
      </w:r>
    </w:p>
    <w:p>
      <w:pPr>
        <w:pStyle w:val="Основной текст A"/>
        <w:spacing w:after="105" w:before="315"/>
      </w:pPr>
      <w:r>
        <w:rPr>
          <w:b/>
          <w:color w:val="000000"/>
          <w:sz w:val="24"/>
        </w:rPr>
        <w:t>После душа</w:t>
      </w:r>
    </w:p>
    <w:p>
      <w:pPr>
        <w:pStyle w:val="Основной текст A"/>
        <w:spacing w:after="210"/>
      </w:pPr>
      <w:r>
        <w:rPr>
          <w:color w:val="000000"/>
        </w:rPr>
        <w:t>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5.13.</w:t>
      </w:r>
    </w:p>
    <w:p>
      <w:pPr>
        <w:pStyle w:val="Основной текст A"/>
        <w:spacing w:after="105" w:before="315"/>
      </w:pPr>
      <w:r>
        <w:rPr>
          <w:b/>
          <w:color w:val="000000"/>
          <w:sz w:val="24"/>
        </w:rPr>
        <w:t>5.6. Волосы и удаление волос: что меняется и какие способы подходят</w:t>
      </w:r>
    </w:p>
    <w:p>
      <w:pPr>
        <w:pStyle w:val="Основной текст A"/>
        <w:spacing w:after="105" w:before="315"/>
      </w:pPr>
      <w:r>
        <w:rPr>
          <w:b/>
          <w:color w:val="000000"/>
          <w:sz w:val="24"/>
        </w:rPr>
        <w:t>Что происходит с волосами</w:t>
      </w:r>
    </w:p>
    <w:p>
      <w:pPr>
        <w:pStyle w:val="Основной текст A"/>
        <w:spacing w:after="210"/>
      </w:pPr>
      <w:r>
        <w:rPr>
          <w:color w:val="000000"/>
        </w:rPr>
        <w:t>Гормональные изменения влияют на цикл роста волос. Во время беременности волосы могут казаться гуще и дольше оставаться в фазе роста. У некоторых женщин они, наоборот, быстрее жирнятся и хуже укладываются. На лице, животе и других участках иногда становятся заметнее отдельные волосы. Это не требует лечения. После родов цикл снова меняется, поэтому часть волос, задержавшихся в фазе роста, может выпасть одновременно. Это не означает, что волосяные фолликулы внезапно погибли.</w:t>
      </w:r>
    </w:p>
    <w:p>
      <w:pPr>
        <w:pStyle w:val="Основной текст A"/>
        <w:spacing w:after="210"/>
      </w:pPr>
      <w:r>
        <w:rPr>
          <w:color w:val="8B0000"/>
        </w:rPr>
        <w:t>[ОТ РЕДАКТОРА: «Это не требует лечения» — категоричное утверждение без источника. Если рост волос на лице и теле быстро усиливается или сочетается с другими изменениями, читательница по этой фразе не поймёт, когда всё-таки показаться врачу. Нужна формулировка врача-рецензента: оставить как есть или добавить границу.]</w:t>
      </w:r>
    </w:p>
    <w:p>
      <w:pPr>
        <w:pStyle w:val="Основной текст A"/>
        <w:spacing w:after="210"/>
      </w:pPr>
      <w:r>
        <w:rPr>
          <w:color w:val="000000"/>
        </w:rPr>
        <w:t>Выпадение обычно заметнее всего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 American Academy of Dermatology</w:t>
      </w:r>
    </w:p>
    <w:p>
      <w:pPr>
        <w:pStyle w:val="Основной текст A"/>
        <w:spacing w:after="105" w:before="315"/>
      </w:pPr>
      <w:r>
        <w:rPr>
          <w:b/>
          <w:color w:val="000000"/>
          <w:sz w:val="24"/>
        </w:rPr>
        <w:t>Когда выпадение требует оценки</w:t>
      </w:r>
    </w:p>
    <w:p>
      <w:pPr>
        <w:pStyle w:val="Основной текст A"/>
        <w:spacing w:after="210"/>
      </w:pPr>
      <w:r>
        <w:rPr>
          <w:color w:val="000000"/>
        </w:rPr>
        <w:t>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Основной текст A"/>
        <w:spacing w:after="105" w:before="315"/>
      </w:pPr>
      <w:r>
        <w:rPr>
          <w:b/>
          <w:color w:val="000000"/>
          <w:sz w:val="24"/>
        </w:rPr>
        <w:t>Окрашивание и другие процедуры</w:t>
      </w:r>
    </w:p>
    <w:p>
      <w:pPr>
        <w:pStyle w:val="Основной текст A"/>
        <w:spacing w:after="210"/>
      </w:pPr>
      <w:r>
        <w:rPr>
          <w:color w:val="000000"/>
        </w:rPr>
        <w:t>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 NHS</w:t>
      </w:r>
    </w:p>
    <w:p>
      <w:pPr>
        <w:pStyle w:val="Основной текст A"/>
        <w:spacing w:after="210"/>
      </w:pPr>
      <w:r>
        <w:rPr>
          <w:color w:val="000000"/>
        </w:rPr>
        <w:t>Окрашиванием процедуры для волос не исчерпываются, и правила для них разные. 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 MotherToBaby</w:t>
      </w:r>
    </w:p>
    <w:p>
      <w:pPr>
        <w:pStyle w:val="Основной текст A"/>
        <w:spacing w:after="105" w:before="315"/>
      </w:pPr>
      <w:r>
        <w:rPr>
          <w:b/>
          <w:color w:val="000000"/>
          <w:sz w:val="24"/>
        </w:rPr>
        <w:t>Удаление волос</w:t>
      </w:r>
    </w:p>
    <w:p>
      <w:pPr>
        <w:pStyle w:val="Основной текст A"/>
        <w:spacing w:after="210"/>
      </w:pPr>
      <w:r>
        <w:rPr>
          <w:color w:val="000000"/>
        </w:rPr>
        <w:t>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Основной текст A"/>
        <w:numPr>
          <w:ilvl w:val="0"/>
          <w:numId w:val="900"/>
        </w:numPr>
        <w:spacing w:after="60"/>
      </w:pPr>
      <w:r>
        <w:rPr>
          <w:color w:val="000000"/>
        </w:rPr>
        <w:t>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Основной текст A"/>
        <w:numPr>
          <w:ilvl w:val="0"/>
          <w:numId w:val="900"/>
        </w:numPr>
        <w:spacing w:after="60"/>
      </w:pPr>
      <w:r>
        <w:rPr>
          <w:color w:val="000000"/>
        </w:rPr>
        <w:t>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Основной текст A"/>
        <w:numPr>
          <w:ilvl w:val="0"/>
          <w:numId w:val="900"/>
        </w:numPr>
        <w:spacing w:after="60"/>
      </w:pPr>
      <w:r>
        <w:rPr>
          <w:color w:val="000000"/>
        </w:rPr>
        <w:t>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Основной текст A"/>
        <w:numPr>
          <w:ilvl w:val="0"/>
          <w:numId w:val="900"/>
        </w:numPr>
        <w:spacing w:after="60"/>
      </w:pPr>
      <w:r>
        <w:rPr>
          <w:color w:val="000000"/>
        </w:rPr>
        <w:t>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 Trivedi et al., 2017</w:t>
      </w:r>
    </w:p>
    <w:p>
      <w:pPr>
        <w:pStyle w:val="Основной текст A"/>
        <w:spacing w:after="210"/>
      </w:pPr>
      <w:r>
        <w:rPr>
          <w:color w:val="000000"/>
        </w:rPr>
        <w:t>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наугад (о кандидозе и других причинах зуда — в разделе 5.13).</w:t>
      </w:r>
    </w:p>
    <w:p>
      <w:pPr>
        <w:pStyle w:val="Основной текст A"/>
        <w:spacing w:after="105" w:before="315"/>
      </w:pPr>
      <w:r>
        <w:rPr>
          <w:b/>
          <w:color w:val="000000"/>
          <w:sz w:val="24"/>
        </w:rPr>
        <w:t>5.7. Грудь и соски: что происходит и какой уход нужен</w:t>
      </w:r>
    </w:p>
    <w:p>
      <w:pPr>
        <w:pStyle w:val="Основной текст A"/>
        <w:spacing w:after="105" w:before="315"/>
      </w:pPr>
      <w:r>
        <w:rPr>
          <w:b/>
          <w:color w:val="000000"/>
          <w:sz w:val="24"/>
        </w:rPr>
        <w:t>Что меняется в груди</w:t>
      </w:r>
    </w:p>
    <w:p>
      <w:pPr>
        <w:pStyle w:val="Основной текст A"/>
        <w:spacing w:after="210"/>
      </w:pPr>
      <w:r>
        <w:rPr>
          <w:color w:val="000000"/>
        </w:rPr>
        <w:t>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Основной текст A"/>
        <w:spacing w:after="105" w:before="315"/>
      </w:pPr>
      <w:r>
        <w:rPr>
          <w:b/>
          <w:color w:val="000000"/>
          <w:sz w:val="24"/>
        </w:rPr>
        <w:t>Молозиво</w:t>
      </w:r>
    </w:p>
    <w:p>
      <w:pPr>
        <w:pStyle w:val="Основной текст A"/>
        <w:spacing w:after="210"/>
      </w:pPr>
      <w:r>
        <w:rPr>
          <w:color w:val="000000"/>
        </w:rPr>
        <w:t>Во втором или третьем триместре из сосков может выделяться несколько капель прозрачной или желтоватой жидкости — молозива. Его появление до родов может быть вариантом нормы, но отсутствие молозива также ничего не говорит о будущей способности кормить грудью. Если бельё намокает, можно использовать мягкие вкладыши и менять их, чтобы кожа не оставалась влажной.</w:t>
      </w:r>
    </w:p>
    <w:p>
      <w:pPr>
        <w:pStyle w:val="Основной текст A"/>
        <w:spacing w:after="105" w:before="315"/>
      </w:pPr>
      <w:r>
        <w:rPr>
          <w:b/>
          <w:color w:val="000000"/>
          <w:sz w:val="24"/>
        </w:rPr>
        <w:t>Бельё и посадка бюстгальтера</w:t>
      </w:r>
    </w:p>
    <w:p>
      <w:pPr>
        <w:pStyle w:val="Основной текст A"/>
        <w:spacing w:after="210"/>
      </w:pPr>
      <w:r>
        <w:rPr>
          <w:color w:val="000000"/>
        </w:rPr>
        <w:t>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Основной текст A"/>
        <w:spacing w:after="210"/>
      </w:pPr>
      <w:r>
        <w:rPr>
          <w:color w:val="000000"/>
        </w:rPr>
        <w:t>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не по календарю, а когда появились глубокие следы, давление под грудью или ощущение тесноты. NCT</w:t>
      </w:r>
    </w:p>
    <w:p>
      <w:pPr>
        <w:pStyle w:val="Основной текст A"/>
        <w:spacing w:after="105" w:before="315"/>
      </w:pPr>
      <w:r>
        <w:rPr>
          <w:b/>
          <w:color w:val="000000"/>
          <w:sz w:val="24"/>
        </w:rPr>
        <w:t>Уход за сосками</w:t>
      </w:r>
    </w:p>
    <w:p>
      <w:pPr>
        <w:pStyle w:val="Основной текст A"/>
        <w:spacing w:after="210"/>
      </w:pPr>
      <w:r>
        <w:rPr>
          <w:color w:val="000000"/>
        </w:rPr>
        <w:t>Специально «закалять» соски жёстким полотенцем, щёткой или спиртовым раствором не нужно. Такие действия не учат ребёнка правильно захватывать грудь и не предотвращают трещины, зато могут повреждать кожу. Для обычной гигиены достаточно воды во время душа; этот секрет не нужно постоянно смывать мылом или антисептиком. Victorian Breastfeeding Guidelines</w:t>
      </w:r>
    </w:p>
    <w:p>
      <w:pPr>
        <w:pStyle w:val="Основной текст A"/>
        <w:spacing w:after="210"/>
      </w:pPr>
      <w:r>
        <w:rPr>
          <w:color w:val="000000"/>
        </w:rPr>
        <w:t>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Кожу лучше показать врачу до родов.</w:t>
      </w:r>
    </w:p>
    <w:p>
      <w:pPr>
        <w:pStyle w:val="Основной текст A"/>
        <w:spacing w:after="105" w:before="315"/>
      </w:pPr>
      <w:r>
        <w:rPr>
          <w:b/>
          <w:color w:val="000000"/>
          <w:sz w:val="24"/>
        </w:rPr>
        <w:t>Форма сосков и сцеживание до родов</w:t>
      </w:r>
    </w:p>
    <w:p>
      <w:pPr>
        <w:pStyle w:val="Основной текст A"/>
        <w:spacing w:after="210"/>
      </w:pPr>
      <w:r>
        <w:rPr>
          <w:color w:val="000000"/>
        </w:rPr>
        <w:t>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Основной текст A"/>
        <w:spacing w:after="210"/>
      </w:pPr>
      <w:r>
        <w:rPr>
          <w:color w:val="000000"/>
        </w:rPr>
        <w:t>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Основной текст A"/>
        <w:spacing w:after="105" w:before="315"/>
      </w:pPr>
      <w:r>
        <w:rPr>
          <w:b/>
          <w:color w:val="000000"/>
          <w:sz w:val="24"/>
        </w:rPr>
        <w:t>Признаки, требующие осмотра</w:t>
      </w:r>
    </w:p>
    <w:p>
      <w:pPr>
        <w:pStyle w:val="Основной текст A"/>
        <w:spacing w:after="210"/>
      </w:pPr>
      <w:r>
        <w:rPr>
          <w:color w:val="000000"/>
        </w:rPr>
        <w:t>Новое стойкое уплотнение в груди, втяжение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К кому и как быстро идти с каждым из этих признаков, указано в навигаторе в разделе 5.14.</w:t>
      </w:r>
    </w:p>
    <w:p>
      <w:pPr>
        <w:pStyle w:val="Основной текст A"/>
        <w:spacing w:after="105" w:before="315"/>
      </w:pPr>
      <w:r>
        <w:rPr>
          <w:b/>
          <w:color w:val="000000"/>
          <w:sz w:val="28"/>
        </w:rPr>
        <w:t>Часть B. Интимная гигиена</w:t>
      </w:r>
    </w:p>
    <w:p>
      <w:pPr>
        <w:pStyle w:val="Основной текст A"/>
        <w:spacing w:after="105" w:before="315"/>
      </w:pPr>
      <w:r>
        <w:rPr>
          <w:b/>
          <w:color w:val="000000"/>
          <w:sz w:val="24"/>
        </w:rPr>
        <w:t>5.8. Как устроена интимная зона: правильный уход</w:t>
      </w:r>
    </w:p>
    <w:p>
      <w:pPr>
        <w:pStyle w:val="Основной текст A"/>
        <w:spacing w:after="105" w:before="315"/>
      </w:pPr>
      <w:r>
        <w:rPr>
          <w:b/>
          <w:color w:val="000000"/>
          <w:sz w:val="24"/>
        </w:rPr>
        <w:t>Две разные зоны</w:t>
      </w:r>
    </w:p>
    <w:p>
      <w:pPr>
        <w:pStyle w:val="Основной текст A"/>
        <w:spacing w:after="210"/>
      </w:pPr>
      <w:r>
        <w:rPr>
          <w:color w:val="000000"/>
        </w:rPr>
        <w:t>В повседневной речи словом «влагалище»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 внутренний мышечный канал, соединяющий преддверие с шейкой матки.</w:t>
      </w:r>
    </w:p>
    <w:p>
      <w:pPr>
        <w:pStyle w:val="Основной текст A"/>
        <w:spacing w:after="105" w:before="315"/>
      </w:pPr>
      <w:r>
        <w:rPr>
          <w:b/>
          <w:color w:val="000000"/>
          <w:sz w:val="24"/>
        </w:rPr>
        <w:t>Что моют, а что не моют</w:t>
      </w:r>
    </w:p>
    <w:p>
      <w:pPr>
        <w:pStyle w:val="Основной текст A"/>
        <w:spacing w:after="210"/>
      </w:pPr>
      <w:r>
        <w:rPr>
          <w:color w:val="000000"/>
        </w:rPr>
        <w:t>Разница важна для ухода. Кожа вульвы соприкасается с бельём, потом, выделениями и моющими средствами, поэтому её можно бережно очищать снаружи. Влагалище поддерживает собственную среду и выводит слизь и отшелушившиеся клетки вместе с естественными выделениями. Оно не является стерильным и не должно становиться стерильным: живущие там микроорганизмы участвуют в поддержании защитной среды.</w:t>
      </w:r>
    </w:p>
    <w:p>
      <w:pPr>
        <w:pStyle w:val="Основной текст A"/>
        <w:spacing w:after="210"/>
      </w:pPr>
      <w:r>
        <w:rPr>
          <w:color w:val="000000"/>
        </w:rPr>
        <w:t>Не направляйте струю воды внутрь влагалища и не используйте там салфетки или очищающие растворы: это не делает влагалище здоровее и может нарушить его среду, вызвав раздражение. Моют только наружную зону — вульву.</w:t>
      </w:r>
    </w:p>
    <w:p>
      <w:pPr>
        <w:pStyle w:val="Основной текст A"/>
        <w:spacing w:after="105" w:before="315"/>
      </w:pPr>
      <w:r>
        <w:rPr>
          <w:b/>
          <w:color w:val="000000"/>
          <w:sz w:val="24"/>
        </w:rPr>
        <w:t>Выделения и микробиота при беременности</w:t>
      </w:r>
    </w:p>
    <w:p>
      <w:pPr>
        <w:pStyle w:val="Основной текст A"/>
        <w:spacing w:after="210"/>
      </w:pPr>
      <w:r>
        <w:rPr>
          <w:color w:val="000000"/>
        </w:rPr>
        <w:t>Во время беременности кровоснабжение тканей усиливается, слизистые становятся более полнокровными, а количество выделений может увеличиваться. Эти изменения сами по себе не доказывают инфекцию. Ориентироваться нужно не на стремление устранить любые выделения и запах, а на их характер и сопутствующие ощущения.</w:t>
      </w:r>
    </w:p>
    <w:p>
      <w:pPr>
        <w:pStyle w:val="Основной текст A"/>
        <w:spacing w:after="210"/>
      </w:pPr>
      <w:r>
        <w:rPr>
          <w:color w:val="000000"/>
        </w:rPr>
        <w:t>Микробиота — это сообщество микроорганизмов, а не слой грязи. Её состав может меняться, и одно слово «лактобактерии» — в бланке анализа или на упаковке средства — ещё ничего не говорит о здоровье. Домашние полоски для измерения кислотности или средства, обещающие «восстановить pH», не устанавливают диагноз. Результат зависит от многих условий, а разные причины выделений могут требовать совершенно разного подхода.</w:t>
      </w:r>
    </w:p>
    <w:p>
      <w:pPr>
        <w:pStyle w:val="Основной текст A"/>
        <w:spacing w:after="105" w:before="315"/>
      </w:pPr>
      <w:r>
        <w:rPr>
          <w:b/>
          <w:color w:val="000000"/>
          <w:sz w:val="24"/>
        </w:rPr>
        <w:t>5.9. Выделения: какие бывают в норме и что должно насторожить</w:t>
      </w:r>
    </w:p>
    <w:p>
      <w:pPr>
        <w:pStyle w:val="Основной текст A"/>
        <w:spacing w:after="105" w:before="315"/>
      </w:pPr>
      <w:r>
        <w:rPr>
          <w:b/>
          <w:color w:val="000000"/>
          <w:sz w:val="24"/>
        </w:rPr>
        <w:t>Как выглядят обычные выделения</w:t>
      </w:r>
    </w:p>
    <w:p>
      <w:pPr>
        <w:pStyle w:val="Основной текст A"/>
        <w:spacing w:after="210"/>
      </w:pPr>
      <w:r>
        <w:rPr>
          <w:color w:val="000000"/>
        </w:rPr>
        <w:t>Влагалищные выделения есть и вне беременности, но после зачатия их нередко становится больше. Они могут сильнее увлажнять бельё и меняться по количеству в течение дня. Обычные выделения чаще прозрачные или молочно-белые, сравнительно однородные, жидкие либо слегка слизистые и не имеют резкого неприятного запаха. Они не сопровождаются выраженным зудом, жжением, болезненностью или болью при мочеиспускании. NHS</w:t>
      </w:r>
    </w:p>
    <w:p>
      <w:pPr>
        <w:pStyle w:val="Основной текст A"/>
        <w:spacing w:after="105" w:before="315"/>
      </w:pPr>
      <w:r>
        <w:rPr>
          <w:b/>
          <w:color w:val="000000"/>
          <w:sz w:val="24"/>
        </w:rPr>
        <w:t>Запах</w:t>
      </w:r>
    </w:p>
    <w:p>
      <w:pPr>
        <w:pStyle w:val="Основной текст A"/>
        <w:spacing w:after="210"/>
      </w:pPr>
      <w:r>
        <w:rPr>
          <w:color w:val="000000"/>
        </w:rPr>
        <w:t>Естественный слабый запах может сохраняться и сразу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Основной текст A"/>
        <w:spacing w:after="105" w:before="315"/>
      </w:pPr>
      <w:r>
        <w:rPr>
          <w:b/>
          <w:color w:val="000000"/>
          <w:sz w:val="24"/>
        </w:rPr>
        <w:t>Слизь перед родами и кровь</w:t>
      </w:r>
    </w:p>
    <w:p>
      <w:pPr>
        <w:pStyle w:val="Основной текст A"/>
        <w:spacing w:after="210"/>
      </w:pPr>
      <w:r>
        <w:rPr>
          <w:color w:val="000000"/>
        </w:rPr>
        <w:t>Ближе к родам в выделениях может появляться более густая слизь. Во время беременности шейку матки закрывает слизистая пробка. Перед родами или в их начале, когда шейка начинает раскрываться, пробка отходит, целиком или частями, в виде липкой желеобразной розоватой слизи: розовый цвет ей даёт небольшая примесь крови. Роды после этого могут начаться быстро, а могут через несколько дней. Бывает, что заметного отхождения пробки нет. Самостоятельно объяснять кровянистые выделения только этим не следует: кровь во время беременности требует связи с акушерской службой, а срочность зависит от количества, срока и сопутствующих симптомов. NHS</w:t>
      </w:r>
    </w:p>
    <w:p>
      <w:pPr>
        <w:pStyle w:val="Основной текст A"/>
        <w:spacing w:after="105" w:before="315"/>
      </w:pPr>
      <w:r>
        <w:rPr>
          <w:b/>
          <w:color w:val="000000"/>
          <w:sz w:val="24"/>
        </w:rPr>
        <w:t>Подтекание жидкости</w:t>
      </w:r>
    </w:p>
    <w:p>
      <w:pPr>
        <w:pStyle w:val="Основной текст A"/>
        <w:spacing w:after="210"/>
      </w:pPr>
      <w:r>
        <w:rPr>
          <w:color w:val="000000"/>
        </w:rPr>
        <w:t>Обычные выделения не должны создавать непрерывное ощущение,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нужна медицинская оценка — наблюдение дома не должно затягивать обращение. Пошаговый порядок действий при подозрении на подтекание вод — в разделе 5.14.</w:t>
      </w:r>
    </w:p>
    <w:p>
      <w:pPr>
        <w:pStyle w:val="Основной текст A"/>
        <w:spacing w:after="105" w:before="315"/>
      </w:pPr>
      <w:r>
        <w:rPr>
          <w:b/>
          <w:color w:val="000000"/>
          <w:sz w:val="24"/>
        </w:rPr>
        <w:t>Как описать изменения врачу</w:t>
      </w:r>
    </w:p>
    <w:p>
      <w:pPr>
        <w:pStyle w:val="Основной текст A"/>
        <w:spacing w:after="210"/>
      </w:pPr>
      <w:r>
        <w:rPr>
          <w:color w:val="000000"/>
        </w:rPr>
        <w:t>Цвет выделений на белье после высыхания иногда выглядит темнее, чем сразу после их появления, поэтому единичное пятно не всегда позволяет точно описать ситуацию. Оценивайте совокупность признаков: повторяется ли изменение, появился ли новый запах, есть ли зуд, боль, жжение, кровь или ощущение постоянного подтекания. Для разговора с врачом полезно отметить время появления выделений и то, как менялись их количество, цвет, запах и сопутствующие ощущения.</w:t>
      </w:r>
    </w:p>
    <w:p>
      <w:pPr>
        <w:pStyle w:val="Основной текст A"/>
        <w:spacing w:after="210"/>
      </w:pPr>
      <w:r>
        <w:rPr>
          <w:color w:val="000000"/>
        </w:rPr>
        <w:t>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Основной текст A"/>
        <w:spacing w:after="105" w:before="315"/>
      </w:pPr>
      <w:r>
        <w:rPr>
          <w:b/>
          <w:color w:val="000000"/>
          <w:sz w:val="24"/>
        </w:rPr>
        <w:t>5.10. Уход за наружной интимной зоной: как мыться и что носить</w:t>
      </w:r>
    </w:p>
    <w:p>
      <w:pPr>
        <w:pStyle w:val="Основной текст A"/>
        <w:spacing w:after="105" w:before="315"/>
      </w:pPr>
      <w:r>
        <w:rPr>
          <w:b/>
          <w:color w:val="000000"/>
          <w:sz w:val="24"/>
        </w:rPr>
        <w:t>Частота и техника подмывания</w:t>
      </w:r>
    </w:p>
    <w:p>
      <w:pPr>
        <w:pStyle w:val="Основной текст A"/>
        <w:spacing w:after="210"/>
      </w:pPr>
      <w:r>
        <w:rPr>
          <w:color w:val="000000"/>
        </w:rPr>
        <w:t>Цель интимной гигиены — убрать с наружной кожи пот, избыток выделений и другие загрязнения, не повреждая защитный барьер. Многократное мытьё по расписанию для этого не нужно: подмываться раз в день обычно достаточно, а от более частого мытья кожа сушится сильнее. В жару, после тренировки или сильного потоотделения можно дополнительно ополоснуться водой, если это нужно для комфорта. British Association of Dermatologists</w:t>
      </w:r>
    </w:p>
    <w:p>
      <w:pPr>
        <w:pStyle w:val="Основной текст A"/>
        <w:spacing w:after="210"/>
      </w:pPr>
      <w:r>
        <w:rPr>
          <w:color w:val="000000"/>
        </w:rPr>
        <w:t>Перед подмыванием вымойте руки. Подмываются тёплой водой без сильной струи, направленной внутрь влагалища. Кожу не трут мочалкой или щёткой, а после мытья промокают чистым мягким полотенцем. Если из-за живота трудно видеть интимную область, не пытайтесь очищать её на ощупь особенно тщательно: удобная поза и ручной душ безопаснее интенсивного трения.</w:t>
      </w:r>
    </w:p>
    <w:p>
      <w:pPr>
        <w:pStyle w:val="Основной текст A"/>
        <w:spacing w:after="105" w:before="315"/>
      </w:pPr>
      <w:r>
        <w:rPr>
          <w:b/>
          <w:color w:val="000000"/>
          <w:sz w:val="24"/>
        </w:rPr>
        <w:t>Бельё</w:t>
      </w:r>
    </w:p>
    <w:p>
      <w:pPr>
        <w:pStyle w:val="Основной текст A"/>
        <w:spacing w:after="210"/>
      </w:pPr>
      <w:r>
        <w:rPr>
          <w:color w:val="000000"/>
        </w:rPr>
        <w:t>Бельё должно подходить по размеру, не натирать и не удерживать надолго влагу. Жёсткого правила носить только определённую ткань нет, но воздухопроницаемый материал и своевременная смена влажного белья уменьшают трение. После бассейна, тренировки или жары по возможности смените мокрый купальник или вспотевшую одежду.</w:t>
      </w:r>
    </w:p>
    <w:p>
      <w:pPr>
        <w:pStyle w:val="Основной текст A"/>
        <w:spacing w:after="105" w:before="315"/>
      </w:pPr>
      <w:r>
        <w:rPr>
          <w:b/>
          <w:color w:val="000000"/>
          <w:sz w:val="24"/>
        </w:rPr>
        <w:t>После туалета</w:t>
      </w:r>
    </w:p>
    <w:p>
      <w:pPr>
        <w:pStyle w:val="Основной текст A"/>
        <w:spacing w:after="210"/>
      </w:pPr>
      <w:r>
        <w:rPr>
          <w:color w:val="000000"/>
        </w:rPr>
        <w:t>После туалета не нужны антисептические салфетки. Обычная туалетная гигиена и вытирание движением спереди назад помогают не переносить загрязнения из области ануса к входу во влагалище и мочеиспускательному каналу. Если частое мочеиспускание или выделения раздражают кожу, полезнее обсудить с врачом защитный уход — например, эмолент, о котором сказано в разделе 5.13, — чем всё чаще применять мыло.</w:t>
      </w:r>
    </w:p>
    <w:p>
      <w:pPr>
        <w:pStyle w:val="Основной текст A"/>
        <w:spacing w:after="105" w:before="315"/>
      </w:pPr>
      <w:r>
        <w:rPr>
          <w:b/>
          <w:color w:val="000000"/>
          <w:sz w:val="24"/>
        </w:rPr>
        <w:t>Замкнутый круг избыточной гигиены</w:t>
      </w:r>
    </w:p>
    <w:p>
      <w:pPr>
        <w:pStyle w:val="Основной текст A"/>
        <w:spacing w:after="210"/>
      </w:pPr>
      <w:r>
        <w:rPr>
          <w:color w:val="000000"/>
        </w:rPr>
        <w:t>Интенсивное подмывание после каждого посещения туалета может создать замкнутый круг: вода и средство сушат кожу, сухость вызывает жжение, а жжение воспринимается как признак недостаточной чистоты. Чтобы разорвать этот круг, сократите раздражающее воздействие. Если после перехода на бережный уход симптомы не проходят, одного предположения о раздражении недостаточно — нужен осмотр.</w:t>
      </w:r>
    </w:p>
    <w:p>
      <w:pPr>
        <w:pStyle w:val="Основной текст A"/>
        <w:spacing w:after="105" w:before="315"/>
      </w:pPr>
      <w:r>
        <w:rPr>
          <w:b/>
          <w:color w:val="000000"/>
          <w:sz w:val="24"/>
        </w:rPr>
        <w:t>5.11. Средства для интимной гигиены: что нужно, а что лишнее</w:t>
      </w:r>
    </w:p>
    <w:p>
      <w:pPr>
        <w:pStyle w:val="Основной текст A"/>
        <w:spacing w:after="105" w:before="315"/>
      </w:pPr>
      <w:r>
        <w:rPr>
          <w:b/>
          <w:color w:val="000000"/>
          <w:sz w:val="24"/>
        </w:rPr>
        <w:t>Нужно ли очищающее средство</w:t>
      </w:r>
    </w:p>
    <w:p>
      <w:pPr>
        <w:pStyle w:val="Основной текст A"/>
        <w:spacing w:after="210"/>
      </w:pPr>
      <w:r>
        <w:rPr>
          <w:color w:val="000000"/>
        </w:rPr>
        <w:t>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Основной текст A"/>
        <w:spacing w:after="105" w:before="315"/>
      </w:pPr>
      <w:r>
        <w:rPr>
          <w:b/>
          <w:color w:val="000000"/>
          <w:sz w:val="24"/>
        </w:rPr>
        <w:t>pH и маркировка</w:t>
      </w:r>
    </w:p>
    <w:p>
      <w:pPr>
        <w:pStyle w:val="Основной текст A"/>
        <w:spacing w:after="210"/>
      </w:pPr>
      <w:r>
        <w:rPr>
          <w:color w:val="000000"/>
        </w:rPr>
        <w:t>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Основной текст A"/>
        <w:spacing w:after="105" w:before="315"/>
      </w:pPr>
      <w:r>
        <w:rPr>
          <w:b/>
          <w:color w:val="000000"/>
          <w:sz w:val="24"/>
        </w:rPr>
        <w:t>Чего не должно делать средство</w:t>
      </w:r>
    </w:p>
    <w:p>
      <w:pPr>
        <w:pStyle w:val="Основной текст A"/>
        <w:spacing w:after="210"/>
      </w:pPr>
      <w:r>
        <w:rPr>
          <w:color w:val="000000"/>
        </w:rPr>
        <w:t>Средство не должно маскировать новый неприятный запах. Дезодоранты, ароматизированные спреи, эфирные масла и парфюмированные порошки могут раздражать кожу и мешать оценить причину симптома. Антисептик также не подходит для ежедневного ухода: он действует не избирательно — не только на тот микроорганизм, который кажется причиной симптомов. Кроме того, по одному симптому невозможно определить, какое состояние нужно лечить.</w:t>
      </w:r>
    </w:p>
    <w:p>
      <w:pPr>
        <w:pStyle w:val="Основной текст A"/>
        <w:spacing w:after="105" w:before="315"/>
      </w:pPr>
      <w:r>
        <w:rPr>
          <w:b/>
          <w:color w:val="000000"/>
          <w:sz w:val="24"/>
        </w:rPr>
        <w:t>Лечебные средства по назначению врача</w:t>
      </w:r>
    </w:p>
    <w:p>
      <w:pPr>
        <w:pStyle w:val="Основной текст A"/>
        <w:spacing w:after="210"/>
      </w:pPr>
      <w:r>
        <w:rPr>
          <w:color w:val="000000"/>
        </w:rPr>
        <w:t>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Основной текст A"/>
        <w:spacing w:after="105" w:before="315"/>
      </w:pPr>
      <w:r>
        <w:rPr>
          <w:b/>
          <w:color w:val="000000"/>
          <w:sz w:val="24"/>
        </w:rPr>
        <w:t>Как вводить новое средство</w:t>
      </w:r>
    </w:p>
    <w:p>
      <w:pPr>
        <w:pStyle w:val="Основной текст A"/>
        <w:spacing w:after="210"/>
      </w:pPr>
      <w:r>
        <w:rPr>
          <w:color w:val="000000"/>
        </w:rPr>
        <w:t>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Основной текст A"/>
        <w:spacing w:after="105" w:before="315"/>
      </w:pPr>
      <w:r>
        <w:rPr>
          <w:b/>
          <w:color w:val="000000"/>
          <w:sz w:val="24"/>
        </w:rPr>
        <w:t>5.12. Спринцевания, салфетки и прокладки: что можно, а что вредит</w:t>
      </w:r>
    </w:p>
    <w:p>
      <w:pPr>
        <w:pStyle w:val="Основной текст A"/>
        <w:spacing w:after="105" w:before="315"/>
      </w:pPr>
      <w:r>
        <w:rPr>
          <w:b/>
          <w:color w:val="000000"/>
          <w:sz w:val="24"/>
        </w:rPr>
        <w:t>Спринцевания</w:t>
      </w:r>
    </w:p>
    <w:p>
      <w:pPr>
        <w:pStyle w:val="Основной текст A"/>
        <w:spacing w:after="210"/>
      </w:pPr>
      <w:r>
        <w:rPr>
          <w:color w:val="000000"/>
        </w:rPr>
        <w:t>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Основной текст A"/>
        <w:spacing w:after="105" w:before="315"/>
      </w:pPr>
      <w:r>
        <w:rPr>
          <w:b/>
          <w:color w:val="000000"/>
          <w:sz w:val="24"/>
        </w:rPr>
        <w:t>Влажные салфетки</w:t>
      </w:r>
    </w:p>
    <w:p>
      <w:pPr>
        <w:pStyle w:val="Основной текст A"/>
        <w:spacing w:after="210"/>
      </w:pPr>
      <w:r>
        <w:rPr>
          <w:color w:val="000000"/>
        </w:rPr>
        <w:t>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w:t>
      </w:r>
    </w:p>
    <w:p>
      <w:pPr>
        <w:pStyle w:val="Основной текст A"/>
        <w:spacing w:after="105" w:before="315"/>
      </w:pPr>
      <w:r>
        <w:rPr>
          <w:b/>
          <w:color w:val="000000"/>
          <w:sz w:val="24"/>
        </w:rPr>
        <w:t>Ежедневные прокладки</w:t>
      </w:r>
    </w:p>
    <w:p>
      <w:pPr>
        <w:pStyle w:val="Основной текст A"/>
        <w:spacing w:after="210"/>
      </w:pPr>
      <w:r>
        <w:rPr>
          <w:color w:val="000000"/>
        </w:rPr>
        <w:t>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Основной текст A"/>
        <w:spacing w:after="210"/>
      </w:pPr>
      <w:r>
        <w:rPr>
          <w:color w:val="000000"/>
        </w:rPr>
        <w:t>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Основной текст A"/>
        <w:spacing w:after="105" w:before="315"/>
      </w:pPr>
      <w:r>
        <w:rPr>
          <w:b/>
          <w:color w:val="000000"/>
          <w:sz w:val="24"/>
        </w:rPr>
        <w:t>Тампоны</w:t>
      </w:r>
    </w:p>
    <w:p>
      <w:pPr>
        <w:pStyle w:val="Основной текст A"/>
        <w:spacing w:after="210"/>
      </w:pPr>
      <w:r>
        <w:rPr>
          <w:color w:val="000000"/>
        </w:rPr>
        <w:t>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5.14.</w:t>
      </w:r>
    </w:p>
    <w:p>
      <w:pPr>
        <w:pStyle w:val="Основной текст A"/>
        <w:spacing w:after="105" w:before="315"/>
      </w:pPr>
      <w:r>
        <w:rPr>
          <w:b/>
          <w:color w:val="000000"/>
          <w:sz w:val="24"/>
        </w:rPr>
        <w:t>5.13. Зуд, запах и боль в интимной зоне: как понять причину</w:t>
      </w:r>
    </w:p>
    <w:p>
      <w:pPr>
        <w:pStyle w:val="Основной текст A"/>
        <w:spacing w:after="105" w:before="315"/>
      </w:pPr>
      <w:r>
        <w:rPr>
          <w:b/>
          <w:color w:val="000000"/>
          <w:sz w:val="24"/>
        </w:rPr>
        <w:t>Почему по внешнему виду нельзя определить причину</w:t>
      </w:r>
    </w:p>
    <w:p>
      <w:pPr>
        <w:pStyle w:val="Основной текст A"/>
        <w:spacing w:after="210"/>
      </w:pPr>
      <w:r>
        <w:rPr>
          <w:color w:val="000000"/>
        </w:rPr>
        <w:t>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Основной текст A"/>
        <w:spacing w:after="105" w:before="315"/>
      </w:pPr>
      <w:r>
        <w:rPr>
          <w:b/>
          <w:color w:val="000000"/>
          <w:sz w:val="24"/>
        </w:rPr>
        <w:t>Типичные сочетания и что они означают</w:t>
      </w:r>
    </w:p>
    <w:p>
      <w:pPr>
        <w:pStyle w:val="Основной текст A"/>
        <w:spacing w:after="210"/>
      </w:pPr>
      <w:r>
        <w:rPr>
          <w:color w:val="000000"/>
        </w:rPr>
        <w:t>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Основной текст A"/>
        <w:spacing w:after="105" w:before="315"/>
      </w:pPr>
      <w:r>
        <w:rPr>
          <w:b/>
          <w:color w:val="000000"/>
          <w:sz w:val="24"/>
        </w:rPr>
        <w:t>Чего не делают самостоятельно</w:t>
      </w:r>
    </w:p>
    <w:p>
      <w:pPr>
        <w:pStyle w:val="Основной текст A"/>
        <w:spacing w:after="210"/>
      </w:pPr>
      <w:r>
        <w:rPr>
          <w:color w:val="000000"/>
        </w:rPr>
        <w:t>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NHS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Основной текст A"/>
        <w:spacing w:after="105" w:before="315"/>
      </w:pPr>
      <w:r>
        <w:rPr>
          <w:b/>
          <w:color w:val="000000"/>
          <w:sz w:val="24"/>
        </w:rPr>
        <w:t>Приём у врача и что записать заранее</w:t>
      </w:r>
    </w:p>
    <w:p>
      <w:pPr>
        <w:pStyle w:val="Основной текст A"/>
        <w:spacing w:after="210"/>
      </w:pPr>
      <w:r>
        <w:rPr>
          <w:color w:val="000000"/>
        </w:rPr>
        <w:t>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Основной текст A"/>
        <w:spacing w:after="210"/>
      </w:pPr>
      <w:r>
        <w:rPr>
          <w:color w:val="000000"/>
        </w:rPr>
        <w:t>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Основной текст A"/>
        <w:numPr>
          <w:ilvl w:val="0"/>
          <w:numId w:val="900"/>
        </w:numPr>
        <w:spacing w:after="60"/>
      </w:pPr>
      <w:r>
        <w:rPr>
          <w:color w:val="000000"/>
        </w:rPr>
        <w:t>когда появились изменения и усиливаются ли они;</w:t>
      </w:r>
    </w:p>
    <w:p>
      <w:pPr>
        <w:pStyle w:val="Основной текст A"/>
        <w:numPr>
          <w:ilvl w:val="0"/>
          <w:numId w:val="900"/>
        </w:numPr>
        <w:spacing w:after="60"/>
      </w:pPr>
      <w:r>
        <w:rPr>
          <w:color w:val="000000"/>
        </w:rPr>
        <w:t>как изменились цвет, консистенция, количество и запах;</w:t>
      </w:r>
    </w:p>
    <w:p>
      <w:pPr>
        <w:pStyle w:val="Основной текст A"/>
        <w:numPr>
          <w:ilvl w:val="0"/>
          <w:numId w:val="900"/>
        </w:numPr>
        <w:spacing w:after="60"/>
      </w:pPr>
      <w:r>
        <w:rPr>
          <w:color w:val="000000"/>
        </w:rPr>
        <w:t>есть ли зуд, жжение, боль, сыпь или отёк;</w:t>
      </w:r>
    </w:p>
    <w:p>
      <w:pPr>
        <w:pStyle w:val="Основной текст A"/>
        <w:numPr>
          <w:ilvl w:val="0"/>
          <w:numId w:val="900"/>
        </w:numPr>
        <w:spacing w:after="60"/>
      </w:pPr>
      <w:r>
        <w:rPr>
          <w:color w:val="000000"/>
        </w:rPr>
        <w:t>больно ли мочиться;</w:t>
      </w:r>
    </w:p>
    <w:p>
      <w:pPr>
        <w:pStyle w:val="Основной текст A"/>
        <w:numPr>
          <w:ilvl w:val="0"/>
          <w:numId w:val="900"/>
        </w:numPr>
        <w:spacing w:after="60"/>
      </w:pPr>
      <w:r>
        <w:rPr>
          <w:color w:val="000000"/>
        </w:rPr>
        <w:t>появились ли кровь или постоянная водянистая жидкость;</w:t>
      </w:r>
    </w:p>
    <w:p>
      <w:pPr>
        <w:pStyle w:val="Основной текст A"/>
        <w:numPr>
          <w:ilvl w:val="0"/>
          <w:numId w:val="900"/>
        </w:numPr>
        <w:spacing w:after="60"/>
      </w:pPr>
      <w:r>
        <w:rPr>
          <w:color w:val="000000"/>
        </w:rPr>
        <w:t>применялись ли новые средства, свечи или лекарства;</w:t>
      </w:r>
    </w:p>
    <w:p>
      <w:pPr>
        <w:pStyle w:val="Основной текст A"/>
        <w:numPr>
          <w:ilvl w:val="0"/>
          <w:numId w:val="900"/>
        </w:numPr>
        <w:spacing w:after="60"/>
      </w:pPr>
      <w:r>
        <w:rPr>
          <w:color w:val="000000"/>
        </w:rPr>
        <w:t>был ли новый половой контакт или другой повод обсудить обследование на инфекции.</w:t>
      </w:r>
    </w:p>
    <w:p>
      <w:pPr>
        <w:pStyle w:val="Основной текст A"/>
        <w:spacing w:after="105" w:before="315"/>
      </w:pPr>
      <w:r>
        <w:rPr>
          <w:b/>
          <w:color w:val="000000"/>
          <w:sz w:val="24"/>
        </w:rPr>
        <w:t>Пока вы ждёте приёма</w:t>
      </w:r>
    </w:p>
    <w:p>
      <w:pPr>
        <w:pStyle w:val="Основной текст A"/>
        <w:spacing w:after="210"/>
      </w:pPr>
      <w:r>
        <w:rPr>
          <w:color w:val="000000"/>
        </w:rPr>
        <w:t>Между обращением и приёмом нередко проходит неделя-другая. Задача на это время — уменьшить раздражение и не смазать картину для врача.</w:t>
      </w:r>
    </w:p>
    <w:p>
      <w:pPr>
        <w:pStyle w:val="Основной текст A"/>
        <w:spacing w:after="210"/>
      </w:pPr>
      <w:r>
        <w:rPr>
          <w:color w:val="000000"/>
        </w:rPr>
        <w:t>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w:t>
      </w:r>
    </w:p>
    <w:p>
      <w:pPr>
        <w:pStyle w:val="Основной текст A"/>
        <w:spacing w:after="210"/>
      </w:pPr>
      <w:r>
        <w:rPr>
          <w:color w:val="000000"/>
        </w:rPr>
        <w:t>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Основной текст A"/>
        <w:spacing w:after="210"/>
      </w:pPr>
      <w:r>
        <w:rPr>
          <w:color w:val="000000"/>
        </w:rPr>
        <w:t>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Основной текст A"/>
        <w:spacing w:after="210"/>
      </w:pPr>
      <w:r>
        <w:rPr>
          <w:color w:val="000000"/>
        </w:rPr>
        <w:t>Чего в этот период не делают: не спринцуются, не вводят внутрь никакие средства и не начинают лечение препаратами, оставшимися от прошлого раза. Это меняет картину и затрудняет диагностику.</w:t>
      </w:r>
    </w:p>
    <w:p>
      <w:pPr>
        <w:pStyle w:val="Основной текст A"/>
        <w:spacing w:after="210"/>
      </w:pPr>
      <w:r>
        <w:rPr>
          <w:color w:val="000000"/>
        </w:rPr>
        <w:t>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5.14. British Association of Dermatologists, Leeds Teaching Hospitals NHS Trust</w:t>
      </w:r>
    </w:p>
    <w:p>
      <w:pPr>
        <w:pStyle w:val="Основной текст A"/>
        <w:spacing w:after="105" w:before="315"/>
      </w:pPr>
      <w:r>
        <w:rPr>
          <w:b/>
          <w:color w:val="000000"/>
          <w:sz w:val="24"/>
        </w:rPr>
        <w:t>Срочность и вопрос о партнёре</w:t>
      </w:r>
    </w:p>
    <w:p>
      <w:pPr>
        <w:pStyle w:val="Основной текст A"/>
        <w:spacing w:after="210"/>
      </w:pPr>
      <w:r>
        <w:rPr>
          <w:color w:val="000000"/>
        </w:rPr>
        <w:t>Боль при мочеиспускании, частые болезненные позывы, температура или боль в боку могут быть связаны уже не с гигиеной, а с инфекцией мочевых путей. Во время беременности с такими симптомами к врачу нужно попасть срочно, не дожидаясь планового приёма. Особенно не откладывайте, если поднялась температура, знобит, болит поясница под рёбрами или в моче появилась кровь. NHS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Основной текст A"/>
        <w:spacing w:after="210"/>
      </w:pPr>
      <w:r>
        <w:rPr>
          <w:color w:val="000000"/>
        </w:rPr>
        <w:t>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Основной текст A"/>
        <w:spacing w:after="210"/>
      </w:pPr>
      <w:r>
        <w:rPr>
          <w:color w:val="000000"/>
        </w:rPr>
        <w:t>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Основной текст A"/>
        <w:spacing w:after="105" w:before="315"/>
      </w:pPr>
      <w:r>
        <w:rPr>
          <w:b/>
          <w:color w:val="000000"/>
          <w:sz w:val="24"/>
        </w:rPr>
        <w:t>5.14. Когда это уже не вопрос гигиены: границы обращения к врачу</w:t>
      </w:r>
    </w:p>
    <w:p>
      <w:pPr>
        <w:pStyle w:val="Основной текст A"/>
        <w:spacing w:after="210"/>
      </w:pPr>
      <w:r>
        <w:rPr>
          <w:color w:val="000000"/>
        </w:rPr>
        <w:t>Если зуд, боль, сыпь, новый запах или необычные выделения сохраняются либо усиливаются, дальнейшее мытьё не устранит причину. Следующий шаг зависит от самих симптомов и их срочности.</w:t>
      </w:r>
    </w:p>
    <w:p>
      <w:pPr>
        <w:pStyle w:val="Основной текст A"/>
        <w:spacing w:after="105" w:before="315"/>
      </w:pPr>
      <w:r>
        <w:rPr>
          <w:b/>
          <w:color w:val="000000"/>
          <w:sz w:val="24"/>
        </w:rPr>
        <w:t>Связаться с врачом в ближайшее время</w:t>
      </w:r>
    </w:p>
    <w:p>
      <w:pPr>
        <w:pStyle w:val="Основной текст A"/>
        <w:spacing w:after="210"/>
      </w:pPr>
      <w:r>
        <w:rPr>
          <w:color w:val="000000"/>
        </w:rPr>
        <w:t>Такие ситуации не обязательно опасны, но беременность не должна становиться причиной отложить обычную диагностику.</w:t>
      </w:r>
    </w:p>
    <w:p>
      <w:pPr>
        <w:pStyle w:val="Основной текст A"/>
        <w:spacing w:after="210"/>
      </w:pPr>
      <w:r>
        <w:rPr>
          <w:color w:val="000000"/>
        </w:rPr>
        <w:t>Связаться с врачом в ближайшее время следует при таких признаках:</w:t>
      </w:r>
    </w:p>
    <w:p>
      <w:pPr>
        <w:pStyle w:val="Основной текст A"/>
        <w:numPr>
          <w:ilvl w:val="0"/>
          <w:numId w:val="900"/>
        </w:numPr>
        <w:spacing w:after="60"/>
      </w:pPr>
      <w:r>
        <w:rPr>
          <w:color w:val="000000"/>
        </w:rPr>
        <w:t>стойкое раздражение;</w:t>
      </w:r>
    </w:p>
    <w:p>
      <w:pPr>
        <w:pStyle w:val="Основной текст A"/>
        <w:numPr>
          <w:ilvl w:val="0"/>
          <w:numId w:val="900"/>
        </w:numPr>
        <w:spacing w:after="60"/>
      </w:pPr>
      <w:r>
        <w:rPr>
          <w:color w:val="000000"/>
        </w:rPr>
        <w:t>повторяющаяся сыпь;</w:t>
      </w:r>
    </w:p>
    <w:p>
      <w:pPr>
        <w:pStyle w:val="Основной текст A"/>
        <w:numPr>
          <w:ilvl w:val="0"/>
          <w:numId w:val="900"/>
        </w:numPr>
        <w:spacing w:after="60"/>
      </w:pPr>
      <w:r>
        <w:rPr>
          <w:color w:val="000000"/>
        </w:rPr>
        <w:t>незаживающий участок кожи;</w:t>
      </w:r>
    </w:p>
    <w:p>
      <w:pPr>
        <w:pStyle w:val="Основной текст A"/>
        <w:numPr>
          <w:ilvl w:val="0"/>
          <w:numId w:val="900"/>
        </w:numPr>
        <w:spacing w:after="60"/>
      </w:pPr>
      <w:r>
        <w:rPr>
          <w:color w:val="000000"/>
        </w:rPr>
        <w:t>заметно меняющееся пигментное образование;</w:t>
      </w:r>
    </w:p>
    <w:p>
      <w:pPr>
        <w:pStyle w:val="Основной текст A"/>
        <w:numPr>
          <w:ilvl w:val="0"/>
          <w:numId w:val="900"/>
        </w:numPr>
        <w:spacing w:after="60"/>
      </w:pPr>
      <w:r>
        <w:rPr>
          <w:color w:val="000000"/>
        </w:rPr>
        <w:t>новое уплотнение в груди;</w:t>
      </w:r>
    </w:p>
    <w:p>
      <w:pPr>
        <w:pStyle w:val="Основной текст A"/>
        <w:numPr>
          <w:ilvl w:val="0"/>
          <w:numId w:val="900"/>
        </w:numPr>
        <w:spacing w:after="60"/>
      </w:pPr>
      <w:r>
        <w:rPr>
          <w:color w:val="000000"/>
        </w:rPr>
        <w:t>выделения из одного соска.</w:t>
      </w:r>
    </w:p>
    <w:p>
      <w:pPr>
        <w:pStyle w:val="Основной текст A"/>
        <w:spacing w:after="105" w:before="315"/>
      </w:pPr>
      <w:r>
        <w:rPr>
          <w:b/>
          <w:color w:val="000000"/>
          <w:sz w:val="24"/>
        </w:rPr>
        <w:t>Не откладывать обращение</w:t>
      </w:r>
    </w:p>
    <w:p>
      <w:pPr>
        <w:pStyle w:val="Основной текст A"/>
        <w:spacing w:after="210"/>
      </w:pPr>
      <w:r>
        <w:rPr>
          <w:color w:val="000000"/>
        </w:rPr>
        <w:t>Не откладывать обращение нужно при таких признаках:</w:t>
      </w:r>
    </w:p>
    <w:p>
      <w:pPr>
        <w:pStyle w:val="Основной текст A"/>
        <w:numPr>
          <w:ilvl w:val="0"/>
          <w:numId w:val="900"/>
        </w:numPr>
        <w:spacing w:after="60"/>
      </w:pPr>
      <w:r>
        <w:rPr>
          <w:color w:val="000000"/>
        </w:rPr>
        <w:t>сильный или стойкий зуд без первичной сыпи, особенно на ладонях и подошвах;</w:t>
      </w:r>
    </w:p>
    <w:p>
      <w:pPr>
        <w:pStyle w:val="Основной текст A"/>
        <w:numPr>
          <w:ilvl w:val="0"/>
          <w:numId w:val="900"/>
        </w:numPr>
        <w:spacing w:after="60"/>
      </w:pPr>
      <w:r>
        <w:rPr>
          <w:color w:val="000000"/>
        </w:rPr>
        <w:t>быстро нарастающее покраснение, отёк и боль кожи;</w:t>
      </w:r>
    </w:p>
    <w:p>
      <w:pPr>
        <w:pStyle w:val="Основной текст A"/>
        <w:numPr>
          <w:ilvl w:val="0"/>
          <w:numId w:val="900"/>
        </w:numPr>
        <w:spacing w:after="60"/>
      </w:pPr>
      <w:r>
        <w:rPr>
          <w:color w:val="000000"/>
        </w:rPr>
        <w:t>гнойное отделяемое;</w:t>
      </w:r>
    </w:p>
    <w:p>
      <w:pPr>
        <w:pStyle w:val="Основной текст A"/>
        <w:numPr>
          <w:ilvl w:val="0"/>
          <w:numId w:val="900"/>
        </w:numPr>
        <w:spacing w:after="60"/>
      </w:pPr>
      <w:r>
        <w:rPr>
          <w:color w:val="000000"/>
        </w:rPr>
        <w:t>болезненное покраснение груди с температурой;</w:t>
      </w:r>
    </w:p>
    <w:p>
      <w:pPr>
        <w:pStyle w:val="Основной текст A"/>
        <w:numPr>
          <w:ilvl w:val="0"/>
          <w:numId w:val="900"/>
        </w:numPr>
        <w:spacing w:after="60"/>
      </w:pPr>
      <w:r>
        <w:rPr>
          <w:color w:val="000000"/>
        </w:rPr>
        <w:t>необычные выделения вместе с болью, температурой или выраженным ухудшением самочувствия;</w:t>
      </w:r>
    </w:p>
    <w:p>
      <w:pPr>
        <w:pStyle w:val="Основной текст A"/>
        <w:numPr>
          <w:ilvl w:val="0"/>
          <w:numId w:val="900"/>
        </w:numPr>
        <w:spacing w:after="60"/>
      </w:pPr>
      <w:r>
        <w:rPr>
          <w:color w:val="000000"/>
        </w:rPr>
        <w:t>боль или жжение при мочеиспускании, частые болезненные позывы — особенно с температурой, ознобом, болью в пояснице под рёбрами или кровью в моче.</w:t>
      </w:r>
    </w:p>
    <w:p>
      <w:pPr>
        <w:pStyle w:val="Основной текст A"/>
        <w:spacing w:after="210"/>
      </w:pPr>
      <w:r>
        <w:rPr>
          <w:color w:val="000000"/>
        </w:rPr>
        <w:t>Конкретный маршрут — консультация врача, акушерская служба или приёмное отделение — зависит от симптомов и доступной системы помощи.</w:t>
      </w:r>
    </w:p>
    <w:p>
      <w:pPr>
        <w:pStyle w:val="Основной текст A"/>
        <w:spacing w:after="210"/>
      </w:pPr>
      <w:r>
        <w:rPr>
          <w:color w:val="8B0000"/>
        </w:rPr>
        <w:t>[ОТ РЕДАКТОРА: требуется точная метрика, в источниках отсутствует. Уровни «в ближайшее время» и «не откладывать» не говорят читательнице, сегодня это или на этой неделе. В Теме 2 для той же функции используется «в тот же день». Нужен срок от врача-рецензента для каждого уровня; тогда он же войдёт в третий столбец навигатора.]</w:t>
      </w:r>
    </w:p>
    <w:p>
      <w:pPr>
        <w:pStyle w:val="Основной текст A"/>
        <w:spacing w:after="105" w:before="315"/>
      </w:pPr>
      <w:r>
        <w:rPr>
          <w:b/>
          <w:color w:val="000000"/>
          <w:sz w:val="24"/>
        </w:rPr>
        <w:t>Навигатор: признак, действие, адрес</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3170"/>
        <w:gridCol w:w="3170"/>
        <w:gridCol w:w="3170"/>
      </w:tblGrid>
      <w:tr>
        <w:tc>
          <w:tcPr>
            <w:tcW w:type="dxa" w:w="3170"/>
            <w:shd w:val="clear" w:color="auto" w:fill="EDEDED"/>
          </w:tcPr>
          <w:p>
            <w:pPr>
              <w:pStyle w:val="Основной текст A"/>
              <w:spacing w:after="40"/>
            </w:pPr>
            <w:r>
              <w:rPr>
                <w:b/>
                <w:color w:val="000000"/>
                <w:sz w:val="19"/>
              </w:rPr>
              <w:t>Признак</w:t>
            </w:r>
          </w:p>
        </w:tc>
        <w:tc>
          <w:tcPr>
            <w:tcW w:type="dxa" w:w="3170"/>
            <w:shd w:val="clear" w:color="auto" w:fill="EDEDED"/>
          </w:tcPr>
          <w:p>
            <w:pPr>
              <w:pStyle w:val="Основной текст A"/>
              <w:spacing w:after="40"/>
            </w:pPr>
            <w:r>
              <w:rPr>
                <w:b/>
                <w:color w:val="000000"/>
                <w:sz w:val="19"/>
              </w:rPr>
              <w:t>Что сделать первым</w:t>
            </w:r>
          </w:p>
        </w:tc>
        <w:tc>
          <w:tcPr>
            <w:tcW w:type="dxa" w:w="3170"/>
            <w:shd w:val="clear" w:color="auto" w:fill="EDEDED"/>
          </w:tcPr>
          <w:p>
            <w:pPr>
              <w:pStyle w:val="Основной текст A"/>
              <w:spacing w:after="40"/>
            </w:pPr>
            <w:r>
              <w:rPr>
                <w:b/>
                <w:color w:val="000000"/>
                <w:sz w:val="19"/>
              </w:rPr>
              <w:t>Куда и в какой срок</w:t>
            </w:r>
          </w:p>
        </w:tc>
      </w:tr>
      <w:tr>
        <w:tc>
          <w:tcPr>
            <w:tcW w:type="dxa" w:w="3170"/>
          </w:tcPr>
          <w:p>
            <w:pPr>
              <w:pStyle w:val="Основной текст A"/>
              <w:spacing w:after="40"/>
            </w:pPr>
            <w:r>
              <w:rPr>
                <w:color w:val="000000"/>
                <w:sz w:val="19"/>
              </w:rPr>
              <w:t>Стойкое раздражение, повторяющаяся сыпь</w:t>
            </w:r>
          </w:p>
        </w:tc>
        <w:tc>
          <w:tcPr>
            <w:tcW w:type="dxa" w:w="3170"/>
          </w:tcPr>
          <w:p>
            <w:pPr>
              <w:pStyle w:val="Основной текст A"/>
              <w:spacing w:after="40"/>
            </w:pPr>
            <w:r>
              <w:rPr>
                <w:color w:val="000000"/>
                <w:sz w:val="19"/>
              </w:rPr>
              <w:t>Убрать новые средства, вернуться к простому уходу</w:t>
            </w:r>
          </w:p>
        </w:tc>
        <w:tc>
          <w:tcPr>
            <w:tcW w:type="dxa" w:w="3170"/>
          </w:tcPr>
          <w:p>
            <w:pPr>
              <w:pStyle w:val="Основной текст A"/>
              <w:spacing w:after="40"/>
            </w:pPr>
            <w:r>
              <w:rPr>
                <w:color w:val="000000"/>
                <w:sz w:val="19"/>
              </w:rPr>
              <w:t>Врач, в ближайшее время</w:t>
            </w:r>
          </w:p>
        </w:tc>
      </w:tr>
      <w:tr>
        <w:tc>
          <w:tcPr>
            <w:tcW w:type="dxa" w:w="3170"/>
          </w:tcPr>
          <w:p>
            <w:pPr>
              <w:pStyle w:val="Основной текст A"/>
              <w:spacing w:after="40"/>
            </w:pPr>
            <w:r>
              <w:rPr>
                <w:color w:val="000000"/>
                <w:sz w:val="19"/>
              </w:rPr>
              <w:t>Незаживающий участок кожи; пигментное образование, которое заметно меняется</w:t>
            </w:r>
          </w:p>
        </w:tc>
        <w:tc>
          <w:tcPr>
            <w:tcW w:type="dxa" w:w="3170"/>
          </w:tcPr>
          <w:p>
            <w:pPr>
              <w:pStyle w:val="Основной текст A"/>
              <w:spacing w:after="40"/>
            </w:pPr>
            <w:r>
              <w:rPr>
                <w:color w:val="000000"/>
                <w:sz w:val="19"/>
              </w:rPr>
              <w:t>Ничего на него не наносить</w:t>
            </w:r>
          </w:p>
        </w:tc>
        <w:tc>
          <w:tcPr>
            <w:tcW w:type="dxa" w:w="3170"/>
          </w:tcPr>
          <w:p>
            <w:pPr>
              <w:pStyle w:val="Основной текст A"/>
              <w:spacing w:after="40"/>
            </w:pPr>
            <w:r>
              <w:rPr>
                <w:color w:val="000000"/>
                <w:sz w:val="19"/>
              </w:rPr>
              <w:t>Дерматолог, не откладывая до родов</w:t>
            </w:r>
          </w:p>
        </w:tc>
      </w:tr>
      <w:tr>
        <w:tc>
          <w:tcPr>
            <w:tcW w:type="dxa" w:w="3170"/>
          </w:tcPr>
          <w:p>
            <w:pPr>
              <w:pStyle w:val="Основной текст A"/>
              <w:spacing w:after="40"/>
            </w:pPr>
            <w:r>
              <w:rPr>
                <w:color w:val="000000"/>
                <w:sz w:val="19"/>
              </w:rPr>
              <w:t>Новое уплотнение в груди, выделения из одного соска</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в ближайшее время</w:t>
            </w:r>
          </w:p>
        </w:tc>
      </w:tr>
      <w:tr>
        <w:tc>
          <w:tcPr>
            <w:tcW w:type="dxa" w:w="3170"/>
          </w:tcPr>
          <w:p>
            <w:pPr>
              <w:pStyle w:val="Основной текст A"/>
              <w:spacing w:after="40"/>
            </w:pPr>
            <w:r>
              <w:rPr>
                <w:color w:val="000000"/>
                <w:sz w:val="19"/>
              </w:rPr>
              <w:t>Сильный или стойкий зуд без первичной сыпи, особенно на ладонях и подошвах</w:t>
            </w:r>
          </w:p>
        </w:tc>
        <w:tc>
          <w:tcPr>
            <w:tcW w:type="dxa" w:w="3170"/>
          </w:tcPr>
          <w:p>
            <w:pPr>
              <w:pStyle w:val="Основной текст A"/>
              <w:spacing w:after="40"/>
            </w:pPr>
            <w:r>
              <w:rPr>
                <w:color w:val="000000"/>
                <w:sz w:val="19"/>
              </w:rPr>
              <w:t>Эмолент для облегчения, одновременно с обращением</w:t>
            </w:r>
          </w:p>
        </w:tc>
        <w:tc>
          <w:tcPr>
            <w:tcW w:type="dxa" w:w="3170"/>
          </w:tcPr>
          <w:p>
            <w:pPr>
              <w:pStyle w:val="Основной текст A"/>
              <w:spacing w:after="40"/>
            </w:pPr>
            <w:r>
              <w:rPr>
                <w:color w:val="000000"/>
                <w:sz w:val="19"/>
              </w:rPr>
              <w:t>Акушер-гинеколог, не дожидаясь планового визита</w:t>
            </w:r>
          </w:p>
        </w:tc>
      </w:tr>
      <w:tr>
        <w:tc>
          <w:tcPr>
            <w:tcW w:type="dxa" w:w="3170"/>
          </w:tcPr>
          <w:p>
            <w:pPr>
              <w:pStyle w:val="Основной текст A"/>
              <w:spacing w:after="40"/>
            </w:pPr>
            <w:r>
              <w:rPr>
                <w:color w:val="000000"/>
                <w:sz w:val="19"/>
              </w:rPr>
              <w:t>Быстро нарастающее покраснение, отёк и боль кожи; гнойное отделяемое</w:t>
            </w:r>
          </w:p>
        </w:tc>
        <w:tc>
          <w:tcPr>
            <w:tcW w:type="dxa" w:w="3170"/>
          </w:tcPr>
          <w:p>
            <w:pPr>
              <w:pStyle w:val="Основной текст A"/>
              <w:spacing w:after="40"/>
            </w:pPr>
            <w:r>
              <w:rPr>
                <w:color w:val="000000"/>
                <w:sz w:val="19"/>
              </w:rPr>
              <w:t>Прекратить наружные средства</w:t>
            </w:r>
          </w:p>
        </w:tc>
        <w:tc>
          <w:tcPr>
            <w:tcW w:type="dxa" w:w="3170"/>
          </w:tcPr>
          <w:p>
            <w:pPr>
              <w:pStyle w:val="Основной текст A"/>
              <w:spacing w:after="40"/>
            </w:pPr>
            <w:r>
              <w:rPr>
                <w:color w:val="000000"/>
                <w:sz w:val="19"/>
              </w:rPr>
              <w:t>Врач, не откладывать</w:t>
            </w:r>
          </w:p>
        </w:tc>
      </w:tr>
      <w:tr>
        <w:tc>
          <w:tcPr>
            <w:tcW w:type="dxa" w:w="3170"/>
          </w:tcPr>
          <w:p>
            <w:pPr>
              <w:pStyle w:val="Основной текст A"/>
              <w:spacing w:after="40"/>
            </w:pPr>
            <w:r>
              <w:rPr>
                <w:color w:val="000000"/>
                <w:sz w:val="19"/>
              </w:rPr>
              <w:t>Болезненное покраснение груди с температурой</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не откладывать</w:t>
            </w:r>
          </w:p>
        </w:tc>
      </w:tr>
      <w:tr>
        <w:tc>
          <w:tcPr>
            <w:tcW w:type="dxa" w:w="3170"/>
          </w:tcPr>
          <w:p>
            <w:pPr>
              <w:pStyle w:val="Основной текст A"/>
              <w:spacing w:after="40"/>
            </w:pPr>
            <w:r>
              <w:rPr>
                <w:color w:val="000000"/>
                <w:sz w:val="19"/>
              </w:rPr>
              <w:t>Необычные выделения вместе с болью, температурой или ухудшением самочувствия</w:t>
            </w:r>
          </w:p>
        </w:tc>
        <w:tc>
          <w:tcPr>
            <w:tcW w:type="dxa" w:w="3170"/>
          </w:tcPr>
          <w:p>
            <w:pPr>
              <w:pStyle w:val="Основной текст A"/>
              <w:spacing w:after="40"/>
            </w:pPr>
            <w:r>
              <w:rPr>
                <w:color w:val="000000"/>
                <w:sz w:val="19"/>
              </w:rPr>
              <w:t>Не начинать лечение самостоятельно</w:t>
            </w:r>
          </w:p>
        </w:tc>
        <w:tc>
          <w:tcPr>
            <w:tcW w:type="dxa" w:w="3170"/>
          </w:tcPr>
          <w:p>
            <w:pPr>
              <w:pStyle w:val="Основной текст A"/>
              <w:spacing w:after="40"/>
            </w:pPr>
            <w:r>
              <w:rPr>
                <w:color w:val="000000"/>
                <w:sz w:val="19"/>
              </w:rPr>
              <w:t>Не откладывать</w:t>
            </w:r>
          </w:p>
        </w:tc>
      </w:tr>
      <w:tr>
        <w:tc>
          <w:tcPr>
            <w:tcW w:type="dxa" w:w="3170"/>
          </w:tcPr>
          <w:p>
            <w:pPr>
              <w:pStyle w:val="Основной текст A"/>
              <w:spacing w:after="40"/>
            </w:pPr>
            <w:r>
              <w:rPr>
                <w:color w:val="000000"/>
                <w:sz w:val="19"/>
              </w:rPr>
              <w:t>Боль или жжение при мочеиспускании; тем более с температурой, ознобом, болью в пояснице или кровью в моче</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срочно, не дожидаясь планового приёма</w:t>
            </w:r>
          </w:p>
        </w:tc>
      </w:tr>
      <w:tr>
        <w:tc>
          <w:tcPr>
            <w:tcW w:type="dxa" w:w="3170"/>
          </w:tcPr>
          <w:p>
            <w:pPr>
              <w:pStyle w:val="Основной текст A"/>
              <w:spacing w:after="40"/>
            </w:pPr>
            <w:r>
              <w:rPr>
                <w:color w:val="000000"/>
                <w:sz w:val="19"/>
              </w:rPr>
              <w:t>Подозрение на подтекание вод</w:t>
            </w:r>
          </w:p>
        </w:tc>
        <w:tc>
          <w:tcPr>
            <w:tcW w:type="dxa" w:w="3170"/>
          </w:tcPr>
          <w:p>
            <w:pPr>
              <w:pStyle w:val="Основной текст A"/>
              <w:spacing w:after="40"/>
            </w:pPr>
            <w:r>
              <w:rPr>
                <w:color w:val="000000"/>
                <w:sz w:val="19"/>
              </w:rPr>
              <w:t>Наружная прокладка, отметить время, количество, цвет и запах</w:t>
            </w:r>
          </w:p>
        </w:tc>
        <w:tc>
          <w:tcPr>
            <w:tcW w:type="dxa" w:w="3170"/>
          </w:tcPr>
          <w:p>
            <w:pPr>
              <w:pStyle w:val="Основной текст A"/>
              <w:spacing w:after="40"/>
            </w:pPr>
            <w:r>
              <w:rPr>
                <w:color w:val="000000"/>
                <w:sz w:val="19"/>
              </w:rPr>
              <w:t>Акушерская служба или приёмное отделение, сразу</w:t>
            </w:r>
          </w:p>
        </w:tc>
      </w:tr>
      <w:tr>
        <w:tc>
          <w:tcPr>
            <w:tcW w:type="dxa" w:w="3170"/>
          </w:tcPr>
          <w:p>
            <w:pPr>
              <w:pStyle w:val="Основной текст A"/>
              <w:spacing w:after="40"/>
            </w:pPr>
            <w:r>
              <w:rPr>
                <w:color w:val="000000"/>
                <w:sz w:val="19"/>
              </w:rPr>
              <w:t>Кровянистые выделения любого объёма</w:t>
            </w:r>
          </w:p>
        </w:tc>
        <w:tc>
          <w:tcPr>
            <w:tcW w:type="dxa" w:w="3170"/>
          </w:tcPr>
          <w:p>
            <w:pPr>
              <w:pStyle w:val="Основной текст A"/>
              <w:spacing w:after="40"/>
            </w:pPr>
            <w:r>
              <w:rPr>
                <w:color w:val="000000"/>
                <w:sz w:val="19"/>
              </w:rPr>
              <w:t>Отметить срок, цвет, объём, наличие боли</w:t>
            </w:r>
          </w:p>
        </w:tc>
        <w:tc>
          <w:tcPr>
            <w:tcW w:type="dxa" w:w="3170"/>
          </w:tcPr>
          <w:p>
            <w:pPr>
              <w:pStyle w:val="Основной текст A"/>
              <w:spacing w:after="40"/>
            </w:pPr>
            <w:r>
              <w:rPr>
                <w:color w:val="000000"/>
                <w:sz w:val="19"/>
              </w:rPr>
              <w:t>Акушерская служба, сразу</w:t>
            </w:r>
          </w:p>
        </w:tc>
      </w:tr>
      <w:tr>
        <w:tc>
          <w:tcPr>
            <w:tcW w:type="dxa" w:w="3170"/>
          </w:tcPr>
          <w:p>
            <w:pPr>
              <w:pStyle w:val="Основной текст A"/>
              <w:spacing w:after="40"/>
            </w:pPr>
            <w:r>
              <w:rPr>
                <w:color w:val="000000"/>
                <w:sz w:val="19"/>
              </w:rPr>
              <w:t>Обильное кровотечение, сильная боль, слабость, головокружение, обморок</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Экстренная помощь</w:t>
            </w:r>
          </w:p>
        </w:tc>
      </w:tr>
      <w:tr>
        <w:tc>
          <w:tcPr>
            <w:tcW w:type="dxa" w:w="3170"/>
          </w:tcPr>
          <w:p>
            <w:pPr>
              <w:pStyle w:val="Основной текст A"/>
              <w:spacing w:after="40"/>
            </w:pPr>
            <w:r>
              <w:rPr>
                <w:color w:val="000000"/>
                <w:sz w:val="19"/>
              </w:rPr>
              <w:t>Нарастающий отёк лица, губ, языка или горла, затруднённое дыхание или удушье, распространённая крапивница, резкая слабость</w:t>
            </w:r>
          </w:p>
        </w:tc>
        <w:tc>
          <w:tcPr>
            <w:tcW w:type="dxa" w:w="3170"/>
          </w:tcPr>
          <w:p>
            <w:pPr>
              <w:pStyle w:val="Основной текст A"/>
              <w:spacing w:after="40"/>
            </w:pPr>
            <w:r>
              <w:rPr>
                <w:color w:val="000000"/>
                <w:sz w:val="19"/>
              </w:rPr>
              <w:t>Не ждать улучшения после смывания средства</w:t>
            </w:r>
          </w:p>
        </w:tc>
        <w:tc>
          <w:tcPr>
            <w:tcW w:type="dxa" w:w="3170"/>
          </w:tcPr>
          <w:p>
            <w:pPr>
              <w:pStyle w:val="Основной текст A"/>
              <w:spacing w:after="40"/>
            </w:pPr>
            <w:r>
              <w:rPr>
                <w:color w:val="000000"/>
                <w:sz w:val="19"/>
              </w:rPr>
              <w:t>Экстренная помощь</w:t>
            </w:r>
          </w:p>
        </w:tc>
      </w:tr>
    </w:tbl>
    <w:p>
      <w:pPr>
        <w:pStyle w:val="Основной текст A"/>
        <w:spacing w:after="105"/>
      </w:pPr>
    </w:p>
    <w:p>
      <w:pPr>
        <w:pStyle w:val="Основной текст A"/>
        <w:spacing w:after="105" w:before="315"/>
      </w:pPr>
      <w:r>
        <w:rPr>
          <w:b/>
          <w:color w:val="000000"/>
          <w:sz w:val="24"/>
        </w:rPr>
        <w:t>Подозрение на излитие околоплодных вод</w:t>
      </w:r>
    </w:p>
    <w:p>
      <w:pPr>
        <w:pStyle w:val="Основной текст A"/>
        <w:spacing w:after="210"/>
      </w:pPr>
      <w:r>
        <w:rPr>
          <w:color w:val="000000"/>
        </w:rPr>
        <w:t>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 RCOG</w:t>
      </w:r>
    </w:p>
    <w:p>
      <w:pPr>
        <w:pStyle w:val="Основной текст A"/>
        <w:spacing w:after="210"/>
      </w:pPr>
      <w:r>
        <w:rPr>
          <w:color w:val="000000"/>
        </w:rPr>
        <w:t>Если возникло такое подозрение, действуйте по следующему алгоритму:</w:t>
      </w:r>
    </w:p>
    <w:p>
      <w:pPr>
        <w:pStyle w:val="Основной текст A"/>
        <w:numPr>
          <w:ilvl w:val="0"/>
          <w:numId w:val="901"/>
        </w:numPr>
        <w:spacing w:after="60"/>
      </w:pPr>
      <w:r>
        <w:rPr>
          <w:color w:val="000000"/>
        </w:rPr>
        <w:t>Наденьте обычную наружную прокладку, но не тампон.</w:t>
      </w:r>
    </w:p>
    <w:p>
      <w:pPr>
        <w:pStyle w:val="Основной текст A"/>
        <w:numPr>
          <w:ilvl w:val="0"/>
          <w:numId w:val="901"/>
        </w:numPr>
        <w:spacing w:after="60"/>
      </w:pPr>
      <w:r>
        <w:rPr>
          <w:color w:val="000000"/>
        </w:rPr>
        <w:t>Отметьте время начала, приблизительное количество, цвет и запах жидкости.</w:t>
      </w:r>
    </w:p>
    <w:p>
      <w:pPr>
        <w:pStyle w:val="Основной текст A"/>
        <w:numPr>
          <w:ilvl w:val="0"/>
          <w:numId w:val="901"/>
        </w:numPr>
        <w:spacing w:after="60"/>
      </w:pPr>
      <w:r>
        <w:rPr>
          <w:color w:val="000000"/>
        </w:rPr>
        <w:t>Не вводите во влагалище свечи, растворы и другие средства и не делайте спринцеваний.</w:t>
      </w:r>
    </w:p>
    <w:p>
      <w:pPr>
        <w:pStyle w:val="Основной текст A"/>
        <w:numPr>
          <w:ilvl w:val="0"/>
          <w:numId w:val="901"/>
        </w:numPr>
        <w:spacing w:after="60"/>
      </w:pPr>
      <w:r>
        <w:rPr>
          <w:color w:val="000000"/>
        </w:rPr>
        <w:t>Сразу свяжитесь с акушерской службой или приёмным отделением роддома и следуйте их инструкции.</w:t>
      </w:r>
    </w:p>
    <w:p>
      <w:pPr>
        <w:pStyle w:val="Основной текст A"/>
        <w:numPr>
          <w:ilvl w:val="0"/>
          <w:numId w:val="901"/>
        </w:numPr>
        <w:spacing w:after="60"/>
      </w:pPr>
      <w:r>
        <w:rPr>
          <w:color w:val="000000"/>
        </w:rPr>
        <w:t>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 FDA</w:t>
      </w:r>
    </w:p>
    <w:p>
      <w:pPr>
        <w:pStyle w:val="Основной текст A"/>
        <w:spacing w:after="210"/>
      </w:pPr>
      <w:r>
        <w:rPr>
          <w:color w:val="000000"/>
        </w:rPr>
        <w:t>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Основной текст A"/>
        <w:spacing w:after="105" w:before="315"/>
      </w:pPr>
      <w:r>
        <w:rPr>
          <w:b/>
          <w:color w:val="000000"/>
          <w:sz w:val="24"/>
        </w:rPr>
        <w:t>Кровянистые выделения</w:t>
      </w:r>
    </w:p>
    <w:p>
      <w:pPr>
        <w:pStyle w:val="Основной текст A"/>
        <w:spacing w:after="210"/>
      </w:pPr>
      <w:r>
        <w:rPr>
          <w:color w:val="000000"/>
        </w:rPr>
        <w:t>Кровянистые выделения во время беременности нельзя без медицинской оценки списывать на раздражение после мытья. Даже небольшое количество крови — повод связаться с акушерской службой и описать срок, цвет, объём, наличие боли и обстоятельства появления. При обильном кровотечении, сильной боли, слабости, головокружении или обмороке нужна экстренная помощь.</w:t>
      </w:r>
    </w:p>
    <w:p>
      <w:pPr>
        <w:pStyle w:val="Основной текст A"/>
        <w:spacing w:after="105" w:before="315"/>
      </w:pPr>
      <w:r>
        <w:rPr>
          <w:b/>
          <w:color w:val="000000"/>
          <w:sz w:val="24"/>
        </w:rPr>
        <w:t>Тяжёлая аллергическая реакция</w:t>
      </w:r>
    </w:p>
    <w:p>
      <w:pPr>
        <w:pStyle w:val="Основной текст A"/>
        <w:spacing w:after="210"/>
      </w:pPr>
      <w:r>
        <w:rPr>
          <w:color w:val="000000"/>
        </w:rPr>
        <w:t>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Основной текст A"/>
        <w:spacing w:after="210"/>
      </w:pPr>
      <w:r>
        <w:rPr>
          <w:color w:val="000000"/>
        </w:rPr>
        <w:t>Полный перечень акушерских тревожных симптомов и общий алгоритм срочности собраны в разделе 0 — навигаторе срочной помощи — и в Теме 11.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Основной текст A"/>
        <w:spacing w:after="105" w:before="315"/>
      </w:pPr>
      <w:r>
        <w:rPr>
          <w:b/>
          <w:color w:val="000000"/>
          <w:sz w:val="24"/>
        </w:rPr>
        <w:t>Коротко о главном (Итоги главы)</w:t>
      </w:r>
    </w:p>
    <w:p>
      <w:pPr>
        <w:pStyle w:val="Основной текст A"/>
        <w:spacing w:after="210"/>
      </w:pPr>
      <w:r>
        <w:rPr>
          <w:color w:val="000000"/>
        </w:rPr>
        <w:t>1. 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Основной текст A"/>
        <w:spacing w:after="210"/>
      </w:pPr>
      <w:r>
        <w:rPr>
          <w:color w:val="000000"/>
        </w:rPr>
        <w:t>2. Увлажняющие средства помогают при сухости и стянутости, но не гарантируют профилактику растяжек.</w:t>
      </w:r>
    </w:p>
    <w:p>
      <w:pPr>
        <w:pStyle w:val="Основной текст A"/>
        <w:spacing w:after="210"/>
      </w:pPr>
      <w:r>
        <w:rPr>
          <w:color w:val="000000"/>
        </w:rPr>
        <w:t>3. 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Основной текст A"/>
        <w:spacing w:after="210"/>
      </w:pPr>
      <w:r>
        <w:rPr>
          <w:color w:val="000000"/>
        </w:rPr>
        <w:t>4. 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Основной текст A"/>
        <w:spacing w:after="210"/>
      </w:pPr>
      <w:r>
        <w:rPr>
          <w:color w:val="000000"/>
        </w:rPr>
        <w:t>5. 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Основной текст A"/>
        <w:spacing w:after="210"/>
      </w:pPr>
      <w:r>
        <w:rPr>
          <w:color w:val="000000"/>
        </w:rPr>
        <w:t>6. 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Основной текст A"/>
        <w:spacing w:after="210"/>
      </w:pPr>
      <w:r>
        <w:rPr>
          <w:color w:val="000000"/>
        </w:rPr>
        <w:t>7. 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Основной текст A"/>
        <w:spacing w:after="210"/>
      </w:pPr>
      <w:r>
        <w:rPr>
          <w:color w:val="000000"/>
        </w:rPr>
        <w:t>8. 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Основной текст A"/>
        <w:spacing w:after="210"/>
      </w:pPr>
      <w:r>
        <w:rPr>
          <w:color w:val="000000"/>
        </w:rPr>
        <w:t>9. 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Основной текст A"/>
        <w:spacing w:after="105" w:before="315"/>
      </w:pPr>
      <w:r>
        <w:rPr>
          <w:b/>
          <w:color w:val="000000"/>
          <w:sz w:val="24"/>
        </w:rPr>
        <w:t>Клинические и научные источники</w:t>
      </w:r>
    </w:p>
    <w:p>
      <w:pPr>
        <w:pStyle w:val="Основной текст A"/>
        <w:spacing w:after="210"/>
      </w:pPr>
      <w:r>
        <w:rPr>
          <w:color w:val="000000"/>
        </w:rPr>
        <w:t>Ниже приведены источники, использованные при медицинской проверке главы.</w:t>
      </w:r>
    </w:p>
    <w:p>
      <w:pPr>
        <w:pStyle w:val="Основной текст A"/>
        <w:spacing w:after="210"/>
      </w:pPr>
      <w:r>
        <w:rPr>
          <w:color w:val="000000"/>
        </w:rPr>
        <w:t>RCOG (Королевская коллегия акушеров и гинекологов, Великобритания) — Intrahepatic cholestasis of pregnancy.</w:t>
      </w:r>
    </w:p>
    <w:p>
      <w:pPr>
        <w:pStyle w:val="Основной текст A"/>
        <w:spacing w:after="210"/>
      </w:pPr>
      <w:r>
        <w:rPr>
          <w:color w:val="000000"/>
        </w:rPr>
        <w:t>Клинические рекомендации РФ, 2024 — Внутрипеченочный холестаз при беременности (Минздрав России, ID рубрикатора 289, пересмотр не позднее 2026).</w:t>
      </w:r>
    </w:p>
    <w:p>
      <w:pPr>
        <w:pStyle w:val="Основной текст A"/>
        <w:spacing w:after="210"/>
      </w:pPr>
      <w:r>
        <w:rPr>
          <w:color w:val="000000"/>
        </w:rPr>
        <w:t>Ovadia C., Seed P.T., Sklavounos A. et al. Association of adverse perinatal outcomes of intrahepatic cholestasis of pregnancy with biochemical markers: results of aggregate and individual patient data meta-analyses. Lancet, 2019;393:899–909, DOI 10.1016/S0140-6736(18)31877-4.</w:t>
      </w:r>
    </w:p>
    <w:p>
      <w:pPr>
        <w:pStyle w:val="Основной текст A"/>
        <w:spacing w:after="210"/>
      </w:pPr>
      <w:r>
        <w:rPr>
          <w:color w:val="000000"/>
        </w:rPr>
        <w:t>Акне. Клинические рекомендации. Российское общество дерматовенерологов и косметологов, 2015 — раздел о лечении при беременности и лактации; срок пересмотра истёк.</w:t>
      </w:r>
    </w:p>
    <w:p>
      <w:pPr>
        <w:pStyle w:val="Основной текст A"/>
        <w:spacing w:after="210"/>
      </w:pPr>
      <w:r>
        <w:rPr>
          <w:color w:val="000000"/>
        </w:rPr>
        <w:t>Cochrane — Topical preparations for preventing stretch marks in pregnancy.</w:t>
      </w:r>
    </w:p>
    <w:p>
      <w:pPr>
        <w:pStyle w:val="Основной текст A"/>
        <w:spacing w:after="210"/>
      </w:pPr>
      <w:r>
        <w:rPr>
          <w:color w:val="000000"/>
        </w:rPr>
        <w:t>American Academy of Dermatology — Acne treatment during pregnancy.</w:t>
      </w:r>
    </w:p>
    <w:p>
      <w:pPr>
        <w:pStyle w:val="Основной текст A"/>
        <w:spacing w:after="210"/>
      </w:pPr>
      <w:r>
        <w:rPr>
          <w:color w:val="000000"/>
        </w:rPr>
        <w:t>EMA (Европейское агентство лекарственных средств) — Updated measures for pregnancy prevention during retinoid use.</w:t>
      </w:r>
    </w:p>
    <w:p>
      <w:pPr>
        <w:pStyle w:val="Основной текст A"/>
        <w:spacing w:after="210"/>
      </w:pPr>
      <w:r>
        <w:rPr>
          <w:color w:val="000000"/>
        </w:rPr>
        <w:t>UKTIS (Британская служба информации о тератогенах) — Use of tretinoin in pregnancy.</w:t>
      </w:r>
    </w:p>
    <w:p>
      <w:pPr>
        <w:pStyle w:val="Основной текст A"/>
        <w:spacing w:after="210"/>
      </w:pPr>
      <w:r>
        <w:rPr>
          <w:color w:val="000000"/>
        </w:rPr>
        <w:t>MotherToBaby — Fever/Hyperthermia.</w:t>
      </w:r>
    </w:p>
    <w:p>
      <w:pPr>
        <w:pStyle w:val="Основной текст A"/>
        <w:spacing w:after="210"/>
      </w:pPr>
      <w:r>
        <w:rPr>
          <w:color w:val="000000"/>
        </w:rPr>
        <w:t>NHS (Национальная служба здравоохранения Великобритании) — Using hair dye in pregnancy.</w:t>
      </w:r>
    </w:p>
    <w:p>
      <w:pPr>
        <w:pStyle w:val="Основной текст A"/>
        <w:spacing w:after="210"/>
      </w:pPr>
      <w:r>
        <w:rPr>
          <w:color w:val="000000"/>
        </w:rPr>
        <w:t>Trivedi M. K., Kroumpouzos G., Murase J. E. A review of the safety of cosmetic procedures during pregnancy and lactation. International Journal of Women’s Dermatology, 2017.</w:t>
      </w:r>
    </w:p>
    <w:p>
      <w:pPr>
        <w:pStyle w:val="Основной текст A"/>
        <w:spacing w:after="210"/>
      </w:pPr>
      <w:r>
        <w:rPr>
          <w:color w:val="000000"/>
        </w:rPr>
        <w:t>ВОЗ — Бактериальный вагиноз.</w:t>
      </w:r>
    </w:p>
    <w:p>
      <w:pPr>
        <w:pStyle w:val="Основной текст A"/>
        <w:spacing w:after="210"/>
      </w:pPr>
      <w:r>
        <w:rPr>
          <w:color w:val="000000"/>
        </w:rPr>
        <w:t>NHS — Vaginal discharge in pregnancy.</w:t>
      </w:r>
    </w:p>
    <w:p>
      <w:pPr>
        <w:pStyle w:val="Основной текст A"/>
        <w:spacing w:after="210"/>
      </w:pPr>
      <w:r>
        <w:rPr>
          <w:color w:val="000000"/>
        </w:rPr>
        <w:t>RCOG — When your waters break prematurely.</w:t>
      </w:r>
    </w:p>
    <w:p>
      <w:pPr>
        <w:pStyle w:val="Основной текст A"/>
        <w:spacing w:after="210"/>
      </w:pPr>
      <w:r>
        <w:rPr>
          <w:color w:val="000000"/>
        </w:rPr>
        <w:t>FDA (Управление по контролю за продуктами и лекарствами США) — Risks of relying on rupture-of-membranes tests without clinical assessment.</w:t>
      </w:r>
    </w:p>
    <w:p>
      <w:pPr>
        <w:pStyle w:val="Основной текст A"/>
        <w:spacing w:after="210"/>
      </w:pPr>
      <w:r>
        <w:rPr>
          <w:color w:val="000000"/>
        </w:rPr>
        <w:t>DermNet — Intertrigo.</w:t>
      </w:r>
    </w:p>
    <w:p>
      <w:pPr>
        <w:pStyle w:val="Основной текст A"/>
        <w:spacing w:after="210"/>
      </w:pPr>
      <w:r>
        <w:rPr>
          <w:color w:val="000000"/>
        </w:rPr>
        <w:t>DermNet — Melasma.</w:t>
      </w:r>
    </w:p>
    <w:p>
      <w:pPr>
        <w:pStyle w:val="Основной текст A"/>
        <w:spacing w:after="210"/>
      </w:pPr>
      <w:r>
        <w:rPr>
          <w:color w:val="000000"/>
        </w:rPr>
        <w:t>American Academy of Dermatology — Melasma: overview and self-care.</w:t>
      </w:r>
    </w:p>
    <w:p>
      <w:pPr>
        <w:pStyle w:val="Основной текст A"/>
        <w:spacing w:after="210"/>
      </w:pPr>
      <w:r>
        <w:rPr>
          <w:color w:val="000000"/>
        </w:rPr>
        <w:t>American Academy of Dermatology — Melanoma during pregnancy.</w:t>
      </w:r>
    </w:p>
    <w:p>
      <w:pPr>
        <w:pStyle w:val="Основной текст A"/>
        <w:spacing w:after="210"/>
      </w:pPr>
      <w:r>
        <w:rPr>
          <w:color w:val="000000"/>
        </w:rPr>
        <w:t>American Academy of Dermatology — Hair loss in new moms.</w:t>
      </w:r>
    </w:p>
    <w:p>
      <w:pPr>
        <w:pStyle w:val="Основной текст A"/>
        <w:spacing w:after="210"/>
      </w:pPr>
      <w:r>
        <w:rPr>
          <w:color w:val="000000"/>
        </w:rPr>
        <w:t>MotherToBaby — Topical acne treatments.</w:t>
      </w:r>
    </w:p>
    <w:p>
      <w:pPr>
        <w:pStyle w:val="Основной текст A"/>
        <w:spacing w:after="210"/>
      </w:pPr>
      <w:r>
        <w:rPr>
          <w:color w:val="000000"/>
        </w:rPr>
        <w:t>MotherToBaby — Hair treatments.</w:t>
      </w:r>
    </w:p>
    <w:p>
      <w:pPr>
        <w:pStyle w:val="Основной текст A"/>
        <w:spacing w:after="210"/>
      </w:pPr>
      <w:r>
        <w:rPr>
          <w:color w:val="000000"/>
        </w:rPr>
        <w:t>NCT — Maternity bras and nursing bras.</w:t>
      </w:r>
    </w:p>
    <w:p>
      <w:pPr>
        <w:pStyle w:val="Основной текст A"/>
        <w:spacing w:after="210"/>
      </w:pPr>
      <w:r>
        <w:rPr>
          <w:color w:val="000000"/>
        </w:rPr>
        <w:t>Victorian Breastfeeding Guidelines. Department of Education and Early Childhood Development, Victoria (Австралия), 2014.</w:t>
      </w:r>
    </w:p>
    <w:p>
      <w:pPr>
        <w:pStyle w:val="Основной текст A"/>
        <w:spacing w:after="210"/>
      </w:pPr>
      <w:r>
        <w:rPr>
          <w:color w:val="000000"/>
        </w:rPr>
        <w:t>NHS — Signs that labour has begun.</w:t>
      </w:r>
    </w:p>
    <w:p>
      <w:pPr>
        <w:pStyle w:val="Основной текст A"/>
        <w:spacing w:after="210"/>
      </w:pPr>
      <w:r>
        <w:rPr>
          <w:color w:val="000000"/>
        </w:rPr>
        <w:t>РЛС — Азелаиновая кислота; бензоила пероксид; салициловая кислота.</w:t>
      </w:r>
    </w:p>
    <w:p>
      <w:pPr>
        <w:pStyle w:val="Основной текст A"/>
        <w:spacing w:after="210"/>
      </w:pPr>
      <w:r>
        <w:rPr>
          <w:color w:val="000000"/>
        </w:rPr>
        <w:t>Видаль — Бензоила пероксид: аналоги и комбинированные препараты.</w:t>
      </w:r>
    </w:p>
    <w:p>
      <w:pPr>
        <w:pStyle w:val="Основной текст A"/>
        <w:spacing w:after="210"/>
      </w:pPr>
      <w:r>
        <w:rPr>
          <w:color w:val="000000"/>
        </w:rPr>
        <w:t>RCOG — Intrahepatic cholestasis of pregnancy: информация для пациенток.</w:t>
      </w:r>
    </w:p>
    <w:p>
      <w:pPr>
        <w:pStyle w:val="Основной текст A"/>
        <w:spacing w:after="210"/>
      </w:pPr>
      <w:r>
        <w:rPr>
          <w:color w:val="000000"/>
        </w:rPr>
        <w:t>CUH NHS — Ruptured membranes after 37 weeks of pregnancy.</w:t>
      </w:r>
    </w:p>
    <w:p>
      <w:pPr>
        <w:pStyle w:val="Основной текст A"/>
        <w:spacing w:after="210"/>
      </w:pPr>
      <w:r>
        <w:rPr>
          <w:color w:val="000000"/>
        </w:rPr>
        <w:t>British Association of Dermatologists — Care of vulval skin.</w:t>
      </w:r>
    </w:p>
    <w:p>
      <w:pPr>
        <w:pStyle w:val="Основной текст A"/>
        <w:spacing w:after="210"/>
      </w:pPr>
      <w:r>
        <w:rPr>
          <w:color w:val="000000"/>
        </w:rPr>
        <w:t>Leeds Teaching Hospitals NHS Trust — Vulval care advice.</w:t>
      </w:r>
    </w:p>
    <w:p>
      <w:pPr>
        <w:pStyle w:val="Основной текст A"/>
        <w:spacing w:after="210"/>
      </w:pPr>
      <w:r>
        <w:rPr>
          <w:color w:val="000000"/>
        </w:rPr>
        <w:t>American Academy of Dermatology — How to apply sunscreen.</w:t>
      </w:r>
    </w:p>
    <w:p>
      <w:pPr>
        <w:pStyle w:val="Основной текст A"/>
        <w:spacing w:after="210"/>
      </w:pPr>
      <w:r>
        <w:rPr>
          <w:color w:val="000000"/>
        </w:rPr>
        <w:t>UKTIS / BUMPS — Sunbeds/tanning booths (2016).</w:t>
      </w:r>
    </w:p>
    <w:p>
      <w:pPr>
        <w:pStyle w:val="Основной текст A"/>
        <w:spacing w:after="210"/>
      </w:pPr>
      <w:r>
        <w:rPr>
          <w:color w:val="000000"/>
        </w:rPr>
        <w:t>NHS — Thrush.</w:t>
      </w:r>
    </w:p>
    <w:p>
      <w:pPr>
        <w:pStyle w:val="Основной текст A"/>
        <w:spacing w:after="210"/>
      </w:pPr>
      <w:r>
        <w:rPr>
          <w:color w:val="000000"/>
        </w:rPr>
        <w:t>NHS — Urinary tract infections (UTIs).</w:t>
      </w:r>
    </w:p>
    <w:p>
      <w:pPr>
        <w:pStyle w:val="Основной текст A"/>
        <w:spacing w:after="210"/>
      </w:pPr>
      <w:r>
        <w:rPr>
          <w:color w:val="000000"/>
        </w:rPr>
        <w:t>Tommy's — Intrahepatic cholestasis of pregnancy (со ссылкой на RCOG Green-top Guideline No. 43, 2022).</w:t>
      </w:r>
    </w:p>
    <w:sectPr>
      <w:headerReference w:type="default" r:id="rId4"/>
      <w:footerReference w:type="default" r:id="rId5"/>
      <w:pgSz w:w="12240" w:h="15840" w:orient="portrait"/>
      <w:pgMar w:top="1365" w:right="1365" w:bottom="1365" w:left="1365" w:header="720" w:footer="720" w:gut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 w:name="source serif 4">
    <w:charset w:val="00"/>
    <w:family w:val="roman"/>
    <w:pitch w:val="default"/>
  </w:font>
  <w:font w:name="source sans 3">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Импортированный стиль 1"/>
  </w:abstractNum>
  <w:abstractNum w:abstractNumId="1">
    <w:multiLevelType w:val="hybridMultilevel"/>
    <w:styleLink w:val="Импортированный стиль 1"/>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Импортированный стиль 2"/>
  </w:abstractNum>
  <w:abstractNum w:abstractNumId="3">
    <w:multiLevelType w:val="hybridMultilevel"/>
    <w:styleLink w:val="Импортированный стиль 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Пункты"/>
  </w:abstractNum>
  <w:abstractNum w:abstractNumId="5">
    <w:multiLevelType w:val="hybridMultilevel"/>
    <w:styleLink w:val="Пункты"/>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Пункты.0"/>
  </w:abstractNum>
  <w:abstractNum w:abstractNumId="7">
    <w:multiLevelType w:val="hybridMultilevel"/>
    <w:styleLink w:val="Пункты.0"/>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Импортированный стиль 10"/>
  </w:abstractNum>
  <w:abstractNum w:abstractNumId="9">
    <w:multiLevelType w:val="hybridMultilevel"/>
    <w:styleLink w:val="Импортированный стиль 10"/>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Импортированный стиль 11"/>
  </w:abstractNum>
  <w:abstractNum w:abstractNumId="11">
    <w:multiLevelType w:val="hybridMultilevel"/>
    <w:styleLink w:val="Импортированный стиль 11"/>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Импортированный стиль 12"/>
  </w:abstractNum>
  <w:abstractNum w:abstractNumId="13">
    <w:multiLevelType w:val="hybridMultilevel"/>
    <w:styleLink w:val="Импортированный стиль 1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Импортированный стиль 13"/>
  </w:abstractNum>
  <w:abstractNum w:abstractNumId="15">
    <w:multiLevelType w:val="hybridMultilevel"/>
    <w:styleLink w:val="Импортированный стиль 13"/>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Пункты.1"/>
  </w:abstractNum>
  <w:abstractNum w:abstractNumId="17">
    <w:multiLevelType w:val="hybridMultilevel"/>
    <w:styleLink w:val="Пункты.1"/>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Импортированный стиль 15"/>
  </w:abstractNum>
  <w:abstractNum w:abstractNumId="19">
    <w:multiLevelType w:val="hybridMultilevel"/>
    <w:styleLink w:val="Импортированный стиль 15"/>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Импортированный стиль 19"/>
  </w:abstractNum>
  <w:abstractNum w:abstractNumId="21">
    <w:multiLevelType w:val="hybridMultilevel"/>
    <w:styleLink w:val="Импортированный стиль 19"/>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0">
    <w:multiLevelType w:val="singleLevel"/>
    <w:lvl w:ilvl="0">
      <w:start w:val="1"/>
      <w:numFmt w:val="bullet"/>
      <w:lvlText w:val="–"/>
      <w:lvlJc w:val="left"/>
      <w:pPr>
        <w:ind w:left="567" w:hanging="283"/>
      </w:pPr>
    </w:lvl>
  </w:abstractNum>
  <w:abstractNum w:abstractNumId="901">
    <w:multiLevelType w:val="singleLevel"/>
    <w:lvl w:ilvl="0">
      <w:start w:val="1"/>
      <w:numFmt w:val="decimal"/>
      <w:lvlText w:val="%1."/>
      <w:lvlJc w:val="left"/>
      <w:pPr>
        <w:ind w:left="567" w:hanging="283"/>
      </w:p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900">
    <w:abstractNumId w:val="900"/>
  </w:num>
  <w:num w:numId="901">
    <w:abstractNumId w:val="90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A">
    <w:name w:val="Основной текст A"/>
    <w:next w:val="Основной текст A"/>
    <w:pPr>
      <w:keepNext w:val="0"/>
      <w:keepLines w:val="0"/>
      <w:pageBreakBefore w:val="0"/>
      <w:widowControl w:val="1"/>
      <w:shd w:val="clear" w:color="auto" w:fill="auto"/>
      <w:suppressAutoHyphens w:val="0"/>
      <w:bidi w:val="0"/>
      <w:spacing w:before="0" w:after="120" w:line="240" w:lineRule="atLeast"/>
      <w:ind w:left="0" w:right="0" w:firstLine="0"/>
      <w:jc w:val="left"/>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Основной текст B">
    <w:name w:val="Основной текст B"/>
    <w:next w:val="Основной текст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Импортированный стиль 1">
    <w:name w:val="Импортированный стиль 1"/>
    <w:pPr>
      <w:numPr>
        <w:numId w:val="1"/>
      </w:numPr>
    </w:pPr>
  </w:style>
  <w:style w:type="numbering" w:styleId="Импортированный стиль 2">
    <w:name w:val="Импортированный стиль 2"/>
    <w:pPr>
      <w:numPr>
        <w:numId w:val="3"/>
      </w:numPr>
    </w:pPr>
  </w:style>
  <w:style w:type="numbering" w:styleId="Пункты">
    <w:name w:val="Пункты"/>
    <w:pPr>
      <w:numPr>
        <w:numId w:val="5"/>
      </w:numPr>
    </w:pPr>
  </w:style>
  <w:style w:type="numbering" w:styleId="Пункты.0">
    <w:name w:val="Пункты.0"/>
    <w:pPr>
      <w:numPr>
        <w:numId w:val="7"/>
      </w:numPr>
    </w:pPr>
  </w:style>
  <w:style w:type="numbering" w:styleId="Импортированный стиль 10">
    <w:name w:val="Импортированный стиль 10"/>
    <w:pPr>
      <w:numPr>
        <w:numId w:val="9"/>
      </w:numPr>
    </w:pPr>
  </w:style>
  <w:style w:type="numbering" w:styleId="Импортированный стиль 11">
    <w:name w:val="Импортированный стиль 11"/>
    <w:pPr>
      <w:numPr>
        <w:numId w:val="11"/>
      </w:numPr>
    </w:pPr>
  </w:style>
  <w:style w:type="numbering" w:styleId="Импортированный стиль 12">
    <w:name w:val="Импортированный стиль 12"/>
    <w:pPr>
      <w:numPr>
        <w:numId w:val="13"/>
      </w:numPr>
    </w:pPr>
  </w:style>
  <w:style w:type="numbering" w:styleId="Импортированный стиль 13">
    <w:name w:val="Импортированный стиль 13"/>
    <w:pPr>
      <w:numPr>
        <w:numId w:val="15"/>
      </w:numPr>
    </w:pPr>
  </w:style>
  <w:style w:type="numbering" w:styleId="Пункты.1">
    <w:name w:val="Пункты.1"/>
    <w:pPr>
      <w:numPr>
        <w:numId w:val="17"/>
      </w:numPr>
    </w:pPr>
  </w:style>
  <w:style w:type="numbering" w:styleId="Импортированный стиль 15">
    <w:name w:val="Импортированный стиль 15"/>
    <w:pPr>
      <w:numPr>
        <w:numId w:val="19"/>
      </w:numPr>
    </w:pPr>
  </w:style>
  <w:style w:type="numbering" w:styleId="Импортированный стиль 19">
    <w:name w:val="Импортированный стиль 19"/>
    <w:pPr>
      <w:numPr>
        <w:numId w:val="2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