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"/>
      </w:pPr>
      <w:r>
        <w:rPr>
          <w:rtl w:val="0"/>
          <w:lang w:val="en-US"/>
        </w:rPr>
        <w:t xml:space="preserve">Тема </w:t>
      </w:r>
      <w:r>
        <w:rPr>
          <w:rtl w:val="0"/>
          <w:lang w:val="en-US"/>
        </w:rPr>
        <w:t xml:space="preserve">1. </w:t>
      </w:r>
      <w:r>
        <w:rPr>
          <w:rtl w:val="0"/>
          <w:lang w:val="en-US"/>
        </w:rPr>
        <w:t>Питание и питьевой режим во время беременности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До наступления беременности повседневное питание редко требовало столь пристального внимания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Пропущенный завтрак оставался просто пропущенным завтраком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чашка кофе</w:t>
      </w:r>
      <w:r>
        <w:rPr>
          <w:rtl w:val="0"/>
          <w:lang w:val="ru-RU"/>
        </w:rPr>
        <w:t xml:space="preserve"> -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обычным</w:t>
      </w:r>
      <w:r>
        <w:rPr>
          <w:rtl w:val="0"/>
          <w:lang w:val="ru-RU"/>
        </w:rPr>
        <w:t xml:space="preserve"> утренним ритуалом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С началом беременности те же привычные действия обрастают множеством вопросов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достаточно ли питательных веществ поступает с пищей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 слишком ли быстро растёт вес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хватает ли железа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разрешён ли конкретный сорт сыра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безопасна ли рыба и почему привычная еда внезапно вызывает отвращение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Параллельно перестраивается весь организм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аппетит становится непредсказуемым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обоняние обостряется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работа кишечника замедляется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любая порция кофеина требует предварительного расчёта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Поэтому освоение темы логично начать с базовых ориентиров</w:t>
      </w:r>
      <w:r>
        <w:rPr>
          <w:rtl w:val="0"/>
          <w:lang w:val="ru-RU"/>
        </w:rPr>
        <w:t>:</w:t>
      </w:r>
      <w:r>
        <w:rPr>
          <w:rtl w:val="0"/>
          <w:lang w:val="ru-RU"/>
        </w:rPr>
        <w:t xml:space="preserve"> как </w:t>
      </w:r>
      <w:r>
        <w:rPr>
          <w:rtl w:val="0"/>
          <w:lang w:val="ru-RU"/>
        </w:rPr>
        <w:t>физиологически меняется суточная потребность в энергии</w:t>
      </w:r>
      <w:r>
        <w:rPr>
          <w:rtl w:val="0"/>
          <w:lang w:val="ru-RU"/>
        </w:rPr>
        <w:t>;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из чего на самом деле складывается прибавка массы тела</w:t>
      </w:r>
      <w:r>
        <w:rPr>
          <w:rtl w:val="0"/>
          <w:lang w:val="ru-RU"/>
        </w:rPr>
        <w:t>;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какие микронутриенты критически важны и требуют отдельного контроля</w:t>
      </w:r>
      <w:r>
        <w:rPr>
          <w:rtl w:val="0"/>
          <w:lang w:val="ru-RU"/>
        </w:rPr>
        <w:t>;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как адаптировать рацион при тошноте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изжоге или запоре</w:t>
      </w:r>
      <w:r>
        <w:rPr>
          <w:rtl w:val="0"/>
          <w:lang w:val="ru-RU"/>
        </w:rPr>
        <w:t xml:space="preserve"> и </w:t>
      </w:r>
      <w:r>
        <w:rPr>
          <w:rtl w:val="0"/>
          <w:lang w:val="ru-RU"/>
        </w:rPr>
        <w:t>в каких ситуациях домашней коррекции недостаточно и требуется квалифицированная медицинская помощь</w:t>
      </w:r>
      <w:r>
        <w:rPr>
          <w:rtl w:val="0"/>
          <w:lang w:val="ru-RU"/>
        </w:rPr>
        <w:t>.</w:t>
      </w:r>
    </w:p>
    <w:p>
      <w:pPr>
        <w:pStyle w:val="Рубрика"/>
      </w:pPr>
      <w:r>
        <w:rPr>
          <w:rtl w:val="0"/>
          <w:lang w:val="ru-RU"/>
        </w:rPr>
        <w:t>Вес во время беременности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сколько нужно есть и что означает прибавка</w:t>
      </w:r>
    </w:p>
    <w:p>
      <w:pPr>
        <w:pStyle w:val="Основной текст A"/>
        <w:spacing w:after="20"/>
        <w:rPr>
          <w:lang w:val="ru-RU"/>
        </w:rPr>
      </w:pPr>
      <w:r>
        <w:rPr>
          <w:rtl w:val="0"/>
          <w:lang w:val="ru-RU"/>
        </w:rPr>
        <w:t>Женщины часто сталкиваются с двумя взаимоисключающими рекомендациями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«есть за двоих» либо «жёстко ограничивать рацион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чтобы избежать лишнего веса»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Оба подхода не соответствуют физиологии</w:t>
      </w:r>
      <w:r>
        <w:rPr>
          <w:rtl w:val="0"/>
          <w:lang w:val="ru-RU"/>
        </w:rPr>
        <w:t>.</w:t>
      </w:r>
    </w:p>
    <w:p>
      <w:pPr>
        <w:pStyle w:val="Основной текст A"/>
        <w:spacing w:after="20"/>
        <w:rPr>
          <w:lang w:val="ru-RU"/>
        </w:rPr>
      </w:pPr>
      <w:r>
        <w:rPr>
          <w:rtl w:val="0"/>
          <w:lang w:val="ru-RU"/>
        </w:rPr>
        <w:t>Потребность в дополнительной энергии возрастает постепенно</w:t>
      </w:r>
      <w:r>
        <w:rPr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I </w:t>
      </w:r>
      <w:r>
        <w:rPr>
          <w:rtl w:val="0"/>
          <w:lang w:val="ru-RU"/>
        </w:rPr>
        <w:t>триместр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специального увеличения калорийности рациона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как правило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 требуется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II </w:t>
      </w:r>
      <w:r>
        <w:rPr>
          <w:rtl w:val="0"/>
          <w:lang w:val="ru-RU"/>
        </w:rPr>
        <w:t>триместр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энергозатраты возрастают ориентировочно на </w:t>
      </w:r>
      <w:r>
        <w:rPr>
          <w:rtl w:val="0"/>
          <w:lang w:val="ru-RU"/>
        </w:rPr>
        <w:t xml:space="preserve">340 </w:t>
      </w:r>
      <w:r>
        <w:rPr>
          <w:rtl w:val="0"/>
          <w:lang w:val="ru-RU"/>
        </w:rPr>
        <w:t>ккал в сутки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III </w:t>
      </w:r>
      <w:r>
        <w:rPr>
          <w:rtl w:val="0"/>
          <w:lang w:val="ru-RU"/>
        </w:rPr>
        <w:t>триместр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дополнительная потребность составляет около </w:t>
      </w:r>
      <w:r>
        <w:rPr>
          <w:rtl w:val="0"/>
          <w:lang w:val="ru-RU"/>
        </w:rPr>
        <w:t xml:space="preserve">450 </w:t>
      </w:r>
      <w:r>
        <w:rPr>
          <w:rtl w:val="0"/>
          <w:lang w:val="ru-RU"/>
        </w:rPr>
        <w:t>ккал в сутки</w:t>
      </w:r>
      <w:r>
        <w:rPr>
          <w:rtl w:val="0"/>
          <w:lang w:val="ru-RU"/>
        </w:rPr>
        <w:t>.</w:t>
      </w:r>
    </w:p>
    <w:p>
      <w:pPr>
        <w:pStyle w:val="Основной текст A"/>
        <w:spacing w:after="20"/>
        <w:rPr>
          <w:lang w:val="ru-RU"/>
        </w:rPr>
      </w:pPr>
      <w:r>
        <w:rPr>
          <w:rtl w:val="0"/>
          <w:lang w:val="ru-RU"/>
        </w:rPr>
        <w:t>В пересчёте на повседневный рацион эта прибавка эквивалентна одному сбалансированному питательному перекусу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не удвоению привычных порций за каждым приёмом пищи</w:t>
      </w:r>
      <w:r>
        <w:rPr>
          <w:rtl w:val="0"/>
          <w:lang w:val="ru-RU"/>
        </w:rPr>
        <w:t>.</w:t>
      </w:r>
    </w:p>
    <w:p>
      <w:pPr>
        <w:pStyle w:val="Основной текст A"/>
        <w:spacing w:after="20"/>
        <w:rPr>
          <w:lang w:val="ru-RU"/>
        </w:rPr>
      </w:pPr>
    </w:p>
    <w:p>
      <w:pPr>
        <w:pStyle w:val="Основной текст A"/>
        <w:spacing w:after="20"/>
        <w:rPr>
          <w:b w:val="1"/>
          <w:bCs w:val="1"/>
          <w:lang w:val="ru-RU"/>
        </w:rPr>
      </w:pPr>
      <w:r>
        <w:rPr>
          <w:b w:val="1"/>
          <w:bCs w:val="1"/>
          <w:rtl w:val="0"/>
          <w:lang w:val="ru-RU"/>
        </w:rPr>
        <w:t>Из чего складывается прибавка массы тела</w:t>
      </w:r>
    </w:p>
    <w:p>
      <w:pPr>
        <w:pStyle w:val="Основной текст A"/>
        <w:spacing w:after="20"/>
        <w:rPr>
          <w:lang w:val="ru-RU"/>
        </w:rPr>
      </w:pPr>
      <w:r>
        <w:rPr>
          <w:rtl w:val="0"/>
          <w:lang w:val="ru-RU"/>
        </w:rPr>
        <w:t>Показания весов отражают не только объём жировых отложений или количество съеденной пищи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но и масштабные </w:t>
      </w:r>
      <w:r>
        <w:rPr>
          <w:outline w:val="0"/>
          <w:color w:val="99403d"/>
          <w:rtl w:val="0"/>
          <w:lang w:val="ru-RU"/>
          <w14:textFill>
            <w14:solidFill>
              <w14:srgbClr w14:val="9A403E"/>
            </w14:solidFill>
          </w14:textFill>
        </w:rPr>
        <w:t>анатомо</w:t>
      </w:r>
      <w:r>
        <w:rPr>
          <w:outline w:val="0"/>
          <w:color w:val="99403d"/>
          <w:rtl w:val="0"/>
          <w:lang w:val="ru-RU"/>
          <w14:textFill>
            <w14:solidFill>
              <w14:srgbClr w14:val="9A403E"/>
            </w14:solidFill>
          </w14:textFill>
        </w:rPr>
        <w:t>-</w:t>
      </w:r>
      <w:r>
        <w:rPr>
          <w:outline w:val="0"/>
          <w:color w:val="99403d"/>
          <w:rtl w:val="0"/>
          <w:lang w:val="ru-RU"/>
          <w14:textFill>
            <w14:solidFill>
              <w14:srgbClr w14:val="9A403E"/>
            </w14:solidFill>
          </w14:textFill>
        </w:rPr>
        <w:t>физиологические</w:t>
      </w:r>
      <w:r>
        <w:rPr>
          <w:rtl w:val="0"/>
          <w:lang w:val="ru-RU"/>
        </w:rPr>
        <w:t xml:space="preserve"> изменения в организме матери</w:t>
      </w:r>
      <w:r>
        <w:rPr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ребёнок — около </w:t>
      </w:r>
      <w:r>
        <w:rPr>
          <w:rtl w:val="0"/>
          <w:lang w:val="ru-RU"/>
        </w:rPr>
        <w:t>3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3,5 </w:t>
      </w:r>
      <w:r>
        <w:rPr>
          <w:rtl w:val="0"/>
          <w:lang w:val="ru-RU"/>
        </w:rPr>
        <w:t>кг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плацента — </w:t>
      </w:r>
      <w:r>
        <w:rPr>
          <w:rtl w:val="0"/>
          <w:lang w:val="ru-RU"/>
        </w:rPr>
        <w:t>0,6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0,8 </w:t>
      </w:r>
      <w:r>
        <w:rPr>
          <w:rtl w:val="0"/>
          <w:lang w:val="ru-RU"/>
        </w:rPr>
        <w:t>кг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околоплодные воды — </w:t>
      </w:r>
      <w:r>
        <w:rPr>
          <w:rtl w:val="0"/>
          <w:lang w:val="ru-RU"/>
        </w:rPr>
        <w:t>0,8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1,0 </w:t>
      </w:r>
      <w:r>
        <w:rPr>
          <w:rtl w:val="0"/>
          <w:lang w:val="ru-RU"/>
        </w:rPr>
        <w:t>кг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увеличение массы матки — около </w:t>
      </w:r>
      <w:r>
        <w:rPr>
          <w:rtl w:val="0"/>
          <w:lang w:val="ru-RU"/>
        </w:rPr>
        <w:t xml:space="preserve">1,0 </w:t>
      </w:r>
      <w:r>
        <w:rPr>
          <w:rtl w:val="0"/>
          <w:lang w:val="ru-RU"/>
        </w:rPr>
        <w:t>кг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увеличение ткани молочных желёз — </w:t>
      </w:r>
      <w:r>
        <w:rPr>
          <w:rtl w:val="0"/>
          <w:lang w:val="ru-RU"/>
        </w:rPr>
        <w:t>0,5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1,0 </w:t>
      </w:r>
      <w:r>
        <w:rPr>
          <w:rtl w:val="0"/>
          <w:lang w:val="ru-RU"/>
        </w:rPr>
        <w:t>кг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прирост объёма циркулирующей крови — около </w:t>
      </w:r>
      <w:r>
        <w:rPr>
          <w:rtl w:val="0"/>
          <w:lang w:val="ru-RU"/>
        </w:rPr>
        <w:t xml:space="preserve">1,5 </w:t>
      </w:r>
      <w:r>
        <w:rPr>
          <w:rtl w:val="0"/>
          <w:lang w:val="ru-RU"/>
        </w:rPr>
        <w:t>кг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внеклеточная и тканевая жидкость — </w:t>
      </w:r>
      <w:r>
        <w:rPr>
          <w:rtl w:val="0"/>
          <w:lang w:val="ru-RU"/>
        </w:rPr>
        <w:t>1,5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2,0 </w:t>
      </w:r>
      <w:r>
        <w:rPr>
          <w:rtl w:val="0"/>
          <w:lang w:val="ru-RU"/>
        </w:rPr>
        <w:t>кг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физиологические запасы жировой ткани матери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энергетический резерв для вынашивания и лактации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— остальной объём</w:t>
      </w:r>
      <w:r>
        <w:rPr>
          <w:rtl w:val="0"/>
          <w:lang w:val="ru-RU"/>
        </w:rPr>
        <w:t>.</w:t>
      </w:r>
    </w:p>
    <w:p>
      <w:pPr>
        <w:pStyle w:val="Основной текст A"/>
        <w:spacing w:after="20"/>
      </w:pPr>
      <w:r>
        <w:t>По этой причине изолированная цифра на весах не информативна сама по себе. Для оценки прибавки имеют значение исходные масса тела и индекс массы тела (ИМТ) до зачатия, текущий гестационный срок и общая динамика набора веса.</w:t>
      </w:r>
    </w:p>
    <w:p>
      <w:pPr>
        <w:pStyle w:val="Основной текст A"/>
      </w:pPr>
    </w:p>
    <w:p>
      <w:pPr>
        <w:pStyle w:val="Рубрика 2"/>
      </w:pPr>
      <w:r>
        <w:rPr>
          <w:rtl w:val="0"/>
          <w:lang w:val="ru-RU"/>
        </w:rPr>
        <w:t>Ориентиры по прибавке</w:t>
      </w:r>
      <w:r>
        <w:rPr>
          <w:rtl w:val="0"/>
          <w:lang w:val="ru-RU"/>
        </w:rPr>
        <w:t xml:space="preserve"> массы тела</w:t>
      </w:r>
    </w:p>
    <w:p>
      <w:pPr>
        <w:pStyle w:val="Основной текст A"/>
        <w:rPr>
          <w:i w:val="1"/>
          <w:iCs w:val="1"/>
        </w:rPr>
      </w:pPr>
      <w:r>
        <w:rPr>
          <w:i w:val="1"/>
          <w:iCs w:val="1"/>
          <w:rtl w:val="0"/>
          <w:lang w:val="en-US"/>
        </w:rPr>
        <w:t>Приведённые значения рассчитаны для одноплодной беременности</w:t>
      </w:r>
      <w:r>
        <w:rPr>
          <w:i w:val="1"/>
          <w:iCs w:val="1"/>
          <w:rtl w:val="0"/>
          <w:lang w:val="en-US"/>
        </w:rPr>
        <w:t xml:space="preserve">. </w:t>
      </w:r>
      <w:r>
        <w:rPr>
          <w:i w:val="1"/>
          <w:iCs w:val="1"/>
          <w:rtl w:val="0"/>
          <w:lang w:val="en-US"/>
        </w:rPr>
        <w:t>Они служат общим ориентиром</w:t>
      </w:r>
      <w:r>
        <w:rPr>
          <w:i w:val="1"/>
          <w:iCs w:val="1"/>
          <w:rtl w:val="0"/>
          <w:lang w:val="en-US"/>
        </w:rPr>
        <w:t xml:space="preserve">, </w:t>
      </w:r>
      <w:r>
        <w:rPr>
          <w:i w:val="1"/>
          <w:iCs w:val="1"/>
          <w:rtl w:val="0"/>
          <w:lang w:val="en-US"/>
        </w:rPr>
        <w:t>а не жёстким недельным нормативом</w:t>
      </w:r>
      <w:r>
        <w:rPr>
          <w:i w:val="1"/>
          <w:iCs w:val="1"/>
          <w:rtl w:val="0"/>
          <w:lang w:val="en-US"/>
        </w:rPr>
        <w:t xml:space="preserve">. </w:t>
      </w:r>
      <w:r>
        <w:rPr>
          <w:i w:val="1"/>
          <w:iCs w:val="1"/>
          <w:rtl w:val="0"/>
          <w:lang w:val="en-US"/>
        </w:rPr>
        <w:t>При многоплодной беременности применяются специализированные диапазоны</w:t>
      </w:r>
      <w:r>
        <w:rPr>
          <w:i w:val="1"/>
          <w:iCs w:val="1"/>
          <w:rtl w:val="0"/>
          <w:lang w:val="en-US"/>
        </w:rPr>
        <w:t>.</w:t>
      </w:r>
    </w:p>
    <w:tbl>
      <w:tblPr>
        <w:tblW w:w="978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602"/>
        <w:gridCol w:w="3820"/>
        <w:gridCol w:w="3360"/>
      </w:tblGrid>
      <w:tr>
        <w:tblPrEx>
          <w:shd w:val="clear" w:color="auto" w:fill="ced7e7"/>
        </w:tblPrEx>
        <w:trPr>
          <w:trHeight w:val="572" w:hRule="atLeast"/>
        </w:trPr>
        <w:tc>
          <w:tcPr>
            <w:tcW w:type="dxa" w:w="260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ИМТ до беременности</w:t>
            </w:r>
          </w:p>
        </w:tc>
        <w:tc>
          <w:tcPr>
            <w:tcW w:type="dxa" w:w="38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Ориентировочная прибавка за всю беременность</w:t>
            </w:r>
          </w:p>
        </w:tc>
        <w:tc>
          <w:tcPr>
            <w:tcW w:type="dxa" w:w="335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Ориентировочный темп во </w:t>
            </w: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II</w:t>
            </w: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III </w:t>
            </w: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триместрах</w:t>
            </w:r>
          </w:p>
        </w:tc>
      </w:tr>
      <w:tr>
        <w:tblPrEx>
          <w:shd w:val="clear" w:color="auto" w:fill="ced7e7"/>
        </w:tblPrEx>
        <w:trPr>
          <w:trHeight w:val="852" w:hRule="atLeast"/>
        </w:trPr>
        <w:tc>
          <w:tcPr>
            <w:tcW w:type="dxa" w:w="260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ru-RU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Ниже </w:t>
            </w: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18,5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ru-RU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дефицит массы тела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)</w:t>
            </w:r>
          </w:p>
        </w:tc>
        <w:tc>
          <w:tcPr>
            <w:tcW w:type="dxa" w:w="38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12,5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18,0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кг</w:t>
            </w:r>
          </w:p>
        </w:tc>
        <w:tc>
          <w:tcPr>
            <w:tcW w:type="dxa" w:w="335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около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0,44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0,58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кг в неделю</w:t>
            </w:r>
          </w:p>
        </w:tc>
      </w:tr>
      <w:tr>
        <w:tblPrEx>
          <w:shd w:val="clear" w:color="auto" w:fill="ced7e7"/>
        </w:tblPrEx>
        <w:trPr>
          <w:trHeight w:val="852" w:hRule="atLeast"/>
        </w:trPr>
        <w:tc>
          <w:tcPr>
            <w:tcW w:type="dxa" w:w="260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18,5</w:t>
            </w: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24,9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ru-RU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нормальная масса тела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)</w:t>
            </w:r>
          </w:p>
        </w:tc>
        <w:tc>
          <w:tcPr>
            <w:tcW w:type="dxa" w:w="38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11,5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16,0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кг</w:t>
            </w:r>
          </w:p>
        </w:tc>
        <w:tc>
          <w:tcPr>
            <w:tcW w:type="dxa" w:w="335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около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0,35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0,50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кг в неделю</w:t>
            </w:r>
          </w:p>
        </w:tc>
      </w:tr>
      <w:tr>
        <w:tblPrEx>
          <w:shd w:val="clear" w:color="auto" w:fill="ced7e7"/>
        </w:tblPrEx>
        <w:trPr>
          <w:trHeight w:val="852" w:hRule="atLeast"/>
        </w:trPr>
        <w:tc>
          <w:tcPr>
            <w:tcW w:type="dxa" w:w="260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en-US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25,0</w:t>
            </w: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29,9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ru-RU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избыточная масса тела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)</w:t>
            </w:r>
          </w:p>
        </w:tc>
        <w:tc>
          <w:tcPr>
            <w:tcW w:type="dxa" w:w="38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7,0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11,5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кг</w:t>
            </w:r>
          </w:p>
        </w:tc>
        <w:tc>
          <w:tcPr>
            <w:tcW w:type="dxa" w:w="335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около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0,23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0,33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кг в неделю</w:t>
            </w:r>
          </w:p>
        </w:tc>
      </w:tr>
      <w:tr>
        <w:tblPrEx>
          <w:shd w:val="clear" w:color="auto" w:fill="ced7e7"/>
        </w:tblPrEx>
        <w:trPr>
          <w:trHeight w:val="572" w:hRule="atLeast"/>
        </w:trPr>
        <w:tc>
          <w:tcPr>
            <w:tcW w:type="dxa" w:w="260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30,0 </w:t>
            </w: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ru-RU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и выше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ru-RU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ожирение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)</w:t>
            </w:r>
          </w:p>
        </w:tc>
        <w:tc>
          <w:tcPr>
            <w:tcW w:type="dxa" w:w="382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5,0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9,0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кг</w:t>
            </w:r>
          </w:p>
        </w:tc>
        <w:tc>
          <w:tcPr>
            <w:tcW w:type="dxa" w:w="335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около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0,17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0,27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кг в неделю</w:t>
            </w:r>
          </w:p>
        </w:tc>
      </w:tr>
    </w:tbl>
    <w:p>
      <w:pPr>
        <w:pStyle w:val="По умолчанию"/>
        <w:suppressAutoHyphens w:val="1"/>
        <w:spacing w:before="0" w:line="240" w:lineRule="auto"/>
        <w:rPr>
          <w:rFonts w:ascii="Arial" w:cs="Arial" w:hAnsi="Arial" w:eastAsia="Arial"/>
        </w:rPr>
      </w:pP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В </w:t>
      </w:r>
      <w:r>
        <w:rPr>
          <w:rtl w:val="0"/>
          <w:lang w:val="ru-RU"/>
        </w:rPr>
        <w:t xml:space="preserve">I </w:t>
      </w:r>
      <w:r>
        <w:rPr>
          <w:rtl w:val="0"/>
          <w:lang w:val="ru-RU"/>
        </w:rPr>
        <w:t>триместре общая прибавка массы тела обычно невелика и происходит неравномерно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Ежедневное сопоставление веса с верхними и нижними границами таблиц не имеет практического смысла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Если показатели отклоняются от средних значений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врач оценивает общую клиническую картину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срок гестации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структуру </w:t>
      </w:r>
      <w:r>
        <w:rPr>
          <w:rtl w:val="0"/>
          <w:lang w:val="ru-RU"/>
        </w:rPr>
        <w:t xml:space="preserve">вашего </w:t>
      </w:r>
      <w:r>
        <w:rPr>
          <w:rtl w:val="0"/>
          <w:lang w:val="ru-RU"/>
        </w:rPr>
        <w:t>питания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общее самочувствие и наличие скрытых или явных отёков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не результат</w:t>
      </w:r>
      <w:r>
        <w:rPr>
          <w:rtl w:val="0"/>
          <w:lang w:val="ru-RU"/>
        </w:rPr>
        <w:t>ы</w:t>
      </w:r>
      <w:r>
        <w:rPr>
          <w:rtl w:val="0"/>
          <w:lang w:val="ru-RU"/>
        </w:rPr>
        <w:t xml:space="preserve"> отдельн</w:t>
      </w:r>
      <w:r>
        <w:rPr>
          <w:rtl w:val="0"/>
          <w:lang w:val="ru-RU"/>
        </w:rPr>
        <w:t>ых</w:t>
      </w:r>
      <w:r>
        <w:rPr>
          <w:rtl w:val="0"/>
          <w:lang w:val="ru-RU"/>
        </w:rPr>
        <w:t xml:space="preserve"> взвешивани</w:t>
      </w:r>
      <w:r>
        <w:rPr>
          <w:rtl w:val="0"/>
          <w:lang w:val="ru-RU"/>
        </w:rPr>
        <w:t>й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b w:val="1"/>
          <w:bCs w:val="1"/>
          <w:lang w:val="ru-RU"/>
        </w:rPr>
      </w:pPr>
      <w:r>
        <w:rPr>
          <w:b w:val="1"/>
          <w:bCs w:val="1"/>
          <w:rtl w:val="0"/>
          <w:lang w:val="ru-RU"/>
        </w:rPr>
        <w:t>Нетипичная динамика веса</w:t>
      </w:r>
      <w:r>
        <w:rPr>
          <w:b w:val="1"/>
          <w:bCs w:val="1"/>
          <w:rtl w:val="0"/>
          <w:lang w:val="ru-RU"/>
        </w:rPr>
        <w:t xml:space="preserve">: </w:t>
      </w:r>
      <w:r>
        <w:rPr>
          <w:b w:val="1"/>
          <w:bCs w:val="1"/>
          <w:rtl w:val="0"/>
          <w:lang w:val="ru-RU"/>
        </w:rPr>
        <w:t>когда нужна консультация врача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В начале беременности на фоне выраженн</w:t>
      </w:r>
      <w:r>
        <w:rPr>
          <w:rtl w:val="0"/>
          <w:lang w:val="ru-RU"/>
        </w:rPr>
        <w:t>ого токсикоза</w:t>
      </w:r>
      <w:r>
        <w:rPr>
          <w:rtl w:val="0"/>
          <w:lang w:val="ru-RU"/>
        </w:rPr>
        <w:t xml:space="preserve"> вес может временно снижаться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Такая к</w:t>
      </w:r>
      <w:r>
        <w:rPr>
          <w:rtl w:val="0"/>
          <w:lang w:val="ru-RU"/>
        </w:rPr>
        <w:t>ратковременная потеря массы</w:t>
      </w:r>
      <w:r>
        <w:rPr>
          <w:rtl w:val="0"/>
          <w:lang w:val="ru-RU"/>
        </w:rPr>
        <w:t xml:space="preserve"> НЕ</w:t>
      </w:r>
      <w:r>
        <w:rPr>
          <w:rtl w:val="0"/>
          <w:lang w:val="ru-RU"/>
        </w:rPr>
        <w:t xml:space="preserve"> означает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плод недополучает питательные вещества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Однако ситуация требует обязательного медицинского вмешательства при развитии следующих симптомов</w:t>
      </w:r>
      <w:r>
        <w:rPr>
          <w:rtl w:val="0"/>
          <w:lang w:val="ru-RU"/>
        </w:rPr>
        <w:t>:</w:t>
      </w:r>
      <w:r>
        <w:rPr>
          <w:rtl w:val="0"/>
          <w:lang w:val="ru-RU"/>
        </w:rPr>
        <w:t xml:space="preserve"> 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потеря </w:t>
      </w:r>
      <w:r>
        <w:rPr>
          <w:rtl w:val="0"/>
          <w:lang w:val="ru-RU"/>
        </w:rPr>
        <w:t xml:space="preserve">5% </w:t>
      </w:r>
      <w:r>
        <w:rPr>
          <w:rtl w:val="0"/>
          <w:lang w:val="ru-RU"/>
        </w:rPr>
        <w:t xml:space="preserve">и более от массы тела до беременности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один из диагностических критериев </w:t>
      </w:r>
      <w:r>
        <w:rPr>
          <w:outline w:val="0"/>
          <w:color w:val="99403d"/>
          <w:rtl w:val="0"/>
          <w:lang w:val="ru-RU"/>
          <w14:textFill>
            <w14:solidFill>
              <w14:srgbClr w14:val="9A403E"/>
            </w14:solidFill>
          </w14:textFill>
        </w:rPr>
        <w:t xml:space="preserve">чрезмерной рвоты беременных </w:t>
      </w:r>
      <w:r>
        <w:rPr>
          <w:outline w:val="0"/>
          <w:color w:val="99403d"/>
          <w:rtl w:val="0"/>
          <w:lang w:val="ru-RU"/>
          <w14:textFill>
            <w14:solidFill>
              <w14:srgbClr w14:val="9A403E"/>
            </w14:solidFill>
          </w14:textFill>
        </w:rPr>
        <w:t>/ hyperemesis gravidarum);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невозможность удерживать </w:t>
      </w:r>
      <w:r>
        <w:rPr>
          <w:rtl w:val="0"/>
          <w:lang w:val="ru-RU"/>
        </w:rPr>
        <w:t xml:space="preserve">в желудке </w:t>
      </w:r>
      <w:r>
        <w:rPr>
          <w:rtl w:val="0"/>
          <w:lang w:val="ru-RU"/>
        </w:rPr>
        <w:t>жидкость и пищу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редкое мочеиспускание с выделением насыщенной тёмной мочи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нарастающая выраженная слабость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головокружение и постуральная неустойчивость</w:t>
      </w:r>
      <w:r>
        <w:rPr>
          <w:rtl w:val="0"/>
          <w:lang w:val="ru-RU"/>
        </w:rPr>
        <w:t>.</w:t>
      </w:r>
    </w:p>
    <w:p>
      <w:pPr>
        <w:pStyle w:val="Основной текст A"/>
        <w:spacing w:after="20"/>
        <w:ind w:left="182"/>
        <w:rPr>
          <w:lang w:val="ru-RU"/>
        </w:rPr>
      </w:pPr>
    </w:p>
    <w:p>
      <w:pPr>
        <w:pStyle w:val="Основной текст A"/>
        <w:spacing w:after="20"/>
        <w:ind w:left="182"/>
        <w:rPr>
          <w:lang w:val="ru-RU"/>
        </w:rPr>
      </w:pPr>
      <w:r>
        <w:rPr>
          <w:rtl w:val="0"/>
          <w:lang w:val="ru-RU"/>
        </w:rPr>
        <w:t>Резкий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внезапный прирост массы тела также требует внимания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он чаще связан не с накоплением жировой ткани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с патологической задержкой жидкости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Немедленно обратитесь к врачу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если быстрая прибавка веса сопровождается</w:t>
      </w:r>
      <w:r>
        <w:rPr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выраженными отёками лица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век и кистей рук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стойкой головной болью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нарушениями зрения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мелькание «мушек»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выпадение полей зрения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нечёткость</w:t>
      </w:r>
      <w:r>
        <w:rPr>
          <w:rtl w:val="0"/>
          <w:lang w:val="ru-RU"/>
        </w:rPr>
        <w:t>);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повышением артериального давления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Самостоятельно компенсировать быстрый набор веса с помощью строгих разгрузочных дней или голодания категорически запрещено</w:t>
      </w:r>
      <w:r>
        <w:rPr>
          <w:rtl w:val="0"/>
          <w:lang w:val="ru-RU"/>
        </w:rPr>
        <w:t>!</w:t>
      </w:r>
    </w:p>
    <w:p>
      <w:pPr>
        <w:pStyle w:val="Основной текст A"/>
      </w:pPr>
    </w:p>
    <w:p>
      <w:pPr>
        <w:pStyle w:val="Title"/>
      </w:pPr>
      <w:r>
        <w:rPr>
          <w:rtl w:val="0"/>
          <w:lang w:val="en-US"/>
        </w:rPr>
        <w:t>Витамины и добавки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что действительно нужно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Беременность повышает потребность в целом ряде витаминов и минералов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однако это не означает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каждой женщине требуется </w:t>
      </w:r>
      <w:r>
        <w:rPr>
          <w:rtl w:val="0"/>
          <w:lang w:val="ru-RU"/>
        </w:rPr>
        <w:t>обязательный</w:t>
      </w:r>
      <w:r>
        <w:rPr>
          <w:rtl w:val="0"/>
          <w:lang w:val="ru-RU"/>
        </w:rPr>
        <w:t xml:space="preserve"> приём поливитаминных комплексов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 xml:space="preserve"> 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П</w:t>
      </w:r>
      <w:r>
        <w:rPr>
          <w:rtl w:val="0"/>
          <w:lang w:val="ru-RU"/>
        </w:rPr>
        <w:t>ри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одновременном приёме комплексных добавок и монопрепаратов</w:t>
      </w:r>
      <w:r>
        <w:rPr>
          <w:rtl w:val="0"/>
          <w:lang w:val="ru-RU"/>
        </w:rPr>
        <w:t xml:space="preserve"> легко запутаться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 поливитаминах могут присутствовать йод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железо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фолиевая кислота или витамин </w:t>
      </w:r>
      <w:r>
        <w:rPr>
          <w:rtl w:val="0"/>
          <w:lang w:val="ru-RU"/>
        </w:rPr>
        <w:t xml:space="preserve">D, </w:t>
      </w:r>
      <w:r>
        <w:rPr>
          <w:rtl w:val="0"/>
          <w:lang w:val="ru-RU"/>
        </w:rPr>
        <w:t>а при параллельном назначении отдельных таблеток суммарная суточная доза способна превысить безопасные значения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b w:val="1"/>
          <w:bCs w:val="1"/>
          <w:lang w:val="ru-RU"/>
        </w:rPr>
      </w:pPr>
      <w:r>
        <w:rPr>
          <w:b w:val="1"/>
          <w:bCs w:val="1"/>
          <w:rtl w:val="0"/>
          <w:lang w:val="ru-RU"/>
        </w:rPr>
        <w:t xml:space="preserve">Перед применением всегда изучайте состав </w:t>
      </w:r>
      <w:r>
        <w:rPr>
          <w:b w:val="1"/>
          <w:bCs w:val="1"/>
          <w:rtl w:val="0"/>
          <w:lang w:val="ru-RU"/>
        </w:rPr>
        <w:t>на упаковке</w:t>
      </w:r>
      <w:r>
        <w:rPr>
          <w:b w:val="1"/>
          <w:bCs w:val="1"/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точное химическое наименование действующего вещества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количество миллиграммов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мг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или микрограммов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мкг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в одной таблетке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порции</w:t>
      </w:r>
      <w:r>
        <w:rPr>
          <w:rtl w:val="0"/>
          <w:lang w:val="ru-RU"/>
        </w:rPr>
        <w:t>);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количество порций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рекомендованное к приёму за сутки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Вот п</w:t>
      </w:r>
      <w:r>
        <w:rPr>
          <w:rtl w:val="0"/>
          <w:lang w:val="ru-RU"/>
        </w:rPr>
        <w:t>ример дублирования</w:t>
      </w:r>
      <w:r>
        <w:rPr>
          <w:rtl w:val="0"/>
          <w:lang w:val="ru-RU"/>
        </w:rPr>
        <w:t xml:space="preserve"> действующих веществ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комплекс </w:t>
      </w:r>
      <w:r>
        <w:rPr>
          <w:rtl w:val="0"/>
          <w:lang w:val="ru-RU"/>
        </w:rPr>
        <w:t xml:space="preserve">витаминов </w:t>
      </w:r>
      <w:r>
        <w:rPr>
          <w:rtl w:val="0"/>
          <w:lang w:val="ru-RU"/>
        </w:rPr>
        <w:t xml:space="preserve">для беременных содержит </w:t>
      </w:r>
      <w:r>
        <w:rPr>
          <w:rtl w:val="0"/>
          <w:lang w:val="ru-RU"/>
        </w:rPr>
        <w:t xml:space="preserve">200 </w:t>
      </w:r>
      <w:r>
        <w:rPr>
          <w:rtl w:val="0"/>
          <w:lang w:val="ru-RU"/>
        </w:rPr>
        <w:t>мкг йода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а отдельный назначенный препарат ещё </w:t>
      </w:r>
      <w:r>
        <w:rPr>
          <w:rtl w:val="0"/>
          <w:lang w:val="ru-RU"/>
        </w:rPr>
        <w:t xml:space="preserve">150 </w:t>
      </w:r>
      <w:r>
        <w:rPr>
          <w:rtl w:val="0"/>
          <w:lang w:val="ru-RU"/>
        </w:rPr>
        <w:t>мкг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В </w:t>
      </w:r>
      <w:r>
        <w:rPr>
          <w:rtl w:val="0"/>
          <w:lang w:val="ru-RU"/>
        </w:rPr>
        <w:t xml:space="preserve">итоге </w:t>
      </w:r>
      <w:r>
        <w:rPr>
          <w:rtl w:val="0"/>
          <w:lang w:val="ru-RU"/>
        </w:rPr>
        <w:t xml:space="preserve">женщина получает </w:t>
      </w:r>
      <w:r>
        <w:rPr>
          <w:rtl w:val="0"/>
          <w:lang w:val="ru-RU"/>
        </w:rPr>
        <w:t xml:space="preserve">350 </w:t>
      </w:r>
      <w:r>
        <w:rPr>
          <w:rtl w:val="0"/>
          <w:lang w:val="ru-RU"/>
        </w:rPr>
        <w:t>мкг йода только из добавок</w:t>
      </w:r>
      <w:r>
        <w:rPr>
          <w:rtl w:val="0"/>
          <w:lang w:val="ru-RU"/>
        </w:rPr>
        <w:t xml:space="preserve"> и это </w:t>
      </w:r>
      <w:r>
        <w:rPr>
          <w:rtl w:val="0"/>
          <w:lang w:val="ru-RU"/>
        </w:rPr>
        <w:t>без учёта повседневного пищевого рациона</w:t>
      </w:r>
      <w:r>
        <w:rPr>
          <w:rtl w:val="0"/>
          <w:lang w:val="ru-RU"/>
        </w:rPr>
        <w:t xml:space="preserve">! 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Поэтому р</w:t>
      </w:r>
      <w:r>
        <w:rPr>
          <w:rtl w:val="0"/>
          <w:lang w:val="ru-RU"/>
        </w:rPr>
        <w:t>оссийские клинические рекомендации не предусматривают обязательного назначения поливитаминов всем беременным без индивидуальных показаний или факторов риска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Назначение каждой добавки </w:t>
      </w:r>
      <w:r>
        <w:rPr>
          <w:rtl w:val="0"/>
          <w:lang w:val="ru-RU"/>
        </w:rPr>
        <w:t>определяется врачом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который </w:t>
      </w:r>
      <w:r>
        <w:rPr>
          <w:rtl w:val="0"/>
          <w:lang w:val="ru-RU"/>
        </w:rPr>
        <w:t>опирается на клиническую целесообразность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</w:p>
    <w:p>
      <w:pPr>
        <w:pStyle w:val="Основной текст A"/>
        <w:rPr>
          <w:b w:val="1"/>
          <w:bCs w:val="1"/>
          <w:lang w:val="ru-RU"/>
        </w:rPr>
      </w:pPr>
      <w:r>
        <w:rPr>
          <w:b w:val="1"/>
          <w:bCs w:val="1"/>
          <w:rtl w:val="0"/>
          <w:lang w:val="ru-RU"/>
        </w:rPr>
        <w:t>Что такое витамины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Витамины 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 xml:space="preserve"> это органические вещества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необходимые организму в микроскопических дозах для поддержания жизни и здоровья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Сами по себе они не содержат калорий и не дают энергии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как белки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жиры и углеводы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но помогают организму правильно её усваивать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Витамины участвуют в процессе кроветворения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формировании костей и нервной системы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поддерживают иммунитет и рост клеток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По сути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они работают как катализаторы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запускают и ускоряют важнейшие химические реакции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без которых организм просто не смог бы функционировать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Большую часть витаминов человек получает с пищей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из овощей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фруктов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круп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мяса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рыбы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молочных продуктов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Некоторые витамины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например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витамин </w:t>
      </w:r>
      <w:r>
        <w:rPr>
          <w:rtl w:val="0"/>
          <w:lang w:val="ru-RU"/>
        </w:rPr>
        <w:t xml:space="preserve">D) </w:t>
      </w:r>
      <w:r>
        <w:rPr>
          <w:rtl w:val="0"/>
          <w:lang w:val="ru-RU"/>
        </w:rPr>
        <w:t>могут образовываться в коже под действием солнечного света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Если витаминов не хватает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постепенно нарушаются обменные процессы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появляется усталость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снижается иммунитет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ухудшается состояние кожи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волос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ногтей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могут развиваться специфические заболевания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например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анемия при дефиците некоторых витаминов и железа</w:t>
      </w:r>
      <w:r>
        <w:rPr>
          <w:rtl w:val="0"/>
          <w:lang w:val="ru-RU"/>
        </w:rPr>
        <w:t>).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Во время беременности потребность в отдельных витаминах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фолиевая кислота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йод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витамин </w:t>
      </w:r>
      <w:r>
        <w:rPr>
          <w:rtl w:val="0"/>
          <w:lang w:val="ru-RU"/>
        </w:rPr>
        <w:t xml:space="preserve">D </w:t>
      </w:r>
      <w:r>
        <w:rPr>
          <w:rtl w:val="0"/>
          <w:lang w:val="ru-RU"/>
        </w:rPr>
        <w:t>и др</w:t>
      </w:r>
      <w:r>
        <w:rPr>
          <w:rtl w:val="0"/>
          <w:lang w:val="ru-RU"/>
        </w:rPr>
        <w:t xml:space="preserve">.) </w:t>
      </w:r>
      <w:r>
        <w:rPr>
          <w:rtl w:val="0"/>
          <w:lang w:val="ru-RU"/>
        </w:rPr>
        <w:t>возрастает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поэтому врачи иногда назначают дополнительные препараты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Но витамины </w:t>
      </w:r>
      <w:r>
        <w:rPr>
          <w:rtl w:val="0"/>
          <w:lang w:val="ru-RU"/>
        </w:rPr>
        <w:t>нельзя принимать бесконтрольно</w:t>
      </w:r>
      <w:r>
        <w:rPr>
          <w:rtl w:val="0"/>
          <w:lang w:val="ru-RU"/>
        </w:rPr>
        <w:t>:</w:t>
      </w:r>
      <w:r>
        <w:rPr>
          <w:rtl w:val="0"/>
          <w:lang w:val="ru-RU"/>
        </w:rPr>
        <w:t xml:space="preserve"> их принимают в конкретных дозах и по показаниям</w:t>
      </w:r>
      <w:r>
        <w:rPr>
          <w:rtl w:val="0"/>
          <w:lang w:val="ru-RU"/>
        </w:rPr>
        <w:t xml:space="preserve"> врачей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чтобы не превысить безопасный уровень</w:t>
      </w:r>
      <w:r>
        <w:rPr>
          <w:rtl w:val="0"/>
          <w:lang w:val="ru-RU"/>
        </w:rPr>
        <w:t>.</w:t>
      </w:r>
    </w:p>
    <w:p>
      <w:pPr>
        <w:pStyle w:val="Основной текст A"/>
      </w:pPr>
    </w:p>
    <w:p>
      <w:pPr>
        <w:pStyle w:val="Title"/>
      </w:pPr>
      <w:r>
        <w:rPr>
          <w:rtl w:val="0"/>
          <w:lang w:val="en-US"/>
        </w:rPr>
        <w:t>Фолиевая кислота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 xml:space="preserve">почему </w:t>
      </w:r>
      <w:r>
        <w:rPr>
          <w:rtl w:val="0"/>
          <w:lang w:val="ru-RU"/>
        </w:rPr>
        <w:t>приём</w:t>
      </w:r>
      <w:r>
        <w:rPr>
          <w:rtl w:val="0"/>
          <w:lang w:val="en-US"/>
        </w:rPr>
        <w:t xml:space="preserve"> </w:t>
      </w:r>
      <w:r>
        <w:rPr>
          <w:rtl w:val="0"/>
          <w:lang w:val="ru-RU"/>
        </w:rPr>
        <w:t>рекомендуют</w:t>
      </w:r>
      <w:r>
        <w:rPr>
          <w:rtl w:val="0"/>
          <w:lang w:val="en-US"/>
        </w:rPr>
        <w:t xml:space="preserve"> до зачатия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Фолиевая кислота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витамин </w:t>
      </w:r>
      <w:r>
        <w:rPr>
          <w:rtl w:val="0"/>
          <w:lang w:val="ru-RU"/>
        </w:rPr>
        <w:t xml:space="preserve">B9) </w:t>
      </w:r>
      <w:r>
        <w:rPr>
          <w:rtl w:val="0"/>
          <w:lang w:val="ru-RU"/>
        </w:rPr>
        <w:t>участвует в формировании нервной трубки эмбриона — зачатка головного и спинного мозга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Р</w:t>
      </w:r>
      <w:r>
        <w:rPr>
          <w:rtl w:val="0"/>
          <w:lang w:val="ru-RU"/>
        </w:rPr>
        <w:t xml:space="preserve">оссийские клинические протоколы рекомендуют прием </w:t>
      </w:r>
      <w:r>
        <w:rPr>
          <w:rtl w:val="0"/>
          <w:lang w:val="ru-RU"/>
        </w:rPr>
        <w:t>400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800 </w:t>
      </w:r>
      <w:r>
        <w:rPr>
          <w:rtl w:val="0"/>
          <w:lang w:val="ru-RU"/>
        </w:rPr>
        <w:t>мкг в сутки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начиная за </w:t>
      </w:r>
      <w:r>
        <w:rPr>
          <w:rtl w:val="0"/>
          <w:lang w:val="ru-RU"/>
        </w:rPr>
        <w:t>2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3 </w:t>
      </w:r>
      <w:r>
        <w:rPr>
          <w:rtl w:val="0"/>
          <w:lang w:val="ru-RU"/>
        </w:rPr>
        <w:t xml:space="preserve">месяца до планируемого зачатия и продолжая на протяжении первых </w:t>
      </w:r>
      <w:r>
        <w:rPr>
          <w:rtl w:val="0"/>
          <w:lang w:val="ru-RU"/>
        </w:rPr>
        <w:t xml:space="preserve">12 </w:t>
      </w:r>
      <w:r>
        <w:rPr>
          <w:rtl w:val="0"/>
          <w:lang w:val="ru-RU"/>
        </w:rPr>
        <w:t>недель беременности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 xml:space="preserve">Причина раннего </w:t>
      </w:r>
      <w:r>
        <w:rPr>
          <w:rtl w:val="0"/>
          <w:lang w:val="ru-RU"/>
        </w:rPr>
        <w:t>начала приёма в том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</w:t>
      </w:r>
      <w:r>
        <w:rPr>
          <w:rtl w:val="0"/>
          <w:lang w:val="ru-RU"/>
        </w:rPr>
        <w:t xml:space="preserve">нервная трубка </w:t>
      </w:r>
      <w:r>
        <w:rPr>
          <w:rtl w:val="0"/>
          <w:lang w:val="ru-RU"/>
        </w:rPr>
        <w:t xml:space="preserve">эмбриона </w:t>
      </w:r>
      <w:r>
        <w:rPr>
          <w:rtl w:val="0"/>
          <w:lang w:val="ru-RU"/>
        </w:rPr>
        <w:t xml:space="preserve">смыкается на </w:t>
      </w:r>
      <w:r>
        <w:rPr>
          <w:rtl w:val="0"/>
          <w:lang w:val="ru-RU"/>
        </w:rPr>
        <w:t>28-</w:t>
      </w:r>
      <w:r>
        <w:rPr>
          <w:rtl w:val="0"/>
          <w:lang w:val="ru-RU"/>
        </w:rPr>
        <w:t>й день после оплодотворения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когда женщина нередко ещё не знает о наступившей беременности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Обратите внимание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е</w:t>
      </w:r>
      <w:r>
        <w:rPr>
          <w:rtl w:val="0"/>
          <w:lang w:val="ru-RU"/>
        </w:rPr>
        <w:t xml:space="preserve">сли беременность наступила незапланированно и на сроке </w:t>
      </w:r>
      <w:r>
        <w:rPr>
          <w:rtl w:val="0"/>
          <w:lang w:val="ru-RU"/>
        </w:rPr>
        <w:t xml:space="preserve">7 </w:t>
      </w:r>
      <w:r>
        <w:rPr>
          <w:rtl w:val="0"/>
          <w:lang w:val="ru-RU"/>
        </w:rPr>
        <w:t>недель фолиевая кислота ещё не принималась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приём начинают сразу же после подтверждения гестации и продолжают до конца </w:t>
      </w:r>
      <w:r>
        <w:rPr>
          <w:rtl w:val="0"/>
          <w:lang w:val="ru-RU"/>
        </w:rPr>
        <w:t>12-</w:t>
      </w:r>
      <w:r>
        <w:rPr>
          <w:rtl w:val="0"/>
          <w:lang w:val="ru-RU"/>
        </w:rPr>
        <w:t>й недели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Удваивать дозу для «компенсации упущенного времени» не требуется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П</w:t>
      </w:r>
      <w:r>
        <w:rPr>
          <w:rtl w:val="0"/>
          <w:lang w:val="ru-RU"/>
        </w:rPr>
        <w:t xml:space="preserve">осле </w:t>
      </w:r>
      <w:r>
        <w:rPr>
          <w:rtl w:val="0"/>
          <w:lang w:val="ru-RU"/>
        </w:rPr>
        <w:t xml:space="preserve">12 </w:t>
      </w:r>
      <w:r>
        <w:rPr>
          <w:rtl w:val="0"/>
          <w:lang w:val="ru-RU"/>
        </w:rPr>
        <w:t>недель критический период закрытия нервной трубки завершается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Это не означает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фолаты перестают быть нужны организму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они остаются частью нормального питания во время беременности</w:t>
      </w:r>
      <w:r>
        <w:rPr>
          <w:rtl w:val="0"/>
          <w:lang w:val="ru-RU"/>
        </w:rPr>
        <w:t>;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но</w:t>
      </w:r>
      <w:r>
        <w:rPr>
          <w:rtl w:val="0"/>
          <w:lang w:val="ru-RU"/>
        </w:rPr>
        <w:t xml:space="preserve"> дальнейшая схема добавок зависит от рациона и назначений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необходимость которой </w:t>
      </w:r>
      <w:r>
        <w:rPr>
          <w:rtl w:val="0"/>
          <w:lang w:val="ru-RU"/>
        </w:rPr>
        <w:t>оценивает наблюдающий акушер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гинеколог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t>При выраженном токсикозе, если рвотные позывы мешают удерживать таблетку, этот вопрос обязательно обсуждают с врачом для подбора времени приёма или лекарственной формы.</w:t>
      </w:r>
    </w:p>
    <w:p>
      <w:pPr>
        <w:pStyle w:val="Title"/>
        <w:rPr>
          <w:lang w:val="ru-RU"/>
        </w:rPr>
      </w:pPr>
    </w:p>
    <w:p>
      <w:pPr>
        <w:pStyle w:val="Title"/>
      </w:pPr>
      <w:r>
        <w:rPr>
          <w:rtl w:val="0"/>
          <w:lang w:val="en-US"/>
        </w:rPr>
        <w:t>Йод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 xml:space="preserve">источники и ограничения </w:t>
      </w:r>
      <w:r>
        <w:rPr>
          <w:rtl w:val="0"/>
          <w:lang w:val="ru-RU"/>
        </w:rPr>
        <w:t xml:space="preserve">для </w:t>
      </w:r>
      <w:r>
        <w:rPr>
          <w:rtl w:val="0"/>
          <w:lang w:val="en-US"/>
        </w:rPr>
        <w:t>морских водорослей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Йод необходим </w:t>
      </w:r>
      <w:r>
        <w:rPr>
          <w:rtl w:val="0"/>
          <w:lang w:val="ru-RU"/>
        </w:rPr>
        <w:t xml:space="preserve">вашей </w:t>
      </w:r>
      <w:r>
        <w:rPr>
          <w:rtl w:val="0"/>
          <w:lang w:val="ru-RU"/>
        </w:rPr>
        <w:t>щитовидной желез для синтеза тиреоидных гормонов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напрямую влияющих на рост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развитие головного мозга и формирование нервной системы ребёнка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 xml:space="preserve"> В</w:t>
      </w:r>
      <w:r>
        <w:rPr>
          <w:rtl w:val="0"/>
          <w:lang w:val="ru-RU"/>
        </w:rPr>
        <w:t xml:space="preserve"> российских клинических рекомендациях для беременных установлен базовый ориентир </w:t>
      </w:r>
      <w:r>
        <w:rPr>
          <w:rtl w:val="0"/>
          <w:lang w:val="ru-RU"/>
        </w:rPr>
        <w:t xml:space="preserve">200 </w:t>
      </w:r>
      <w:r>
        <w:rPr>
          <w:rtl w:val="0"/>
          <w:lang w:val="ru-RU"/>
        </w:rPr>
        <w:t>мкг йода в сутки в форме калия йодида на протяжении всей беременности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Часть йода п</w:t>
      </w:r>
      <w:r>
        <w:rPr>
          <w:rtl w:val="0"/>
          <w:lang w:val="ru-RU"/>
        </w:rPr>
        <w:t xml:space="preserve">оступает в организм </w:t>
      </w:r>
      <w:r>
        <w:rPr>
          <w:rtl w:val="0"/>
          <w:lang w:val="ru-RU"/>
        </w:rPr>
        <w:t>из еды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Источниками могут быть йодированная соль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молочные продукты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яйца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морская рыба и некоторые морепродукты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Но количество йода в конкретном продукте сильно зависит от его происхождения и технологии производства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Обратите внимание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водоросли ламинарии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морской капусты</w:t>
      </w:r>
      <w:r>
        <w:rPr>
          <w:rtl w:val="0"/>
          <w:lang w:val="ru-RU"/>
        </w:rPr>
        <w:t>)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 xml:space="preserve">содержат крайне вариабельные и трудно контролируемые концентрации йода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от следовых до токсически высоких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поэтому их регулярное употребление не может служить безопасной альтернативой стандартизированным препаратам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 xml:space="preserve"> Самое простое решение для получения йода из пищи — заменить</w:t>
      </w:r>
      <w:r>
        <w:rPr>
          <w:rtl w:val="0"/>
          <w:lang w:val="ru-RU"/>
        </w:rPr>
      </w:r>
      <w:r>
        <w:rPr>
          <w:rtl w:val="0"/>
          <w:lang w:val="ru-RU"/>
        </w:rPr>
      </w:r>
      <w:r>
        <w:rPr>
          <w:rtl w:val="0"/>
          <w:lang w:val="ru-RU"/>
        </w:rPr>
        <w:t xml:space="preserve"> обычную соль на йодированную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сохран</w:t>
      </w:r>
      <w:r>
        <w:rPr>
          <w:rtl w:val="0"/>
          <w:lang w:val="ru-RU"/>
        </w:rPr>
        <w:t xml:space="preserve">ив </w:t>
      </w:r>
      <w:r>
        <w:rPr>
          <w:rtl w:val="0"/>
          <w:lang w:val="ru-RU"/>
        </w:rPr>
        <w:t>прежний умеренный объём её потребления.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Е</w:t>
      </w:r>
      <w:r>
        <w:rPr>
          <w:rtl w:val="0"/>
          <w:lang w:val="ru-RU"/>
        </w:rPr>
        <w:t>сли йод входит в состав назначенного поливитаминного комплекса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перед добавлением калия йодида проверяют суммарную дозировку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При аутоиммунных заболеваниях щитовидной железы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узловом зобе или приёме левотироксина схема согласовывается с эндокринологом</w:t>
      </w:r>
      <w:r>
        <w:rPr>
          <w:rtl w:val="0"/>
          <w:lang w:val="ru-RU"/>
        </w:rPr>
        <w:t>!</w:t>
      </w:r>
    </w:p>
    <w:p>
      <w:pPr>
        <w:pStyle w:val="Основной текст A"/>
      </w:pPr>
    </w:p>
    <w:p>
      <w:pPr>
        <w:pStyle w:val="Title"/>
      </w:pPr>
      <w:r>
        <w:rPr>
          <w:rtl w:val="0"/>
          <w:lang w:val="en-US"/>
        </w:rPr>
        <w:t>Железо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 xml:space="preserve">почему усталость </w:t>
      </w:r>
      <w:r>
        <w:rPr>
          <w:rtl w:val="0"/>
          <w:lang w:val="ru-RU"/>
        </w:rPr>
        <w:t>не равна анемии</w:t>
      </w:r>
    </w:p>
    <w:p>
      <w:pPr>
        <w:pStyle w:val="Основной текст A"/>
      </w:pPr>
      <w:r>
        <w:rPr>
          <w:rtl w:val="0"/>
          <w:lang w:val="ru-RU"/>
        </w:rPr>
        <w:t>Железо расходуется на построение гемоглобина и обеспечение возросшего объема циркулирующей крови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Поскольку утомляемость и сонливость физиологически характерны для беременности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судить о дефиците железа исключительно по субъективному самочувствию невозможно</w:t>
      </w:r>
      <w:r>
        <w:rPr>
          <w:rtl w:val="0"/>
          <w:lang w:val="ru-RU"/>
        </w:rPr>
        <w:t>.</w:t>
      </w:r>
    </w:p>
    <w:p>
      <w:pPr>
        <w:pStyle w:val="Рубрика 4"/>
        <w:rPr>
          <w:lang w:val="ru-RU"/>
        </w:rPr>
      </w:pPr>
      <w:r>
        <w:rPr>
          <w:rtl w:val="0"/>
          <w:lang w:val="ru-RU"/>
        </w:rPr>
        <w:t>Гемоглобин и ферритин показывают разные стороны одной проблемы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Гемоглобин — это белок эритроцитов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который доставляет кислород от ваших лёгких к тканям и малышу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 центре каждой молекулы гемоглобина находится атом железа — именно к нему присоединяется кислород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как магнит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Нет железа — не соберётся полноценный гемоглобин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 кровь не сможет переносить достаточно кислорода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Так возникает анемия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кислородное голодание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>Железо организм запасает с помощью ферритина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Ферритин — это белковый комплекс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ваше внутреннее депо с запасами железа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Железо в абсолютно свободном виде токсично и повреждает клетки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поэтому организм не может просто распределить его в тканях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Он строит из белков специальный ферритиновый контейнер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комплекс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и безопасно прячет железо внутри него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Если с пищей железа поступает мало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организм начинает забирать его из депо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уровень ферритина падает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но продолжает создавать гемоглобин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чтобы кислородный обмен оставался в норме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И только когда запасы в депо окончательно истощаются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организму становится не из чего делать новые молекулы гемоглобина — синтез гемоглобина падает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 развиваются симптомы анемии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Поэтому низкий ферритин — это самый первый сигнал о том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органам скоро станет не хватать кислорода</w:t>
      </w:r>
      <w:r>
        <w:rPr>
          <w:rtl w:val="0"/>
          <w:lang w:val="ru-RU"/>
        </w:rPr>
        <w:t>.</w:t>
      </w:r>
    </w:p>
    <w:p>
      <w:pPr>
        <w:pStyle w:val="Основной текст A"/>
      </w:pPr>
    </w:p>
    <w:p>
      <w:pPr>
        <w:pStyle w:val="Рубрика 4"/>
        <w:rPr>
          <w:rFonts w:ascii="Aptos" w:cs="Aptos" w:hAnsi="Aptos" w:eastAsia="Aptos"/>
          <w:sz w:val="27"/>
          <w:szCs w:val="27"/>
        </w:rPr>
      </w:pPr>
      <w:r>
        <w:rPr>
          <w:rFonts w:ascii="Aptos" w:cs="Aptos" w:hAnsi="Aptos" w:eastAsia="Aptos"/>
          <w:sz w:val="27"/>
          <w:szCs w:val="27"/>
          <w:rtl w:val="0"/>
          <w:lang w:val="ru-RU"/>
        </w:rPr>
        <w:t>Что показывают гемоглобин и ферритин</w:t>
      </w:r>
    </w:p>
    <w:tbl>
      <w:tblPr>
        <w:tblW w:w="978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183"/>
        <w:gridCol w:w="2434"/>
        <w:gridCol w:w="2988"/>
        <w:gridCol w:w="2177"/>
      </w:tblGrid>
      <w:tr>
        <w:tblPrEx>
          <w:shd w:val="clear" w:color="auto" w:fill="ced7e7"/>
        </w:tblPrEx>
        <w:trPr>
          <w:trHeight w:val="1412" w:hRule="atLeast"/>
        </w:trPr>
        <w:tc>
          <w:tcPr>
            <w:tcW w:type="dxa" w:w="218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Показатель или сочетание результатов</w:t>
            </w:r>
          </w:p>
        </w:tc>
        <w:tc>
          <w:tcPr>
            <w:tcW w:type="dxa" w:w="243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Что это может означать</w:t>
            </w:r>
          </w:p>
        </w:tc>
        <w:tc>
          <w:tcPr>
            <w:tcW w:type="dxa" w:w="298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Чего результат не показывает</w:t>
            </w:r>
          </w:p>
        </w:tc>
        <w:tc>
          <w:tcPr>
            <w:tcW w:type="dxa" w:w="21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Тактика</w:t>
            </w:r>
          </w:p>
        </w:tc>
      </w:tr>
      <w:tr>
        <w:tblPrEx>
          <w:shd w:val="clear" w:color="auto" w:fill="ced7e7"/>
        </w:tblPrEx>
        <w:trPr>
          <w:trHeight w:val="2252" w:hRule="atLeast"/>
        </w:trPr>
        <w:tc>
          <w:tcPr>
            <w:tcW w:type="dxa" w:w="218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Снижен гемоглобин</w:t>
            </w:r>
          </w:p>
        </w:tc>
        <w:tc>
          <w:tcPr>
            <w:tcW w:type="dxa" w:w="243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Наличие анемии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снижена кислородная ёмкость крови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).</w:t>
            </w:r>
          </w:p>
        </w:tc>
        <w:tc>
          <w:tcPr>
            <w:tcW w:type="dxa" w:w="298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Не указывает напрямую на причину анемии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железодефицитная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, B12-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дефицитная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фолиеводефицитная и др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.).</w:t>
            </w:r>
          </w:p>
        </w:tc>
        <w:tc>
          <w:tcPr>
            <w:tcW w:type="dxa" w:w="21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Врач анализирует эритроцитарные индексы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уровень ферритина и сопутствующие факторы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2252" w:hRule="atLeast"/>
        </w:trPr>
        <w:tc>
          <w:tcPr>
            <w:tcW w:type="dxa" w:w="218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Снижен ферритин</w:t>
            </w:r>
          </w:p>
        </w:tc>
        <w:tc>
          <w:tcPr>
            <w:tcW w:type="dxa" w:w="243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Тканевые запасы железа истощены или критически уменьшены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98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Не отражает текущую кислородную емкость крови при сохранном гемоглобине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1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Результат оценивают в контексте гемоглобина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срока гестации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диеты и факторов риска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972" w:hRule="atLeast"/>
        </w:trPr>
        <w:tc>
          <w:tcPr>
            <w:tcW w:type="dxa" w:w="218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Гемоглобин в норме</w:t>
            </w: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ферритин снижен</w:t>
            </w:r>
          </w:p>
        </w:tc>
        <w:tc>
          <w:tcPr>
            <w:tcW w:type="dxa" w:w="243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Латентный железодефицит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: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запасы истощены до развития манифестной анемии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98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Нормальный гемоглобин не гарантирует достаточности тканевых резервов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1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Врач решает вопрос о назначении профилактических или лечебных доз железа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972" w:hRule="atLeast"/>
        </w:trPr>
        <w:tc>
          <w:tcPr>
            <w:tcW w:type="dxa" w:w="218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Снижены и гемоглобин</w:t>
            </w: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и ферритин</w:t>
            </w:r>
          </w:p>
        </w:tc>
        <w:tc>
          <w:tcPr>
            <w:tcW w:type="dxa" w:w="243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Высокая вероятность манифестной железодефицитной анемии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98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Не отменяет клинической оценки переносимости и причин кровопотери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/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мальабсорбции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1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Назначается терапевтическая доза железа с контролем показателей через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3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4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недели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2252" w:hRule="atLeast"/>
        </w:trPr>
        <w:tc>
          <w:tcPr>
            <w:tcW w:type="dxa" w:w="218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Ферритин в норме или повышен при остром воспалении</w:t>
            </w:r>
          </w:p>
        </w:tc>
        <w:tc>
          <w:tcPr>
            <w:tcW w:type="dxa" w:w="243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Ферритин является белком острой фазы и ложно возрастает при инфекции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/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воспалении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98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Нормальный показатель в данном случае не исключает скрытый дефицит железа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17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Интерпретацию проводят с учётом С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-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реактивного белка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клинических признаков и анамнеза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</w:tbl>
    <w:p>
      <w:pPr>
        <w:pStyle w:val="По умолчанию"/>
        <w:suppressAutoHyphens w:val="1"/>
        <w:spacing w:before="0" w:line="240" w:lineRule="auto"/>
        <w:rPr>
          <w:rFonts w:ascii="Aptos" w:cs="Aptos" w:hAnsi="Aptos" w:eastAsia="Aptos"/>
          <w:b w:val="1"/>
          <w:bCs w:val="1"/>
          <w:sz w:val="27"/>
          <w:szCs w:val="27"/>
        </w:rPr>
      </w:pP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  <w:lang w:val="en-US"/>
        </w:rPr>
      </w:pP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  <w:lang w:val="en-US"/>
        </w:rPr>
      </w:pPr>
    </w:p>
    <w:p>
      <w:pPr>
        <w:pStyle w:val="Основной текст A"/>
        <w:rPr>
          <w:b w:val="1"/>
          <w:bCs w:val="1"/>
        </w:rPr>
      </w:pPr>
      <w:r>
        <w:rPr>
          <w:b w:val="1"/>
          <w:bCs w:val="1"/>
          <w:rtl w:val="0"/>
          <w:lang w:val="ru-RU"/>
        </w:rPr>
        <w:t>Назначается ли железо всем беременным</w:t>
      </w:r>
    </w:p>
    <w:p>
      <w:pPr>
        <w:pStyle w:val="Основной текст A"/>
      </w:pPr>
      <w:r>
        <w:rPr>
          <w:rtl w:val="0"/>
          <w:lang w:val="ru-RU"/>
        </w:rPr>
        <w:t>В российской клинической практике препараты железа не назначают рутинно каждой женщине с нормальными лабораторными показателями</w:t>
      </w:r>
      <w:r>
        <w:rPr>
          <w:rtl w:val="0"/>
          <w:lang w:val="ru-RU"/>
        </w:rPr>
        <w:t xml:space="preserve"> анализов</w:t>
      </w:r>
      <w:r>
        <w:rPr>
          <w:rtl w:val="0"/>
        </w:rPr>
        <w:t xml:space="preserve">. </w:t>
      </w:r>
      <w:r>
        <w:rPr>
          <w:rtl w:val="0"/>
          <w:lang w:val="ru-RU"/>
        </w:rPr>
        <w:t>Препараты железа</w:t>
      </w:r>
      <w:r>
        <w:rPr>
          <w:rtl w:val="0"/>
          <w:lang w:val="ru-RU"/>
        </w:rPr>
        <w:t xml:space="preserve"> показаны при подтверждённом латентном дефиците</w:t>
      </w:r>
      <w:r>
        <w:rPr>
          <w:rtl w:val="0"/>
        </w:rPr>
        <w:t xml:space="preserve">, </w:t>
      </w:r>
      <w:r>
        <w:rPr>
          <w:rtl w:val="0"/>
          <w:lang w:val="ru-RU"/>
        </w:rPr>
        <w:t xml:space="preserve">манифестной анемии или </w:t>
      </w:r>
      <w:r>
        <w:rPr>
          <w:rtl w:val="0"/>
          <w:lang w:val="ru-RU"/>
        </w:rPr>
        <w:t xml:space="preserve">при </w:t>
      </w:r>
      <w:r>
        <w:rPr>
          <w:rtl w:val="0"/>
          <w:lang w:val="ru-RU"/>
        </w:rPr>
        <w:t>наличии ч</w:t>
      </w:r>
      <w:r>
        <w:rPr>
          <w:rtl w:val="0"/>
          <w:lang w:val="ru-RU"/>
        </w:rPr>
        <w:t>ё</w:t>
      </w:r>
      <w:r>
        <w:rPr>
          <w:rtl w:val="0"/>
          <w:lang w:val="ru-RU"/>
        </w:rPr>
        <w:t>тких факторов высокого рис</w:t>
      </w:r>
      <w:r>
        <w:rPr>
          <w:rtl w:val="0"/>
          <w:lang w:val="ru-RU"/>
        </w:rPr>
        <w:t xml:space="preserve">ка </w:t>
      </w:r>
      <w:r>
        <w:rPr>
          <w:rtl w:val="0"/>
          <w:lang w:val="ru-RU"/>
        </w:rPr>
        <w:t xml:space="preserve">- </w:t>
      </w:r>
      <w:r>
        <w:rPr>
          <w:rtl w:val="0"/>
        </w:rPr>
        <w:t>ситуаци</w:t>
      </w:r>
      <w:r>
        <w:rPr>
          <w:rtl w:val="0"/>
          <w:lang w:val="ru-RU"/>
        </w:rPr>
        <w:t>й</w:t>
      </w:r>
      <w:r>
        <w:rPr>
          <w:rtl w:val="0"/>
        </w:rPr>
        <w:t xml:space="preserve">, </w:t>
      </w:r>
      <w:r>
        <w:rPr>
          <w:rtl w:val="0"/>
          <w:lang w:val="ru-RU"/>
        </w:rPr>
        <w:t>при которых запасы железа у женщины либо изначально истощены</w:t>
      </w:r>
      <w:r>
        <w:rPr>
          <w:rtl w:val="0"/>
        </w:rPr>
        <w:t xml:space="preserve">, </w:t>
      </w:r>
      <w:r>
        <w:rPr>
          <w:rtl w:val="0"/>
          <w:lang w:val="ru-RU"/>
        </w:rPr>
        <w:t>либо будут расходоваться значительно быстрее нормы</w:t>
      </w:r>
      <w:r>
        <w:rPr>
          <w:rtl w:val="0"/>
        </w:rPr>
        <w:t xml:space="preserve">, </w:t>
      </w:r>
      <w:r>
        <w:rPr>
          <w:rtl w:val="0"/>
          <w:lang w:val="ru-RU"/>
        </w:rPr>
        <w:t>либо не могут полноценно усваиваться</w:t>
      </w:r>
      <w:r>
        <w:rPr>
          <w:rtl w:val="0"/>
        </w:rPr>
        <w:t>.</w:t>
      </w:r>
    </w:p>
    <w:p>
      <w:pPr>
        <w:pStyle w:val="Основной текст A"/>
        <w:spacing w:after="0"/>
      </w:pPr>
      <w:r>
        <w:rPr>
          <w:rtl w:val="0"/>
          <w:lang w:val="ru-RU"/>
        </w:rPr>
        <w:t xml:space="preserve">Даже если в </w:t>
      </w:r>
      <w:r>
        <w:rPr>
          <w:rtl w:val="0"/>
          <w:lang w:val="en-US"/>
        </w:rPr>
        <w:t xml:space="preserve">I </w:t>
      </w:r>
      <w:r>
        <w:rPr>
          <w:rtl w:val="0"/>
          <w:lang w:val="ru-RU"/>
        </w:rPr>
        <w:t>триместре гемоглобин и ферритин у такой женщины в норме</w:t>
      </w:r>
      <w:r>
        <w:rPr>
          <w:rtl w:val="0"/>
        </w:rPr>
        <w:t xml:space="preserve">, </w:t>
      </w:r>
      <w:r>
        <w:rPr>
          <w:rtl w:val="0"/>
          <w:lang w:val="ru-RU"/>
        </w:rPr>
        <w:t>врач понимает</w:t>
      </w:r>
      <w:r>
        <w:rPr>
          <w:rtl w:val="0"/>
        </w:rPr>
        <w:t xml:space="preserve">, </w:t>
      </w:r>
      <w:r>
        <w:rPr>
          <w:rtl w:val="0"/>
          <w:lang w:val="ru-RU"/>
        </w:rPr>
        <w:t xml:space="preserve">что во </w:t>
      </w:r>
      <w:r>
        <w:rPr>
          <w:rtl w:val="0"/>
          <w:lang w:val="en-US"/>
        </w:rPr>
        <w:t xml:space="preserve">II </w:t>
      </w:r>
      <w:r>
        <w:rPr>
          <w:rtl w:val="0"/>
        </w:rPr>
        <w:t xml:space="preserve">и </w:t>
      </w:r>
      <w:r>
        <w:rPr>
          <w:rtl w:val="0"/>
          <w:lang w:val="it-IT"/>
        </w:rPr>
        <w:t xml:space="preserve">III </w:t>
      </w:r>
      <w:r>
        <w:rPr>
          <w:rtl w:val="0"/>
          <w:lang w:val="ru-RU"/>
        </w:rPr>
        <w:t xml:space="preserve">триместрах </w:t>
      </w:r>
      <w:r>
        <w:rPr>
          <w:rtl w:val="0"/>
          <w:lang w:val="ru-RU"/>
        </w:rPr>
        <w:t>развитие дефицита наиболее вероятно</w:t>
      </w:r>
      <w:r>
        <w:rPr>
          <w:rtl w:val="0"/>
        </w:rPr>
        <w:t>.</w:t>
      </w:r>
    </w:p>
    <w:p>
      <w:pPr>
        <w:pStyle w:val="Основной текст A"/>
        <w:spacing w:after="0"/>
      </w:pPr>
    </w:p>
    <w:p>
      <w:pPr>
        <w:pStyle w:val="Основной текст A"/>
        <w:spacing w:after="0"/>
        <w:rPr>
          <w:b w:val="1"/>
          <w:bCs w:val="1"/>
        </w:rPr>
      </w:pPr>
      <w:r>
        <w:rPr>
          <w:b w:val="1"/>
          <w:bCs w:val="1"/>
          <w:rtl w:val="0"/>
          <w:lang w:val="ru-RU"/>
        </w:rPr>
        <w:t xml:space="preserve">Эти факторы риска можно разделить на </w:t>
      </w:r>
      <w:r>
        <w:rPr>
          <w:b w:val="1"/>
          <w:bCs w:val="1"/>
          <w:rtl w:val="0"/>
        </w:rPr>
        <w:t xml:space="preserve">5 </w:t>
      </w:r>
      <w:r>
        <w:rPr>
          <w:b w:val="1"/>
          <w:bCs w:val="1"/>
          <w:rtl w:val="0"/>
          <w:lang w:val="ru-RU"/>
        </w:rPr>
        <w:t>основных групп</w:t>
      </w:r>
      <w:r>
        <w:rPr>
          <w:b w:val="1"/>
          <w:bCs w:val="1"/>
          <w:rtl w:val="0"/>
        </w:rPr>
        <w:t>:</w:t>
      </w:r>
    </w:p>
    <w:p>
      <w:pPr>
        <w:pStyle w:val="Основной текст A"/>
        <w:spacing w:after="0"/>
      </w:pPr>
      <w:r>
        <w:rPr>
          <w:rtl w:val="0"/>
        </w:rPr>
        <w:t xml:space="preserve">1. </w:t>
      </w:r>
      <w:r>
        <w:rPr>
          <w:rtl w:val="0"/>
        </w:rPr>
        <w:t>Акушерско</w:t>
      </w:r>
      <w:r>
        <w:rPr>
          <w:rtl w:val="0"/>
        </w:rPr>
        <w:t>-</w:t>
      </w:r>
      <w:r>
        <w:rPr>
          <w:rtl w:val="0"/>
          <w:lang w:val="ru-RU"/>
        </w:rPr>
        <w:t xml:space="preserve">гинекологические факторы </w:t>
      </w:r>
      <w:r>
        <w:rPr>
          <w:rtl w:val="0"/>
        </w:rPr>
        <w:t>(</w:t>
      </w:r>
      <w:r>
        <w:rPr>
          <w:rtl w:val="0"/>
          <w:lang w:val="ru-RU"/>
        </w:rPr>
        <w:t>истощение «депо» железа</w:t>
      </w:r>
      <w:r>
        <w:rPr>
          <w:rtl w:val="0"/>
        </w:rPr>
        <w:t>)</w:t>
      </w:r>
    </w:p>
    <w:p>
      <w:pPr>
        <w:pStyle w:val="Основной текст A"/>
        <w:spacing w:after="0"/>
      </w:pPr>
      <w:r>
        <w:rPr>
          <w:rtl w:val="0"/>
          <w:lang w:val="ru-RU"/>
        </w:rPr>
        <w:t xml:space="preserve">Короткий интервал между беременностями </w:t>
      </w:r>
      <w:r>
        <w:rPr>
          <w:rtl w:val="0"/>
        </w:rPr>
        <w:t>(</w:t>
      </w:r>
      <w:r>
        <w:rPr>
          <w:rtl w:val="0"/>
          <w:lang w:val="ru-RU"/>
        </w:rPr>
        <w:t xml:space="preserve">менее </w:t>
      </w:r>
      <w:r>
        <w:rPr>
          <w:rtl w:val="0"/>
        </w:rPr>
        <w:t>1,5</w:t>
      </w:r>
      <w:r>
        <w:rPr>
          <w:rtl w:val="0"/>
        </w:rPr>
        <w:t>–</w:t>
      </w:r>
      <w:r>
        <w:rPr>
          <w:rtl w:val="0"/>
        </w:rPr>
        <w:t xml:space="preserve">2 </w:t>
      </w:r>
      <w:r>
        <w:rPr>
          <w:rtl w:val="0"/>
        </w:rPr>
        <w:t>лет</w:t>
      </w:r>
      <w:r>
        <w:rPr>
          <w:rtl w:val="0"/>
        </w:rPr>
        <w:t xml:space="preserve">): </w:t>
      </w:r>
      <w:r>
        <w:rPr>
          <w:rtl w:val="0"/>
          <w:lang w:val="ru-RU"/>
        </w:rPr>
        <w:t>организм просто не успел восстановить запасы железа</w:t>
      </w:r>
      <w:r>
        <w:rPr>
          <w:rtl w:val="0"/>
        </w:rPr>
        <w:t xml:space="preserve">, </w:t>
      </w:r>
      <w:r>
        <w:rPr>
          <w:rtl w:val="0"/>
          <w:lang w:val="ru-RU"/>
        </w:rPr>
        <w:t>потраченные на предыдущую беременность</w:t>
      </w:r>
      <w:r>
        <w:rPr>
          <w:rtl w:val="0"/>
        </w:rPr>
        <w:t xml:space="preserve">, </w:t>
      </w:r>
      <w:r>
        <w:rPr>
          <w:rtl w:val="0"/>
          <w:lang w:val="ru-RU"/>
        </w:rPr>
        <w:t>роды и лактацию</w:t>
      </w:r>
      <w:r>
        <w:rPr>
          <w:rtl w:val="0"/>
        </w:rPr>
        <w:t>.</w:t>
      </w:r>
    </w:p>
    <w:p>
      <w:pPr>
        <w:pStyle w:val="Основной текст A"/>
        <w:spacing w:after="0"/>
      </w:pPr>
      <w:r>
        <w:rPr>
          <w:rtl w:val="0"/>
          <w:lang w:val="ru-RU"/>
        </w:rPr>
        <w:t xml:space="preserve">Многоплодная беременность </w:t>
      </w:r>
      <w:r>
        <w:rPr>
          <w:rtl w:val="0"/>
        </w:rPr>
        <w:t>(</w:t>
      </w:r>
      <w:r>
        <w:rPr>
          <w:rtl w:val="0"/>
        </w:rPr>
        <w:t>двойня</w:t>
      </w:r>
      <w:r>
        <w:rPr>
          <w:rtl w:val="0"/>
        </w:rPr>
        <w:t xml:space="preserve">, </w:t>
      </w:r>
      <w:r>
        <w:rPr>
          <w:rtl w:val="0"/>
        </w:rPr>
        <w:t>тройня</w:t>
      </w:r>
      <w:r>
        <w:rPr>
          <w:rtl w:val="0"/>
        </w:rPr>
        <w:t xml:space="preserve">): </w:t>
      </w:r>
      <w:r>
        <w:rPr>
          <w:rtl w:val="0"/>
          <w:lang w:val="ru-RU"/>
        </w:rPr>
        <w:t xml:space="preserve">потребность в железе возрастает в </w:t>
      </w:r>
      <w:r>
        <w:rPr>
          <w:rtl w:val="0"/>
        </w:rPr>
        <w:t>2</w:t>
      </w:r>
      <w:r>
        <w:rPr>
          <w:rtl w:val="0"/>
        </w:rPr>
        <w:t>–</w:t>
      </w:r>
      <w:r>
        <w:rPr>
          <w:rtl w:val="0"/>
        </w:rPr>
        <w:t xml:space="preserve">3 </w:t>
      </w:r>
      <w:r>
        <w:rPr>
          <w:rtl w:val="0"/>
        </w:rPr>
        <w:t>раза</w:t>
      </w:r>
      <w:r>
        <w:rPr>
          <w:rtl w:val="0"/>
        </w:rPr>
        <w:t>.</w:t>
      </w:r>
    </w:p>
    <w:p>
      <w:pPr>
        <w:pStyle w:val="Основной текст A"/>
        <w:spacing w:after="0"/>
      </w:pPr>
      <w:r>
        <w:rPr>
          <w:rtl w:val="0"/>
          <w:lang w:val="ru-RU"/>
        </w:rPr>
        <w:t xml:space="preserve">Частые роды в анамнезе </w:t>
      </w:r>
      <w:r>
        <w:rPr>
          <w:rtl w:val="0"/>
        </w:rPr>
        <w:t>(</w:t>
      </w:r>
      <w:r>
        <w:rPr>
          <w:rtl w:val="0"/>
          <w:lang w:val="ru-RU"/>
        </w:rPr>
        <w:t xml:space="preserve">более </w:t>
      </w:r>
      <w:r>
        <w:rPr>
          <w:rtl w:val="0"/>
        </w:rPr>
        <w:t>3</w:t>
      </w:r>
      <w:r>
        <w:rPr>
          <w:rtl w:val="0"/>
        </w:rPr>
        <w:t>–</w:t>
      </w:r>
      <w:r>
        <w:rPr>
          <w:rtl w:val="0"/>
        </w:rPr>
        <w:t xml:space="preserve">4 </w:t>
      </w:r>
      <w:r>
        <w:rPr>
          <w:rtl w:val="0"/>
        </w:rPr>
        <w:t>родов</w:t>
      </w:r>
      <w:r>
        <w:rPr>
          <w:rtl w:val="0"/>
        </w:rPr>
        <w:t>).</w:t>
      </w:r>
    </w:p>
    <w:p>
      <w:pPr>
        <w:pStyle w:val="Основной текст A"/>
        <w:spacing w:after="0"/>
      </w:pPr>
      <w:r>
        <w:rPr>
          <w:rtl w:val="0"/>
          <w:lang w:val="ru-RU"/>
        </w:rPr>
        <w:t xml:space="preserve">Обильные и длительные менструации до наступления беременности </w:t>
      </w:r>
      <w:r>
        <w:rPr>
          <w:rtl w:val="0"/>
        </w:rPr>
        <w:t>(</w:t>
      </w:r>
      <w:r>
        <w:rPr>
          <w:rtl w:val="0"/>
          <w:lang w:val="ru-RU"/>
        </w:rPr>
        <w:t>гиперполименорея</w:t>
      </w:r>
      <w:r>
        <w:rPr>
          <w:rtl w:val="0"/>
        </w:rPr>
        <w:t>).</w:t>
      </w:r>
    </w:p>
    <w:p>
      <w:pPr>
        <w:pStyle w:val="Основной текст A"/>
        <w:spacing w:after="0"/>
      </w:pPr>
      <w:r>
        <w:rPr>
          <w:rtl w:val="0"/>
          <w:lang w:val="ru-RU"/>
        </w:rPr>
        <w:t>Длительная лактация</w:t>
      </w:r>
      <w:r>
        <w:rPr>
          <w:rtl w:val="0"/>
        </w:rPr>
        <w:t xml:space="preserve">, </w:t>
      </w:r>
      <w:r>
        <w:rPr>
          <w:rtl w:val="0"/>
          <w:lang w:val="ru-RU"/>
        </w:rPr>
        <w:t>предшествовавшая новой беременности</w:t>
      </w:r>
      <w:r>
        <w:rPr>
          <w:rtl w:val="0"/>
        </w:rPr>
        <w:t>.</w:t>
      </w:r>
    </w:p>
    <w:p>
      <w:pPr>
        <w:pStyle w:val="Основной текст A"/>
        <w:spacing w:after="0"/>
      </w:pPr>
      <w:r>
        <w:rPr>
          <w:rtl w:val="0"/>
          <w:lang w:val="ru-RU"/>
        </w:rPr>
        <w:t>Анемия в анамнезе во время прошлых беременностей</w:t>
      </w:r>
      <w:r>
        <w:rPr>
          <w:rtl w:val="0"/>
        </w:rPr>
        <w:t>.</w:t>
      </w:r>
    </w:p>
    <w:p>
      <w:pPr>
        <w:pStyle w:val="Основной текст A"/>
        <w:spacing w:after="0"/>
      </w:pPr>
    </w:p>
    <w:p>
      <w:pPr>
        <w:pStyle w:val="Основной текст A"/>
        <w:spacing w:after="0"/>
      </w:pPr>
      <w:r>
        <w:rPr>
          <w:rtl w:val="0"/>
        </w:rPr>
        <w:t xml:space="preserve">2. </w:t>
      </w:r>
      <w:r>
        <w:rPr>
          <w:rtl w:val="0"/>
        </w:rPr>
        <w:t>Особенности рациона и образа жизни</w:t>
      </w:r>
    </w:p>
    <w:p>
      <w:pPr>
        <w:pStyle w:val="Основной текст A"/>
        <w:spacing w:after="0"/>
      </w:pPr>
      <w:r>
        <w:rPr>
          <w:rtl w:val="0"/>
          <w:lang w:val="ru-RU"/>
        </w:rPr>
        <w:t>Строгое вегетарианство или веганство</w:t>
      </w:r>
      <w:r>
        <w:rPr>
          <w:rtl w:val="0"/>
        </w:rPr>
        <w:t xml:space="preserve">: </w:t>
      </w:r>
      <w:r>
        <w:rPr>
          <w:rtl w:val="0"/>
          <w:lang w:val="ru-RU"/>
        </w:rPr>
        <w:t xml:space="preserve">полное отсутствие в рационе гемового железа </w:t>
      </w:r>
      <w:r>
        <w:rPr>
          <w:rtl w:val="0"/>
        </w:rPr>
        <w:t>(</w:t>
      </w:r>
      <w:r>
        <w:rPr>
          <w:rtl w:val="0"/>
        </w:rPr>
        <w:t>из мяса и субпродуктов</w:t>
      </w:r>
      <w:r>
        <w:rPr>
          <w:rtl w:val="0"/>
        </w:rPr>
        <w:t xml:space="preserve">), </w:t>
      </w:r>
      <w:r>
        <w:rPr>
          <w:rtl w:val="0"/>
          <w:lang w:val="ru-RU"/>
        </w:rPr>
        <w:t>которое усваивается лучше всего</w:t>
      </w:r>
      <w:r>
        <w:rPr>
          <w:rtl w:val="0"/>
        </w:rPr>
        <w:t>.</w:t>
      </w:r>
    </w:p>
    <w:p>
      <w:pPr>
        <w:pStyle w:val="Основной текст A"/>
        <w:spacing w:after="0"/>
      </w:pPr>
      <w:r>
        <w:rPr>
          <w:rtl w:val="0"/>
          <w:lang w:val="ru-RU"/>
        </w:rPr>
        <w:t>Неполноценное</w:t>
      </w:r>
      <w:r>
        <w:rPr>
          <w:rtl w:val="0"/>
        </w:rPr>
        <w:t xml:space="preserve">, </w:t>
      </w:r>
      <w:r>
        <w:rPr>
          <w:rtl w:val="0"/>
          <w:lang w:val="ru-RU"/>
        </w:rPr>
        <w:t>несбалансированное питание или жесткие диеты перед беременностью</w:t>
      </w:r>
      <w:r>
        <w:rPr>
          <w:rtl w:val="0"/>
        </w:rPr>
        <w:t>.</w:t>
      </w:r>
    </w:p>
    <w:p>
      <w:pPr>
        <w:pStyle w:val="Основной текст A"/>
        <w:spacing w:after="0"/>
      </w:pPr>
    </w:p>
    <w:p>
      <w:pPr>
        <w:pStyle w:val="Основной текст A"/>
        <w:spacing w:after="0"/>
      </w:pPr>
      <w:r>
        <w:rPr>
          <w:rtl w:val="0"/>
        </w:rPr>
        <w:t xml:space="preserve">3. </w:t>
      </w:r>
      <w:r>
        <w:rPr>
          <w:rtl w:val="0"/>
          <w:lang w:val="ru-RU"/>
        </w:rPr>
        <w:t>Проблемы с ЖКТ и хронические кровопотери</w:t>
      </w:r>
    </w:p>
    <w:p>
      <w:pPr>
        <w:pStyle w:val="Основной текст A"/>
        <w:spacing w:after="0"/>
      </w:pPr>
      <w:r>
        <w:rPr>
          <w:rtl w:val="0"/>
          <w:lang w:val="ru-RU"/>
        </w:rPr>
        <w:t xml:space="preserve">Нарушения всасывания в кишечнике </w:t>
      </w:r>
      <w:r>
        <w:rPr>
          <w:rtl w:val="0"/>
        </w:rPr>
        <w:t>(</w:t>
      </w:r>
      <w:r>
        <w:rPr>
          <w:rtl w:val="0"/>
          <w:lang w:val="ru-RU"/>
        </w:rPr>
        <w:t>мальабсорбция</w:t>
      </w:r>
      <w:r>
        <w:rPr>
          <w:rtl w:val="0"/>
        </w:rPr>
        <w:t xml:space="preserve">): </w:t>
      </w:r>
      <w:r>
        <w:rPr>
          <w:rtl w:val="0"/>
          <w:lang w:val="ru-RU"/>
        </w:rPr>
        <w:t xml:space="preserve">целиакия </w:t>
      </w:r>
      <w:r>
        <w:rPr>
          <w:rtl w:val="0"/>
        </w:rPr>
        <w:t>(</w:t>
      </w:r>
      <w:r>
        <w:rPr>
          <w:rtl w:val="0"/>
          <w:lang w:val="ru-RU"/>
        </w:rPr>
        <w:t>непереносимость глютена</w:t>
      </w:r>
      <w:r>
        <w:rPr>
          <w:rtl w:val="0"/>
        </w:rPr>
        <w:t xml:space="preserve">), </w:t>
      </w:r>
      <w:r>
        <w:rPr>
          <w:rtl w:val="0"/>
          <w:lang w:val="ru-RU"/>
        </w:rPr>
        <w:t xml:space="preserve">воспалительные заболевания кишечника </w:t>
      </w:r>
      <w:r>
        <w:rPr>
          <w:rtl w:val="0"/>
        </w:rPr>
        <w:t>(</w:t>
      </w:r>
      <w:r>
        <w:rPr>
          <w:rtl w:val="0"/>
          <w:lang w:val="ru-RU"/>
        </w:rPr>
        <w:t>болезнь Крона</w:t>
      </w:r>
      <w:r>
        <w:rPr>
          <w:rtl w:val="0"/>
        </w:rPr>
        <w:t xml:space="preserve">, </w:t>
      </w:r>
      <w:r>
        <w:rPr>
          <w:rtl w:val="0"/>
          <w:lang w:val="ru-RU"/>
        </w:rPr>
        <w:t>язвенный колит</w:t>
      </w:r>
      <w:r>
        <w:rPr>
          <w:rtl w:val="0"/>
        </w:rPr>
        <w:t xml:space="preserve">), </w:t>
      </w:r>
      <w:r>
        <w:rPr>
          <w:rtl w:val="0"/>
        </w:rPr>
        <w:t>состояния после операций на желудке или кишечнике</w:t>
      </w:r>
      <w:r>
        <w:rPr>
          <w:rtl w:val="0"/>
        </w:rPr>
        <w:t>.</w:t>
      </w:r>
    </w:p>
    <w:p>
      <w:pPr>
        <w:pStyle w:val="Основной текст A"/>
        <w:spacing w:after="0"/>
      </w:pPr>
      <w:r>
        <w:rPr>
          <w:rtl w:val="0"/>
          <w:lang w:val="ru-RU"/>
        </w:rPr>
        <w:t>Источники хронической скрытой кровопотери</w:t>
      </w:r>
      <w:r>
        <w:rPr>
          <w:rtl w:val="0"/>
        </w:rPr>
        <w:t xml:space="preserve">: </w:t>
      </w:r>
      <w:r>
        <w:rPr>
          <w:rtl w:val="0"/>
          <w:lang w:val="ru-RU"/>
        </w:rPr>
        <w:t>кровоточащий геморрой</w:t>
      </w:r>
      <w:r>
        <w:rPr>
          <w:rtl w:val="0"/>
        </w:rPr>
        <w:t xml:space="preserve">, </w:t>
      </w:r>
      <w:r>
        <w:rPr>
          <w:rtl w:val="0"/>
          <w:lang w:val="ru-RU"/>
        </w:rPr>
        <w:t>анальные трещины</w:t>
      </w:r>
      <w:r>
        <w:rPr>
          <w:rtl w:val="0"/>
        </w:rPr>
        <w:t xml:space="preserve">, </w:t>
      </w:r>
      <w:r>
        <w:rPr>
          <w:rtl w:val="0"/>
          <w:lang w:val="ru-RU"/>
        </w:rPr>
        <w:t>язвенная болезнь желудка</w:t>
      </w:r>
      <w:r>
        <w:rPr>
          <w:rtl w:val="0"/>
        </w:rPr>
        <w:t>/</w:t>
      </w:r>
      <w:r>
        <w:rPr>
          <w:rtl w:val="0"/>
        </w:rPr>
        <w:t>ДПК</w:t>
      </w:r>
      <w:r>
        <w:rPr>
          <w:rtl w:val="0"/>
        </w:rPr>
        <w:t xml:space="preserve">, </w:t>
      </w:r>
      <w:r>
        <w:rPr>
          <w:rtl w:val="0"/>
          <w:lang w:val="ru-RU"/>
        </w:rPr>
        <w:t>заболевание почек с гематурией</w:t>
      </w:r>
      <w:r>
        <w:rPr>
          <w:rtl w:val="0"/>
        </w:rPr>
        <w:t>.</w:t>
      </w:r>
    </w:p>
    <w:p>
      <w:pPr>
        <w:pStyle w:val="Основной текст A"/>
        <w:spacing w:after="0"/>
      </w:pPr>
    </w:p>
    <w:p>
      <w:pPr>
        <w:pStyle w:val="Основной текст A"/>
        <w:spacing w:after="0"/>
      </w:pPr>
      <w:r>
        <w:rPr>
          <w:rtl w:val="0"/>
        </w:rPr>
        <w:t xml:space="preserve">4. </w:t>
      </w:r>
      <w:r>
        <w:rPr>
          <w:rtl w:val="0"/>
          <w:lang w:val="ru-RU"/>
        </w:rPr>
        <w:t>Осложнения текущей беременности</w:t>
      </w:r>
    </w:p>
    <w:p>
      <w:pPr>
        <w:pStyle w:val="Основной текст A"/>
        <w:spacing w:after="0"/>
      </w:pPr>
      <w:r>
        <w:rPr>
          <w:rtl w:val="0"/>
          <w:lang w:val="ru-RU"/>
        </w:rPr>
        <w:t xml:space="preserve">Тяжелый ранний токсикоз </w:t>
      </w:r>
      <w:r>
        <w:rPr>
          <w:rtl w:val="0"/>
        </w:rPr>
        <w:t>(</w:t>
      </w:r>
      <w:r>
        <w:rPr>
          <w:rtl w:val="0"/>
          <w:lang w:val="ru-RU"/>
        </w:rPr>
        <w:t>чрезмерная рвота беременных</w:t>
      </w:r>
      <w:r>
        <w:rPr>
          <w:rtl w:val="0"/>
        </w:rPr>
        <w:t xml:space="preserve">): </w:t>
      </w:r>
      <w:r>
        <w:rPr>
          <w:rtl w:val="0"/>
        </w:rPr>
        <w:t>из</w:t>
      </w:r>
      <w:r>
        <w:rPr>
          <w:rtl w:val="0"/>
        </w:rPr>
        <w:t>-</w:t>
      </w:r>
      <w:r>
        <w:rPr>
          <w:rtl w:val="0"/>
          <w:lang w:val="ru-RU"/>
        </w:rPr>
        <w:t>за постоянной тошноты и рвоты женщина не может полноценно питаться и усваивать нутриенты</w:t>
      </w:r>
      <w:r>
        <w:rPr>
          <w:rtl w:val="0"/>
        </w:rPr>
        <w:t>.</w:t>
      </w:r>
    </w:p>
    <w:p>
      <w:pPr>
        <w:pStyle w:val="Основной текст A"/>
        <w:spacing w:after="0"/>
      </w:pPr>
      <w:r>
        <w:rPr>
          <w:rtl w:val="0"/>
        </w:rPr>
        <w:t xml:space="preserve">Кровотечения в </w:t>
      </w:r>
      <w:r>
        <w:rPr>
          <w:rtl w:val="0"/>
          <w:lang w:val="en-US"/>
        </w:rPr>
        <w:t xml:space="preserve">I </w:t>
      </w:r>
      <w:r>
        <w:rPr>
          <w:rtl w:val="0"/>
          <w:lang w:val="ru-RU"/>
        </w:rPr>
        <w:t xml:space="preserve">триместре </w:t>
      </w:r>
      <w:r>
        <w:rPr>
          <w:rtl w:val="0"/>
        </w:rPr>
        <w:t>(</w:t>
      </w:r>
      <w:r>
        <w:rPr>
          <w:rtl w:val="0"/>
        </w:rPr>
        <w:t>например</w:t>
      </w:r>
      <w:r>
        <w:rPr>
          <w:rtl w:val="0"/>
        </w:rPr>
        <w:t xml:space="preserve">, </w:t>
      </w:r>
      <w:r>
        <w:rPr>
          <w:rtl w:val="0"/>
          <w:lang w:val="ru-RU"/>
        </w:rPr>
        <w:t>при отслойке хориона или угрозе прерывания</w:t>
      </w:r>
      <w:r>
        <w:rPr>
          <w:rtl w:val="0"/>
        </w:rPr>
        <w:t>).</w:t>
      </w:r>
    </w:p>
    <w:p>
      <w:pPr>
        <w:pStyle w:val="Основной текст A"/>
        <w:spacing w:after="0"/>
      </w:pPr>
    </w:p>
    <w:p>
      <w:pPr>
        <w:pStyle w:val="Основной текст A"/>
        <w:spacing w:after="0"/>
      </w:pPr>
      <w:r>
        <w:rPr>
          <w:rtl w:val="0"/>
        </w:rPr>
        <w:t xml:space="preserve">5. </w:t>
      </w:r>
      <w:r>
        <w:rPr>
          <w:rtl w:val="0"/>
          <w:lang w:val="ru-RU"/>
        </w:rPr>
        <w:t>Возраст женщины</w:t>
      </w:r>
    </w:p>
    <w:p>
      <w:pPr>
        <w:pStyle w:val="Основной текст A"/>
        <w:spacing w:after="0"/>
      </w:pPr>
      <w:r>
        <w:rPr>
          <w:rtl w:val="0"/>
          <w:lang w:val="ru-RU"/>
        </w:rPr>
        <w:t xml:space="preserve">Беременность в подростковом возрасте </w:t>
      </w:r>
      <w:r>
        <w:rPr>
          <w:rtl w:val="0"/>
        </w:rPr>
        <w:t>(</w:t>
      </w:r>
      <w:r>
        <w:rPr>
          <w:rtl w:val="0"/>
        </w:rPr>
        <w:t xml:space="preserve">до </w:t>
      </w:r>
      <w:r>
        <w:rPr>
          <w:rtl w:val="0"/>
        </w:rPr>
        <w:t xml:space="preserve">18 </w:t>
      </w:r>
      <w:r>
        <w:rPr>
          <w:rtl w:val="0"/>
        </w:rPr>
        <w:t>лет</w:t>
      </w:r>
      <w:r>
        <w:rPr>
          <w:rtl w:val="0"/>
        </w:rPr>
        <w:t xml:space="preserve">): </w:t>
      </w:r>
      <w:r>
        <w:rPr>
          <w:rtl w:val="0"/>
          <w:lang w:val="ru-RU"/>
        </w:rPr>
        <w:t>организм юной мамы сам продолжает активно расти</w:t>
      </w:r>
      <w:r>
        <w:rPr>
          <w:rtl w:val="0"/>
        </w:rPr>
        <w:t xml:space="preserve">, </w:t>
      </w:r>
      <w:r>
        <w:rPr>
          <w:rtl w:val="0"/>
        </w:rPr>
        <w:t>из</w:t>
      </w:r>
      <w:r>
        <w:rPr>
          <w:rtl w:val="0"/>
        </w:rPr>
        <w:t>-</w:t>
      </w:r>
      <w:r>
        <w:rPr>
          <w:rtl w:val="0"/>
          <w:lang w:val="ru-RU"/>
        </w:rPr>
        <w:t>за чего возникает двойная потребность в железе</w:t>
      </w:r>
      <w:r>
        <w:rPr>
          <w:rtl w:val="0"/>
        </w:rPr>
        <w:t>.</w:t>
      </w:r>
    </w:p>
    <w:p>
      <w:pPr>
        <w:pStyle w:val="Основной текст A"/>
        <w:spacing w:after="0"/>
      </w:pPr>
      <w:r>
        <w:rPr>
          <w:rtl w:val="0"/>
          <w:lang w:val="ru-RU"/>
        </w:rPr>
        <w:t>Зачем врачу знать эти факторы</w:t>
      </w:r>
      <w:r>
        <w:rPr>
          <w:rtl w:val="0"/>
          <w:lang w:val="zh-TW" w:eastAsia="zh-TW"/>
        </w:rPr>
        <w:t xml:space="preserve">? </w:t>
      </w:r>
      <w:r>
        <w:rPr>
          <w:rtl w:val="0"/>
          <w:lang w:val="ru-RU"/>
        </w:rPr>
        <w:t>Если у беременной есть один или несколько факторов из этого списка</w:t>
      </w:r>
      <w:r>
        <w:rPr>
          <w:rtl w:val="0"/>
        </w:rPr>
        <w:t xml:space="preserve">, </w:t>
      </w:r>
      <w:r>
        <w:rPr>
          <w:rtl w:val="0"/>
          <w:lang w:val="ru-RU"/>
        </w:rPr>
        <w:t>врач не ждет</w:t>
      </w:r>
      <w:r>
        <w:rPr>
          <w:rtl w:val="0"/>
        </w:rPr>
        <w:t xml:space="preserve">, </w:t>
      </w:r>
      <w:r>
        <w:rPr>
          <w:rtl w:val="0"/>
        </w:rPr>
        <w:t>пока упадет гемоглобин</w:t>
      </w:r>
      <w:r>
        <w:rPr>
          <w:rtl w:val="0"/>
        </w:rPr>
        <w:t xml:space="preserve">. </w:t>
      </w:r>
      <w:r>
        <w:rPr>
          <w:rtl w:val="0"/>
          <w:lang w:val="ru-RU"/>
        </w:rPr>
        <w:t xml:space="preserve">Он либо назначает более частый лабораторный контроль </w:t>
      </w:r>
      <w:r>
        <w:rPr>
          <w:rtl w:val="0"/>
        </w:rPr>
        <w:t>(</w:t>
      </w:r>
      <w:r>
        <w:rPr>
          <w:rtl w:val="0"/>
          <w:lang w:val="ru-RU"/>
        </w:rPr>
        <w:t xml:space="preserve">сдает ферритин каждые </w:t>
      </w:r>
      <w:r>
        <w:rPr>
          <w:rtl w:val="0"/>
        </w:rPr>
        <w:t>4</w:t>
      </w:r>
      <w:r>
        <w:rPr>
          <w:rtl w:val="0"/>
        </w:rPr>
        <w:t>–</w:t>
      </w:r>
      <w:r>
        <w:rPr>
          <w:rtl w:val="0"/>
        </w:rPr>
        <w:t xml:space="preserve">6 </w:t>
      </w:r>
      <w:r>
        <w:rPr>
          <w:rtl w:val="0"/>
          <w:lang w:val="ru-RU"/>
        </w:rPr>
        <w:t>недель</w:t>
      </w:r>
      <w:r>
        <w:rPr>
          <w:rtl w:val="0"/>
        </w:rPr>
        <w:t xml:space="preserve">), </w:t>
      </w:r>
      <w:r>
        <w:rPr>
          <w:rtl w:val="0"/>
          <w:lang w:val="ru-RU"/>
        </w:rPr>
        <w:t>либо принимает решение о назначении профилактических доз железа задолго до развития анемии</w:t>
      </w:r>
      <w:r>
        <w:rPr>
          <w:rtl w:val="0"/>
        </w:rPr>
        <w:t>.</w:t>
      </w:r>
    </w:p>
    <w:p>
      <w:pPr>
        <w:pStyle w:val="Основной текст A"/>
        <w:spacing w:after="0"/>
      </w:pPr>
    </w:p>
    <w:p>
      <w:pPr>
        <w:pStyle w:val="Основной текст A"/>
      </w:pPr>
      <w:r>
        <w:rPr>
          <w:rtl w:val="0"/>
          <w:lang w:val="ru-RU"/>
        </w:rPr>
        <w:t>Р</w:t>
      </w:r>
      <w:r>
        <w:rPr>
          <w:rtl w:val="0"/>
        </w:rPr>
        <w:t>екомендации ВОЗ</w:t>
      </w:r>
      <w:r>
        <w:rPr>
          <w:rtl w:val="0"/>
        </w:rPr>
        <w:t xml:space="preserve">, </w:t>
      </w:r>
      <w:r>
        <w:rPr>
          <w:rtl w:val="0"/>
          <w:lang w:val="ru-RU"/>
        </w:rPr>
        <w:t>предлагающие сплошн</w:t>
      </w:r>
      <w:r>
        <w:rPr>
          <w:rtl w:val="0"/>
          <w:lang w:val="ru-RU"/>
        </w:rPr>
        <w:t>ой</w:t>
      </w:r>
      <w:r>
        <w:rPr>
          <w:rtl w:val="0"/>
          <w:lang w:val="ru-RU"/>
        </w:rPr>
        <w:t xml:space="preserve"> профилактическ</w:t>
      </w:r>
      <w:r>
        <w:rPr>
          <w:rtl w:val="0"/>
          <w:lang w:val="ru-RU"/>
        </w:rPr>
        <w:t xml:space="preserve">ий приём БАДов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саплементацию</w:t>
      </w:r>
      <w:r>
        <w:rPr>
          <w:rtl w:val="0"/>
          <w:lang w:val="ru-RU"/>
        </w:rPr>
        <w:t>)</w:t>
      </w:r>
      <w:r>
        <w:rPr>
          <w:rtl w:val="0"/>
        </w:rPr>
        <w:t xml:space="preserve">, </w:t>
      </w:r>
      <w:r>
        <w:rPr>
          <w:rtl w:val="0"/>
          <w:lang w:val="ru-RU"/>
        </w:rPr>
        <w:t>рассчитаны на регионы с высокой распространенностью нутритивной анемии</w:t>
      </w:r>
      <w:r>
        <w:rPr>
          <w:rtl w:val="0"/>
        </w:rPr>
        <w:t xml:space="preserve">. </w:t>
      </w:r>
      <w:r>
        <w:rPr>
          <w:rtl w:val="0"/>
          <w:lang w:val="ru-RU"/>
        </w:rPr>
        <w:t xml:space="preserve">В индивидуальном ведении беременности </w:t>
      </w:r>
      <w:r>
        <w:rPr>
          <w:rtl w:val="0"/>
          <w:lang w:val="ru-RU"/>
        </w:rPr>
        <w:t xml:space="preserve">врачи </w:t>
      </w:r>
      <w:r>
        <w:rPr>
          <w:rtl w:val="0"/>
          <w:lang w:val="ru-RU"/>
        </w:rPr>
        <w:t xml:space="preserve">ориентируются на национальные клинические протоколы и регулярный лабораторный </w:t>
      </w:r>
      <w:r>
        <w:rPr>
          <w:rtl w:val="0"/>
          <w:lang w:val="ru-RU"/>
        </w:rPr>
        <w:t>контроль анализов</w:t>
      </w:r>
      <w:r>
        <w:rPr>
          <w:rtl w:val="0"/>
        </w:rPr>
        <w:t>.</w:t>
      </w:r>
    </w:p>
    <w:p>
      <w:pPr>
        <w:pStyle w:val="Основной текст A"/>
        <w:rPr>
          <w:b w:val="1"/>
          <w:bCs w:val="1"/>
        </w:rPr>
      </w:pPr>
      <w:r>
        <w:rPr>
          <w:b w:val="1"/>
          <w:bCs w:val="1"/>
          <w:rtl w:val="0"/>
          <w:lang w:val="ru-RU"/>
        </w:rPr>
        <w:t xml:space="preserve">Коррекция побочных эффектов </w:t>
      </w:r>
      <w:r>
        <w:rPr>
          <w:b w:val="1"/>
          <w:bCs w:val="1"/>
          <w:rtl w:val="0"/>
        </w:rPr>
        <w:t>(</w:t>
      </w:r>
      <w:r>
        <w:rPr>
          <w:b w:val="1"/>
          <w:bCs w:val="1"/>
          <w:rtl w:val="0"/>
        </w:rPr>
        <w:t>запор</w:t>
      </w:r>
      <w:r>
        <w:rPr>
          <w:b w:val="1"/>
          <w:bCs w:val="1"/>
          <w:rtl w:val="0"/>
        </w:rPr>
        <w:t xml:space="preserve">, </w:t>
      </w:r>
      <w:r>
        <w:rPr>
          <w:b w:val="1"/>
          <w:bCs w:val="1"/>
          <w:rtl w:val="0"/>
          <w:lang w:val="ru-RU"/>
        </w:rPr>
        <w:t>тошнота</w:t>
      </w:r>
      <w:r>
        <w:rPr>
          <w:b w:val="1"/>
          <w:bCs w:val="1"/>
          <w:rtl w:val="0"/>
        </w:rPr>
        <w:t>)</w:t>
      </w:r>
    </w:p>
    <w:p>
      <w:pPr>
        <w:pStyle w:val="Основной текст A"/>
      </w:pPr>
      <w:r>
        <w:rPr>
          <w:rtl w:val="0"/>
          <w:lang w:val="ru-RU"/>
        </w:rPr>
        <w:t>Пероральные формы железа способны вызывать диспепсию</w:t>
      </w:r>
      <w:r>
        <w:rPr>
          <w:rtl w:val="0"/>
        </w:rPr>
        <w:t xml:space="preserve">, </w:t>
      </w:r>
      <w:r>
        <w:rPr>
          <w:rtl w:val="0"/>
          <w:lang w:val="ru-RU"/>
        </w:rPr>
        <w:t>чувство тяжести и задержку стула</w:t>
      </w:r>
      <w:r>
        <w:rPr>
          <w:rtl w:val="0"/>
        </w:rPr>
        <w:t xml:space="preserve">. </w:t>
      </w:r>
      <w:r>
        <w:rPr>
          <w:rtl w:val="0"/>
          <w:lang w:val="ru-RU"/>
        </w:rPr>
        <w:t xml:space="preserve">Если после старта приёма </w:t>
      </w:r>
      <w:r>
        <w:rPr>
          <w:rtl w:val="0"/>
          <w:lang w:val="ru-RU"/>
        </w:rPr>
        <w:t xml:space="preserve">у вас </w:t>
      </w:r>
      <w:r>
        <w:rPr>
          <w:rtl w:val="0"/>
          <w:lang w:val="ru-RU"/>
        </w:rPr>
        <w:t>возник запор</w:t>
      </w:r>
      <w:r>
        <w:rPr>
          <w:rtl w:val="0"/>
        </w:rPr>
        <w:t xml:space="preserve">, </w:t>
      </w:r>
      <w:r>
        <w:rPr>
          <w:rtl w:val="0"/>
          <w:lang w:val="ru-RU"/>
        </w:rPr>
        <w:t>сообщите об этом</w:t>
      </w:r>
      <w:r>
        <w:rPr>
          <w:rtl w:val="0"/>
        </w:rPr>
        <w:t xml:space="preserve"> врачу</w:t>
      </w:r>
      <w:r>
        <w:rPr>
          <w:rtl w:val="0"/>
        </w:rPr>
        <w:t>:</w:t>
      </w:r>
      <w:r>
        <w:rPr>
          <w:rtl w:val="0"/>
          <w:lang w:val="ru-RU"/>
        </w:rPr>
        <w:t xml:space="preserve"> он с</w:t>
      </w:r>
      <w:r>
        <w:rPr>
          <w:rtl w:val="0"/>
          <w:lang w:val="ru-RU"/>
        </w:rPr>
        <w:t xml:space="preserve">может изменить лекарственную форму </w:t>
      </w:r>
      <w:r>
        <w:rPr>
          <w:rtl w:val="0"/>
        </w:rPr>
        <w:t>(</w:t>
      </w:r>
      <w:r>
        <w:rPr>
          <w:rtl w:val="0"/>
        </w:rPr>
        <w:t>например</w:t>
      </w:r>
      <w:r>
        <w:rPr>
          <w:rtl w:val="0"/>
        </w:rPr>
        <w:t xml:space="preserve">, </w:t>
      </w:r>
      <w:r>
        <w:rPr>
          <w:rtl w:val="0"/>
          <w:lang w:val="ru-RU"/>
        </w:rPr>
        <w:t>перейти на жидкие формы</w:t>
      </w:r>
      <w:r>
        <w:rPr>
          <w:rtl w:val="0"/>
        </w:rPr>
        <w:t xml:space="preserve">, </w:t>
      </w:r>
      <w:r>
        <w:rPr>
          <w:rtl w:val="0"/>
          <w:lang w:val="ru-RU"/>
        </w:rPr>
        <w:t>хелатные соединения или сукросомальное железо</w:t>
      </w:r>
      <w:r>
        <w:rPr>
          <w:rtl w:val="0"/>
        </w:rPr>
        <w:t>)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скорректировать дозу</w:t>
      </w:r>
      <w:r>
        <w:rPr>
          <w:rtl w:val="0"/>
          <w:lang w:val="ru-RU"/>
        </w:rPr>
        <w:t xml:space="preserve"> или</w:t>
      </w:r>
      <w:r>
        <w:rPr>
          <w:rtl w:val="0"/>
          <w:lang w:val="ru-RU"/>
        </w:rPr>
        <w:t xml:space="preserve"> распределить приём</w:t>
      </w:r>
      <w:r>
        <w:rPr>
          <w:rtl w:val="0"/>
        </w:rPr>
        <w:t xml:space="preserve">. </w:t>
      </w:r>
      <w:r>
        <w:rPr>
          <w:rtl w:val="0"/>
          <w:lang w:val="ru-RU"/>
        </w:rPr>
        <w:t xml:space="preserve">Самостоятельно прекращать назначенное лечение при анемии не </w:t>
      </w:r>
      <w:r>
        <w:rPr>
          <w:rtl w:val="0"/>
          <w:lang w:val="ru-RU"/>
        </w:rPr>
        <w:t>рекомендуется</w:t>
      </w:r>
      <w:r>
        <w:rPr>
          <w:rtl w:val="0"/>
          <w:lang w:val="ru-RU"/>
        </w:rPr>
        <w:t>!</w:t>
      </w:r>
    </w:p>
    <w:p>
      <w:pPr>
        <w:pStyle w:val="Основной текст A"/>
      </w:pPr>
    </w:p>
    <w:p>
      <w:pPr>
        <w:pStyle w:val="Title"/>
      </w:pPr>
      <w:r>
        <w:rPr>
          <w:rtl w:val="0"/>
          <w:lang w:val="en-US"/>
        </w:rPr>
        <w:t>Кальций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физиологическая норма и терапевтические дозы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Кальций обеспечивает минерализацию скелета плода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также участвует в нервно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мышечной передаче и регуляции сосудистого тонуса матери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 xml:space="preserve">Во время нормальной беременности сосудистый тонус физиологически снижается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сосуды расширяются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чтобы обеспечить приток крови к плаценте и плоду при сниженном сопротивлении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Дефицит кальция нарушает эту регуляцию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может развиться избыточный спазм сосудов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высокий тонус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что ведёт к повышению артериального давления и риску преэклампсии</w:t>
      </w:r>
      <w:r>
        <w:rPr>
          <w:rtl w:val="0"/>
          <w:lang w:val="ru-RU"/>
        </w:rPr>
        <w:t xml:space="preserve">. 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П</w:t>
      </w:r>
      <w:r>
        <w:rPr>
          <w:rtl w:val="0"/>
          <w:lang w:val="ru-RU"/>
        </w:rPr>
        <w:t xml:space="preserve">ри сбалансированном рационе базовый объём кальция поступает из молочных продуктов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сыр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творог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йогурт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пастеризованное молоко</w:t>
      </w:r>
      <w:r>
        <w:rPr>
          <w:rtl w:val="0"/>
          <w:lang w:val="ru-RU"/>
        </w:rPr>
        <w:t>).</w:t>
      </w:r>
      <w:r>
        <w:rPr>
          <w:rtl w:val="0"/>
          <w:lang w:val="ru-RU"/>
        </w:rPr>
        <w:t xml:space="preserve"> Р</w:t>
      </w:r>
      <w:r>
        <w:rPr>
          <w:rtl w:val="0"/>
          <w:lang w:val="ru-RU"/>
        </w:rPr>
        <w:t xml:space="preserve">астительные напитки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соевые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овсяные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миндальные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учитываются как источник кальция только при наличии фабричного обогащения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необходимо проверять миллиграммы на </w:t>
      </w:r>
      <w:r>
        <w:rPr>
          <w:rtl w:val="0"/>
          <w:lang w:val="ru-RU"/>
        </w:rPr>
        <w:t xml:space="preserve">100 </w:t>
      </w:r>
      <w:r>
        <w:rPr>
          <w:rtl w:val="0"/>
          <w:lang w:val="ru-RU"/>
        </w:rPr>
        <w:t>мл на этикетке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>Содержание кальция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например</w:t>
      </w:r>
      <w:r>
        <w:rPr>
          <w:rtl w:val="0"/>
          <w:lang w:val="ru-RU"/>
        </w:rPr>
        <w:t>,</w:t>
      </w:r>
      <w:r>
        <w:rPr>
          <w:rtl w:val="0"/>
          <w:lang w:val="ru-RU"/>
        </w:rPr>
        <w:t xml:space="preserve"> в тофу напрямую зависит от технологии коагуляции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с использованием солей кальция или без них</w:t>
      </w:r>
      <w:r>
        <w:rPr>
          <w:rtl w:val="0"/>
          <w:lang w:val="ru-RU"/>
        </w:rPr>
        <w:t>).</w:t>
      </w:r>
    </w:p>
    <w:p>
      <w:pPr>
        <w:pStyle w:val="Основной текст A"/>
        <w:rPr>
          <w:b w:val="1"/>
          <w:bCs w:val="1"/>
          <w:lang w:val="ru-RU"/>
        </w:rPr>
      </w:pPr>
      <w:r>
        <w:rPr>
          <w:b w:val="1"/>
          <w:bCs w:val="1"/>
          <w:rtl w:val="0"/>
          <w:lang w:val="ru-RU"/>
        </w:rPr>
        <w:t>Разграничение пищевой нормы и добавок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Необходимо четко различать две ситуации</w:t>
      </w:r>
      <w:r>
        <w:rPr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3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«Поступление около </w:t>
      </w:r>
      <w:r>
        <w:rPr>
          <w:rtl w:val="0"/>
          <w:lang w:val="ru-RU"/>
        </w:rPr>
        <w:t xml:space="preserve">1000 </w:t>
      </w:r>
      <w:r>
        <w:rPr>
          <w:rtl w:val="0"/>
          <w:lang w:val="ru-RU"/>
        </w:rPr>
        <w:t>мг кальция в сутки из разнообразной пищи» — это физиологическая суточная потребность</w:t>
      </w:r>
      <w:r>
        <w:rPr>
          <w:rtl w:val="0"/>
          <w:lang w:val="ru-RU"/>
        </w:rPr>
        <w:t>.</w:t>
      </w:r>
    </w:p>
    <w:p>
      <w:pPr>
        <w:pStyle w:val="Основной текст A"/>
        <w:numPr>
          <w:ilvl w:val="0"/>
          <w:numId w:val="3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«Назначение </w:t>
      </w:r>
      <w:r>
        <w:rPr>
          <w:rtl w:val="0"/>
          <w:lang w:val="ru-RU"/>
        </w:rPr>
        <w:t>1000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1500 </w:t>
      </w:r>
      <w:r>
        <w:rPr>
          <w:rtl w:val="0"/>
          <w:lang w:val="ru-RU"/>
        </w:rPr>
        <w:t>мг элементарного кальция в виде фармакологического препарата» — это клиническое вмешательство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Рекомендации ВОЗ по назначению высоких доз кальция </w:t>
      </w:r>
      <w:r>
        <w:rPr>
          <w:rtl w:val="0"/>
          <w:lang w:val="ru-RU"/>
        </w:rPr>
        <w:t>(1,5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2,0 </w:t>
      </w:r>
      <w:r>
        <w:rPr>
          <w:rtl w:val="0"/>
          <w:lang w:val="ru-RU"/>
        </w:rPr>
        <w:t>г элементарного кальция в сутки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адресованы преимущественно женщинам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которые </w:t>
      </w:r>
      <w:r>
        <w:rPr>
          <w:rtl w:val="0"/>
          <w:lang w:val="ru-RU"/>
        </w:rPr>
        <w:t>получают мало кальция с пищей</w:t>
      </w:r>
      <w:r>
        <w:rPr>
          <w:rtl w:val="0"/>
          <w:lang w:val="ru-RU"/>
        </w:rPr>
        <w:t xml:space="preserve"> с целью</w:t>
      </w:r>
      <w:r>
        <w:rPr>
          <w:rtl w:val="0"/>
          <w:lang w:val="ru-RU"/>
        </w:rPr>
        <w:t xml:space="preserve"> снижения </w:t>
      </w:r>
      <w:r>
        <w:rPr>
          <w:rtl w:val="0"/>
          <w:lang w:val="ru-RU"/>
        </w:rPr>
        <w:t xml:space="preserve">у них </w:t>
      </w:r>
      <w:r>
        <w:rPr>
          <w:rtl w:val="0"/>
          <w:lang w:val="ru-RU"/>
        </w:rPr>
        <w:t>риска гестационной гипертензии и преэклампсии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Автоматически принимать такую дозу в таблетках поверх рациона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богатого молочными продуктами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 требуется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Если препарат кальция назначен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полезно уточнить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какую общую потребность врач пытается восполнить и сколько кальция уже поступает с рационом</w:t>
      </w:r>
      <w:r>
        <w:rPr>
          <w:rtl w:val="0"/>
          <w:lang w:val="ru-RU"/>
        </w:rPr>
        <w:t>.</w:t>
      </w:r>
    </w:p>
    <w:p>
      <w:pPr>
        <w:pStyle w:val="Основной текст A"/>
      </w:pPr>
    </w:p>
    <w:p>
      <w:pPr>
        <w:pStyle w:val="Title"/>
      </w:pPr>
      <w:r>
        <w:rPr>
          <w:rtl w:val="0"/>
          <w:lang w:val="en-US"/>
        </w:rPr>
        <w:t xml:space="preserve">Витамин </w:t>
      </w:r>
      <w:r>
        <w:rPr>
          <w:rtl w:val="0"/>
          <w:lang w:val="en-US"/>
        </w:rPr>
        <w:t xml:space="preserve">D: </w:t>
      </w:r>
      <w:r>
        <w:rPr>
          <w:rtl w:val="0"/>
          <w:lang w:val="en-US"/>
        </w:rPr>
        <w:t>профилактические ориентиры и лечение дефицита</w:t>
      </w:r>
    </w:p>
    <w:p>
      <w:pPr>
        <w:pStyle w:val="Основной текст A"/>
        <w:rPr>
          <w:lang w:val="en-US"/>
        </w:rPr>
      </w:pPr>
      <w:r>
        <w:rPr>
          <w:rtl w:val="0"/>
          <w:lang w:val="en-US"/>
        </w:rPr>
        <w:t xml:space="preserve">Витамин </w:t>
      </w:r>
      <w:r>
        <w:rPr>
          <w:rtl w:val="0"/>
          <w:lang w:val="en-US"/>
        </w:rPr>
        <w:t xml:space="preserve">D </w:t>
      </w:r>
      <w:r>
        <w:rPr>
          <w:rtl w:val="0"/>
          <w:lang w:val="en-US"/>
        </w:rPr>
        <w:t>регулирует фосфорно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кальциевый обмен и участвует в закладке опорно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двигательного аппарата плода</w:t>
      </w:r>
      <w:r>
        <w:rPr>
          <w:rtl w:val="0"/>
          <w:lang w:val="en-US"/>
        </w:rPr>
        <w:t>.</w:t>
      </w:r>
    </w:p>
    <w:p>
      <w:pPr>
        <w:pStyle w:val="Основной текст A"/>
        <w:rPr>
          <w:lang w:val="en-US"/>
        </w:rPr>
      </w:pPr>
      <w:r>
        <w:rPr>
          <w:rtl w:val="0"/>
          <w:lang w:val="ru-RU"/>
        </w:rPr>
        <w:t xml:space="preserve">Он </w:t>
      </w:r>
      <w:r>
        <w:rPr>
          <w:rtl w:val="0"/>
          <w:lang w:val="en-US"/>
        </w:rPr>
        <w:t xml:space="preserve">синтезируется в коже под воздействием ультрафиолета </w:t>
      </w:r>
      <w:r>
        <w:rPr>
          <w:rtl w:val="0"/>
          <w:lang w:val="ru-RU"/>
        </w:rPr>
        <w:t>в солнечном свете</w:t>
      </w:r>
      <w:r>
        <w:rPr>
          <w:rtl w:val="0"/>
          <w:lang w:val="en-US"/>
        </w:rPr>
        <w:t xml:space="preserve"> и частично поступает с пищей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жирная рыба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яичный желток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обогащенные продукты</w:t>
      </w:r>
      <w:r>
        <w:rPr>
          <w:rtl w:val="0"/>
          <w:lang w:val="en-US"/>
        </w:rPr>
        <w:t xml:space="preserve">). </w:t>
      </w:r>
      <w:r>
        <w:rPr>
          <w:rtl w:val="0"/>
          <w:lang w:val="ru-RU"/>
        </w:rPr>
        <w:t>Слабая и</w:t>
      </w:r>
      <w:r>
        <w:rPr>
          <w:rtl w:val="0"/>
          <w:lang w:val="en-US"/>
        </w:rPr>
        <w:t>нсоляция в средних и северных широтах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использование закрытой одежды и солнцезащитных средств существенно снижают синтез</w:t>
      </w:r>
      <w:r>
        <w:rPr>
          <w:rtl w:val="0"/>
          <w:lang w:val="ru-RU"/>
        </w:rPr>
        <w:t xml:space="preserve"> этого витамина</w:t>
      </w:r>
      <w:r>
        <w:rPr>
          <w:rtl w:val="0"/>
          <w:lang w:val="en-US"/>
        </w:rPr>
        <w:t>.</w:t>
      </w:r>
    </w:p>
    <w:p>
      <w:pPr>
        <w:pStyle w:val="Основной текст A"/>
        <w:rPr>
          <w:lang w:val="en-US"/>
        </w:rPr>
      </w:pPr>
      <w:r>
        <w:rPr>
          <w:rtl w:val="0"/>
          <w:lang w:val="en-US"/>
        </w:rPr>
        <w:t xml:space="preserve">Российские клинические рекомендации рекомендуют беременным из групп высокого риска дефицита витамина </w:t>
      </w:r>
      <w:r>
        <w:rPr>
          <w:rtl w:val="0"/>
          <w:lang w:val="en-US"/>
        </w:rPr>
        <w:t>D (</w:t>
      </w:r>
      <w:r>
        <w:rPr>
          <w:rtl w:val="0"/>
          <w:lang w:val="en-US"/>
        </w:rPr>
        <w:t>мало солнца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несбалансированное питание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ожирение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хронические болезни ЖКТ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гестационный диабет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 xml:space="preserve">принимать </w:t>
      </w:r>
      <w:r>
        <w:rPr>
          <w:rtl w:val="0"/>
          <w:lang w:val="en-US"/>
        </w:rPr>
        <w:t>500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1000 </w:t>
      </w:r>
      <w:r>
        <w:rPr>
          <w:rtl w:val="0"/>
          <w:lang w:val="en-US"/>
        </w:rPr>
        <w:t>МЕ в сутки</w:t>
      </w:r>
      <w:r>
        <w:rPr>
          <w:rtl w:val="0"/>
          <w:lang w:val="en-US"/>
        </w:rPr>
        <w:t>.</w:t>
      </w:r>
    </w:p>
    <w:p>
      <w:pPr>
        <w:pStyle w:val="Основной текст A"/>
        <w:rPr>
          <w:lang w:val="en-US"/>
        </w:rPr>
      </w:pPr>
      <w:r>
        <w:rPr>
          <w:rtl w:val="0"/>
          <w:lang w:val="en-US"/>
        </w:rPr>
        <w:t xml:space="preserve">Подход к приёму витамина </w:t>
      </w:r>
      <w:r>
        <w:rPr>
          <w:rtl w:val="0"/>
          <w:lang w:val="en-US"/>
        </w:rPr>
        <w:t xml:space="preserve">D </w:t>
      </w:r>
      <w:r>
        <w:rPr>
          <w:rtl w:val="0"/>
          <w:lang w:val="en-US"/>
        </w:rPr>
        <w:t xml:space="preserve">универсален и не зависит от типа вашей диеты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вегетарианство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веганство или традиционный рацион</w:t>
      </w:r>
      <w:r>
        <w:rPr>
          <w:rtl w:val="0"/>
          <w:lang w:val="en-US"/>
        </w:rPr>
        <w:t xml:space="preserve">). </w:t>
      </w:r>
      <w:r>
        <w:rPr>
          <w:rtl w:val="0"/>
          <w:lang w:val="en-US"/>
        </w:rPr>
        <w:t>Дело в том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что получить необходимую норму только из пищи практически невозможно — основной объём витамина </w:t>
      </w:r>
      <w:r>
        <w:rPr>
          <w:rtl w:val="0"/>
          <w:lang w:val="en-US"/>
        </w:rPr>
        <w:t xml:space="preserve">D </w:t>
      </w:r>
      <w:r>
        <w:rPr>
          <w:rtl w:val="0"/>
          <w:lang w:val="en-US"/>
        </w:rPr>
        <w:t>синтезируется в коже под воздействием ультрафиолетовых лучей</w:t>
      </w:r>
      <w:r>
        <w:rPr>
          <w:rtl w:val="0"/>
          <w:lang w:val="en-US"/>
        </w:rPr>
        <w:t>.</w:t>
      </w:r>
      <w:r>
        <w:rPr>
          <w:rtl w:val="0"/>
          <w:lang w:val="ru-RU"/>
        </w:rPr>
        <w:t xml:space="preserve"> </w:t>
      </w:r>
      <w:r>
        <w:rPr>
          <w:rtl w:val="0"/>
          <w:lang w:val="en-US"/>
        </w:rPr>
        <w:t>Поэтому вместо рациона врач ориентируется на три ключевых критерия</w:t>
      </w:r>
      <w:r>
        <w:rPr>
          <w:rtl w:val="0"/>
          <w:lang w:val="en-US"/>
        </w:rPr>
        <w:t>:</w:t>
      </w:r>
    </w:p>
    <w:p>
      <w:pPr>
        <w:pStyle w:val="Основной текст A"/>
        <w:numPr>
          <w:ilvl w:val="0"/>
          <w:numId w:val="5"/>
        </w:numPr>
        <w:rPr>
          <w:lang w:val="en-US"/>
        </w:rPr>
      </w:pPr>
      <w:r>
        <w:rPr>
          <w:rtl w:val="0"/>
          <w:lang w:val="en-US"/>
        </w:rPr>
        <w:t>Сезонность и географию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В осенне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 xml:space="preserve">зимний период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а в средних и северных широтах — практически круглый год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 xml:space="preserve">естественный синтез витамина </w:t>
      </w:r>
      <w:r>
        <w:rPr>
          <w:rtl w:val="0"/>
          <w:lang w:val="en-US"/>
        </w:rPr>
        <w:t xml:space="preserve">D </w:t>
      </w:r>
      <w:r>
        <w:rPr>
          <w:rtl w:val="0"/>
          <w:lang w:val="en-US"/>
        </w:rPr>
        <w:t>минимален</w:t>
      </w:r>
      <w:r>
        <w:rPr>
          <w:rtl w:val="0"/>
          <w:lang w:val="en-US"/>
        </w:rPr>
        <w:t xml:space="preserve">. </w:t>
      </w:r>
      <w:r>
        <w:rPr>
          <w:rtl w:val="0"/>
          <w:lang w:val="en-US"/>
        </w:rPr>
        <w:t xml:space="preserve">В этих условиях всем беременным показан ежедневный профилактический приём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 xml:space="preserve">обычно </w:t>
      </w:r>
      <w:r>
        <w:rPr>
          <w:rtl w:val="0"/>
          <w:lang w:val="en-US"/>
        </w:rPr>
        <w:t>400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1000 </w:t>
      </w:r>
      <w:r>
        <w:rPr>
          <w:rtl w:val="0"/>
          <w:lang w:val="en-US"/>
        </w:rPr>
        <w:t>МЕ в сутки</w:t>
      </w:r>
      <w:r>
        <w:rPr>
          <w:rtl w:val="0"/>
          <w:lang w:val="en-US"/>
        </w:rPr>
        <w:t xml:space="preserve">). </w:t>
      </w:r>
    </w:p>
    <w:p>
      <w:pPr>
        <w:pStyle w:val="Основной текст A"/>
        <w:numPr>
          <w:ilvl w:val="0"/>
          <w:numId w:val="5"/>
        </w:numPr>
        <w:rPr>
          <w:lang w:val="en-US"/>
        </w:rPr>
      </w:pPr>
      <w:r>
        <w:rPr>
          <w:rtl w:val="0"/>
          <w:lang w:val="en-US"/>
        </w:rPr>
        <w:t>Индивидуальные факторы риска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 xml:space="preserve">Потребность в повышенном внимании к витамину </w:t>
      </w:r>
      <w:r>
        <w:rPr>
          <w:rtl w:val="0"/>
          <w:lang w:val="en-US"/>
        </w:rPr>
        <w:t xml:space="preserve">D </w:t>
      </w:r>
      <w:r>
        <w:rPr>
          <w:rtl w:val="0"/>
          <w:lang w:val="en-US"/>
        </w:rPr>
        <w:t xml:space="preserve">возникает при смуглом оттенке кожи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меланин замедляет его синтез</w:t>
      </w:r>
      <w:r>
        <w:rPr>
          <w:rtl w:val="0"/>
          <w:lang w:val="en-US"/>
        </w:rPr>
        <w:t xml:space="preserve">), </w:t>
      </w:r>
      <w:r>
        <w:rPr>
          <w:rtl w:val="0"/>
          <w:lang w:val="en-US"/>
        </w:rPr>
        <w:t xml:space="preserve">постоянном ношении закрытой одежды или использовании </w:t>
      </w:r>
      <w:r>
        <w:rPr>
          <w:rtl w:val="0"/>
          <w:lang w:val="en-US"/>
        </w:rPr>
        <w:t>SPF-</w:t>
      </w:r>
      <w:r>
        <w:rPr>
          <w:rtl w:val="0"/>
          <w:lang w:val="en-US"/>
        </w:rPr>
        <w:t>кремов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высоком ИМТ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 xml:space="preserve">витамин </w:t>
      </w:r>
      <w:r>
        <w:rPr>
          <w:rtl w:val="0"/>
          <w:lang w:val="en-US"/>
        </w:rPr>
        <w:t xml:space="preserve">D </w:t>
      </w:r>
      <w:r>
        <w:rPr>
          <w:rtl w:val="0"/>
          <w:lang w:val="en-US"/>
        </w:rPr>
        <w:t>депонируется в жировой ткани</w:t>
      </w:r>
      <w:r>
        <w:rPr>
          <w:rtl w:val="0"/>
          <w:lang w:val="en-US"/>
        </w:rPr>
        <w:t xml:space="preserve">) </w:t>
      </w:r>
      <w:r>
        <w:rPr>
          <w:rtl w:val="0"/>
          <w:lang w:val="en-US"/>
        </w:rPr>
        <w:t>и заболеваниях ЖКТ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нарушающих всасывание</w:t>
      </w:r>
      <w:r>
        <w:rPr>
          <w:rtl w:val="0"/>
          <w:lang w:val="en-US"/>
        </w:rPr>
        <w:t>.</w:t>
      </w:r>
    </w:p>
    <w:p>
      <w:pPr>
        <w:pStyle w:val="Основной текст A"/>
        <w:numPr>
          <w:ilvl w:val="0"/>
          <w:numId w:val="5"/>
        </w:numPr>
        <w:rPr>
          <w:lang w:val="ru-RU"/>
        </w:rPr>
      </w:pPr>
      <w:r>
        <w:rPr>
          <w:rtl w:val="0"/>
          <w:lang w:val="ru-RU"/>
        </w:rPr>
        <w:t>Лабораторные анализы: для оценки резервов витамина D в организме сдаётся</w:t>
      </w:r>
      <w:r>
        <w:rPr>
          <w:rtl w:val="0"/>
          <w:lang w:val="ru-RU"/>
        </w:rPr>
      </w:r>
      <w:r>
        <w:rPr>
          <w:rtl w:val="0"/>
          <w:lang w:val="en-US"/>
        </w:rPr>
      </w:r>
      <w:r>
        <w:rPr>
          <w:rtl w:val="0"/>
          <w:lang w:val="ru-RU"/>
        </w:rPr>
      </w:r>
      <w:r>
        <w:rPr>
          <w:rtl w:val="0"/>
          <w:lang w:val="en-US"/>
        </w:rPr>
      </w:r>
      <w:r>
        <w:rPr>
          <w:rtl w:val="0"/>
          <w:lang w:val="ru-RU"/>
        </w:rPr>
      </w:r>
      <w:r>
        <w:rPr>
          <w:rtl w:val="0"/>
          <w:lang w:val="en-US"/>
        </w:rPr>
      </w:r>
      <w:r>
        <w:rPr>
          <w:rtl w:val="0"/>
          <w:lang w:val="ru-RU"/>
        </w:rPr>
      </w:r>
      <w:r>
        <w:rPr>
          <w:rtl w:val="0"/>
          <w:lang w:val="ru-RU"/>
        </w:rPr>
      </w:r>
      <w:r>
        <w:rPr>
          <w:rtl w:val="0"/>
          <w:lang w:val="en-US"/>
        </w:rPr>
        <w:t xml:space="preserve"> анализ крови на </w:t>
      </w:r>
      <w:r>
        <w:rPr>
          <w:rtl w:val="0"/>
          <w:lang w:val="en-US"/>
        </w:rPr>
        <w:t xml:space="preserve">25(OH)D </w:t>
      </w:r>
      <w:r>
        <w:rPr>
          <w:rtl w:val="0"/>
          <w:lang w:val="en-US"/>
        </w:rPr>
        <w:t xml:space="preserve">— главный маркер запасов витамина </w:t>
      </w:r>
      <w:r>
        <w:rPr>
          <w:rtl w:val="0"/>
          <w:lang w:val="en-US"/>
        </w:rPr>
        <w:t>D.</w:t>
      </w:r>
    </w:p>
    <w:p>
      <w:pPr>
        <w:pStyle w:val="Основной текст A"/>
        <w:rPr>
          <w:lang w:val="en-US"/>
        </w:rPr>
      </w:pPr>
    </w:p>
    <w:p>
      <w:pPr>
        <w:pStyle w:val="Основной текст A"/>
      </w:pPr>
    </w:p>
    <w:p>
      <w:pPr>
        <w:pStyle w:val="Основной текст A"/>
        <w:rPr>
          <w:rFonts w:ascii="Aptos" w:cs="Aptos" w:hAnsi="Aptos" w:eastAsia="Aptos"/>
          <w:b w:val="1"/>
          <w:bCs w:val="1"/>
        </w:rPr>
      </w:pPr>
      <w:r>
        <w:rPr>
          <w:rFonts w:ascii="Aptos" w:cs="Aptos" w:hAnsi="Aptos" w:eastAsia="Aptos"/>
          <w:b w:val="1"/>
          <w:bCs w:val="1"/>
          <w:rtl w:val="0"/>
          <w:lang w:val="en-US"/>
        </w:rPr>
        <w:t>Сводная таблица по витаминам и добавкам</w:t>
      </w:r>
    </w:p>
    <w:tbl>
      <w:tblPr>
        <w:tblW w:w="978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286"/>
        <w:gridCol w:w="2549"/>
        <w:gridCol w:w="3273"/>
        <w:gridCol w:w="2674"/>
      </w:tblGrid>
      <w:tr>
        <w:tblPrEx>
          <w:shd w:val="clear" w:color="auto" w:fill="ced7e7"/>
        </w:tblPrEx>
        <w:trPr>
          <w:trHeight w:val="852" w:hRule="atLeast"/>
        </w:trPr>
        <w:tc>
          <w:tcPr>
            <w:tcW w:type="dxa" w:w="128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Нутриент</w:t>
            </w:r>
          </w:p>
        </w:tc>
        <w:tc>
          <w:tcPr>
            <w:tcW w:type="dxa" w:w="254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Базовый клинический ориентир</w:t>
            </w:r>
          </w:p>
        </w:tc>
        <w:tc>
          <w:tcPr>
            <w:tcW w:type="dxa" w:w="32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Показания к индивидуальной коррекции</w:t>
            </w:r>
          </w:p>
        </w:tc>
        <w:tc>
          <w:tcPr>
            <w:tcW w:type="dxa" w:w="26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Что проверить перед началом приёма</w:t>
            </w:r>
          </w:p>
        </w:tc>
      </w:tr>
      <w:tr>
        <w:tblPrEx>
          <w:shd w:val="clear" w:color="auto" w:fill="ced7e7"/>
        </w:tblPrEx>
        <w:trPr>
          <w:trHeight w:val="1972" w:hRule="atLeast"/>
        </w:trPr>
        <w:tc>
          <w:tcPr>
            <w:tcW w:type="dxa" w:w="128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Фолиевая кислота</w:t>
            </w:r>
          </w:p>
        </w:tc>
        <w:tc>
          <w:tcPr>
            <w:tcW w:type="dxa" w:w="254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400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800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мкг в сутки за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3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месяца до зачатия и до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12-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й недели гестации включительно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32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Отягощенный анамнез по дефектам нервной трубки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приём некоторых противосудорожных средств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требуются повышенные дозы по назначению врача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).</w:t>
            </w:r>
          </w:p>
        </w:tc>
        <w:tc>
          <w:tcPr>
            <w:tcW w:type="dxa" w:w="26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Срок начала приёма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;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дозировку в поливитаминах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;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не удваивать дозу при пропуске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972" w:hRule="atLeast"/>
        </w:trPr>
        <w:tc>
          <w:tcPr>
            <w:tcW w:type="dxa" w:w="128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Йод</w:t>
            </w:r>
          </w:p>
        </w:tc>
        <w:tc>
          <w:tcPr>
            <w:tcW w:type="dxa" w:w="254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200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мкг в сутки в форме калия йодида на протяжении всей беременности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32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Заболевания щитовидной железы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узловой зоб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терапия левотироксином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6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Содержание йода в комплексных препаратах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;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отказаться от бесконтрольного употребления водорослей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412" w:hRule="atLeast"/>
        </w:trPr>
        <w:tc>
          <w:tcPr>
            <w:tcW w:type="dxa" w:w="128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Железо</w:t>
            </w:r>
          </w:p>
        </w:tc>
        <w:tc>
          <w:tcPr>
            <w:tcW w:type="dxa" w:w="254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Рутинно всем при нормальных показателях не назначается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32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Снижение ферритина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латентный железодефицит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),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манифестная анемия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факторы риска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6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Клинический анализ крови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ферритин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переносимость со стороны желудочно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-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кишечного тракта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972" w:hRule="atLeast"/>
        </w:trPr>
        <w:tc>
          <w:tcPr>
            <w:tcW w:type="dxa" w:w="128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Кальций</w:t>
            </w:r>
          </w:p>
        </w:tc>
        <w:tc>
          <w:tcPr>
            <w:tcW w:type="dxa" w:w="254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Базовая потребность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около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1000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мг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/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сут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)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покрывается сбалансированным рационом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32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Недостаточное потребление молочных продуктов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высокий риск преэклампсии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6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ru-RU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Реальное алиментарное поступление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;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ru-RU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точную массу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1"/>
                <w:iCs w:val="1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ru-RU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элементарного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ru-RU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 кальция в препарате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692" w:hRule="atLeast"/>
        </w:trPr>
        <w:tc>
          <w:tcPr>
            <w:tcW w:type="dxa" w:w="128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Витамин </w:t>
            </w: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</w:t>
            </w:r>
          </w:p>
        </w:tc>
        <w:tc>
          <w:tcPr>
            <w:tcW w:type="dxa" w:w="2549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Профилактический ориентир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500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1000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МЕ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/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сут для групп риска гиповитаминоза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D.</w:t>
            </w:r>
          </w:p>
        </w:tc>
        <w:tc>
          <w:tcPr>
            <w:tcW w:type="dxa" w:w="32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Лабораторно подтвержденный дефицит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25(OH)D 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требует лечебных терапевтических дозировок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).</w:t>
            </w:r>
          </w:p>
        </w:tc>
        <w:tc>
          <w:tcPr>
            <w:tcW w:type="dxa" w:w="267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Факторы риска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результаты анализа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суммарную дозу во всех принимаемых добавках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</w:tbl>
    <w:p>
      <w:pPr>
        <w:pStyle w:val="По умолчанию"/>
        <w:suppressAutoHyphens w:val="1"/>
        <w:spacing w:before="0" w:line="240" w:lineRule="auto"/>
        <w:rPr>
          <w:rFonts w:ascii="Aptos" w:cs="Aptos" w:hAnsi="Aptos" w:eastAsia="Aptos"/>
          <w:b w:val="1"/>
          <w:bCs w:val="1"/>
        </w:rPr>
      </w:pP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  <w:lang w:val="en-US"/>
        </w:rPr>
      </w:pP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Title"/>
      </w:pPr>
      <w:r>
        <w:rPr>
          <w:rtl w:val="0"/>
          <w:lang w:val="en-US"/>
        </w:rPr>
        <w:t>Белок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контроль поступления в рационе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Белок выступает основным строительным материалом для формирования плаценты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роста матки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тканей плода и синтеза белков материнской плазмы крови при физиологическом увеличении объёма циркулирующей крови</w:t>
      </w:r>
      <w:r>
        <w:rPr>
          <w:rtl w:val="0"/>
          <w:lang w:val="ru-RU"/>
        </w:rPr>
        <w:t>.</w:t>
      </w:r>
    </w:p>
    <w:p>
      <w:pPr>
        <w:pStyle w:val="Основной текст A"/>
        <w:spacing w:after="20"/>
        <w:rPr>
          <w:lang w:val="ru-RU"/>
        </w:rPr>
      </w:pPr>
      <w:r>
        <w:rPr>
          <w:rtl w:val="0"/>
          <w:lang w:val="ru-RU"/>
        </w:rPr>
        <w:t xml:space="preserve">В повседневной практике нет необходимости взвешивать каждую порцию </w:t>
      </w:r>
      <w:r>
        <w:rPr>
          <w:rtl w:val="0"/>
          <w:lang w:val="ru-RU"/>
        </w:rPr>
        <w:t xml:space="preserve">еды </w:t>
      </w:r>
      <w:r>
        <w:rPr>
          <w:rtl w:val="0"/>
          <w:lang w:val="ru-RU"/>
        </w:rPr>
        <w:t>с точностью до грамма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Достаточно контролировать наличие полноценного источника белка в каждом основном приёме пищи</w:t>
      </w:r>
      <w:r>
        <w:rPr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завтрак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яйца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творог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натуральный йогурт или сыр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обед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рыба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птица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мясо либо комбинация бобовых и цельных злаков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ужин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порция рыбы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птицы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тофу или бобовых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Орехи и семена служат ценным дополнением к меню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однако небольшой перекус ими не заменяет полноценного белкового блюда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При лакто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ово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вегетарианском рационе потребность закрывается яйцами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молочными продуктами и бобовыми</w:t>
      </w:r>
      <w:r>
        <w:rPr>
          <w:rtl w:val="0"/>
          <w:lang w:val="ru-RU"/>
        </w:rPr>
        <w:t xml:space="preserve">; </w:t>
      </w:r>
      <w:r>
        <w:rPr>
          <w:rtl w:val="0"/>
          <w:lang w:val="ru-RU"/>
        </w:rPr>
        <w:t>при строго растительном питании — комбинацией бобовых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соевых продуктов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цельных круп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орехов и семян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Особое внимание достаточности белка уделяют при снижении массы тела на фоне выраженного токсикоза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значительном уменьшении</w:t>
      </w:r>
      <w:r>
        <w:rPr>
          <w:rtl w:val="0"/>
          <w:lang w:val="ru-RU"/>
        </w:rPr>
        <w:t xml:space="preserve"> объёма порций или исключении сразу нескольких базовых продуктовых групп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в таких условиях возникает риск не только белкового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но и общего энергетического дефицита</w:t>
      </w:r>
      <w:r>
        <w:rPr>
          <w:rtl w:val="0"/>
          <w:lang w:val="ru-RU"/>
        </w:rPr>
        <w:t>.</w:t>
      </w:r>
    </w:p>
    <w:p>
      <w:pPr>
        <w:pStyle w:val="Основной текст A"/>
        <w:spacing w:after="20"/>
        <w:rPr>
          <w:lang w:val="ru-RU"/>
        </w:rPr>
      </w:pPr>
      <w:r>
        <w:rPr>
          <w:rtl w:val="0"/>
          <w:lang w:val="ru-RU"/>
        </w:rPr>
        <w:t>Если из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за тошноты резко уменьшились порции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еда не усваивается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вес начинает снижаться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врач действует по следующему плану</w:t>
      </w:r>
      <w:r>
        <w:rPr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6"/>
        </w:numPr>
        <w:spacing w:after="20"/>
        <w:rPr>
          <w:lang w:val="ru-RU"/>
        </w:rPr>
      </w:pPr>
      <w:r>
        <w:rPr>
          <w:rtl w:val="0"/>
          <w:lang w:val="ru-RU"/>
        </w:rPr>
        <w:t>Оценивает риски и назначает анализы</w:t>
      </w:r>
      <w:r>
        <w:rPr>
          <w:rtl w:val="0"/>
          <w:lang w:val="ru-RU"/>
        </w:rPr>
        <w:t>: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 xml:space="preserve">Рассчитывает процент потери веса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критический ориентир — </w:t>
      </w:r>
      <w:r>
        <w:rPr>
          <w:rtl w:val="0"/>
          <w:lang w:val="ru-RU"/>
        </w:rPr>
        <w:t xml:space="preserve">5% </w:t>
      </w:r>
      <w:r>
        <w:rPr>
          <w:rtl w:val="0"/>
          <w:lang w:val="ru-RU"/>
        </w:rPr>
        <w:t>и более от веса до беременности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 xml:space="preserve">Назначает анализ мочи на кетоны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показывает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начал ли организм голодать и сжигать собственные ткани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и биохимию крови на белок</w:t>
      </w:r>
      <w:r>
        <w:rPr>
          <w:rtl w:val="0"/>
          <w:lang w:val="ru-RU"/>
        </w:rPr>
        <w:t>.</w:t>
      </w:r>
    </w:p>
    <w:p>
      <w:pPr>
        <w:pStyle w:val="Основной текст A"/>
        <w:numPr>
          <w:ilvl w:val="0"/>
          <w:numId w:val="5"/>
        </w:numPr>
        <w:spacing w:after="20"/>
        <w:rPr>
          <w:lang w:val="ru-RU"/>
        </w:rPr>
      </w:pPr>
      <w:r>
        <w:rPr>
          <w:rtl w:val="0"/>
          <w:lang w:val="ru-RU"/>
        </w:rPr>
        <w:t>Снимает тошноту и рвоту</w:t>
      </w:r>
      <w:r>
        <w:rPr>
          <w:rtl w:val="0"/>
          <w:lang w:val="ru-RU"/>
        </w:rPr>
        <w:t>:</w:t>
      </w:r>
      <w:r>
        <w:rPr>
          <w:rtl w:val="0"/>
          <w:lang w:val="ru-RU"/>
        </w:rPr>
        <w:t xml:space="preserve"> п</w:t>
      </w:r>
      <w:r>
        <w:rPr>
          <w:rtl w:val="0"/>
          <w:lang w:val="ru-RU"/>
        </w:rPr>
        <w:t xml:space="preserve">одбирает безопасные для беременных противорвотные препараты и витамин </w:t>
      </w:r>
      <w:r>
        <w:rPr>
          <w:rtl w:val="0"/>
          <w:lang w:val="ru-RU"/>
        </w:rPr>
        <w:t xml:space="preserve">B6, </w:t>
      </w:r>
      <w:r>
        <w:rPr>
          <w:rtl w:val="0"/>
          <w:lang w:val="ru-RU"/>
        </w:rPr>
        <w:t>чтобы вернуть возможность нормально есть и пить</w:t>
      </w:r>
      <w:r>
        <w:rPr>
          <w:rtl w:val="0"/>
          <w:lang w:val="ru-RU"/>
        </w:rPr>
        <w:t>.</w:t>
      </w:r>
    </w:p>
    <w:p>
      <w:pPr>
        <w:pStyle w:val="Основной текст A"/>
        <w:numPr>
          <w:ilvl w:val="0"/>
          <w:numId w:val="5"/>
        </w:numPr>
        <w:spacing w:after="20"/>
        <w:rPr>
          <w:lang w:val="ru-RU"/>
        </w:rPr>
      </w:pPr>
      <w:r>
        <w:rPr>
          <w:rtl w:val="0"/>
          <w:lang w:val="ru-RU"/>
        </w:rPr>
        <w:t>Подключает специализированное питание</w:t>
      </w:r>
      <w:r>
        <w:rPr>
          <w:rtl w:val="0"/>
          <w:lang w:val="ru-RU"/>
        </w:rPr>
        <w:t>:</w:t>
      </w:r>
      <w:r>
        <w:rPr>
          <w:rtl w:val="0"/>
          <w:lang w:val="ru-RU"/>
        </w:rPr>
        <w:t xml:space="preserve"> п</w:t>
      </w:r>
      <w:r>
        <w:rPr>
          <w:rtl w:val="0"/>
          <w:lang w:val="ru-RU"/>
        </w:rPr>
        <w:t>омогает найти легкие формы белка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не вызывающие тошноту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например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охлажденный творог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яичный белок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отварная птица</w:t>
      </w:r>
      <w:r>
        <w:rPr>
          <w:rtl w:val="0"/>
          <w:lang w:val="ru-RU"/>
        </w:rPr>
        <w:t>).</w:t>
      </w:r>
    </w:p>
    <w:p>
      <w:pPr>
        <w:pStyle w:val="Основной текст A"/>
        <w:numPr>
          <w:ilvl w:val="0"/>
          <w:numId w:val="5"/>
        </w:numPr>
        <w:spacing w:after="20"/>
        <w:rPr>
          <w:lang w:val="ru-RU"/>
        </w:rPr>
      </w:pPr>
      <w:r>
        <w:rPr>
          <w:rtl w:val="0"/>
          <w:lang w:val="ru-RU"/>
        </w:rPr>
        <w:t>При выраженном дефиците назначает сиппинговое питание — готовые высокобелковые коктейли в маленьких бутылочках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которые пьют мелкими глотками в течение дня</w:t>
      </w:r>
      <w:r>
        <w:rPr>
          <w:rtl w:val="0"/>
          <w:lang w:val="ru-RU"/>
        </w:rPr>
        <w:t>.</w:t>
      </w:r>
    </w:p>
    <w:p>
      <w:pPr>
        <w:pStyle w:val="Основной текст A"/>
        <w:numPr>
          <w:ilvl w:val="0"/>
          <w:numId w:val="5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Назначает капельницы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при необходимости</w:t>
      </w:r>
      <w:r>
        <w:rPr>
          <w:rtl w:val="0"/>
          <w:lang w:val="ru-RU"/>
        </w:rPr>
        <w:t>):</w:t>
      </w:r>
      <w:r>
        <w:rPr>
          <w:rtl w:val="0"/>
          <w:lang w:val="ru-RU"/>
        </w:rPr>
        <w:t xml:space="preserve"> е</w:t>
      </w:r>
      <w:r>
        <w:rPr>
          <w:rtl w:val="0"/>
          <w:lang w:val="ru-RU"/>
        </w:rPr>
        <w:t>сли еда и вода совсем не удерживаются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в моче есть кетоны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женщину направляют в стационар для внутривенного введения солевых растворов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глюкозы и аминокислот</w:t>
      </w:r>
      <w:r>
        <w:rPr>
          <w:rtl w:val="0"/>
          <w:lang w:val="ru-RU"/>
        </w:rPr>
        <w:t xml:space="preserve">. </w:t>
      </w:r>
    </w:p>
    <w:p>
      <w:pPr>
        <w:pStyle w:val="Основной текст A"/>
        <w:numPr>
          <w:ilvl w:val="0"/>
          <w:numId w:val="5"/>
        </w:numPr>
        <w:spacing w:after="20"/>
        <w:rPr>
          <w:lang w:val="ru-RU"/>
        </w:rPr>
      </w:pPr>
      <w:r>
        <w:rPr>
          <w:rtl w:val="0"/>
          <w:lang w:val="ru-RU"/>
        </w:rPr>
        <w:t>Контролирует рост малыша</w:t>
      </w:r>
      <w:r>
        <w:rPr>
          <w:rtl w:val="0"/>
          <w:lang w:val="ru-RU"/>
        </w:rPr>
        <w:t>:</w:t>
      </w:r>
      <w:r>
        <w:rPr>
          <w:rtl w:val="0"/>
          <w:lang w:val="ru-RU"/>
        </w:rPr>
        <w:t xml:space="preserve"> п</w:t>
      </w:r>
      <w:r>
        <w:rPr>
          <w:rtl w:val="0"/>
          <w:lang w:val="ru-RU"/>
        </w:rPr>
        <w:t>роводит УЗИ и допплерометрию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чтобы убедиться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ребенок продолжает нормально расти и получать питание из ресурсов матери</w:t>
      </w:r>
      <w:r>
        <w:rPr>
          <w:rtl w:val="0"/>
          <w:lang w:val="ru-RU"/>
        </w:rPr>
        <w:t>.</w:t>
      </w:r>
    </w:p>
    <w:p>
      <w:pPr>
        <w:pStyle w:val="Основной текст A"/>
      </w:pPr>
    </w:p>
    <w:p>
      <w:pPr>
        <w:pStyle w:val="Title"/>
      </w:pPr>
      <w:r>
        <w:rPr>
          <w:rtl w:val="0"/>
          <w:lang w:val="en-US"/>
        </w:rPr>
        <w:t>Питание при отказе от продуктов животного происхождения</w:t>
      </w:r>
    </w:p>
    <w:p>
      <w:pPr>
        <w:pStyle w:val="Основной текст A"/>
      </w:pPr>
      <w:r>
        <w:rPr>
          <w:rtl w:val="0"/>
          <w:lang w:val="ru-RU"/>
        </w:rPr>
        <w:t>Полноценное вегетарианское и веганское питание во время беременности возможно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однако планирование такого рациона требует строгого контроля критических нутриентов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При исключении мяса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рыбы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яиц и молочных продуктов каждый дефицит формируется по своим механизмам</w:t>
      </w:r>
      <w:r>
        <w:rPr>
          <w:rtl w:val="0"/>
          <w:lang w:val="ru-RU"/>
        </w:rPr>
        <w:t>:</w:t>
      </w:r>
    </w:p>
    <w:p>
      <w:pPr>
        <w:pStyle w:val="Рубрика 2"/>
      </w:pPr>
      <w:r>
        <w:rPr>
          <w:rtl w:val="0"/>
          <w:lang w:val="ru-RU"/>
        </w:rPr>
        <w:t>B12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В </w:t>
      </w:r>
      <w:r>
        <w:rPr>
          <w:rtl w:val="0"/>
          <w:lang w:val="ru-RU"/>
        </w:rPr>
        <w:t xml:space="preserve">растительной пище природных источников </w:t>
      </w:r>
      <w:r>
        <w:rPr>
          <w:rtl w:val="0"/>
          <w:lang w:val="ru-RU"/>
        </w:rPr>
        <w:t xml:space="preserve">витамина </w:t>
      </w:r>
      <w:r>
        <w:rPr>
          <w:rtl w:val="0"/>
          <w:lang w:val="ru-RU"/>
        </w:rPr>
        <w:t xml:space="preserve">B12 </w:t>
      </w:r>
      <w:r>
        <w:rPr>
          <w:rtl w:val="0"/>
          <w:lang w:val="ru-RU"/>
        </w:rPr>
        <w:t>нет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Единственные варианты — систематическое употребление промышленно обогащённых продуктов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приём монопрепарата </w:t>
      </w:r>
      <w:r>
        <w:rPr>
          <w:rtl w:val="0"/>
          <w:lang w:val="ru-RU"/>
        </w:rPr>
        <w:t xml:space="preserve">B12 </w:t>
      </w:r>
      <w:r>
        <w:rPr>
          <w:rtl w:val="0"/>
          <w:lang w:val="ru-RU"/>
        </w:rPr>
        <w:t>либо их сочетание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Опираться на </w:t>
      </w:r>
      <w:r>
        <w:rPr>
          <w:rtl w:val="0"/>
          <w:lang w:val="ru-RU"/>
        </w:rPr>
        <w:t xml:space="preserve">своё </w:t>
      </w:r>
      <w:r>
        <w:rPr>
          <w:rtl w:val="0"/>
          <w:lang w:val="ru-RU"/>
        </w:rPr>
        <w:t>субъективное самочувствие нельзя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так как клинические проявления дефицита нарастают медленно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Если у вас были проблемы с усвоением пищи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болезни кишечника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операции на желудке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 xml:space="preserve">схему приёма </w:t>
      </w:r>
      <w:r>
        <w:rPr>
          <w:rtl w:val="0"/>
          <w:lang w:val="ru-RU"/>
        </w:rPr>
        <w:t xml:space="preserve">B12 </w:t>
      </w:r>
      <w:r>
        <w:rPr>
          <w:rtl w:val="0"/>
          <w:lang w:val="ru-RU"/>
        </w:rPr>
        <w:t>должен подбирать врач</w:t>
      </w:r>
      <w:r>
        <w:rPr>
          <w:rtl w:val="0"/>
          <w:lang w:val="ru-RU"/>
        </w:rPr>
        <w:t>.</w:t>
      </w:r>
    </w:p>
    <w:p>
      <w:pPr>
        <w:pStyle w:val="Рубрика 2"/>
        <w:rPr>
          <w:lang w:val="ru-RU"/>
        </w:rPr>
      </w:pPr>
      <w:r>
        <w:rPr>
          <w:rtl w:val="0"/>
          <w:lang w:val="ru-RU"/>
        </w:rPr>
        <w:t>Железо</w:t>
      </w:r>
    </w:p>
    <w:p>
      <w:pPr>
        <w:pStyle w:val="Основной текст A"/>
      </w:pPr>
      <w:r>
        <w:rPr>
          <w:rtl w:val="0"/>
          <w:lang w:val="ru-RU"/>
        </w:rPr>
        <w:t>Р</w:t>
      </w:r>
      <w:r>
        <w:rPr>
          <w:rtl w:val="0"/>
          <w:lang w:val="ru-RU"/>
        </w:rPr>
        <w:t xml:space="preserve">астительные продукты </w:t>
      </w:r>
      <w:r>
        <w:rPr>
          <w:rtl w:val="0"/>
        </w:rPr>
        <w:t>(</w:t>
      </w:r>
      <w:r>
        <w:rPr>
          <w:rtl w:val="0"/>
          <w:lang w:val="ru-RU"/>
        </w:rPr>
        <w:t>бобовые</w:t>
      </w:r>
      <w:r>
        <w:rPr>
          <w:rtl w:val="0"/>
        </w:rPr>
        <w:t xml:space="preserve">, </w:t>
      </w:r>
      <w:r>
        <w:rPr>
          <w:rtl w:val="0"/>
          <w:lang w:val="ru-RU"/>
        </w:rPr>
        <w:t>тофу</w:t>
      </w:r>
      <w:r>
        <w:rPr>
          <w:rtl w:val="0"/>
        </w:rPr>
        <w:t xml:space="preserve">, </w:t>
      </w:r>
      <w:r>
        <w:rPr>
          <w:rtl w:val="0"/>
          <w:lang w:val="ru-RU"/>
        </w:rPr>
        <w:t>крупы</w:t>
      </w:r>
      <w:r>
        <w:rPr>
          <w:rtl w:val="0"/>
        </w:rPr>
        <w:t xml:space="preserve">, </w:t>
      </w:r>
      <w:r>
        <w:rPr>
          <w:rtl w:val="0"/>
          <w:lang w:val="ru-RU"/>
        </w:rPr>
        <w:t>семена</w:t>
      </w:r>
      <w:r>
        <w:rPr>
          <w:rtl w:val="0"/>
        </w:rPr>
        <w:t xml:space="preserve">, </w:t>
      </w:r>
      <w:r>
        <w:rPr>
          <w:rtl w:val="0"/>
          <w:lang w:val="ru-RU"/>
        </w:rPr>
        <w:t>листовая зелень</w:t>
      </w:r>
      <w:r>
        <w:rPr>
          <w:rtl w:val="0"/>
        </w:rPr>
        <w:t xml:space="preserve">) </w:t>
      </w:r>
      <w:r>
        <w:rPr>
          <w:rtl w:val="0"/>
          <w:lang w:val="ru-RU"/>
        </w:rPr>
        <w:t>содержат исключительно негемовое железо</w:t>
      </w:r>
      <w:r>
        <w:rPr>
          <w:rtl w:val="0"/>
        </w:rPr>
        <w:t xml:space="preserve">, </w:t>
      </w:r>
      <w:r>
        <w:rPr>
          <w:rtl w:val="0"/>
          <w:lang w:val="ru-RU"/>
        </w:rPr>
        <w:t>биодоступность которого ниже</w:t>
      </w:r>
      <w:r>
        <w:rPr>
          <w:rtl w:val="0"/>
        </w:rPr>
        <w:t xml:space="preserve">, </w:t>
      </w:r>
      <w:r>
        <w:rPr>
          <w:rtl w:val="0"/>
          <w:lang w:val="ru-RU"/>
        </w:rPr>
        <w:t>чем гемового</w:t>
      </w:r>
      <w:r>
        <w:rPr>
          <w:rtl w:val="0"/>
        </w:rPr>
        <w:t xml:space="preserve">. </w:t>
      </w:r>
      <w:r>
        <w:rPr>
          <w:rtl w:val="0"/>
          <w:lang w:val="ru-RU"/>
        </w:rPr>
        <w:t xml:space="preserve">Для улучшения усвоения богатые железом блюда сочетают с источниками витамина </w:t>
      </w:r>
      <w:r>
        <w:rPr>
          <w:rtl w:val="0"/>
        </w:rPr>
        <w:t>C (</w:t>
      </w:r>
      <w:r>
        <w:rPr>
          <w:rtl w:val="0"/>
        </w:rPr>
        <w:t>например</w:t>
      </w:r>
      <w:r>
        <w:rPr>
          <w:rtl w:val="0"/>
        </w:rPr>
        <w:t xml:space="preserve">, </w:t>
      </w:r>
      <w:r>
        <w:rPr>
          <w:rtl w:val="0"/>
        </w:rPr>
        <w:t>чечевица со сладким перцем</w:t>
      </w:r>
      <w:r>
        <w:rPr>
          <w:rtl w:val="0"/>
        </w:rPr>
        <w:t xml:space="preserve">, </w:t>
      </w:r>
      <w:r>
        <w:rPr>
          <w:rtl w:val="0"/>
          <w:lang w:val="ru-RU"/>
        </w:rPr>
        <w:t>фасоль с томатами</w:t>
      </w:r>
      <w:r>
        <w:rPr>
          <w:rtl w:val="0"/>
        </w:rPr>
        <w:t xml:space="preserve">). </w:t>
      </w:r>
    </w:p>
    <w:p>
      <w:pPr>
        <w:pStyle w:val="Основной текст A"/>
      </w:pPr>
      <w:r>
        <w:rPr>
          <w:rtl w:val="0"/>
          <w:lang w:val="ru-RU"/>
        </w:rPr>
        <w:t>Обратите внимание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Чай и кофе блокируют всасывание железа за счёт танинов</w:t>
      </w:r>
      <w:r>
        <w:rPr>
          <w:rtl w:val="0"/>
        </w:rPr>
        <w:t xml:space="preserve">, </w:t>
      </w:r>
      <w:r>
        <w:rPr>
          <w:rtl w:val="0"/>
          <w:lang w:val="ru-RU"/>
        </w:rPr>
        <w:t>поэтому их употребление разносят по времени с основным приёмом пищи</w:t>
      </w:r>
      <w:r>
        <w:rPr>
          <w:rtl w:val="0"/>
        </w:rPr>
        <w:t xml:space="preserve">. </w:t>
      </w:r>
    </w:p>
    <w:p>
      <w:pPr>
        <w:pStyle w:val="Основной текст A"/>
      </w:pPr>
      <w:r>
        <w:rPr>
          <w:rtl w:val="0"/>
          <w:lang w:val="ru-RU"/>
        </w:rPr>
        <w:t xml:space="preserve">При подтверждённом дефиците ферритина одной диетической коррекции недостаточно </w:t>
      </w:r>
      <w:r>
        <w:rPr>
          <w:rtl w:val="0"/>
          <w:lang w:val="ru-RU"/>
        </w:rPr>
        <w:t xml:space="preserve">- </w:t>
      </w:r>
      <w:r>
        <w:rPr>
          <w:rtl w:val="0"/>
          <w:lang w:val="ru-RU"/>
        </w:rPr>
        <w:t>необходим приём препаратов</w:t>
      </w:r>
      <w:r>
        <w:rPr>
          <w:rtl w:val="0"/>
        </w:rPr>
        <w:t xml:space="preserve"> железа</w:t>
      </w:r>
      <w:r>
        <w:rPr>
          <w:rtl w:val="0"/>
        </w:rPr>
        <w:t xml:space="preserve">, </w:t>
      </w:r>
      <w:r>
        <w:rPr>
          <w:rtl w:val="0"/>
          <w:lang w:val="ru-RU"/>
        </w:rPr>
        <w:t>которые подбирает врач</w:t>
      </w:r>
      <w:r>
        <w:rPr>
          <w:rtl w:val="0"/>
        </w:rPr>
        <w:t>.</w:t>
      </w:r>
    </w:p>
    <w:p>
      <w:pPr>
        <w:pStyle w:val="Рубрика 2"/>
      </w:pPr>
      <w:r>
        <w:rPr>
          <w:rtl w:val="0"/>
          <w:lang w:val="ru-RU"/>
        </w:rPr>
        <w:t>Йод</w:t>
      </w:r>
    </w:p>
    <w:p>
      <w:pPr>
        <w:pStyle w:val="Основной текст A"/>
      </w:pPr>
      <w:r>
        <w:rPr>
          <w:rtl w:val="0"/>
          <w:lang w:val="ru-RU"/>
        </w:rPr>
        <w:t>П</w:t>
      </w:r>
      <w:r>
        <w:rPr>
          <w:rtl w:val="0"/>
          <w:lang w:val="ru-RU"/>
        </w:rPr>
        <w:t>ри исключении рыбы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яиц и молочных продуктов базовым алиментарным источником остаётся йодированная соль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без увеличения её суточного количества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>Ламинария и другие морские водоросли не обеспечивают стабильного дозирования из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за непредсказуемой концентрации йода</w:t>
      </w:r>
      <w:r>
        <w:rPr>
          <w:rtl w:val="0"/>
          <w:lang w:val="ru-RU"/>
        </w:rPr>
        <w:t>.</w:t>
      </w:r>
    </w:p>
    <w:p>
      <w:pPr>
        <w:pStyle w:val="Рубрика 2"/>
      </w:pPr>
      <w:r>
        <w:rPr>
          <w:rtl w:val="0"/>
          <w:lang w:val="ru-RU"/>
        </w:rPr>
        <w:t>Кальций</w:t>
      </w:r>
    </w:p>
    <w:p>
      <w:pPr>
        <w:pStyle w:val="Основной текст A"/>
      </w:pPr>
      <w:r>
        <w:rPr>
          <w:rtl w:val="0"/>
          <w:lang w:val="ru-RU"/>
        </w:rPr>
        <w:t>П</w:t>
      </w:r>
      <w:r>
        <w:rPr>
          <w:rtl w:val="0"/>
          <w:lang w:val="ru-RU"/>
        </w:rPr>
        <w:t xml:space="preserve">ри отказе от молочных продуктов используют растительные напитки и йогурты с фабричным обогащением кальцием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необходимо контролировать состав на </w:t>
      </w:r>
      <w:r>
        <w:rPr>
          <w:rtl w:val="0"/>
          <w:lang w:val="ru-RU"/>
        </w:rPr>
        <w:t xml:space="preserve">100 </w:t>
      </w:r>
      <w:r>
        <w:rPr>
          <w:rtl w:val="0"/>
          <w:lang w:val="ru-RU"/>
        </w:rPr>
        <w:t>мл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а также кальций</w:t>
      </w:r>
      <w:r>
        <w:rPr>
          <w:rtl w:val="0"/>
          <w:lang w:val="ru-RU"/>
        </w:rPr>
        <w:t>—</w:t>
      </w:r>
      <w:r>
        <w:rPr>
          <w:rtl w:val="0"/>
          <w:lang w:val="ru-RU"/>
        </w:rPr>
        <w:t>с</w:t>
      </w:r>
      <w:r>
        <w:rPr>
          <w:rtl w:val="0"/>
          <w:lang w:val="ru-RU"/>
        </w:rPr>
        <w:t>о</w:t>
      </w:r>
      <w:r>
        <w:rPr>
          <w:rtl w:val="0"/>
          <w:lang w:val="ru-RU"/>
        </w:rPr>
        <w:t>держащий тофу и обогащённые злаки</w:t>
      </w:r>
      <w:r>
        <w:rPr>
          <w:rtl w:val="0"/>
          <w:lang w:val="ru-RU"/>
        </w:rPr>
        <w:t>.</w:t>
      </w:r>
    </w:p>
    <w:p>
      <w:pPr>
        <w:pStyle w:val="Рубрика 2"/>
      </w:pPr>
      <w:r>
        <w:rPr>
          <w:rtl w:val="0"/>
          <w:lang w:val="ru-RU"/>
        </w:rPr>
        <w:t xml:space="preserve">Витамин </w:t>
      </w:r>
      <w:r>
        <w:rPr>
          <w:rtl w:val="0"/>
          <w:lang w:val="ru-RU"/>
        </w:rPr>
        <w:t>D</w:t>
      </w:r>
    </w:p>
    <w:p>
      <w:pPr>
        <w:pStyle w:val="Основной текст A"/>
      </w:pPr>
      <w:r>
        <w:rPr>
          <w:rtl w:val="0"/>
          <w:lang w:val="ru-RU"/>
        </w:rPr>
        <w:t>П</w:t>
      </w:r>
      <w:r>
        <w:rPr>
          <w:rtl w:val="0"/>
          <w:lang w:val="ru-RU"/>
        </w:rPr>
        <w:t xml:space="preserve">ринципы профилактики и коррекции </w:t>
      </w:r>
      <w:r>
        <w:rPr>
          <w:rtl w:val="0"/>
          <w:lang w:val="ru-RU"/>
        </w:rPr>
        <w:t xml:space="preserve">этого витамина </w:t>
      </w:r>
      <w:r>
        <w:rPr>
          <w:rtl w:val="0"/>
          <w:lang w:val="ru-RU"/>
        </w:rPr>
        <w:t>не зависят от типа диеты — учитываются факторы риска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сезонность и лабораторные маркеры</w:t>
      </w:r>
      <w:r>
        <w:rPr>
          <w:rtl w:val="0"/>
          <w:lang w:val="ru-RU"/>
        </w:rPr>
        <w:t>.</w:t>
      </w:r>
    </w:p>
    <w:p>
      <w:pPr>
        <w:pStyle w:val="Рубрика 2"/>
        <w:rPr>
          <w:lang w:val="ru-RU"/>
        </w:rPr>
      </w:pPr>
      <w:r>
        <w:rPr>
          <w:rtl w:val="0"/>
          <w:lang w:val="en-US"/>
        </w:rPr>
        <w:t>Омега</w:t>
      </w:r>
      <w:r>
        <w:rPr>
          <w:rtl w:val="0"/>
          <w:lang w:val="en-US"/>
        </w:rPr>
        <w:t xml:space="preserve">-3 </w:t>
      </w:r>
      <w:r>
        <w:rPr>
          <w:rtl w:val="0"/>
          <w:lang w:val="en-US"/>
        </w:rPr>
        <w:t xml:space="preserve">полиненасыщенные жирные кислоты </w:t>
      </w:r>
      <w:r>
        <w:rPr>
          <w:rtl w:val="0"/>
          <w:lang w:val="en-US"/>
        </w:rPr>
        <w:t xml:space="preserve">(ALA </w:t>
      </w:r>
      <w:r>
        <w:rPr>
          <w:rtl w:val="0"/>
          <w:lang w:val="en-US"/>
        </w:rPr>
        <w:t xml:space="preserve">и </w:t>
      </w:r>
      <w:r>
        <w:rPr>
          <w:rtl w:val="0"/>
          <w:lang w:val="en-US"/>
        </w:rPr>
        <w:t>DHA):</w:t>
      </w:r>
    </w:p>
    <w:p>
      <w:pPr>
        <w:pStyle w:val="Основной текст A"/>
      </w:pPr>
      <w:r>
        <w:rPr>
          <w:rtl w:val="0"/>
          <w:lang w:val="ru-RU"/>
        </w:rPr>
        <w:t xml:space="preserve">Растительные продукты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льняное семя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семена чиа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грецкие орехи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содержат начальную форму омега</w:t>
      </w:r>
      <w:r>
        <w:rPr>
          <w:rtl w:val="0"/>
          <w:lang w:val="ru-RU"/>
        </w:rPr>
        <w:t xml:space="preserve">-3 </w:t>
      </w:r>
      <w:r>
        <w:rPr>
          <w:rtl w:val="0"/>
          <w:lang w:val="ru-RU"/>
        </w:rPr>
        <w:t>— альфа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 xml:space="preserve">линоленовую кислоту </w:t>
      </w:r>
      <w:r>
        <w:rPr>
          <w:rtl w:val="0"/>
          <w:lang w:val="ru-RU"/>
        </w:rPr>
        <w:t xml:space="preserve">(ALA). </w:t>
      </w:r>
      <w:r>
        <w:rPr>
          <w:rtl w:val="0"/>
          <w:lang w:val="ru-RU"/>
        </w:rPr>
        <w:t>Она полезна для материнского обмена веществ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но для развития нервной системы и сетчатки ребёнка организму требуется преобразовать её в форму </w:t>
      </w:r>
      <w:r>
        <w:rPr>
          <w:rtl w:val="0"/>
          <w:lang w:val="ru-RU"/>
        </w:rPr>
        <w:t>д</w:t>
      </w:r>
      <w:r>
        <w:rPr>
          <w:rtl w:val="0"/>
          <w:lang w:val="ru-RU"/>
        </w:rPr>
        <w:t>окозагексаенов</w:t>
      </w:r>
      <w:r>
        <w:rPr>
          <w:rtl w:val="0"/>
          <w:lang w:val="ru-RU"/>
        </w:rPr>
        <w:t>ой</w:t>
      </w:r>
      <w:r>
        <w:rPr>
          <w:rtl w:val="0"/>
          <w:lang w:val="ru-RU"/>
        </w:rPr>
        <w:t xml:space="preserve"> кислот</w:t>
      </w:r>
      <w:r>
        <w:rPr>
          <w:rtl w:val="0"/>
          <w:lang w:val="ru-RU"/>
        </w:rPr>
        <w:t xml:space="preserve">ы 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 xml:space="preserve"> DHA. </w:t>
      </w:r>
      <w:r>
        <w:rPr>
          <w:rtl w:val="0"/>
          <w:lang w:val="ru-RU"/>
        </w:rPr>
        <w:t>Человеческое тело выполняет это превращение крайне неэффективно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в форму </w:t>
      </w:r>
      <w:r>
        <w:rPr>
          <w:rtl w:val="0"/>
          <w:lang w:val="ru-RU"/>
        </w:rPr>
        <w:t xml:space="preserve">DHA </w:t>
      </w:r>
      <w:r>
        <w:rPr>
          <w:rtl w:val="0"/>
          <w:lang w:val="ru-RU"/>
        </w:rPr>
        <w:t xml:space="preserve">переходит всего </w:t>
      </w:r>
      <w:r>
        <w:rPr>
          <w:rtl w:val="0"/>
          <w:lang w:val="ru-RU"/>
        </w:rPr>
        <w:t>1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5% </w:t>
      </w:r>
      <w:r>
        <w:rPr>
          <w:rtl w:val="0"/>
          <w:lang w:val="ru-RU"/>
        </w:rPr>
        <w:t>от съеденного количества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остальное используется как источник энергии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Докозагексаеновая кислота </w:t>
      </w:r>
      <w:r>
        <w:rPr>
          <w:rtl w:val="0"/>
          <w:lang w:val="ru-RU"/>
        </w:rPr>
        <w:t xml:space="preserve">(DHA), </w:t>
      </w:r>
      <w:r>
        <w:rPr>
          <w:rtl w:val="0"/>
          <w:lang w:val="ru-RU"/>
        </w:rPr>
        <w:t>необходимая для закладки структур головного мозга и сетчатки плода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содержится преимущественно в морепродуктах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Поэтому при веганском рационе целесообразно рассмотреть приём препаратов </w:t>
      </w:r>
      <w:r>
        <w:rPr>
          <w:rtl w:val="0"/>
          <w:lang w:val="ru-RU"/>
        </w:rPr>
        <w:t xml:space="preserve">DHA </w:t>
      </w:r>
      <w:r>
        <w:rPr>
          <w:rtl w:val="0"/>
          <w:lang w:val="ru-RU"/>
        </w:rPr>
        <w:t>на основе микроводорослей</w:t>
      </w:r>
    </w:p>
    <w:p>
      <w:pPr>
        <w:pStyle w:val="Основной текст A"/>
      </w:pPr>
    </w:p>
    <w:p>
      <w:pPr>
        <w:pStyle w:val="Рубрика 4"/>
      </w:pPr>
      <w:r>
        <w:rPr>
          <w:rtl w:val="0"/>
        </w:rPr>
        <w:t>Контроль нутриентов при строго растительном рационе</w:t>
      </w:r>
    </w:p>
    <w:tbl>
      <w:tblPr>
        <w:tblW w:w="980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12"/>
        <w:gridCol w:w="2610"/>
        <w:gridCol w:w="2601"/>
        <w:gridCol w:w="3679"/>
      </w:tblGrid>
      <w:tr>
        <w:tblPrEx>
          <w:shd w:val="clear" w:color="auto" w:fill="ced7e7"/>
        </w:tblPrEx>
        <w:trPr>
          <w:trHeight w:val="572" w:hRule="atLeast"/>
        </w:trPr>
        <w:tc>
          <w:tcPr>
            <w:tcW w:type="dxa" w:w="91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Нутриент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Механизм уязвимости при веганстве</w:t>
            </w:r>
          </w:p>
        </w:tc>
        <w:tc>
          <w:tcPr>
            <w:tcW w:type="dxa" w:w="260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Надежные источники</w:t>
            </w:r>
          </w:p>
        </w:tc>
        <w:tc>
          <w:tcPr>
            <w:tcW w:type="dxa" w:w="367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Что контролировать на практике</w:t>
            </w:r>
          </w:p>
        </w:tc>
      </w:tr>
      <w:tr>
        <w:tblPrEx>
          <w:shd w:val="clear" w:color="auto" w:fill="ced7e7"/>
        </w:tblPrEx>
        <w:trPr>
          <w:trHeight w:val="572" w:hRule="atLeast"/>
        </w:trPr>
        <w:tc>
          <w:tcPr>
            <w:tcW w:type="dxa" w:w="91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Витамин </w:t>
            </w: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B12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Полное отсутствие естественных растительных источников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60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Обогащённые продукты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добавки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B12.</w:t>
            </w:r>
          </w:p>
        </w:tc>
        <w:tc>
          <w:tcPr>
            <w:tcW w:type="dxa" w:w="367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Регулярность поступления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;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при патологии всасывания показаны лечебные дозы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852" w:hRule="atLeast"/>
        </w:trPr>
        <w:tc>
          <w:tcPr>
            <w:tcW w:type="dxa" w:w="91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Железо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Негемовая форма железа обладает более низкой биодоступностью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60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Бобовые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тофу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цельные крупы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семена в сочетании с витамином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C.</w:t>
            </w:r>
          </w:p>
        </w:tc>
        <w:tc>
          <w:tcPr>
            <w:tcW w:type="dxa" w:w="367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Мониторинг гемоглобина и ферритина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;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разделение приёма железосодержащей пищи с чаем и кофе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852" w:hRule="atLeast"/>
        </w:trPr>
        <w:tc>
          <w:tcPr>
            <w:tcW w:type="dxa" w:w="91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Йод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Исключение традиционных пищевых источников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рыба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яйца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молоко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).</w:t>
            </w:r>
          </w:p>
        </w:tc>
        <w:tc>
          <w:tcPr>
            <w:tcW w:type="dxa" w:w="260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Йодированная соль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стандартизированные препараты калия йодида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367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Контроль суммарной дозы в добавках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;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отказ от неконтролируемого приёма водорослей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572" w:hRule="atLeast"/>
        </w:trPr>
        <w:tc>
          <w:tcPr>
            <w:tcW w:type="dxa" w:w="91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Кальций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Выпадение молочной группы как основного источника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60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Обогащённые напитки и тофу с солями кальция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367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Проверка количества кальция на этикетке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;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учет реально выпиваемого объёма за день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852" w:hRule="atLeast"/>
        </w:trPr>
        <w:tc>
          <w:tcPr>
            <w:tcW w:type="dxa" w:w="91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Витамин </w:t>
            </w: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Ограниченность пищевых источников при любом типе питания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60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Обогащённые продукты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профилактические или лечебные препараты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367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Разграничение профилактических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(500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–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1000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МЕ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)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и индивидуальных терапевтических схем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852" w:hRule="atLeast"/>
        </w:trPr>
        <w:tc>
          <w:tcPr>
            <w:tcW w:type="dxa" w:w="91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DHA (</w:t>
            </w: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Омега</w:t>
            </w: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-3)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Отсутствие рыбы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;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конверсия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ALA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из семян и орехов крайне мала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60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Препараты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DHA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из культивируемых микроводорослей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367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Не заменять готовую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DHA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льняным маслом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;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обсудить дозировку с врачом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852" w:hRule="atLeast"/>
        </w:trPr>
        <w:tc>
          <w:tcPr>
            <w:tcW w:type="dxa" w:w="91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Белок</w:t>
            </w:r>
          </w:p>
        </w:tc>
        <w:tc>
          <w:tcPr>
            <w:tcW w:type="dxa" w:w="261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Необходимость ежедневного набора полного спектра аминокислот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60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Чечевица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нут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соя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тофу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темпе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цельнозерновые злаки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семена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3678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Наличие белкового компонента в каждом приеме пищи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;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общая калорийность рациона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</w:tbl>
    <w:p>
      <w:pPr>
        <w:pStyle w:val="Основной текст A"/>
        <w:rPr>
          <w:b w:val="1"/>
          <w:bCs w:val="1"/>
        </w:rPr>
      </w:pPr>
    </w:p>
    <w:p>
      <w:pPr>
        <w:pStyle w:val="Основной текст A"/>
        <w:rPr>
          <w:i w:val="1"/>
          <w:iCs w:val="1"/>
        </w:rPr>
      </w:pPr>
      <w:r>
        <w:rPr>
          <w:i w:val="1"/>
          <w:iCs w:val="1"/>
          <w:rtl w:val="0"/>
          <w:lang w:val="en-US"/>
        </w:rPr>
        <w:t>Примечание</w:t>
      </w:r>
      <w:r>
        <w:rPr>
          <w:i w:val="1"/>
          <w:iCs w:val="1"/>
          <w:rtl w:val="0"/>
          <w:lang w:val="en-US"/>
        </w:rPr>
        <w:t xml:space="preserve">: </w:t>
      </w:r>
      <w:r>
        <w:rPr>
          <w:i w:val="1"/>
          <w:iCs w:val="1"/>
          <w:rtl w:val="0"/>
          <w:lang w:val="en-US"/>
        </w:rPr>
        <w:t>Таблица не заменяет общую оценку сбалансированности меню</w:t>
      </w:r>
      <w:r>
        <w:rPr>
          <w:i w:val="1"/>
          <w:iCs w:val="1"/>
          <w:rtl w:val="0"/>
          <w:lang w:val="en-US"/>
        </w:rPr>
        <w:t xml:space="preserve">. </w:t>
      </w:r>
      <w:r>
        <w:rPr>
          <w:i w:val="1"/>
          <w:iCs w:val="1"/>
          <w:rtl w:val="0"/>
          <w:lang w:val="en-US"/>
        </w:rPr>
        <w:t>Чем больше категорий продуктов исключено</w:t>
      </w:r>
      <w:r>
        <w:rPr>
          <w:i w:val="1"/>
          <w:iCs w:val="1"/>
          <w:rtl w:val="0"/>
          <w:lang w:val="en-US"/>
        </w:rPr>
        <w:t xml:space="preserve">, </w:t>
      </w:r>
      <w:r>
        <w:rPr>
          <w:i w:val="1"/>
          <w:iCs w:val="1"/>
          <w:rtl w:val="0"/>
          <w:lang w:val="en-US"/>
        </w:rPr>
        <w:t>тем выше потребность в консультации диетолога или нутрициолога</w:t>
      </w:r>
      <w:r>
        <w:rPr>
          <w:i w:val="1"/>
          <w:iCs w:val="1"/>
          <w:rtl w:val="0"/>
          <w:lang w:val="en-US"/>
        </w:rPr>
        <w:t>.</w:t>
      </w:r>
    </w:p>
    <w:p>
      <w:pPr>
        <w:pStyle w:val="Основной текст A"/>
        <w:rPr>
          <w:i w:val="1"/>
          <w:iCs w:val="1"/>
        </w:rPr>
      </w:pP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Title"/>
      </w:pPr>
      <w:r>
        <w:rPr>
          <w:rtl w:val="0"/>
          <w:lang w:val="en-US"/>
        </w:rPr>
        <w:t>Коррекция рациона при непереносимости молока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Вздутие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спазмы или диарея после употребления цельного молока не требуют обязательного исключения всей молочной группы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Важно понять причину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чаще всего это непереносимость лактозы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не аллергия на молочный белок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 в этом случае достаточно заменить обычное молоко на безлактозное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Непереносимость лактозы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дефицит лактазы</w:t>
      </w:r>
      <w:r>
        <w:rPr>
          <w:rtl w:val="0"/>
          <w:lang w:val="ru-RU"/>
        </w:rPr>
        <w:t xml:space="preserve">): </w:t>
      </w:r>
      <w:r>
        <w:rPr>
          <w:rtl w:val="0"/>
          <w:lang w:val="ru-RU"/>
        </w:rPr>
        <w:t xml:space="preserve">это </w:t>
      </w:r>
      <w:r>
        <w:rPr>
          <w:rtl w:val="0"/>
          <w:lang w:val="ru-RU"/>
        </w:rPr>
        <w:t xml:space="preserve">состояние вызвано неспособностью расщеплять молочный сахар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лактозу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>Безлактозные молочные продукты полностью сохраняют полноценный молочный белок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кальций и фосфор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являясь удобной и безопасной альтернативой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Аллергия на белки коровьего молока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иммуноопосредованная реакция на казеин или сывороточные фракции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 этом случае безлактозные продукты противопоказаны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так как белковая структура в них не изменена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Требуется полный перевод на альтернативные обогащённые источники белка и кальция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i w:val="1"/>
          <w:iCs w:val="1"/>
          <w:lang w:val="ru-RU"/>
        </w:rPr>
      </w:pPr>
      <w:r>
        <w:rPr>
          <w:i w:val="1"/>
          <w:iCs w:val="1"/>
          <w:rtl w:val="0"/>
          <w:lang w:val="ru-RU"/>
        </w:rPr>
        <w:t>Обратите внимание</w:t>
      </w:r>
      <w:r>
        <w:rPr>
          <w:i w:val="1"/>
          <w:iCs w:val="1"/>
          <w:rtl w:val="0"/>
          <w:lang w:val="ru-RU"/>
        </w:rPr>
        <w:t xml:space="preserve">: </w:t>
      </w:r>
      <w:r>
        <w:rPr>
          <w:i w:val="1"/>
          <w:iCs w:val="1"/>
          <w:rtl w:val="0"/>
          <w:lang w:val="ru-RU"/>
        </w:rPr>
        <w:t>е</w:t>
      </w:r>
      <w:r>
        <w:rPr>
          <w:i w:val="1"/>
          <w:iCs w:val="1"/>
          <w:rtl w:val="0"/>
          <w:lang w:val="ru-RU"/>
        </w:rPr>
        <w:t>сли молочные продукты исключены</w:t>
      </w:r>
      <w:r>
        <w:rPr>
          <w:i w:val="1"/>
          <w:iCs w:val="1"/>
          <w:rtl w:val="0"/>
          <w:lang w:val="ru-RU"/>
        </w:rPr>
        <w:t xml:space="preserve">, </w:t>
      </w:r>
      <w:r>
        <w:rPr>
          <w:i w:val="1"/>
          <w:iCs w:val="1"/>
          <w:rtl w:val="0"/>
          <w:lang w:val="ru-RU"/>
        </w:rPr>
        <w:t>н</w:t>
      </w:r>
      <w:r>
        <w:rPr>
          <w:i w:val="1"/>
          <w:iCs w:val="1"/>
          <w:rtl w:val="0"/>
          <w:lang w:val="ru-RU"/>
        </w:rPr>
        <w:t>еобходимо</w:t>
      </w:r>
      <w:r>
        <w:rPr>
          <w:i w:val="1"/>
          <w:iCs w:val="1"/>
          <w:rtl w:val="0"/>
          <w:lang w:val="ru-RU"/>
        </w:rPr>
        <w:t xml:space="preserve"> решить</w:t>
      </w:r>
      <w:r>
        <w:rPr>
          <w:i w:val="1"/>
          <w:iCs w:val="1"/>
          <w:rtl w:val="0"/>
          <w:lang w:val="ru-RU"/>
        </w:rPr>
        <w:t xml:space="preserve">, </w:t>
      </w:r>
      <w:r>
        <w:rPr>
          <w:i w:val="1"/>
          <w:iCs w:val="1"/>
          <w:rtl w:val="0"/>
          <w:lang w:val="ru-RU"/>
        </w:rPr>
        <w:t xml:space="preserve">откуда будут поступать </w:t>
      </w:r>
      <w:r>
        <w:rPr>
          <w:i w:val="1"/>
          <w:iCs w:val="1"/>
          <w:rtl w:val="0"/>
          <w:lang w:val="ru-RU"/>
        </w:rPr>
        <w:t xml:space="preserve">в организм </w:t>
      </w:r>
      <w:r>
        <w:rPr>
          <w:i w:val="1"/>
          <w:iCs w:val="1"/>
          <w:rtl w:val="0"/>
          <w:lang w:val="ru-RU"/>
        </w:rPr>
        <w:t>кальций и белок</w:t>
      </w:r>
      <w:r>
        <w:rPr>
          <w:i w:val="1"/>
          <w:iCs w:val="1"/>
          <w:rtl w:val="0"/>
          <w:lang w:val="ru-RU"/>
        </w:rPr>
        <w:t>.</w:t>
      </w:r>
      <w:r>
        <w:rPr>
          <w:i w:val="1"/>
          <w:iCs w:val="1"/>
          <w:rtl w:val="0"/>
          <w:lang w:val="ru-RU"/>
        </w:rPr>
        <w:t xml:space="preserve"> </w:t>
      </w:r>
    </w:p>
    <w:p>
      <w:pPr>
        <w:pStyle w:val="Основной текст A"/>
        <w:rPr>
          <w:i w:val="1"/>
          <w:iCs w:val="1"/>
          <w:lang w:val="ru-RU"/>
        </w:rPr>
      </w:pPr>
      <w:r>
        <w:rPr>
          <w:i w:val="1"/>
          <w:iCs w:val="1"/>
          <w:rtl w:val="0"/>
          <w:lang w:val="ru-RU"/>
        </w:rPr>
        <w:t>В</w:t>
      </w:r>
      <w:r>
        <w:rPr>
          <w:i w:val="1"/>
          <w:iCs w:val="1"/>
          <w:rtl w:val="0"/>
          <w:lang w:val="ru-RU"/>
        </w:rPr>
        <w:t>ключайте ежедневно</w:t>
      </w:r>
      <w:r>
        <w:rPr>
          <w:i w:val="1"/>
          <w:iCs w:val="1"/>
          <w:rtl w:val="0"/>
          <w:lang w:val="ru-RU"/>
        </w:rPr>
        <w:t xml:space="preserve">: </w:t>
      </w:r>
      <w:r>
        <w:rPr>
          <w:i w:val="1"/>
          <w:iCs w:val="1"/>
          <w:rtl w:val="0"/>
          <w:lang w:val="ru-RU"/>
        </w:rPr>
        <w:t xml:space="preserve">тофу </w:t>
      </w:r>
      <w:r>
        <w:rPr>
          <w:i w:val="1"/>
          <w:iCs w:val="1"/>
          <w:rtl w:val="0"/>
          <w:lang w:val="ru-RU"/>
        </w:rPr>
        <w:t>(</w:t>
      </w:r>
      <w:r>
        <w:rPr>
          <w:i w:val="1"/>
          <w:iCs w:val="1"/>
          <w:rtl w:val="0"/>
          <w:lang w:val="ru-RU"/>
        </w:rPr>
        <w:t>на кальции</w:t>
      </w:r>
      <w:r>
        <w:rPr>
          <w:i w:val="1"/>
          <w:iCs w:val="1"/>
          <w:rtl w:val="0"/>
          <w:lang w:val="ru-RU"/>
        </w:rPr>
        <w:t xml:space="preserve">), </w:t>
      </w:r>
      <w:r>
        <w:rPr>
          <w:i w:val="1"/>
          <w:iCs w:val="1"/>
          <w:rtl w:val="0"/>
          <w:lang w:val="ru-RU"/>
        </w:rPr>
        <w:t>обогащённые растительные напитки</w:t>
      </w:r>
      <w:r>
        <w:rPr>
          <w:i w:val="1"/>
          <w:iCs w:val="1"/>
          <w:rtl w:val="0"/>
          <w:lang w:val="ru-RU"/>
        </w:rPr>
        <w:t xml:space="preserve">, </w:t>
      </w:r>
      <w:r>
        <w:rPr>
          <w:i w:val="1"/>
          <w:iCs w:val="1"/>
          <w:rtl w:val="0"/>
          <w:lang w:val="ru-RU"/>
        </w:rPr>
        <w:t>кунжут</w:t>
      </w:r>
      <w:r>
        <w:rPr>
          <w:i w:val="1"/>
          <w:iCs w:val="1"/>
          <w:rtl w:val="0"/>
          <w:lang w:val="ru-RU"/>
        </w:rPr>
        <w:t>/</w:t>
      </w:r>
      <w:r>
        <w:rPr>
          <w:i w:val="1"/>
          <w:iCs w:val="1"/>
          <w:rtl w:val="0"/>
          <w:lang w:val="ru-RU"/>
        </w:rPr>
        <w:t>тахини</w:t>
      </w:r>
      <w:r>
        <w:rPr>
          <w:i w:val="1"/>
          <w:iCs w:val="1"/>
          <w:rtl w:val="0"/>
          <w:lang w:val="ru-RU"/>
        </w:rPr>
        <w:t xml:space="preserve">, </w:t>
      </w:r>
      <w:r>
        <w:rPr>
          <w:i w:val="1"/>
          <w:iCs w:val="1"/>
          <w:rtl w:val="0"/>
          <w:lang w:val="ru-RU"/>
        </w:rPr>
        <w:t xml:space="preserve">листовую зелень </w:t>
      </w:r>
      <w:r>
        <w:rPr>
          <w:i w:val="1"/>
          <w:iCs w:val="1"/>
          <w:rtl w:val="0"/>
          <w:lang w:val="ru-RU"/>
        </w:rPr>
        <w:t>(</w:t>
      </w:r>
      <w:r>
        <w:rPr>
          <w:i w:val="1"/>
          <w:iCs w:val="1"/>
          <w:rtl w:val="0"/>
          <w:lang w:val="ru-RU"/>
        </w:rPr>
        <w:t>кале</w:t>
      </w:r>
      <w:r>
        <w:rPr>
          <w:i w:val="1"/>
          <w:iCs w:val="1"/>
          <w:rtl w:val="0"/>
          <w:lang w:val="ru-RU"/>
        </w:rPr>
        <w:t xml:space="preserve">, </w:t>
      </w:r>
      <w:r>
        <w:rPr>
          <w:i w:val="1"/>
          <w:iCs w:val="1"/>
          <w:rtl w:val="0"/>
          <w:lang w:val="ru-RU"/>
        </w:rPr>
        <w:t>бок</w:t>
      </w:r>
      <w:r>
        <w:rPr>
          <w:i w:val="1"/>
          <w:iCs w:val="1"/>
          <w:rtl w:val="0"/>
          <w:lang w:val="ru-RU"/>
        </w:rPr>
        <w:t>-</w:t>
      </w:r>
      <w:r>
        <w:rPr>
          <w:i w:val="1"/>
          <w:iCs w:val="1"/>
          <w:rtl w:val="0"/>
          <w:lang w:val="ru-RU"/>
        </w:rPr>
        <w:t>чой</w:t>
      </w:r>
      <w:r>
        <w:rPr>
          <w:i w:val="1"/>
          <w:iCs w:val="1"/>
          <w:rtl w:val="0"/>
          <w:lang w:val="ru-RU"/>
        </w:rPr>
        <w:t xml:space="preserve">), </w:t>
      </w:r>
      <w:r>
        <w:rPr>
          <w:i w:val="1"/>
          <w:iCs w:val="1"/>
          <w:rtl w:val="0"/>
          <w:lang w:val="ru-RU"/>
        </w:rPr>
        <w:t xml:space="preserve">бобовые </w:t>
      </w:r>
      <w:r>
        <w:rPr>
          <w:i w:val="1"/>
          <w:iCs w:val="1"/>
          <w:rtl w:val="0"/>
          <w:lang w:val="ru-RU"/>
        </w:rPr>
        <w:t>(</w:t>
      </w:r>
      <w:r>
        <w:rPr>
          <w:i w:val="1"/>
          <w:iCs w:val="1"/>
          <w:rtl w:val="0"/>
          <w:lang w:val="ru-RU"/>
        </w:rPr>
        <w:t>чечевица</w:t>
      </w:r>
      <w:r>
        <w:rPr>
          <w:i w:val="1"/>
          <w:iCs w:val="1"/>
          <w:rtl w:val="0"/>
          <w:lang w:val="ru-RU"/>
        </w:rPr>
        <w:t xml:space="preserve">, </w:t>
      </w:r>
      <w:r>
        <w:rPr>
          <w:i w:val="1"/>
          <w:iCs w:val="1"/>
          <w:rtl w:val="0"/>
          <w:lang w:val="ru-RU"/>
        </w:rPr>
        <w:t>фасоль</w:t>
      </w:r>
      <w:r>
        <w:rPr>
          <w:i w:val="1"/>
          <w:iCs w:val="1"/>
          <w:rtl w:val="0"/>
          <w:lang w:val="ru-RU"/>
        </w:rPr>
        <w:t xml:space="preserve">, </w:t>
      </w:r>
      <w:r>
        <w:rPr>
          <w:i w:val="1"/>
          <w:iCs w:val="1"/>
          <w:rtl w:val="0"/>
          <w:lang w:val="ru-RU"/>
        </w:rPr>
        <w:t>соя</w:t>
      </w:r>
      <w:r>
        <w:rPr>
          <w:i w:val="1"/>
          <w:iCs w:val="1"/>
          <w:rtl w:val="0"/>
          <w:lang w:val="ru-RU"/>
        </w:rPr>
        <w:t xml:space="preserve">), </w:t>
      </w:r>
      <w:r>
        <w:rPr>
          <w:i w:val="1"/>
          <w:iCs w:val="1"/>
          <w:rtl w:val="0"/>
          <w:lang w:val="ru-RU"/>
        </w:rPr>
        <w:t xml:space="preserve">рыбу с костями </w:t>
      </w:r>
      <w:r>
        <w:rPr>
          <w:i w:val="1"/>
          <w:iCs w:val="1"/>
          <w:rtl w:val="0"/>
          <w:lang w:val="ru-RU"/>
        </w:rPr>
        <w:t>(</w:t>
      </w:r>
      <w:r>
        <w:rPr>
          <w:i w:val="1"/>
          <w:iCs w:val="1"/>
          <w:rtl w:val="0"/>
          <w:lang w:val="ru-RU"/>
        </w:rPr>
        <w:t>сардины</w:t>
      </w:r>
      <w:r>
        <w:rPr>
          <w:i w:val="1"/>
          <w:iCs w:val="1"/>
          <w:rtl w:val="0"/>
          <w:lang w:val="ru-RU"/>
        </w:rPr>
        <w:t xml:space="preserve">, </w:t>
      </w:r>
      <w:r>
        <w:rPr>
          <w:i w:val="1"/>
          <w:iCs w:val="1"/>
          <w:rtl w:val="0"/>
          <w:lang w:val="ru-RU"/>
        </w:rPr>
        <w:t>лосось</w:t>
      </w:r>
      <w:r>
        <w:rPr>
          <w:i w:val="1"/>
          <w:iCs w:val="1"/>
          <w:rtl w:val="0"/>
          <w:lang w:val="ru-RU"/>
        </w:rPr>
        <w:t xml:space="preserve">), </w:t>
      </w:r>
      <w:r>
        <w:rPr>
          <w:i w:val="1"/>
          <w:iCs w:val="1"/>
          <w:rtl w:val="0"/>
          <w:lang w:val="ru-RU"/>
        </w:rPr>
        <w:t>миндаль и семена чиа</w:t>
      </w:r>
      <w:r>
        <w:rPr>
          <w:i w:val="1"/>
          <w:iCs w:val="1"/>
          <w:rtl w:val="0"/>
          <w:lang w:val="ru-RU"/>
        </w:rPr>
        <w:t>.</w:t>
      </w:r>
    </w:p>
    <w:p>
      <w:pPr>
        <w:pStyle w:val="Основной текст A"/>
        <w:spacing w:after="0"/>
        <w:rPr>
          <w:i w:val="1"/>
          <w:iCs w:val="1"/>
          <w:lang w:val="ru-RU"/>
        </w:rPr>
      </w:pPr>
      <w:r>
        <w:rPr>
          <w:i w:val="1"/>
          <w:iCs w:val="1"/>
          <w:rtl w:val="0"/>
          <w:lang w:val="ru-RU"/>
        </w:rPr>
        <w:t xml:space="preserve">Пример дневного «портфеля» на </w:t>
      </w:r>
      <w:r>
        <w:rPr>
          <w:i w:val="1"/>
          <w:iCs w:val="1"/>
          <w:rtl w:val="0"/>
          <w:lang w:val="ru-RU"/>
        </w:rPr>
        <w:t xml:space="preserve">1000 </w:t>
      </w:r>
      <w:r>
        <w:rPr>
          <w:i w:val="1"/>
          <w:iCs w:val="1"/>
          <w:rtl w:val="0"/>
          <w:lang w:val="ru-RU"/>
        </w:rPr>
        <w:t>мг кальция</w:t>
      </w:r>
    </w:p>
    <w:p>
      <w:pPr>
        <w:pStyle w:val="Основной текст A"/>
        <w:spacing w:after="0"/>
        <w:rPr>
          <w:i w:val="1"/>
          <w:iCs w:val="1"/>
          <w:lang w:val="ru-RU"/>
        </w:rPr>
      </w:pPr>
      <w:r>
        <w:rPr>
          <w:i w:val="1"/>
          <w:iCs w:val="1"/>
          <w:rtl w:val="0"/>
          <w:lang w:val="ru-RU"/>
        </w:rPr>
        <w:t xml:space="preserve">1 </w:t>
      </w:r>
      <w:r>
        <w:rPr>
          <w:i w:val="1"/>
          <w:iCs w:val="1"/>
          <w:rtl w:val="0"/>
          <w:lang w:val="ru-RU"/>
        </w:rPr>
        <w:t xml:space="preserve">стакан обогащённого соевого молока </w:t>
      </w:r>
      <w:r>
        <w:rPr>
          <w:i w:val="1"/>
          <w:iCs w:val="1"/>
          <w:rtl w:val="0"/>
          <w:lang w:val="ru-RU"/>
        </w:rPr>
        <w:t>(300</w:t>
      </w:r>
      <w:r>
        <w:rPr>
          <w:i w:val="1"/>
          <w:iCs w:val="1"/>
          <w:rtl w:val="0"/>
          <w:lang w:val="ru-RU"/>
        </w:rPr>
        <w:t>–</w:t>
      </w:r>
      <w:r>
        <w:rPr>
          <w:i w:val="1"/>
          <w:iCs w:val="1"/>
          <w:rtl w:val="0"/>
          <w:lang w:val="ru-RU"/>
        </w:rPr>
        <w:t xml:space="preserve">350 </w:t>
      </w:r>
      <w:r>
        <w:rPr>
          <w:i w:val="1"/>
          <w:iCs w:val="1"/>
          <w:rtl w:val="0"/>
          <w:lang w:val="ru-RU"/>
        </w:rPr>
        <w:t>мг</w:t>
      </w:r>
      <w:r>
        <w:rPr>
          <w:i w:val="1"/>
          <w:iCs w:val="1"/>
          <w:rtl w:val="0"/>
          <w:lang w:val="ru-RU"/>
        </w:rPr>
        <w:t>)</w:t>
      </w:r>
    </w:p>
    <w:p>
      <w:pPr>
        <w:pStyle w:val="Основной текст A"/>
        <w:spacing w:after="0"/>
        <w:rPr>
          <w:i w:val="1"/>
          <w:iCs w:val="1"/>
          <w:lang w:val="ru-RU"/>
        </w:rPr>
      </w:pPr>
      <w:r>
        <w:rPr>
          <w:i w:val="1"/>
          <w:iCs w:val="1"/>
          <w:rtl w:val="0"/>
          <w:lang w:val="ru-RU"/>
        </w:rPr>
        <w:t xml:space="preserve">150 </w:t>
      </w:r>
      <w:r>
        <w:rPr>
          <w:i w:val="1"/>
          <w:iCs w:val="1"/>
          <w:rtl w:val="0"/>
          <w:lang w:val="ru-RU"/>
        </w:rPr>
        <w:t xml:space="preserve">г тофу на кальции </w:t>
      </w:r>
      <w:r>
        <w:rPr>
          <w:i w:val="1"/>
          <w:iCs w:val="1"/>
          <w:rtl w:val="0"/>
          <w:lang w:val="ru-RU"/>
        </w:rPr>
        <w:t>(350</w:t>
      </w:r>
      <w:r>
        <w:rPr>
          <w:i w:val="1"/>
          <w:iCs w:val="1"/>
          <w:rtl w:val="0"/>
          <w:lang w:val="ru-RU"/>
        </w:rPr>
        <w:t>–</w:t>
      </w:r>
      <w:r>
        <w:rPr>
          <w:i w:val="1"/>
          <w:iCs w:val="1"/>
          <w:rtl w:val="0"/>
          <w:lang w:val="ru-RU"/>
        </w:rPr>
        <w:t xml:space="preserve">400 </w:t>
      </w:r>
      <w:r>
        <w:rPr>
          <w:i w:val="1"/>
          <w:iCs w:val="1"/>
          <w:rtl w:val="0"/>
          <w:lang w:val="ru-RU"/>
        </w:rPr>
        <w:t>мг</w:t>
      </w:r>
      <w:r>
        <w:rPr>
          <w:i w:val="1"/>
          <w:iCs w:val="1"/>
          <w:rtl w:val="0"/>
          <w:lang w:val="ru-RU"/>
        </w:rPr>
        <w:t>)</w:t>
      </w:r>
    </w:p>
    <w:p>
      <w:pPr>
        <w:pStyle w:val="Основной текст A"/>
        <w:spacing w:after="0"/>
        <w:rPr>
          <w:i w:val="1"/>
          <w:iCs w:val="1"/>
          <w:lang w:val="ru-RU"/>
        </w:rPr>
      </w:pPr>
      <w:r>
        <w:rPr>
          <w:i w:val="1"/>
          <w:iCs w:val="1"/>
          <w:rtl w:val="0"/>
          <w:lang w:val="ru-RU"/>
        </w:rPr>
        <w:t xml:space="preserve">2 </w:t>
      </w:r>
      <w:r>
        <w:rPr>
          <w:i w:val="1"/>
          <w:iCs w:val="1"/>
          <w:rtl w:val="0"/>
          <w:lang w:val="ru-RU"/>
        </w:rPr>
        <w:t>ст</w:t>
      </w:r>
      <w:r>
        <w:rPr>
          <w:i w:val="1"/>
          <w:iCs w:val="1"/>
          <w:rtl w:val="0"/>
          <w:lang w:val="ru-RU"/>
        </w:rPr>
        <w:t xml:space="preserve">. </w:t>
      </w:r>
      <w:r>
        <w:rPr>
          <w:i w:val="1"/>
          <w:iCs w:val="1"/>
          <w:rtl w:val="0"/>
          <w:lang w:val="ru-RU"/>
        </w:rPr>
        <w:t xml:space="preserve">ложки тахини </w:t>
      </w:r>
      <w:r>
        <w:rPr>
          <w:i w:val="1"/>
          <w:iCs w:val="1"/>
          <w:rtl w:val="0"/>
          <w:lang w:val="ru-RU"/>
        </w:rPr>
        <w:t xml:space="preserve">(130 </w:t>
      </w:r>
      <w:r>
        <w:rPr>
          <w:i w:val="1"/>
          <w:iCs w:val="1"/>
          <w:rtl w:val="0"/>
          <w:lang w:val="ru-RU"/>
        </w:rPr>
        <w:t>мг</w:t>
      </w:r>
      <w:r>
        <w:rPr>
          <w:i w:val="1"/>
          <w:iCs w:val="1"/>
          <w:rtl w:val="0"/>
          <w:lang w:val="ru-RU"/>
        </w:rPr>
        <w:t>)</w:t>
      </w:r>
    </w:p>
    <w:p>
      <w:pPr>
        <w:pStyle w:val="Основной текст A"/>
        <w:spacing w:after="0"/>
        <w:rPr>
          <w:i w:val="1"/>
          <w:iCs w:val="1"/>
          <w:lang w:val="ru-RU"/>
        </w:rPr>
      </w:pPr>
      <w:r>
        <w:rPr>
          <w:i w:val="1"/>
          <w:iCs w:val="1"/>
          <w:rtl w:val="0"/>
          <w:lang w:val="ru-RU"/>
        </w:rPr>
        <w:t xml:space="preserve">100 </w:t>
      </w:r>
      <w:r>
        <w:rPr>
          <w:i w:val="1"/>
          <w:iCs w:val="1"/>
          <w:rtl w:val="0"/>
          <w:lang w:val="ru-RU"/>
        </w:rPr>
        <w:t xml:space="preserve">г варёной капусты кале </w:t>
      </w:r>
      <w:r>
        <w:rPr>
          <w:i w:val="1"/>
          <w:iCs w:val="1"/>
          <w:rtl w:val="0"/>
          <w:lang w:val="ru-RU"/>
        </w:rPr>
        <w:t xml:space="preserve">(150 </w:t>
      </w:r>
      <w:r>
        <w:rPr>
          <w:i w:val="1"/>
          <w:iCs w:val="1"/>
          <w:rtl w:val="0"/>
          <w:lang w:val="ru-RU"/>
        </w:rPr>
        <w:t>мг</w:t>
      </w:r>
      <w:r>
        <w:rPr>
          <w:i w:val="1"/>
          <w:iCs w:val="1"/>
          <w:rtl w:val="0"/>
          <w:lang w:val="ru-RU"/>
        </w:rPr>
        <w:t>)</w:t>
      </w:r>
    </w:p>
    <w:p>
      <w:pPr>
        <w:pStyle w:val="Основной текст A"/>
        <w:spacing w:after="0"/>
        <w:rPr>
          <w:i w:val="1"/>
          <w:iCs w:val="1"/>
          <w:lang w:val="ru-RU"/>
        </w:rPr>
      </w:pPr>
      <w:r>
        <w:rPr>
          <w:i w:val="1"/>
          <w:iCs w:val="1"/>
          <w:rtl w:val="0"/>
          <w:lang w:val="ru-RU"/>
        </w:rPr>
        <w:t xml:space="preserve">30 </w:t>
      </w:r>
      <w:r>
        <w:rPr>
          <w:i w:val="1"/>
          <w:iCs w:val="1"/>
          <w:rtl w:val="0"/>
          <w:lang w:val="ru-RU"/>
        </w:rPr>
        <w:t xml:space="preserve">г миндаля </w:t>
      </w:r>
      <w:r>
        <w:rPr>
          <w:i w:val="1"/>
          <w:iCs w:val="1"/>
          <w:rtl w:val="0"/>
          <w:lang w:val="ru-RU"/>
        </w:rPr>
        <w:t xml:space="preserve">(75 </w:t>
      </w:r>
      <w:r>
        <w:rPr>
          <w:i w:val="1"/>
          <w:iCs w:val="1"/>
          <w:rtl w:val="0"/>
          <w:lang w:val="ru-RU"/>
        </w:rPr>
        <w:t>мг</w:t>
      </w:r>
      <w:r>
        <w:rPr>
          <w:i w:val="1"/>
          <w:iCs w:val="1"/>
          <w:rtl w:val="0"/>
          <w:lang w:val="ru-RU"/>
        </w:rPr>
        <w:t>)</w:t>
      </w:r>
    </w:p>
    <w:p>
      <w:pPr>
        <w:pStyle w:val="Основной текст A"/>
        <w:spacing w:after="0"/>
        <w:rPr>
          <w:i w:val="1"/>
          <w:iCs w:val="1"/>
          <w:lang w:val="ru-RU"/>
        </w:rPr>
      </w:pPr>
      <w:r>
        <w:rPr>
          <w:i w:val="1"/>
          <w:iCs w:val="1"/>
          <w:rtl w:val="0"/>
          <w:lang w:val="ru-RU"/>
        </w:rPr>
        <w:t>Итого</w:t>
      </w:r>
      <w:r>
        <w:rPr>
          <w:i w:val="1"/>
          <w:iCs w:val="1"/>
          <w:rtl w:val="0"/>
          <w:lang w:val="ru-RU"/>
        </w:rPr>
        <w:t>: ~1000</w:t>
      </w:r>
      <w:r>
        <w:rPr>
          <w:i w:val="1"/>
          <w:iCs w:val="1"/>
          <w:rtl w:val="0"/>
          <w:lang w:val="ru-RU"/>
        </w:rPr>
        <w:t>–</w:t>
      </w:r>
      <w:r>
        <w:rPr>
          <w:i w:val="1"/>
          <w:iCs w:val="1"/>
          <w:rtl w:val="0"/>
          <w:lang w:val="ru-RU"/>
        </w:rPr>
        <w:t xml:space="preserve">1100 </w:t>
      </w:r>
      <w:r>
        <w:rPr>
          <w:i w:val="1"/>
          <w:iCs w:val="1"/>
          <w:rtl w:val="0"/>
          <w:lang w:val="ru-RU"/>
        </w:rPr>
        <w:t xml:space="preserve">мг кальция </w:t>
      </w:r>
      <w:r>
        <w:rPr>
          <w:i w:val="1"/>
          <w:iCs w:val="1"/>
          <w:rtl w:val="0"/>
          <w:lang w:val="ru-RU"/>
        </w:rPr>
        <w:t xml:space="preserve">+ </w:t>
      </w:r>
      <w:r>
        <w:rPr>
          <w:i w:val="1"/>
          <w:iCs w:val="1"/>
          <w:rtl w:val="0"/>
          <w:lang w:val="ru-RU"/>
        </w:rPr>
        <w:t>полноценный белок</w:t>
      </w:r>
      <w:r>
        <w:rPr>
          <w:i w:val="1"/>
          <w:iCs w:val="1"/>
          <w:rtl w:val="0"/>
          <w:lang w:val="ru-RU"/>
        </w:rPr>
        <w:t>.</w:t>
      </w:r>
    </w:p>
    <w:p>
      <w:pPr>
        <w:pStyle w:val="Основной текст A"/>
        <w:rPr>
          <w:i w:val="1"/>
          <w:iCs w:val="1"/>
          <w:lang w:val="ru-RU"/>
        </w:rPr>
      </w:pP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При выборе растительных напитков </w:t>
      </w:r>
      <w:r>
        <w:rPr>
          <w:rtl w:val="0"/>
          <w:lang w:val="ru-RU"/>
        </w:rPr>
        <w:t>изучайте их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 xml:space="preserve">состав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питательный профиль</w:t>
      </w:r>
      <w:r>
        <w:rPr>
          <w:rtl w:val="0"/>
          <w:lang w:val="ru-RU"/>
        </w:rPr>
        <w:t>)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напитки на основе риса или кокоса </w:t>
      </w:r>
      <w:r>
        <w:rPr>
          <w:rtl w:val="0"/>
          <w:lang w:val="ru-RU"/>
        </w:rPr>
        <w:t>почти не содержат</w:t>
      </w:r>
      <w:r>
        <w:rPr>
          <w:rtl w:val="0"/>
          <w:lang w:val="ru-RU"/>
        </w:rPr>
        <w:t xml:space="preserve"> белка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тогда как обогащённые соевые и гороховые альтернативы по содержанию макронутриентов сопоставимы с коровьим молоком</w:t>
      </w:r>
      <w:r>
        <w:rPr>
          <w:rtl w:val="0"/>
          <w:lang w:val="ru-RU"/>
        </w:rPr>
        <w:t>.</w:t>
      </w:r>
    </w:p>
    <w:p>
      <w:pPr>
        <w:pStyle w:val="Основной текст A"/>
      </w:pPr>
    </w:p>
    <w:p>
      <w:pPr>
        <w:pStyle w:val="Title"/>
      </w:pPr>
      <w:r>
        <w:rPr>
          <w:rtl w:val="0"/>
          <w:lang w:val="en-US"/>
        </w:rPr>
        <w:t>Безглютеновый рацион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показания и скрытые риски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Исключение глютена «для общей пользы» во время беременности не обосновано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Медицинские показания</w:t>
      </w:r>
      <w:r>
        <w:rPr>
          <w:rtl w:val="0"/>
          <w:lang w:val="ru-RU"/>
        </w:rPr>
        <w:t xml:space="preserve"> таковы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</w:t>
      </w:r>
      <w:r>
        <w:rPr>
          <w:rtl w:val="0"/>
          <w:lang w:val="ru-RU"/>
        </w:rPr>
        <w:t xml:space="preserve">при целиакии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аутоиммунной энтеропатии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и подтверждённой непереносимости глютена </w:t>
      </w:r>
      <w:r>
        <w:rPr>
          <w:rtl w:val="0"/>
          <w:lang w:val="ru-RU"/>
        </w:rPr>
        <w:t xml:space="preserve">- </w:t>
      </w:r>
      <w:r>
        <w:rPr>
          <w:rtl w:val="0"/>
          <w:lang w:val="ru-RU"/>
        </w:rPr>
        <w:t>строгая безглютеновая диета является необходимостью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которая предотвратит </w:t>
      </w:r>
      <w:r>
        <w:rPr>
          <w:rtl w:val="0"/>
          <w:lang w:val="ru-RU"/>
        </w:rPr>
        <w:t>атрофию ворсинок тонкого кишечника и мальабсорбцию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Кроме использования</w:t>
      </w:r>
      <w:r>
        <w:rPr>
          <w:rtl w:val="0"/>
          <w:lang w:val="ru-RU"/>
        </w:rPr>
        <w:t xml:space="preserve"> продуктов с маркировкой «без глютена»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 менее важно</w:t>
      </w:r>
      <w:r>
        <w:rPr>
          <w:rtl w:val="0"/>
          <w:lang w:val="ru-RU"/>
        </w:rPr>
        <w:t xml:space="preserve"> избегать перекрёстного загрязнения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например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крошки обычного хлеба на общей доске или нож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которым сначала намазывали обычный хлеб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затем безглютеновый продукт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Обратите внимание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Замена цельнозерновых продуктов сладкой выпечкой и рафинированными снеками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ультрапереработанными безглютеновыми полуфабрикатами с избытком сахара и крахмалов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ведёт к резкому снижению потребления клетчатки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железа и витаминов группы </w:t>
      </w:r>
      <w:r>
        <w:rPr>
          <w:rtl w:val="0"/>
          <w:lang w:val="ru-RU"/>
        </w:rPr>
        <w:t>B.</w:t>
      </w:r>
    </w:p>
    <w:p>
      <w:pPr>
        <w:pStyle w:val="Основной текст A"/>
      </w:pPr>
    </w:p>
    <w:p>
      <w:pPr>
        <w:pStyle w:val="Title"/>
      </w:pPr>
      <w:r>
        <w:rPr>
          <w:rtl w:val="0"/>
          <w:lang w:val="en-US"/>
        </w:rPr>
        <w:t>Пост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религиозные ограничения и интервальное голодание</w:t>
      </w:r>
    </w:p>
    <w:p>
      <w:pPr>
        <w:pStyle w:val="Основной текст A"/>
      </w:pPr>
      <w:r>
        <w:rPr>
          <w:rtl w:val="0"/>
          <w:lang w:val="ru-RU"/>
        </w:rPr>
        <w:t>Понятие «пост» включает различные модели питания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от временного перехода на растительный рацион до жесткого сухого или интервального голодания</w:t>
      </w:r>
      <w:r>
        <w:rPr>
          <w:rtl w:val="0"/>
        </w:rPr>
        <w:t>.</w:t>
      </w:r>
    </w:p>
    <w:p>
      <w:pPr>
        <w:pStyle w:val="Основной текст A"/>
      </w:pPr>
      <w:r>
        <w:rPr>
          <w:rtl w:val="0"/>
          <w:lang w:val="ru-RU"/>
        </w:rPr>
        <w:t>Для периода беременности эти сценарии принципиально различаются</w:t>
      </w:r>
      <w:r>
        <w:rPr>
          <w:rtl w:val="0"/>
        </w:rPr>
        <w:t>:</w:t>
      </w:r>
    </w:p>
    <w:p>
      <w:pPr>
        <w:pStyle w:val="Основной текст A"/>
      </w:pPr>
      <w:r>
        <w:rPr>
          <w:rtl w:val="0"/>
        </w:rPr>
        <w:t>Отказ от мяса и молока при регулярном питании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допустим при грамотном замещении исключённых продуктов источниками растительного белка</w:t>
      </w:r>
      <w:r>
        <w:rPr>
          <w:rtl w:val="0"/>
        </w:rPr>
        <w:t xml:space="preserve">, </w:t>
      </w:r>
      <w:r>
        <w:rPr>
          <w:rtl w:val="0"/>
        </w:rPr>
        <w:t>железа</w:t>
      </w:r>
      <w:r>
        <w:rPr>
          <w:rtl w:val="0"/>
        </w:rPr>
        <w:t xml:space="preserve">, </w:t>
      </w:r>
      <w:r>
        <w:rPr>
          <w:rtl w:val="0"/>
          <w:lang w:val="ru-RU"/>
        </w:rPr>
        <w:t xml:space="preserve">кальция и </w:t>
      </w:r>
      <w:r>
        <w:rPr>
          <w:rtl w:val="0"/>
        </w:rPr>
        <w:t>B12.</w:t>
      </w:r>
      <w:r>
        <w:rPr>
          <w:rtl w:val="0"/>
          <w:lang w:val="ru-RU"/>
        </w:rPr>
        <w:t xml:space="preserve"> А вот д</w:t>
      </w:r>
      <w:r>
        <w:rPr>
          <w:rtl w:val="0"/>
          <w:lang w:val="ru-RU"/>
        </w:rPr>
        <w:t>лительные пищевые паузы и интервальное голодание во время беременности не рекомендуются из</w:t>
      </w:r>
      <w:r>
        <w:rPr>
          <w:rtl w:val="0"/>
        </w:rPr>
        <w:t>-</w:t>
      </w:r>
      <w:r>
        <w:rPr>
          <w:rtl w:val="0"/>
        </w:rPr>
        <w:t>за риска развития кетонемии</w:t>
      </w:r>
      <w:r>
        <w:rPr>
          <w:rtl w:val="0"/>
        </w:rPr>
        <w:t xml:space="preserve">, </w:t>
      </w:r>
      <w:r>
        <w:rPr>
          <w:rtl w:val="0"/>
          <w:lang w:val="ru-RU"/>
        </w:rPr>
        <w:t>падения уровня глюкозы в плазме крови и непредсказуемой нагрузки на фетоплацентарный комплекс</w:t>
      </w:r>
      <w:r>
        <w:rPr>
          <w:rtl w:val="0"/>
        </w:rPr>
        <w:t>.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Ограничения особенно опасны при сопутствующем токсикозе</w:t>
      </w:r>
      <w:r>
        <w:rPr>
          <w:rtl w:val="0"/>
        </w:rPr>
        <w:t xml:space="preserve">, </w:t>
      </w:r>
      <w:r>
        <w:rPr>
          <w:rtl w:val="0"/>
          <w:lang w:val="ru-RU"/>
        </w:rPr>
        <w:t>дефиците массы тела или железодефицитной анемии</w:t>
      </w:r>
      <w:r>
        <w:rPr>
          <w:rtl w:val="0"/>
        </w:rPr>
        <w:t xml:space="preserve">. </w:t>
      </w:r>
    </w:p>
    <w:p>
      <w:pPr>
        <w:pStyle w:val="Основной текст A"/>
      </w:pPr>
      <w:r>
        <w:rPr>
          <w:rtl w:val="0"/>
          <w:lang w:val="ru-RU"/>
        </w:rPr>
        <w:t xml:space="preserve">Вопросы соблюдения религиозных постов требуют </w:t>
      </w:r>
      <w:r>
        <w:rPr>
          <w:rtl w:val="0"/>
          <w:lang w:val="ru-RU"/>
        </w:rPr>
        <w:t xml:space="preserve">обязательного </w:t>
      </w:r>
      <w:r>
        <w:rPr>
          <w:rtl w:val="0"/>
          <w:lang w:val="ru-RU"/>
        </w:rPr>
        <w:t>предварительного согласования с наблюдающим акушером</w:t>
      </w:r>
      <w:r>
        <w:rPr>
          <w:rtl w:val="0"/>
        </w:rPr>
        <w:t>-</w:t>
      </w:r>
      <w:r>
        <w:rPr>
          <w:rtl w:val="0"/>
        </w:rPr>
        <w:t>гинекологом</w:t>
      </w:r>
      <w:r>
        <w:rPr>
          <w:rtl w:val="0"/>
        </w:rPr>
        <w:t>.</w:t>
      </w:r>
    </w:p>
    <w:p>
      <w:pPr>
        <w:pStyle w:val="Основной текст A"/>
      </w:pPr>
    </w:p>
    <w:p>
      <w:pPr>
        <w:pStyle w:val="Title"/>
      </w:pPr>
      <w:r>
        <w:rPr>
          <w:rtl w:val="0"/>
          <w:lang w:val="en-US"/>
        </w:rPr>
        <w:t>Тошнота и рвота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коррекция рациона и границы безопасности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Тошнота и рвота беременных встречаются у </w:t>
      </w:r>
      <w:r>
        <w:rPr>
          <w:rtl w:val="0"/>
          <w:lang w:val="ru-RU"/>
        </w:rPr>
        <w:t>50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80% </w:t>
      </w:r>
      <w:r>
        <w:rPr>
          <w:rtl w:val="0"/>
          <w:lang w:val="ru-RU"/>
        </w:rPr>
        <w:t>женщин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 большинстве случаев выраженность симптомов постепенно снижается к концу первого триместра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однако у части пациенток состояние приобретает тяжелое течение </w:t>
      </w:r>
      <w:r>
        <w:rPr>
          <w:rtl w:val="0"/>
          <w:lang w:val="ru-RU"/>
        </w:rPr>
        <w:t xml:space="preserve">(hyperemesis gravidarum), </w:t>
      </w:r>
      <w:r>
        <w:rPr>
          <w:rtl w:val="0"/>
          <w:lang w:val="ru-RU"/>
        </w:rPr>
        <w:t>препятствуя нормальному питанию и гидратации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Триггерами тошноты часто выступают специфические запахи и вкусы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запах жареного мяса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рыбы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кофе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горячих блюд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бытовой химии или зубной пасты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Почему женщины на одном и том же сроке переносят тошноту совершенно по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разному</w:t>
      </w:r>
      <w:r>
        <w:rPr>
          <w:rtl w:val="0"/>
          <w:lang w:val="ru-RU"/>
        </w:rPr>
        <w:t>?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Учёные выяснили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что главную роль в тяжести токсикоза играет особенный гормон — </w:t>
      </w:r>
      <w:r>
        <w:rPr>
          <w:rtl w:val="0"/>
          <w:lang w:val="ru-RU"/>
        </w:rPr>
        <w:t xml:space="preserve">GDF15, </w:t>
      </w:r>
      <w:r>
        <w:rPr>
          <w:rtl w:val="0"/>
          <w:lang w:val="ru-RU"/>
        </w:rPr>
        <w:t>который вырабатывается плацентой и плодом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Сила симптомов зависит от двух факторов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от концентрации этого гормона в крови и от того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насколько чувствительны были рецепторы женщины к нему ещё до беременности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Если организм матери изначально менее восприимчив к </w:t>
      </w:r>
      <w:r>
        <w:rPr>
          <w:rtl w:val="0"/>
          <w:lang w:val="ru-RU"/>
        </w:rPr>
        <w:t xml:space="preserve">GDF15, </w:t>
      </w:r>
      <w:r>
        <w:rPr>
          <w:rtl w:val="0"/>
          <w:lang w:val="ru-RU"/>
        </w:rPr>
        <w:t>токсикоз протекает значительно легче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 xml:space="preserve"> Х</w:t>
      </w:r>
      <w:r>
        <w:rPr>
          <w:rtl w:val="0"/>
          <w:lang w:val="ru-RU"/>
        </w:rPr>
        <w:t xml:space="preserve">отя открытие роли </w:t>
      </w:r>
      <w:r>
        <w:rPr>
          <w:rtl w:val="0"/>
          <w:lang w:val="ru-RU"/>
        </w:rPr>
        <w:t xml:space="preserve">GDF15 </w:t>
      </w:r>
      <w:r>
        <w:rPr>
          <w:rtl w:val="0"/>
          <w:lang w:val="ru-RU"/>
        </w:rPr>
        <w:t>— это прорыв в науке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анализ крови на этот гормон сейчас не входит в список стандартных обследований и не сдаётся в лабораториях в рутинном порядке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b w:val="1"/>
          <w:bCs w:val="1"/>
          <w:lang w:val="ru-RU"/>
        </w:rPr>
      </w:pPr>
      <w:r>
        <w:rPr>
          <w:b w:val="1"/>
          <w:bCs w:val="1"/>
          <w:rtl w:val="0"/>
          <w:lang w:val="ru-RU"/>
        </w:rPr>
        <w:t>Пошаговые действия при легкой и умеренной тошноте</w:t>
      </w:r>
      <w:r>
        <w:rPr>
          <w:b w:val="1"/>
          <w:bCs w:val="1"/>
          <w:rtl w:val="0"/>
          <w:lang w:val="ru-RU"/>
        </w:rPr>
        <w:t>: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Режим питания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длительные пищевые паузы провоцируют приступы тошноты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Оптимально перейти на дробное питание небольшими порциями каждые </w:t>
      </w:r>
      <w:r>
        <w:rPr>
          <w:rtl w:val="0"/>
          <w:lang w:val="ru-RU"/>
        </w:rPr>
        <w:t>2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3 </w:t>
      </w:r>
      <w:r>
        <w:rPr>
          <w:rtl w:val="0"/>
          <w:lang w:val="ru-RU"/>
        </w:rPr>
        <w:t>часа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В у</w:t>
      </w:r>
      <w:r>
        <w:rPr>
          <w:rtl w:val="0"/>
          <w:lang w:val="ru-RU"/>
        </w:rPr>
        <w:t>тренний прием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 xml:space="preserve">съешьте сухое нейтральное блюдо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крекер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галетное печенье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сухой тост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непосредственно в постели до подъема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Днём </w:t>
      </w:r>
      <w:r>
        <w:rPr>
          <w:rtl w:val="0"/>
          <w:lang w:val="ru-RU"/>
        </w:rPr>
        <w:t xml:space="preserve">- </w:t>
      </w:r>
      <w:r>
        <w:rPr>
          <w:rtl w:val="0"/>
          <w:lang w:val="ru-RU"/>
        </w:rPr>
        <w:t>небольшую порцию риса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картофеля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каши или другого нейтрального блюда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Выбор продуктов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в дневное время отдавайте предпочтение нейтральным сложным углеводам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отварной рис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печеный картофель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каши на воде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 xml:space="preserve">Источники белка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творог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яйцо всмятку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нежирная птица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тофу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вводят постепенно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ориентируясь на переносимость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Температурный режим блюд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охлажденные блюда и еда комнатной температуры обладают минимальным запахом и переносятся существенно легче горячей пищи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Обязательно проветривайте помещение перед едой и используйте кухонную вытяжку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Питьевой режим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залповое питье провоцирует рвотный рефлекс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Жидкость принимают часто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мелкими глотками между приемами пищи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Если чистая вода вызывает тошноту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используют охлажденную воду с добавлением лимона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минеральную воду без газа или кубики льда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Имбирь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применение стандартизированного имбиря поддерживается клиническими протоколами для облегчения симптомов легкой тошноты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Важно учитывать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свежий корень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имбирный чай и фармакологические капсулы содержат разную концентрацию активных гингеролов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поэтому режим дозирования согласуют с врачом</w:t>
      </w:r>
      <w:r>
        <w:rPr>
          <w:rtl w:val="0"/>
          <w:lang w:val="ru-RU"/>
        </w:rPr>
        <w:t>.</w:t>
      </w:r>
    </w:p>
    <w:p>
      <w:pPr>
        <w:pStyle w:val="Основной текст A"/>
      </w:pPr>
    </w:p>
    <w:p>
      <w:pPr>
        <w:pStyle w:val="Title"/>
      </w:pPr>
      <w:r>
        <w:rPr>
          <w:rtl w:val="0"/>
          <w:lang w:val="en-US"/>
        </w:rPr>
        <w:t xml:space="preserve">Шкала </w:t>
      </w:r>
      <w:r>
        <w:rPr>
          <w:rtl w:val="0"/>
          <w:lang w:val="en-US"/>
        </w:rPr>
        <w:t xml:space="preserve">PUQE-24 </w:t>
      </w:r>
      <w:r>
        <w:rPr>
          <w:rtl w:val="0"/>
          <w:lang w:val="en-US"/>
        </w:rPr>
        <w:t>и клинические «красные флаги»</w:t>
      </w:r>
    </w:p>
    <w:p>
      <w:pPr>
        <w:pStyle w:val="Основной текст A"/>
        <w:rPr>
          <w:lang w:val="de-DE"/>
        </w:rPr>
      </w:pPr>
      <w:r>
        <w:rPr>
          <w:rtl w:val="0"/>
          <w:lang w:val="de-DE"/>
        </w:rPr>
        <w:t xml:space="preserve">Для оценки тяжести токсикоза врачи используют опросник </w:t>
      </w:r>
      <w:r>
        <w:rPr>
          <w:rtl w:val="0"/>
          <w:lang w:val="de-DE"/>
        </w:rPr>
        <w:t>PUQE-24 (Pregnancy-Unique Quantification of Emesis)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ж</w:t>
      </w:r>
      <w:r>
        <w:rPr>
          <w:rtl w:val="0"/>
          <w:lang w:val="de-DE"/>
        </w:rPr>
        <w:t xml:space="preserve">енщина отвечает на три вопроса о последних </w:t>
      </w:r>
      <w:r>
        <w:rPr>
          <w:rtl w:val="0"/>
          <w:lang w:val="de-DE"/>
        </w:rPr>
        <w:t xml:space="preserve">24 </w:t>
      </w:r>
      <w:r>
        <w:rPr>
          <w:rtl w:val="0"/>
          <w:lang w:val="de-DE"/>
        </w:rPr>
        <w:t>часах</w:t>
      </w:r>
      <w:r>
        <w:rPr>
          <w:rtl w:val="0"/>
          <w:lang w:val="de-DE"/>
        </w:rPr>
        <w:t xml:space="preserve">: </w:t>
      </w:r>
      <w:r>
        <w:rPr>
          <w:rtl w:val="0"/>
          <w:lang w:val="de-DE"/>
        </w:rPr>
        <w:t>сколько часов её тошнило</w:t>
      </w:r>
      <w:r>
        <w:rPr>
          <w:rtl w:val="0"/>
          <w:lang w:val="de-DE"/>
        </w:rPr>
        <w:t xml:space="preserve">, </w:t>
      </w:r>
      <w:r>
        <w:rPr>
          <w:rtl w:val="0"/>
          <w:lang w:val="de-DE"/>
        </w:rPr>
        <w:t>сколько раз была рвота и сколько раз возникали позывы без рвоты</w:t>
      </w:r>
      <w:r>
        <w:rPr>
          <w:rtl w:val="0"/>
          <w:lang w:val="de-DE"/>
        </w:rPr>
        <w:t xml:space="preserve">. </w:t>
      </w:r>
      <w:r>
        <w:rPr>
          <w:rtl w:val="0"/>
          <w:lang w:val="de-DE"/>
        </w:rPr>
        <w:t>Сумма баллов показывает степень тяжести</w:t>
      </w:r>
      <w:r>
        <w:rPr>
          <w:rtl w:val="0"/>
          <w:lang w:val="de-DE"/>
        </w:rPr>
        <w:t xml:space="preserve">: </w:t>
      </w:r>
      <w:r>
        <w:rPr>
          <w:rtl w:val="0"/>
          <w:lang w:val="de-DE"/>
        </w:rPr>
        <w:t>лёгкая</w:t>
      </w:r>
      <w:r>
        <w:rPr>
          <w:rtl w:val="0"/>
          <w:lang w:val="de-DE"/>
        </w:rPr>
        <w:t xml:space="preserve">, </w:t>
      </w:r>
      <w:r>
        <w:rPr>
          <w:rtl w:val="0"/>
          <w:lang w:val="de-DE"/>
        </w:rPr>
        <w:t>умеренная или тяжёлая</w:t>
      </w:r>
      <w:r>
        <w:rPr>
          <w:rtl w:val="0"/>
          <w:lang w:val="de-DE"/>
        </w:rPr>
        <w:t xml:space="preserve">. </w:t>
      </w:r>
      <w:r>
        <w:rPr>
          <w:rtl w:val="0"/>
          <w:lang w:val="de-DE"/>
        </w:rPr>
        <w:t>Шкала помогает врачу отслеживать динамику и подбирать лечение</w:t>
      </w:r>
      <w:r>
        <w:rPr>
          <w:rtl w:val="0"/>
          <w:lang w:val="de-DE"/>
        </w:rPr>
        <w:t xml:space="preserve">, </w:t>
      </w:r>
      <w:r>
        <w:rPr>
          <w:rtl w:val="0"/>
          <w:lang w:val="de-DE"/>
        </w:rPr>
        <w:t>но сам диагноз «чрезмерная рвота беременных» ставится по совокупности симптомов</w:t>
      </w:r>
      <w:r>
        <w:rPr>
          <w:rtl w:val="0"/>
          <w:lang w:val="de-DE"/>
        </w:rPr>
        <w:t xml:space="preserve">, </w:t>
      </w:r>
      <w:r>
        <w:rPr>
          <w:rtl w:val="0"/>
          <w:lang w:val="de-DE"/>
        </w:rPr>
        <w:t>а не только по баллам»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b w:val="1"/>
          <w:bCs w:val="1"/>
          <w:lang w:val="de-DE"/>
        </w:rPr>
      </w:pPr>
      <w:r>
        <w:rPr>
          <w:b w:val="1"/>
          <w:bCs w:val="1"/>
          <w:rtl w:val="0"/>
          <w:lang w:val="de-DE"/>
        </w:rPr>
        <w:t>Немедленно обратитесь к врачу при появлении следующих симптомов</w:t>
      </w:r>
      <w:r>
        <w:rPr>
          <w:b w:val="1"/>
          <w:bCs w:val="1"/>
          <w:rtl w:val="0"/>
          <w:lang w:val="de-DE"/>
        </w:rPr>
        <w:t>: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de-DE"/>
        </w:rPr>
      </w:pPr>
      <w:r>
        <w:rPr>
          <w:rtl w:val="0"/>
          <w:lang w:val="de-DE"/>
        </w:rPr>
        <w:t xml:space="preserve">невозможность удерживать любую выпитую жидкость более </w:t>
      </w:r>
      <w:r>
        <w:rPr>
          <w:rtl w:val="0"/>
          <w:lang w:val="de-DE"/>
        </w:rPr>
        <w:t>12</w:t>
      </w:r>
      <w:r>
        <w:rPr>
          <w:rtl w:val="0"/>
          <w:lang w:val="de-DE"/>
        </w:rPr>
        <w:t>–</w:t>
      </w:r>
      <w:r>
        <w:rPr>
          <w:rtl w:val="0"/>
          <w:lang w:val="de-DE"/>
        </w:rPr>
        <w:t xml:space="preserve">24 </w:t>
      </w:r>
      <w:r>
        <w:rPr>
          <w:rtl w:val="0"/>
          <w:lang w:val="de-DE"/>
        </w:rPr>
        <w:t>часов</w:t>
      </w:r>
      <w:r>
        <w:rPr>
          <w:rtl w:val="0"/>
          <w:lang w:val="de-DE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de-DE"/>
        </w:rPr>
      </w:pPr>
      <w:r>
        <w:rPr>
          <w:rtl w:val="0"/>
          <w:lang w:val="de-DE"/>
        </w:rPr>
        <w:t xml:space="preserve">олигурия </w:t>
      </w:r>
      <w:r>
        <w:rPr>
          <w:rtl w:val="0"/>
          <w:lang w:val="de-DE"/>
        </w:rPr>
        <w:t>(</w:t>
      </w:r>
      <w:r>
        <w:rPr>
          <w:rtl w:val="0"/>
          <w:lang w:val="de-DE"/>
        </w:rPr>
        <w:t>редкое мочеиспускание</w:t>
      </w:r>
      <w:r>
        <w:rPr>
          <w:rtl w:val="0"/>
          <w:lang w:val="de-DE"/>
        </w:rPr>
        <w:t xml:space="preserve">) </w:t>
      </w:r>
      <w:r>
        <w:rPr>
          <w:rtl w:val="0"/>
          <w:lang w:val="de-DE"/>
        </w:rPr>
        <w:t>и выделение темной концентрированной мочи</w:t>
      </w:r>
      <w:r>
        <w:rPr>
          <w:rtl w:val="0"/>
          <w:lang w:val="de-DE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de-DE"/>
        </w:rPr>
      </w:pPr>
      <w:r>
        <w:rPr>
          <w:rtl w:val="0"/>
          <w:lang w:val="de-DE"/>
        </w:rPr>
        <w:t>выраженная ортостатическая слабость</w:t>
      </w:r>
      <w:r>
        <w:rPr>
          <w:rtl w:val="0"/>
          <w:lang w:val="de-DE"/>
        </w:rPr>
        <w:t xml:space="preserve">, </w:t>
      </w:r>
      <w:r>
        <w:rPr>
          <w:rtl w:val="0"/>
          <w:lang w:val="de-DE"/>
        </w:rPr>
        <w:t>головокружение</w:t>
      </w:r>
      <w:r>
        <w:rPr>
          <w:rtl w:val="0"/>
          <w:lang w:val="de-DE"/>
        </w:rPr>
        <w:t xml:space="preserve">, </w:t>
      </w:r>
      <w:r>
        <w:rPr>
          <w:rtl w:val="0"/>
          <w:lang w:val="de-DE"/>
        </w:rPr>
        <w:t>обморочные состояния</w:t>
      </w:r>
      <w:r>
        <w:rPr>
          <w:rtl w:val="0"/>
          <w:lang w:val="de-DE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de-DE"/>
        </w:rPr>
      </w:pPr>
      <w:r>
        <w:rPr>
          <w:rtl w:val="0"/>
          <w:lang w:val="de-DE"/>
        </w:rPr>
        <w:t xml:space="preserve">прогрессирующая потеря </w:t>
      </w:r>
      <w:r>
        <w:rPr>
          <w:rtl w:val="0"/>
          <w:lang w:val="de-DE"/>
        </w:rPr>
        <w:t xml:space="preserve">5% </w:t>
      </w:r>
      <w:r>
        <w:rPr>
          <w:rtl w:val="0"/>
          <w:lang w:val="de-DE"/>
        </w:rPr>
        <w:t>и более от массы тела до зачатия</w:t>
      </w:r>
      <w:r>
        <w:rPr>
          <w:rtl w:val="0"/>
          <w:lang w:val="de-DE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de-DE"/>
        </w:rPr>
      </w:pPr>
      <w:r>
        <w:rPr>
          <w:rtl w:val="0"/>
          <w:lang w:val="de-DE"/>
        </w:rPr>
        <w:t xml:space="preserve">кетонурия </w:t>
      </w:r>
      <w:r>
        <w:rPr>
          <w:rtl w:val="0"/>
          <w:lang w:val="de-DE"/>
        </w:rPr>
        <w:t>(</w:t>
      </w:r>
      <w:r>
        <w:rPr>
          <w:rtl w:val="0"/>
          <w:lang w:val="de-DE"/>
        </w:rPr>
        <w:t>появление кетоновых тел в общем анализе мочи</w:t>
      </w:r>
      <w:r>
        <w:rPr>
          <w:rtl w:val="0"/>
          <w:lang w:val="de-DE"/>
        </w:rPr>
        <w:t>).</w:t>
      </w:r>
    </w:p>
    <w:p>
      <w:pPr>
        <w:pStyle w:val="Основной текст A"/>
        <w:spacing w:after="20"/>
        <w:rPr>
          <w:lang w:val="de-DE"/>
        </w:rPr>
      </w:pPr>
    </w:p>
    <w:p>
      <w:pPr>
        <w:pStyle w:val="Основной текст A"/>
        <w:rPr>
          <w:lang w:val="de-DE"/>
        </w:rPr>
      </w:pPr>
      <w:r>
        <w:rPr>
          <w:rtl w:val="0"/>
          <w:lang w:val="de-DE"/>
        </w:rPr>
        <w:t>При тяжелой и непрекращающейся рвоте беременных медицинская помощь строится на трех обязательных шагах</w:t>
      </w:r>
      <w:r>
        <w:rPr>
          <w:rtl w:val="0"/>
          <w:lang w:val="de-DE"/>
        </w:rPr>
        <w:t>:</w:t>
      </w:r>
    </w:p>
    <w:p>
      <w:pPr>
        <w:pStyle w:val="Основной текст A"/>
        <w:numPr>
          <w:ilvl w:val="0"/>
          <w:numId w:val="7"/>
        </w:numPr>
        <w:spacing w:after="40"/>
        <w:rPr>
          <w:lang w:val="de-DE"/>
        </w:rPr>
      </w:pPr>
      <w:r>
        <w:rPr>
          <w:rtl w:val="0"/>
          <w:lang w:val="de-DE"/>
        </w:rPr>
        <w:t xml:space="preserve">Восстановление ресурсов </w:t>
      </w:r>
      <w:r>
        <w:rPr>
          <w:rtl w:val="0"/>
          <w:lang w:val="de-DE"/>
        </w:rPr>
        <w:t>(</w:t>
      </w:r>
      <w:r>
        <w:rPr>
          <w:rtl w:val="0"/>
          <w:lang w:val="de-DE"/>
        </w:rPr>
        <w:t>капельницы</w:t>
      </w:r>
      <w:r>
        <w:rPr>
          <w:rtl w:val="0"/>
          <w:lang w:val="de-DE"/>
        </w:rPr>
        <w:t xml:space="preserve">): </w:t>
      </w:r>
      <w:r>
        <w:rPr>
          <w:rtl w:val="0"/>
          <w:lang w:val="de-DE"/>
        </w:rPr>
        <w:t>внутривенно вводятся растворы</w:t>
      </w:r>
      <w:r>
        <w:rPr>
          <w:rtl w:val="0"/>
          <w:lang w:val="de-DE"/>
        </w:rPr>
        <w:t xml:space="preserve">, </w:t>
      </w:r>
      <w:r>
        <w:rPr>
          <w:rtl w:val="0"/>
          <w:lang w:val="de-DE"/>
        </w:rPr>
        <w:t xml:space="preserve">чтобы устранить обезвоживание и вернуть организму вымытые минеральные соли </w:t>
      </w:r>
      <w:r>
        <w:rPr>
          <w:rtl w:val="0"/>
          <w:lang w:val="de-DE"/>
        </w:rPr>
        <w:t>(</w:t>
      </w:r>
      <w:r>
        <w:rPr>
          <w:rtl w:val="0"/>
          <w:lang w:val="de-DE"/>
        </w:rPr>
        <w:t>электролиты</w:t>
      </w:r>
      <w:r>
        <w:rPr>
          <w:rtl w:val="0"/>
          <w:lang w:val="de-DE"/>
        </w:rPr>
        <w:t>).</w:t>
      </w:r>
    </w:p>
    <w:p>
      <w:pPr>
        <w:pStyle w:val="Основной текст A"/>
        <w:numPr>
          <w:ilvl w:val="0"/>
          <w:numId w:val="5"/>
        </w:numPr>
        <w:spacing w:after="40"/>
        <w:rPr>
          <w:lang w:val="de-DE"/>
        </w:rPr>
      </w:pPr>
      <w:r>
        <w:rPr>
          <w:rtl w:val="0"/>
          <w:lang w:val="de-DE"/>
        </w:rPr>
        <w:t xml:space="preserve">Защита нервной системы </w:t>
      </w:r>
      <w:r>
        <w:rPr>
          <w:rtl w:val="0"/>
          <w:lang w:val="de-DE"/>
        </w:rPr>
        <w:t>(</w:t>
      </w:r>
      <w:r>
        <w:rPr>
          <w:rtl w:val="0"/>
          <w:lang w:val="de-DE"/>
        </w:rPr>
        <w:t xml:space="preserve">витамин </w:t>
      </w:r>
      <w:r>
        <w:rPr>
          <w:rtl w:val="0"/>
          <w:lang w:val="de-DE"/>
        </w:rPr>
        <w:t xml:space="preserve">B1): </w:t>
      </w:r>
      <w:r>
        <w:rPr>
          <w:rtl w:val="0"/>
          <w:lang w:val="de-DE"/>
        </w:rPr>
        <w:t xml:space="preserve">введение тиамина необходимо для профилактики опасного поражения головного мозга </w:t>
      </w:r>
      <w:r>
        <w:rPr>
          <w:rtl w:val="0"/>
          <w:lang w:val="de-DE"/>
        </w:rPr>
        <w:t>(</w:t>
      </w:r>
      <w:r>
        <w:rPr>
          <w:rtl w:val="0"/>
          <w:lang w:val="de-DE"/>
        </w:rPr>
        <w:t>энцефалопатии Вернике</w:t>
      </w:r>
      <w:r>
        <w:rPr>
          <w:rtl w:val="0"/>
          <w:lang w:val="de-DE"/>
        </w:rPr>
        <w:t xml:space="preserve">), </w:t>
      </w:r>
      <w:r>
        <w:rPr>
          <w:rtl w:val="0"/>
          <w:lang w:val="de-DE"/>
        </w:rPr>
        <w:t>которое может возникнуть на фоне длительного истощения и голодания</w:t>
      </w:r>
      <w:r>
        <w:rPr>
          <w:rtl w:val="0"/>
          <w:lang w:val="de-DE"/>
        </w:rPr>
        <w:t>.</w:t>
      </w:r>
    </w:p>
    <w:p>
      <w:pPr>
        <w:pStyle w:val="Основной текст A"/>
        <w:numPr>
          <w:ilvl w:val="0"/>
          <w:numId w:val="5"/>
        </w:numPr>
        <w:spacing w:after="40"/>
        <w:rPr>
          <w:lang w:val="de-DE"/>
        </w:rPr>
      </w:pPr>
      <w:r>
        <w:rPr>
          <w:rtl w:val="0"/>
          <w:lang w:val="de-DE"/>
        </w:rPr>
        <w:t>Поэтапное подбор лекарств</w:t>
      </w:r>
      <w:r>
        <w:rPr>
          <w:rtl w:val="0"/>
          <w:lang w:val="de-DE"/>
        </w:rPr>
        <w:t xml:space="preserve">: </w:t>
      </w:r>
      <w:r>
        <w:rPr>
          <w:rtl w:val="0"/>
          <w:lang w:val="de-DE"/>
        </w:rPr>
        <w:t>врач назначает противорвотные препараты по принципу «от мягких к более сильным»</w:t>
      </w:r>
      <w:r>
        <w:rPr>
          <w:rtl w:val="0"/>
          <w:lang w:val="de-DE"/>
        </w:rPr>
        <w:t xml:space="preserve">. </w:t>
      </w:r>
      <w:r>
        <w:rPr>
          <w:rtl w:val="0"/>
          <w:lang w:val="de-DE"/>
        </w:rPr>
        <w:t xml:space="preserve">Обычно начинают с комбинации витамина </w:t>
      </w:r>
      <w:r>
        <w:rPr>
          <w:rtl w:val="0"/>
          <w:lang w:val="de-DE"/>
        </w:rPr>
        <w:t>B6 (</w:t>
      </w:r>
      <w:r>
        <w:rPr>
          <w:rtl w:val="0"/>
          <w:lang w:val="de-DE"/>
        </w:rPr>
        <w:t>пиридоксина</w:t>
      </w:r>
      <w:r>
        <w:rPr>
          <w:rtl w:val="0"/>
          <w:lang w:val="de-DE"/>
        </w:rPr>
        <w:t xml:space="preserve">) </w:t>
      </w:r>
      <w:r>
        <w:rPr>
          <w:rtl w:val="0"/>
          <w:lang w:val="de-DE"/>
        </w:rPr>
        <w:t>и доксиламина</w:t>
      </w:r>
      <w:r>
        <w:rPr>
          <w:rtl w:val="0"/>
          <w:lang w:val="de-DE"/>
        </w:rPr>
        <w:t xml:space="preserve">, </w:t>
      </w:r>
      <w:r>
        <w:rPr>
          <w:rtl w:val="0"/>
          <w:lang w:val="de-DE"/>
        </w:rPr>
        <w:t>при необходимости подключая другие средства</w:t>
      </w:r>
      <w:r>
        <w:rPr>
          <w:rtl w:val="0"/>
          <w:lang w:val="de-DE"/>
        </w:rPr>
        <w:t>.</w:t>
      </w:r>
    </w:p>
    <w:p>
      <w:pPr>
        <w:pStyle w:val="Основной текст A"/>
        <w:rPr>
          <w:lang w:val="de-DE"/>
        </w:rPr>
      </w:pPr>
    </w:p>
    <w:p>
      <w:pPr>
        <w:pStyle w:val="Основной текст A"/>
        <w:rPr>
          <w:lang w:val="de-DE"/>
        </w:rPr>
      </w:pPr>
    </w:p>
    <w:p>
      <w:pPr>
        <w:pStyle w:val="Title"/>
      </w:pPr>
      <w:r>
        <w:rPr>
          <w:rtl w:val="0"/>
          <w:lang w:val="en-US"/>
        </w:rPr>
        <w:t>Изжога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немедикаментозные меры и безопасная терапия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Гестационная изжога обусловлена снижением тонуса нижнего пищеводного сфинктера под воздействием прогестерона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это гормон </w:t>
      </w:r>
      <w:r>
        <w:rPr>
          <w:rtl w:val="0"/>
          <w:lang w:val="ru-RU"/>
        </w:rPr>
        <w:t>расслабляет гладкую мускулатуру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и механическим повышением внутрибрюшного давления со стороны растущей матки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Эти изменения приводят к гастроэзофагеальному рефлюксу — забросу кислого желудочного содержимого в пищевод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 вызывает раздражение его слизистой и характерное ощущение жжения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b w:val="1"/>
          <w:bCs w:val="1"/>
          <w:lang w:val="ru-RU"/>
        </w:rPr>
      </w:pPr>
      <w:r>
        <w:rPr>
          <w:b w:val="1"/>
          <w:bCs w:val="1"/>
          <w:rtl w:val="0"/>
          <w:lang w:val="ru-RU"/>
        </w:rPr>
        <w:t>Немедикаментозная коррекция</w:t>
      </w:r>
      <w:r>
        <w:rPr>
          <w:b w:val="1"/>
          <w:bCs w:val="1"/>
          <w:rtl w:val="0"/>
          <w:lang w:val="ru-RU"/>
        </w:rPr>
        <w:t>: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Иногда виноват не </w:t>
      </w:r>
      <w:r>
        <w:rPr>
          <w:rtl w:val="0"/>
          <w:lang w:val="ru-RU"/>
        </w:rPr>
        <w:t>только пищевой</w:t>
      </w:r>
      <w:r>
        <w:rPr>
          <w:rtl w:val="0"/>
          <w:lang w:val="ru-RU"/>
        </w:rPr>
        <w:t xml:space="preserve"> продукт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а </w:t>
      </w:r>
      <w:r>
        <w:rPr>
          <w:rtl w:val="0"/>
          <w:lang w:val="ru-RU"/>
        </w:rPr>
        <w:t>его сочетание с другими факторами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больш</w:t>
      </w:r>
      <w:r>
        <w:rPr>
          <w:rtl w:val="0"/>
          <w:lang w:val="ru-RU"/>
        </w:rPr>
        <w:t>ие</w:t>
      </w:r>
      <w:r>
        <w:rPr>
          <w:rtl w:val="0"/>
          <w:lang w:val="ru-RU"/>
        </w:rPr>
        <w:t xml:space="preserve"> порци</w:t>
      </w:r>
      <w:r>
        <w:rPr>
          <w:rtl w:val="0"/>
          <w:lang w:val="ru-RU"/>
        </w:rPr>
        <w:t>и еды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поздний ужин и горизонтальное положение сразу после еды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Применяйте д</w:t>
      </w:r>
      <w:r>
        <w:rPr>
          <w:rtl w:val="0"/>
          <w:lang w:val="ru-RU"/>
        </w:rPr>
        <w:t>робн</w:t>
      </w:r>
      <w:r>
        <w:rPr>
          <w:rtl w:val="0"/>
          <w:lang w:val="ru-RU"/>
        </w:rPr>
        <w:t>ое питание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уменьшение разового объема пищи снижает растяжение желудка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Индивидуальны</w:t>
      </w:r>
      <w:r>
        <w:rPr>
          <w:rtl w:val="0"/>
          <w:lang w:val="ru-RU"/>
        </w:rPr>
        <w:t>ми</w:t>
      </w:r>
      <w:r>
        <w:rPr>
          <w:rtl w:val="0"/>
          <w:lang w:val="ru-RU"/>
        </w:rPr>
        <w:t xml:space="preserve"> триггер</w:t>
      </w:r>
      <w:r>
        <w:rPr>
          <w:rtl w:val="0"/>
          <w:lang w:val="ru-RU"/>
        </w:rPr>
        <w:t>ами рефлюкса могут быть</w:t>
      </w:r>
      <w:r>
        <w:rPr>
          <w:rtl w:val="0"/>
          <w:lang w:val="ru-RU"/>
        </w:rPr>
        <w:t xml:space="preserve"> крепкий кофе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мята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шоколад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томаты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цитрусовые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жареные и жирные блюда могут усиливать симптомы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Ведение пищевого дневника помогает выявить персональные продукты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провокаторы без хаотичного исключения всех продуктов подряд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Обязательно соблюдать и</w:t>
      </w:r>
      <w:r>
        <w:rPr>
          <w:rtl w:val="0"/>
          <w:lang w:val="ru-RU"/>
        </w:rPr>
        <w:t>нтервал перед сном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последний прием пищи завершают минимум за </w:t>
      </w:r>
      <w:r>
        <w:rPr>
          <w:rtl w:val="0"/>
          <w:lang w:val="ru-RU"/>
        </w:rPr>
        <w:t>2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3 </w:t>
      </w:r>
      <w:r>
        <w:rPr>
          <w:rtl w:val="0"/>
          <w:lang w:val="ru-RU"/>
        </w:rPr>
        <w:t>часа до сна</w:t>
      </w:r>
      <w:r>
        <w:rPr>
          <w:rtl w:val="0"/>
          <w:lang w:val="ru-RU"/>
        </w:rPr>
        <w:t xml:space="preserve">; </w:t>
      </w:r>
      <w:r>
        <w:rPr>
          <w:rtl w:val="0"/>
          <w:lang w:val="ru-RU"/>
        </w:rPr>
        <w:t>категорически не рекомендуется принимать горизонтальное положение сразу после еды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Поможет при изжоге и позиционная терапия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подъем головного конца кровати на </w:t>
      </w:r>
      <w:r>
        <w:rPr>
          <w:rtl w:val="0"/>
          <w:lang w:val="ru-RU"/>
        </w:rPr>
        <w:t>15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20 </w:t>
      </w:r>
      <w:r>
        <w:rPr>
          <w:rtl w:val="0"/>
          <w:lang w:val="ru-RU"/>
        </w:rPr>
        <w:t xml:space="preserve">см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или использование клиновидной подушки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помогает предотвратить ночной заброс желудочного сока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В одежде </w:t>
      </w:r>
      <w:r>
        <w:rPr>
          <w:rtl w:val="0"/>
          <w:lang w:val="ru-RU"/>
        </w:rPr>
        <w:t>исключите тугие пояса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бандажи неправильного размера и </w:t>
      </w:r>
      <w:r>
        <w:rPr>
          <w:rtl w:val="0"/>
          <w:lang w:val="ru-RU"/>
        </w:rPr>
        <w:t xml:space="preserve">прочие </w:t>
      </w:r>
      <w:r>
        <w:rPr>
          <w:rtl w:val="0"/>
          <w:lang w:val="ru-RU"/>
        </w:rPr>
        <w:t>давящ</w:t>
      </w:r>
      <w:r>
        <w:rPr>
          <w:rtl w:val="0"/>
          <w:lang w:val="ru-RU"/>
        </w:rPr>
        <w:t>ие элементы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</w:p>
    <w:p>
      <w:pPr>
        <w:pStyle w:val="Основной текст A"/>
        <w:rPr>
          <w:b w:val="1"/>
          <w:bCs w:val="1"/>
        </w:rPr>
      </w:pPr>
      <w:r>
        <w:rPr>
          <w:b w:val="1"/>
          <w:bCs w:val="1"/>
          <w:rtl w:val="0"/>
          <w:lang w:val="ru-RU"/>
        </w:rPr>
        <w:t>Медикаментозные средства</w:t>
      </w:r>
      <w:r>
        <w:rPr>
          <w:b w:val="1"/>
          <w:bCs w:val="1"/>
          <w:rtl w:val="0"/>
          <w:lang w:val="ru-RU"/>
        </w:rPr>
        <w:t>:</w:t>
      </w:r>
    </w:p>
    <w:p>
      <w:pPr>
        <w:pStyle w:val="List Bullet"/>
        <w:tabs>
          <w:tab w:val="clear" w:pos="360"/>
        </w:tabs>
        <w:bidi w:val="0"/>
        <w:ind w:left="0" w:right="0" w:firstLine="0"/>
        <w:jc w:val="left"/>
        <w:rPr>
          <w:rtl w:val="0"/>
        </w:rPr>
      </w:pPr>
      <w:r>
        <w:rPr>
          <w:rtl w:val="0"/>
          <w:lang w:val="en-US"/>
        </w:rPr>
        <w:t>Если изменения образа жизни не приносят облегчения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врач назначает невсасывающиеся антациды </w:t>
      </w:r>
      <w:r>
        <w:rPr>
          <w:rtl w:val="0"/>
          <w:lang w:val="ru-RU"/>
        </w:rPr>
        <w:t xml:space="preserve">- </w:t>
      </w:r>
      <w:r>
        <w:rPr>
          <w:rtl w:val="0"/>
          <w:lang w:val="en-US"/>
        </w:rPr>
        <w:t>средства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которые нейтрализуют уже выделившуюся желудочную кислоту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быстро облегчая жжение</w:t>
      </w:r>
      <w:r>
        <w:rPr>
          <w:rtl w:val="0"/>
          <w:lang w:val="ru-RU"/>
        </w:rPr>
        <w:t xml:space="preserve"> </w:t>
      </w:r>
      <w:r>
        <w:rPr>
          <w:rtl w:val="0"/>
          <w:lang w:val="en-US"/>
        </w:rPr>
        <w:t>или альгинаты</w:t>
      </w:r>
      <w:r>
        <w:rPr>
          <w:rtl w:val="0"/>
          <w:lang w:val="ru-RU"/>
        </w:rPr>
        <w:t xml:space="preserve"> - </w:t>
      </w:r>
      <w:r>
        <w:rPr>
          <w:rtl w:val="0"/>
          <w:lang w:val="en-US"/>
        </w:rPr>
        <w:t>вещества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образующие на поверхности содержимого желудка гелевый «плот»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который </w:t>
      </w:r>
      <w:r>
        <w:rPr>
          <w:rtl w:val="0"/>
          <w:lang w:val="en-US"/>
        </w:rPr>
        <w:t>механически препятствует забросу кислоты в пищевод</w:t>
      </w:r>
      <w:r>
        <w:rPr>
          <w:rtl w:val="0"/>
          <w:lang w:val="en-US"/>
        </w:rPr>
        <w:t xml:space="preserve">. </w:t>
      </w:r>
    </w:p>
    <w:p>
      <w:pPr>
        <w:pStyle w:val="List Bullet"/>
        <w:tabs>
          <w:tab w:val="clear" w:pos="360"/>
        </w:tabs>
        <w:bidi w:val="0"/>
        <w:ind w:left="0" w:right="0" w:firstLine="0"/>
        <w:jc w:val="left"/>
        <w:rPr>
          <w:rtl w:val="0"/>
        </w:rPr>
      </w:pPr>
      <w:r>
        <w:rPr>
          <w:rtl w:val="0"/>
          <w:lang w:val="en-US"/>
        </w:rPr>
        <w:t>При недостаточном эффекте врач может подобрать более сильные препараты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снижающие выработку кислоты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но их применяют строго по показаниям</w:t>
      </w:r>
      <w:r>
        <w:rPr>
          <w:rtl w:val="0"/>
          <w:lang w:val="ru-RU"/>
        </w:rPr>
        <w:t xml:space="preserve"> лечащего врача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например п</w:t>
      </w:r>
      <w:r>
        <w:rPr>
          <w:rtl w:val="0"/>
          <w:lang w:val="en-US"/>
        </w:rPr>
        <w:t xml:space="preserve">репараты из группы блокаторов </w:t>
      </w:r>
      <w:r>
        <w:rPr>
          <w:rtl w:val="0"/>
          <w:lang w:val="en-US"/>
        </w:rPr>
        <w:t>H2-</w:t>
      </w:r>
      <w:r>
        <w:rPr>
          <w:rtl w:val="0"/>
          <w:lang w:val="en-US"/>
        </w:rPr>
        <w:t>гистаминовых рецепторов или ингибиторов протонной помпы</w:t>
      </w:r>
      <w:r>
        <w:rPr>
          <w:rtl w:val="0"/>
          <w:lang w:val="en-US"/>
        </w:rPr>
        <w:t>.</w:t>
      </w:r>
    </w:p>
    <w:p>
      <w:pPr>
        <w:pStyle w:val="List Bullet"/>
        <w:tabs>
          <w:tab w:val="clear" w:pos="360"/>
        </w:tabs>
        <w:bidi w:val="0"/>
        <w:ind w:left="0" w:right="0" w:firstLine="0"/>
        <w:jc w:val="left"/>
        <w:rPr>
          <w:b w:val="1"/>
          <w:bCs w:val="1"/>
          <w:rtl w:val="0"/>
        </w:rPr>
      </w:pPr>
      <w:r>
        <w:rPr>
          <w:b w:val="1"/>
          <w:bCs w:val="1"/>
          <w:rtl w:val="0"/>
          <w:lang w:val="en-US"/>
        </w:rPr>
        <w:t>Показания для углубленного обследования ЖКТ</w:t>
      </w:r>
      <w:r>
        <w:rPr>
          <w:b w:val="1"/>
          <w:bCs w:val="1"/>
          <w:rtl w:val="0"/>
          <w:lang w:val="en-US"/>
        </w:rPr>
        <w:t>:</w:t>
      </w:r>
    </w:p>
    <w:p>
      <w:pPr>
        <w:pStyle w:val="List Bullet"/>
        <w:numPr>
          <w:ilvl w:val="0"/>
          <w:numId w:val="2"/>
        </w:numPr>
        <w:bidi w:val="0"/>
        <w:spacing w:after="2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дисфагия или одинофагия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затрудненное либо болезненное проглатывание пищи</w:t>
      </w:r>
      <w:r>
        <w:rPr>
          <w:rtl w:val="0"/>
          <w:lang w:val="en-US"/>
        </w:rPr>
        <w:t>);</w:t>
      </w:r>
    </w:p>
    <w:p>
      <w:pPr>
        <w:pStyle w:val="List Bullet"/>
        <w:numPr>
          <w:ilvl w:val="0"/>
          <w:numId w:val="2"/>
        </w:numPr>
        <w:bidi w:val="0"/>
        <w:spacing w:after="2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примесь крови в рвотных массах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симптом «кофейной гущи»</w:t>
      </w:r>
      <w:r>
        <w:rPr>
          <w:rtl w:val="0"/>
          <w:lang w:val="en-US"/>
        </w:rPr>
        <w:t>);</w:t>
      </w:r>
    </w:p>
    <w:p>
      <w:pPr>
        <w:pStyle w:val="List Bullet"/>
        <w:numPr>
          <w:ilvl w:val="0"/>
          <w:numId w:val="2"/>
        </w:numPr>
        <w:bidi w:val="0"/>
        <w:spacing w:after="2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мелена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черный дегтеобразный стул</w:t>
      </w:r>
      <w:r>
        <w:rPr>
          <w:rtl w:val="0"/>
          <w:lang w:val="en-US"/>
        </w:rPr>
        <w:t>);</w:t>
      </w:r>
    </w:p>
    <w:p>
      <w:pPr>
        <w:pStyle w:val="List Bullet"/>
        <w:numPr>
          <w:ilvl w:val="0"/>
          <w:numId w:val="2"/>
        </w:numPr>
        <w:bidi w:val="0"/>
        <w:spacing w:after="2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иррадиирующая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острая или нетипичная боль за грудиной</w:t>
      </w:r>
      <w:r>
        <w:rPr>
          <w:rtl w:val="0"/>
          <w:lang w:val="en-US"/>
        </w:rPr>
        <w:t>;</w:t>
      </w:r>
    </w:p>
    <w:p>
      <w:pPr>
        <w:pStyle w:val="List Bullet"/>
        <w:numPr>
          <w:ilvl w:val="0"/>
          <w:numId w:val="2"/>
        </w:numPr>
        <w:bidi w:val="0"/>
        <w:spacing w:after="2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неукротимая рвота и непреднамеренное снижение массы тела</w:t>
      </w:r>
      <w:r>
        <w:rPr>
          <w:rtl w:val="0"/>
          <w:lang w:val="en-US"/>
        </w:rPr>
        <w:t>.</w:t>
      </w:r>
    </w:p>
    <w:p>
      <w:pPr>
        <w:pStyle w:val="List Bullet"/>
        <w:tabs>
          <w:tab w:val="clear" w:pos="360"/>
        </w:tabs>
        <w:bidi w:val="0"/>
        <w:ind w:left="0" w:right="0" w:firstLine="0"/>
        <w:jc w:val="left"/>
        <w:rPr>
          <w:rtl w:val="0"/>
        </w:rPr>
      </w:pPr>
    </w:p>
    <w:p>
      <w:pPr>
        <w:pStyle w:val="Title"/>
      </w:pPr>
      <w:r>
        <w:rPr>
          <w:rtl w:val="0"/>
          <w:lang w:val="en-US"/>
        </w:rPr>
        <w:t>Запоры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ступенчатый алгоритм действий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Замедление моторики кишечника при беременности обусловлено расслабляющим действием прогестерона на гладкую мускулатуру</w:t>
      </w:r>
      <w:r>
        <w:rPr>
          <w:rtl w:val="0"/>
          <w:lang w:val="ru-RU"/>
        </w:rPr>
        <w:t xml:space="preserve"> кишечника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снижением двигательной активности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также приемом препаратов железа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Запор характеризуется не только урежением дефекации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менее </w:t>
      </w:r>
      <w:r>
        <w:rPr>
          <w:rtl w:val="0"/>
          <w:lang w:val="ru-RU"/>
        </w:rPr>
        <w:t xml:space="preserve">3 </w:t>
      </w:r>
      <w:r>
        <w:rPr>
          <w:rtl w:val="0"/>
          <w:lang w:val="ru-RU"/>
        </w:rPr>
        <w:t>раз в неделю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но и плотной консистенцией стула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необходимостью выраженного натуживания и чувством неполного опорожнения</w:t>
      </w:r>
      <w:r>
        <w:rPr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 w:hint="default"/>
          <w:b w:val="1"/>
          <w:bCs w:val="1"/>
          <w:rtl w:val="0"/>
          <w:lang w:val="ru-RU"/>
        </w:rPr>
        <w:t>Алгоритм ступенчатой терапии запоров</w:t>
      </w:r>
      <w:r>
        <w:rPr>
          <w:rFonts w:ascii="Times Roman" w:hAnsi="Times Roman"/>
          <w:b w:val="1"/>
          <w:bCs w:val="1"/>
          <w:rtl w:val="0"/>
          <w:lang w:val="ru-RU"/>
        </w:rPr>
        <w:t>: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Times Roman" w:hAnsi="Times Roman" w:hint="default"/>
          <w:rtl w:val="0"/>
          <w:lang w:val="ru-RU"/>
        </w:rPr>
        <w:t xml:space="preserve">Шаг </w:t>
      </w:r>
      <w:r>
        <w:rPr>
          <w:rFonts w:ascii="Times Roman" w:hAnsi="Times Roman"/>
          <w:rtl w:val="0"/>
          <w:lang w:val="ru-RU"/>
        </w:rPr>
        <w:t xml:space="preserve">1: </w:t>
      </w:r>
      <w:r>
        <w:rPr>
          <w:rFonts w:ascii="Times Roman" w:hAnsi="Times Roman" w:hint="default"/>
          <w:rtl w:val="0"/>
          <w:lang w:val="ru-RU"/>
        </w:rPr>
        <w:t>Базовые изменения образа жизни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Times Roman" w:hAnsi="Times Roman" w:hint="default"/>
          <w:rtl w:val="0"/>
          <w:lang w:val="ru-RU"/>
        </w:rPr>
        <w:t>Коррекция рациона</w:t>
      </w:r>
      <w:r>
        <w:rPr>
          <w:rFonts w:ascii="Times Roman" w:hAnsi="Times Roman"/>
          <w:rtl w:val="0"/>
          <w:lang w:val="ru-RU"/>
        </w:rPr>
        <w:t xml:space="preserve">: </w:t>
      </w:r>
      <w:r>
        <w:rPr>
          <w:rFonts w:ascii="Times Roman" w:hAnsi="Times Roman" w:hint="default"/>
          <w:rtl w:val="0"/>
          <w:lang w:val="ru-RU"/>
        </w:rPr>
        <w:t xml:space="preserve">постепенное доведение нормы клетчатки до </w:t>
      </w:r>
      <w:r>
        <w:rPr>
          <w:rFonts w:ascii="Times Roman" w:hAnsi="Times Roman"/>
          <w:rtl w:val="0"/>
          <w:lang w:val="ru-RU"/>
        </w:rPr>
        <w:t xml:space="preserve">25 </w:t>
      </w:r>
      <w:r>
        <w:rPr>
          <w:rFonts w:ascii="Times Roman" w:hAnsi="Times Roman" w:hint="default"/>
          <w:rtl w:val="0"/>
          <w:lang w:val="ru-RU"/>
        </w:rPr>
        <w:t xml:space="preserve">г в сутки </w:t>
      </w:r>
      <w:r>
        <w:rPr>
          <w:rFonts w:ascii="Times Roman" w:hAnsi="Times Roman"/>
          <w:rtl w:val="0"/>
          <w:lang w:val="ru-RU"/>
        </w:rPr>
        <w:t>(</w:t>
      </w:r>
      <w:r>
        <w:rPr>
          <w:rFonts w:ascii="Times Roman" w:hAnsi="Times Roman" w:hint="default"/>
          <w:rtl w:val="0"/>
          <w:lang w:val="ru-RU"/>
        </w:rPr>
        <w:t>овощи</w:t>
      </w:r>
      <w:r>
        <w:rPr>
          <w:rFonts w:ascii="Times Roman" w:hAnsi="Times Roman"/>
          <w:rtl w:val="0"/>
          <w:lang w:val="ru-RU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фрукты</w:t>
      </w:r>
      <w:r>
        <w:rPr>
          <w:rFonts w:ascii="Times Roman" w:hAnsi="Times Roman"/>
          <w:rtl w:val="0"/>
          <w:lang w:val="ru-RU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бобовые</w:t>
      </w:r>
      <w:r>
        <w:rPr>
          <w:rFonts w:ascii="Times Roman" w:hAnsi="Times Roman"/>
          <w:rtl w:val="0"/>
          <w:lang w:val="ru-RU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цельнозерновые</w:t>
      </w:r>
      <w:r>
        <w:rPr>
          <w:rFonts w:ascii="Times Roman" w:hAnsi="Times Roman"/>
          <w:rtl w:val="0"/>
          <w:lang w:val="ru-RU"/>
        </w:rPr>
        <w:t xml:space="preserve">). </w:t>
      </w:r>
      <w:r>
        <w:rPr>
          <w:rFonts w:ascii="Times Roman" w:hAnsi="Times Roman" w:hint="default"/>
          <w:rtl w:val="0"/>
          <w:lang w:val="ru-RU"/>
        </w:rPr>
        <w:t>Постепенный ввод и равномерное распределение в течение дня защищают от вздутия</w:t>
      </w:r>
      <w:r>
        <w:rPr>
          <w:rFonts w:ascii="Times Roman" w:hAnsi="Times Roman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Times Roman" w:hAnsi="Times Roman" w:hint="default"/>
          <w:rtl w:val="0"/>
          <w:lang w:val="ru-RU"/>
        </w:rPr>
        <w:t>Питьевой режим</w:t>
      </w:r>
      <w:r>
        <w:rPr>
          <w:rFonts w:ascii="Times Roman" w:hAnsi="Times Roman"/>
          <w:rtl w:val="0"/>
          <w:lang w:val="ru-RU"/>
        </w:rPr>
        <w:t xml:space="preserve">: </w:t>
      </w:r>
      <w:r>
        <w:rPr>
          <w:rFonts w:ascii="Times Roman" w:hAnsi="Times Roman" w:hint="default"/>
          <w:rtl w:val="0"/>
          <w:lang w:val="ru-RU"/>
        </w:rPr>
        <w:t xml:space="preserve">регулярное потребление чистой воды </w:t>
      </w:r>
      <w:r>
        <w:rPr>
          <w:rFonts w:ascii="Times Roman" w:hAnsi="Times Roman"/>
          <w:rtl w:val="0"/>
          <w:lang w:val="ru-RU"/>
        </w:rPr>
        <w:t>(</w:t>
      </w:r>
      <w:r>
        <w:rPr>
          <w:rFonts w:ascii="Times Roman" w:hAnsi="Times Roman" w:hint="default"/>
          <w:rtl w:val="0"/>
          <w:lang w:val="ru-RU"/>
        </w:rPr>
        <w:t>критически важно при увеличении объема волокон</w:t>
      </w:r>
      <w:r>
        <w:rPr>
          <w:rFonts w:ascii="Times Roman" w:hAnsi="Times Roman"/>
          <w:rtl w:val="0"/>
          <w:lang w:val="ru-RU"/>
        </w:rPr>
        <w:t>).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Times Roman" w:hAnsi="Times Roman" w:hint="default"/>
          <w:rtl w:val="0"/>
          <w:lang w:val="ru-RU"/>
        </w:rPr>
        <w:t>Дозированная активность</w:t>
      </w:r>
      <w:r>
        <w:rPr>
          <w:rFonts w:ascii="Times Roman" w:hAnsi="Times Roman"/>
          <w:rtl w:val="0"/>
          <w:lang w:val="ru-RU"/>
        </w:rPr>
        <w:t xml:space="preserve">: </w:t>
      </w:r>
      <w:r>
        <w:rPr>
          <w:rFonts w:ascii="Times Roman" w:hAnsi="Times Roman" w:hint="default"/>
          <w:rtl w:val="0"/>
          <w:lang w:val="ru-RU"/>
        </w:rPr>
        <w:t>прогулки</w:t>
      </w:r>
      <w:r>
        <w:rPr>
          <w:rFonts w:ascii="Times Roman" w:hAnsi="Times Roman"/>
          <w:rtl w:val="0"/>
          <w:lang w:val="ru-RU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плавание или специальная гимнастика для беременных для естественной стимуляции кишечника</w:t>
      </w:r>
      <w:r>
        <w:rPr>
          <w:rFonts w:ascii="Times Roman" w:hAnsi="Times Roman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Times Roman" w:hAnsi="Times Roman"/>
          <w:rtl w:val="0"/>
          <w:lang w:val="ru-RU"/>
        </w:rPr>
        <w:t>(</w:t>
      </w:r>
      <w:r>
        <w:rPr>
          <w:rFonts w:ascii="Times Roman" w:hAnsi="Times Roman" w:hint="default"/>
          <w:rtl w:val="0"/>
          <w:lang w:val="ru-RU"/>
        </w:rPr>
        <w:t>при недостаточном эффекте</w:t>
      </w:r>
      <w:r>
        <w:rPr>
          <w:rFonts w:ascii="Times Roman" w:hAnsi="Times Roman"/>
          <w:rtl w:val="0"/>
          <w:lang w:val="ru-RU"/>
        </w:rPr>
        <w:t>)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▼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Times Roman" w:hAnsi="Times Roman" w:hint="default"/>
          <w:rtl w:val="0"/>
          <w:lang w:val="ru-RU"/>
        </w:rPr>
        <w:t xml:space="preserve">Шаг </w:t>
      </w:r>
      <w:r>
        <w:rPr>
          <w:rFonts w:ascii="Times Roman" w:hAnsi="Times Roman"/>
          <w:rtl w:val="0"/>
          <w:lang w:val="ru-RU"/>
        </w:rPr>
        <w:t xml:space="preserve">2: </w:t>
      </w:r>
      <w:r>
        <w:rPr>
          <w:rFonts w:ascii="Times Roman" w:hAnsi="Times Roman" w:hint="default"/>
          <w:rtl w:val="0"/>
          <w:lang w:val="ru-RU"/>
        </w:rPr>
        <w:t xml:space="preserve">Объемные слабительные </w:t>
      </w:r>
      <w:r>
        <w:rPr>
          <w:rFonts w:ascii="Times Roman" w:hAnsi="Times Roman"/>
          <w:rtl w:val="0"/>
          <w:lang w:val="ru-RU"/>
        </w:rPr>
        <w:t>(</w:t>
      </w:r>
      <w:r>
        <w:rPr>
          <w:rFonts w:ascii="Times Roman" w:hAnsi="Times Roman" w:hint="default"/>
          <w:rtl w:val="0"/>
          <w:lang w:val="ru-RU"/>
        </w:rPr>
        <w:t>растительные волокна</w:t>
      </w:r>
      <w:r>
        <w:rPr>
          <w:rFonts w:ascii="Times Roman" w:hAnsi="Times Roman"/>
          <w:rtl w:val="0"/>
          <w:lang w:val="ru-RU"/>
        </w:rPr>
        <w:t>)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Times Roman" w:hAnsi="Times Roman" w:hint="default"/>
          <w:rtl w:val="0"/>
          <w:lang w:val="ru-RU"/>
        </w:rPr>
        <w:t xml:space="preserve">Псиллиум </w:t>
      </w:r>
      <w:r>
        <w:rPr>
          <w:rFonts w:ascii="Times Roman" w:hAnsi="Times Roman"/>
          <w:rtl w:val="0"/>
          <w:lang w:val="ru-RU"/>
        </w:rPr>
        <w:t>(</w:t>
      </w:r>
      <w:r>
        <w:rPr>
          <w:rFonts w:ascii="Times Roman" w:hAnsi="Times Roman" w:hint="default"/>
          <w:rtl w:val="0"/>
          <w:lang w:val="ru-RU"/>
        </w:rPr>
        <w:t>шелуха семян подорожника</w:t>
      </w:r>
      <w:r>
        <w:rPr>
          <w:rFonts w:ascii="Times Roman" w:hAnsi="Times Roman"/>
          <w:rtl w:val="0"/>
          <w:lang w:val="ru-RU"/>
        </w:rPr>
        <w:t xml:space="preserve">): </w:t>
      </w:r>
      <w:r>
        <w:rPr>
          <w:rFonts w:ascii="Times Roman" w:hAnsi="Times Roman" w:hint="default"/>
          <w:rtl w:val="0"/>
          <w:lang w:val="ru-RU"/>
        </w:rPr>
        <w:t>натуральный источник растворимой клетчатки</w:t>
      </w:r>
      <w:r>
        <w:rPr>
          <w:rFonts w:ascii="Times Roman" w:hAnsi="Times Roman"/>
          <w:rtl w:val="0"/>
          <w:lang w:val="ru-RU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который впитывает воду</w:t>
      </w:r>
      <w:r>
        <w:rPr>
          <w:rFonts w:ascii="Times Roman" w:hAnsi="Times Roman"/>
          <w:rtl w:val="0"/>
          <w:lang w:val="ru-RU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разбухает и делает стул мягче</w:t>
      </w:r>
      <w:r>
        <w:rPr>
          <w:rFonts w:ascii="Times Roman" w:hAnsi="Times Roman"/>
          <w:rtl w:val="0"/>
          <w:lang w:val="ru-RU"/>
        </w:rPr>
        <w:t xml:space="preserve">. </w:t>
      </w:r>
      <w:r>
        <w:rPr>
          <w:rFonts w:ascii="Times Roman" w:hAnsi="Times Roman" w:hint="default"/>
          <w:rtl w:val="0"/>
          <w:lang w:val="ru-RU"/>
        </w:rPr>
        <w:t xml:space="preserve">Вводится плавно и строго требует </w:t>
      </w:r>
      <w:r>
        <w:rPr>
          <w:rFonts w:ascii="Times Roman" w:hAnsi="Times Roman"/>
          <w:rtl w:val="0"/>
          <w:lang w:val="ru-RU"/>
        </w:rPr>
        <w:t>1</w:t>
      </w:r>
      <w:r>
        <w:rPr>
          <w:rFonts w:ascii="Times Roman" w:hAnsi="Times Roman" w:hint="default"/>
          <w:rtl w:val="0"/>
          <w:lang w:val="ru-RU"/>
        </w:rPr>
        <w:t>–</w:t>
      </w:r>
      <w:r>
        <w:rPr>
          <w:rFonts w:ascii="Times Roman" w:hAnsi="Times Roman"/>
          <w:rtl w:val="0"/>
          <w:lang w:val="ru-RU"/>
        </w:rPr>
        <w:t xml:space="preserve">2 </w:t>
      </w:r>
      <w:r>
        <w:rPr>
          <w:rFonts w:ascii="Times Roman" w:hAnsi="Times Roman" w:hint="default"/>
          <w:rtl w:val="0"/>
          <w:lang w:val="ru-RU"/>
        </w:rPr>
        <w:t>стаканов воды на каждый прием</w:t>
      </w:r>
      <w:r>
        <w:rPr>
          <w:rFonts w:ascii="Times Roman" w:hAnsi="Times Roman"/>
          <w:rtl w:val="0"/>
          <w:lang w:val="ru-RU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иначе дефицит жидкости только усилит запор</w:t>
      </w:r>
      <w:r>
        <w:rPr>
          <w:rFonts w:ascii="Times Roman" w:hAnsi="Times Roman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Times Roman" w:hAnsi="Times Roman"/>
          <w:rtl w:val="0"/>
          <w:lang w:val="ru-RU"/>
        </w:rPr>
        <w:t>(</w:t>
      </w:r>
      <w:r>
        <w:rPr>
          <w:rFonts w:ascii="Times Roman" w:hAnsi="Times Roman" w:hint="default"/>
          <w:rtl w:val="0"/>
          <w:lang w:val="ru-RU"/>
        </w:rPr>
        <w:t>при неэффективности</w:t>
      </w:r>
      <w:r>
        <w:rPr>
          <w:rFonts w:ascii="Times Roman" w:hAnsi="Times Roman"/>
          <w:rtl w:val="0"/>
          <w:lang w:val="ru-RU"/>
        </w:rPr>
        <w:t>)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ru-RU"/>
        </w:rPr>
        <w:t>▼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Times Roman" w:hAnsi="Times Roman" w:hint="default"/>
          <w:rtl w:val="0"/>
          <w:lang w:val="ru-RU"/>
        </w:rPr>
        <w:t xml:space="preserve">Шаг </w:t>
      </w:r>
      <w:r>
        <w:rPr>
          <w:rFonts w:ascii="Times Roman" w:hAnsi="Times Roman"/>
          <w:rtl w:val="0"/>
          <w:lang w:val="ru-RU"/>
        </w:rPr>
        <w:t xml:space="preserve">3: </w:t>
      </w:r>
      <w:r>
        <w:rPr>
          <w:rFonts w:ascii="Times Roman" w:hAnsi="Times Roman" w:hint="default"/>
          <w:rtl w:val="0"/>
          <w:lang w:val="ru-RU"/>
        </w:rPr>
        <w:t xml:space="preserve">Осмотические слабительные </w:t>
      </w:r>
      <w:r>
        <w:rPr>
          <w:rFonts w:ascii="Times Roman" w:hAnsi="Times Roman"/>
          <w:rtl w:val="0"/>
          <w:lang w:val="ru-RU"/>
        </w:rPr>
        <w:t>(</w:t>
      </w:r>
      <w:r>
        <w:rPr>
          <w:rFonts w:ascii="Times Roman" w:hAnsi="Times Roman" w:hint="default"/>
          <w:rtl w:val="0"/>
          <w:lang w:val="ru-RU"/>
        </w:rPr>
        <w:t>по назначению врача</w:t>
      </w:r>
      <w:r>
        <w:rPr>
          <w:rFonts w:ascii="Times Roman" w:hAnsi="Times Roman"/>
          <w:rtl w:val="0"/>
          <w:lang w:val="ru-RU"/>
        </w:rPr>
        <w:t>)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Times Roman" w:hAnsi="Times Roman" w:hint="default"/>
          <w:rtl w:val="0"/>
          <w:lang w:val="ru-RU"/>
        </w:rPr>
        <w:t xml:space="preserve">Макрогол </w:t>
      </w:r>
      <w:r>
        <w:rPr>
          <w:rFonts w:ascii="Times Roman" w:hAnsi="Times Roman"/>
          <w:rtl w:val="0"/>
          <w:lang w:val="ru-RU"/>
        </w:rPr>
        <w:t>(</w:t>
      </w:r>
      <w:r>
        <w:rPr>
          <w:rFonts w:ascii="Times Roman" w:hAnsi="Times Roman" w:hint="default"/>
          <w:rtl w:val="0"/>
          <w:lang w:val="ru-RU"/>
        </w:rPr>
        <w:t>препарат первой линии</w:t>
      </w:r>
      <w:r>
        <w:rPr>
          <w:rFonts w:ascii="Times Roman" w:hAnsi="Times Roman"/>
          <w:rtl w:val="0"/>
          <w:lang w:val="ru-RU"/>
        </w:rPr>
        <w:t xml:space="preserve">): </w:t>
      </w:r>
      <w:r>
        <w:rPr>
          <w:rFonts w:ascii="Times Roman" w:hAnsi="Times Roman" w:hint="default"/>
          <w:rtl w:val="0"/>
          <w:lang w:val="ru-RU"/>
        </w:rPr>
        <w:t>удерживает воду в кишечнике и мягко размягчает стул</w:t>
      </w:r>
      <w:r>
        <w:rPr>
          <w:rFonts w:ascii="Times Roman" w:hAnsi="Times Roman"/>
          <w:rtl w:val="0"/>
          <w:lang w:val="ru-RU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крайне редко вызывая вздутие и газообразование</w:t>
      </w:r>
      <w:r>
        <w:rPr>
          <w:rFonts w:ascii="Times Roman" w:hAnsi="Times Roman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Times Roman" w:hAnsi="Times Roman" w:hint="default"/>
          <w:rtl w:val="0"/>
          <w:lang w:val="ru-RU"/>
        </w:rPr>
        <w:t xml:space="preserve">Лактулоза </w:t>
      </w:r>
      <w:r>
        <w:rPr>
          <w:rFonts w:ascii="Times Roman" w:hAnsi="Times Roman"/>
          <w:rtl w:val="0"/>
          <w:lang w:val="ru-RU"/>
        </w:rPr>
        <w:t>(</w:t>
      </w:r>
      <w:r>
        <w:rPr>
          <w:rFonts w:ascii="Times Roman" w:hAnsi="Times Roman" w:hint="default"/>
          <w:rtl w:val="0"/>
          <w:lang w:val="ru-RU"/>
        </w:rPr>
        <w:t>альтернатива</w:t>
      </w:r>
      <w:r>
        <w:rPr>
          <w:rFonts w:ascii="Times Roman" w:hAnsi="Times Roman"/>
          <w:rtl w:val="0"/>
          <w:lang w:val="ru-RU"/>
        </w:rPr>
        <w:t xml:space="preserve">): </w:t>
      </w:r>
      <w:r>
        <w:rPr>
          <w:rFonts w:ascii="Times Roman" w:hAnsi="Times Roman" w:hint="default"/>
          <w:rtl w:val="0"/>
          <w:lang w:val="ru-RU"/>
        </w:rPr>
        <w:t xml:space="preserve">размягчает стул и обладает пребиотическим эффектом </w:t>
      </w:r>
      <w:r>
        <w:rPr>
          <w:rFonts w:ascii="Times Roman" w:hAnsi="Times Roman"/>
          <w:rtl w:val="0"/>
          <w:lang w:val="ru-RU"/>
        </w:rPr>
        <w:t>(</w:t>
      </w:r>
      <w:r>
        <w:rPr>
          <w:rFonts w:ascii="Times Roman" w:hAnsi="Times Roman" w:hint="default"/>
          <w:rtl w:val="0"/>
          <w:lang w:val="ru-RU"/>
        </w:rPr>
        <w:t>поддерживает микрофлору</w:t>
      </w:r>
      <w:r>
        <w:rPr>
          <w:rFonts w:ascii="Times Roman" w:hAnsi="Times Roman"/>
          <w:rtl w:val="0"/>
          <w:lang w:val="ru-RU"/>
        </w:rPr>
        <w:t xml:space="preserve">), </w:t>
      </w:r>
      <w:r>
        <w:rPr>
          <w:rFonts w:ascii="Times Roman" w:hAnsi="Times Roman" w:hint="default"/>
          <w:rtl w:val="0"/>
          <w:lang w:val="ru-RU"/>
        </w:rPr>
        <w:t>но в первые дни приема может провоцировать метеоризм</w:t>
      </w:r>
      <w:r>
        <w:rPr>
          <w:rFonts w:ascii="Times Roman" w:hAnsi="Times Roman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Times Roman" w:hAnsi="Times Roman" w:hint="default"/>
          <w:rtl w:val="0"/>
          <w:lang w:val="ru-RU"/>
        </w:rPr>
        <w:t>Один продукт не решит проблему</w:t>
      </w:r>
      <w:r>
        <w:rPr>
          <w:rFonts w:ascii="Times Roman" w:hAnsi="Times Roman"/>
          <w:rtl w:val="0"/>
          <w:lang w:val="ru-RU"/>
        </w:rPr>
        <w:t xml:space="preserve">: </w:t>
      </w:r>
      <w:r>
        <w:rPr>
          <w:rFonts w:ascii="Times Roman" w:hAnsi="Times Roman" w:hint="default"/>
          <w:rtl w:val="0"/>
          <w:lang w:val="ru-RU"/>
        </w:rPr>
        <w:t>чернослив</w:t>
      </w:r>
      <w:r>
        <w:rPr>
          <w:rFonts w:ascii="Times Roman" w:hAnsi="Times Roman"/>
          <w:rtl w:val="0"/>
          <w:lang w:val="ru-RU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киви или сливы полезны</w:t>
      </w:r>
      <w:r>
        <w:rPr>
          <w:rFonts w:ascii="Times Roman" w:hAnsi="Times Roman"/>
          <w:rtl w:val="0"/>
          <w:lang w:val="ru-RU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но работают только как часть общего сбалансированного рациона</w:t>
      </w:r>
      <w:r>
        <w:rPr>
          <w:rFonts w:ascii="Times Roman" w:hAnsi="Times Roman"/>
          <w:rtl w:val="0"/>
          <w:lang w:val="ru-RU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а не как самостоятельное лекарство</w:t>
      </w:r>
      <w:r>
        <w:rPr>
          <w:rFonts w:ascii="Times Roman" w:hAnsi="Times Roman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Times Roman" w:hAnsi="Times Roman" w:hint="default"/>
          <w:rtl w:val="0"/>
          <w:lang w:val="ru-RU"/>
        </w:rPr>
        <w:t>Влияние препаратов железа</w:t>
      </w:r>
      <w:r>
        <w:rPr>
          <w:rFonts w:ascii="Times Roman" w:hAnsi="Times Roman"/>
          <w:rtl w:val="0"/>
          <w:lang w:val="ru-RU"/>
        </w:rPr>
        <w:t xml:space="preserve">: </w:t>
      </w:r>
      <w:r>
        <w:rPr>
          <w:rFonts w:ascii="Times Roman" w:hAnsi="Times Roman" w:hint="default"/>
          <w:rtl w:val="0"/>
          <w:lang w:val="ru-RU"/>
        </w:rPr>
        <w:t>если запор начался или усилился после начала приема железа</w:t>
      </w:r>
      <w:r>
        <w:rPr>
          <w:rFonts w:ascii="Times Roman" w:hAnsi="Times Roman"/>
          <w:rtl w:val="0"/>
          <w:lang w:val="ru-RU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сообщите врачу</w:t>
      </w:r>
      <w:r>
        <w:rPr>
          <w:rFonts w:ascii="Times Roman" w:hAnsi="Times Roman"/>
          <w:rtl w:val="0"/>
          <w:lang w:val="ru-RU"/>
        </w:rPr>
        <w:t xml:space="preserve">. </w:t>
      </w:r>
      <w:r>
        <w:rPr>
          <w:rFonts w:ascii="Times Roman" w:hAnsi="Times Roman" w:hint="default"/>
          <w:rtl w:val="0"/>
          <w:lang w:val="ru-RU"/>
        </w:rPr>
        <w:t>В</w:t>
      </w:r>
      <w:r>
        <w:rPr>
          <w:rFonts w:ascii="Times Roman" w:hAnsi="Times Roman" w:hint="default"/>
          <w:rtl w:val="0"/>
          <w:lang w:val="ru-RU"/>
        </w:rPr>
        <w:t>озможно</w:t>
      </w:r>
      <w:r>
        <w:rPr>
          <w:rFonts w:ascii="Times Roman" w:hAnsi="Times Roman"/>
          <w:rtl w:val="0"/>
          <w:lang w:val="ru-RU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потребуется изменить форму препарата или схему приема</w:t>
      </w:r>
      <w:r>
        <w:rPr>
          <w:rFonts w:ascii="Times Roman" w:hAnsi="Times Roman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  <w:lang w:val="ru-RU"/>
        </w:rPr>
      </w:pPr>
      <w:r>
        <w:rPr>
          <w:rFonts w:ascii="Times Roman" w:hAnsi="Times Roman" w:hint="default"/>
          <w:rtl w:val="0"/>
          <w:lang w:val="ru-RU"/>
        </w:rPr>
        <w:t>Строгий запрет на стимуляторы</w:t>
      </w:r>
      <w:r>
        <w:rPr>
          <w:rFonts w:ascii="Times Roman" w:hAnsi="Times Roman"/>
          <w:rtl w:val="0"/>
          <w:lang w:val="ru-RU"/>
        </w:rPr>
        <w:t xml:space="preserve">: </w:t>
      </w:r>
      <w:r>
        <w:rPr>
          <w:rFonts w:ascii="Times Roman" w:hAnsi="Times Roman" w:hint="default"/>
          <w:rtl w:val="0"/>
          <w:lang w:val="ru-RU"/>
        </w:rPr>
        <w:t>самостоятельный прием сенны</w:t>
      </w:r>
      <w:r>
        <w:rPr>
          <w:rFonts w:ascii="Times Roman" w:hAnsi="Times Roman"/>
          <w:rtl w:val="0"/>
          <w:lang w:val="ru-RU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 xml:space="preserve">коры крушины и других стимулирующих слабительных </w:t>
      </w:r>
      <w:r>
        <w:rPr>
          <w:rFonts w:ascii="Times Roman" w:hAnsi="Times Roman"/>
          <w:rtl w:val="0"/>
          <w:lang w:val="ru-RU"/>
        </w:rPr>
        <w:t>(</w:t>
      </w:r>
      <w:r>
        <w:rPr>
          <w:rFonts w:ascii="Times Roman" w:hAnsi="Times Roman" w:hint="default"/>
          <w:rtl w:val="0"/>
          <w:lang w:val="ru-RU"/>
        </w:rPr>
        <w:t>антрагликозидов</w:t>
      </w:r>
      <w:r>
        <w:rPr>
          <w:rFonts w:ascii="Times Roman" w:hAnsi="Times Roman"/>
          <w:rtl w:val="0"/>
          <w:lang w:val="ru-RU"/>
        </w:rPr>
        <w:t xml:space="preserve">) </w:t>
      </w:r>
      <w:r>
        <w:rPr>
          <w:rFonts w:ascii="Times Roman" w:hAnsi="Times Roman" w:hint="default"/>
          <w:rtl w:val="0"/>
          <w:lang w:val="ru-RU"/>
        </w:rPr>
        <w:t>запрещен из</w:t>
      </w:r>
      <w:r>
        <w:rPr>
          <w:rFonts w:ascii="Times Roman" w:hAnsi="Times Roman"/>
          <w:rtl w:val="0"/>
          <w:lang w:val="ru-RU"/>
        </w:rPr>
        <w:t>-</w:t>
      </w:r>
      <w:r>
        <w:rPr>
          <w:rFonts w:ascii="Times Roman" w:hAnsi="Times Roman" w:hint="default"/>
          <w:rtl w:val="0"/>
          <w:lang w:val="ru-RU"/>
        </w:rPr>
        <w:t>за риска кишечных спазмов и повышения тонуса матки</w:t>
      </w:r>
      <w:r>
        <w:rPr>
          <w:rFonts w:ascii="Times Roman" w:hAnsi="Times Roman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after="80" w:line="240" w:lineRule="auto"/>
        <w:rPr>
          <w:rFonts w:ascii="Times Roman" w:cs="Times Roman" w:hAnsi="Times Roman" w:eastAsia="Times Roman"/>
          <w:b w:val="1"/>
          <w:bCs w:val="1"/>
        </w:rPr>
      </w:pPr>
      <w:r>
        <w:rPr>
          <w:rFonts w:ascii="Times Roman" w:hAnsi="Times Roman" w:hint="default"/>
          <w:b w:val="1"/>
          <w:bCs w:val="1"/>
          <w:rtl w:val="0"/>
          <w:lang w:val="ru-RU"/>
        </w:rPr>
        <w:t>Симптомы для срочного обращения к врачу</w:t>
      </w:r>
      <w:r>
        <w:rPr>
          <w:rFonts w:ascii="Times Roman" w:hAnsi="Times Roman"/>
          <w:b w:val="1"/>
          <w:bCs w:val="1"/>
          <w:rtl w:val="0"/>
          <w:lang w:val="ru-RU"/>
        </w:rPr>
        <w:t>:</w:t>
      </w:r>
    </w:p>
    <w:p>
      <w:pPr>
        <w:pStyle w:val="По умолчанию"/>
        <w:numPr>
          <w:ilvl w:val="0"/>
          <w:numId w:val="8"/>
        </w:numPr>
        <w:suppressAutoHyphens w:val="1"/>
        <w:spacing w:before="0" w:after="2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Появление алой крови или слизи в кале</w:t>
      </w:r>
      <w:r>
        <w:rPr>
          <w:rFonts w:ascii="Times Roman" w:hAnsi="Times Roman"/>
          <w:rtl w:val="0"/>
          <w:lang w:val="ru-RU"/>
        </w:rPr>
        <w:t>;</w:t>
      </w:r>
    </w:p>
    <w:p>
      <w:pPr>
        <w:pStyle w:val="По умолчанию"/>
        <w:numPr>
          <w:ilvl w:val="0"/>
          <w:numId w:val="8"/>
        </w:numPr>
        <w:suppressAutoHyphens w:val="1"/>
        <w:spacing w:before="0" w:after="2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Интенсивная схваткообразная боль в животе</w:t>
      </w:r>
      <w:r>
        <w:rPr>
          <w:rFonts w:ascii="Times Roman" w:hAnsi="Times Roman"/>
          <w:rtl w:val="0"/>
          <w:lang w:val="ru-RU"/>
        </w:rPr>
        <w:t>;</w:t>
      </w:r>
    </w:p>
    <w:p>
      <w:pPr>
        <w:pStyle w:val="По умолчанию"/>
        <w:numPr>
          <w:ilvl w:val="0"/>
          <w:numId w:val="8"/>
        </w:numPr>
        <w:suppressAutoHyphens w:val="1"/>
        <w:spacing w:before="0" w:after="2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Полное прекращение отхождения газов и выраженное вздутие</w:t>
      </w:r>
      <w:r>
        <w:rPr>
          <w:rFonts w:ascii="Times Roman" w:hAnsi="Times Roman"/>
          <w:rtl w:val="0"/>
          <w:lang w:val="ru-RU"/>
        </w:rPr>
        <w:t>;</w:t>
      </w:r>
    </w:p>
    <w:p>
      <w:pPr>
        <w:pStyle w:val="По умолчанию"/>
        <w:numPr>
          <w:ilvl w:val="0"/>
          <w:numId w:val="8"/>
        </w:numPr>
        <w:suppressAutoHyphens w:val="1"/>
        <w:spacing w:before="0" w:after="2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 xml:space="preserve">Повышение температуры тела </w:t>
      </w:r>
      <w:r>
        <w:rPr>
          <w:rFonts w:ascii="Times Roman" w:hAnsi="Times Roman"/>
          <w:rtl w:val="0"/>
          <w:lang w:val="ru-RU"/>
        </w:rPr>
        <w:t>(</w:t>
      </w:r>
      <w:r>
        <w:rPr>
          <w:rFonts w:ascii="Times Roman" w:hAnsi="Times Roman" w:hint="default"/>
          <w:rtl w:val="0"/>
          <w:lang w:val="ru-RU"/>
        </w:rPr>
        <w:t>фебрильная лихорадка</w:t>
      </w:r>
      <w:r>
        <w:rPr>
          <w:rFonts w:ascii="Times Roman" w:hAnsi="Times Roman"/>
          <w:rtl w:val="0"/>
          <w:lang w:val="ru-RU"/>
        </w:rPr>
        <w:t>);</w:t>
      </w:r>
    </w:p>
    <w:p>
      <w:pPr>
        <w:pStyle w:val="По умолчанию"/>
        <w:numPr>
          <w:ilvl w:val="0"/>
          <w:numId w:val="8"/>
        </w:numPr>
        <w:suppressAutoHyphens w:val="1"/>
        <w:spacing w:before="0" w:after="20" w:line="240" w:lineRule="auto"/>
        <w:rPr>
          <w:rFonts w:ascii="Times Roman" w:hAnsi="Times Roman" w:hint="default"/>
          <w:lang w:val="ru-RU"/>
        </w:rPr>
      </w:pPr>
      <w:r>
        <w:rPr>
          <w:rFonts w:ascii="Times Roman" w:hAnsi="Times Roman" w:hint="default"/>
          <w:rtl w:val="0"/>
          <w:lang w:val="ru-RU"/>
        </w:rPr>
        <w:t>Стойкое отсутствие дефекации</w:t>
      </w:r>
      <w:r>
        <w:rPr>
          <w:rFonts w:ascii="Times Roman" w:hAnsi="Times Roman"/>
          <w:rtl w:val="0"/>
          <w:lang w:val="ru-RU"/>
        </w:rPr>
        <w:t xml:space="preserve">, </w:t>
      </w:r>
      <w:r>
        <w:rPr>
          <w:rFonts w:ascii="Times Roman" w:hAnsi="Times Roman" w:hint="default"/>
          <w:rtl w:val="0"/>
          <w:lang w:val="ru-RU"/>
        </w:rPr>
        <w:t>не реагирующее на стандартные меры</w:t>
      </w:r>
      <w:r>
        <w:rPr>
          <w:rFonts w:ascii="Times Roman" w:hAnsi="Times Roman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after="240" w:line="240" w:lineRule="auto"/>
        <w:rPr>
          <w:rFonts w:ascii="Times Roman" w:cs="Times Roman" w:hAnsi="Times Roman" w:eastAsia="Times Roman"/>
        </w:rPr>
      </w:pPr>
    </w:p>
    <w:p>
      <w:pPr>
        <w:pStyle w:val="List Bullet"/>
        <w:tabs>
          <w:tab w:val="clear" w:pos="360"/>
        </w:tabs>
        <w:bidi w:val="0"/>
        <w:ind w:left="0" w:right="0" w:firstLine="0"/>
        <w:jc w:val="left"/>
        <w:rPr>
          <w:rtl w:val="0"/>
        </w:rPr>
      </w:pPr>
    </w:p>
    <w:p>
      <w:pPr>
        <w:pStyle w:val="Title"/>
      </w:pPr>
      <w:r>
        <w:rPr>
          <w:rtl w:val="0"/>
          <w:lang w:val="en-US"/>
        </w:rPr>
        <w:t>Пикацизм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искажение пищевого поведения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Пикацизм </w:t>
      </w:r>
      <w:r>
        <w:rPr>
          <w:rtl w:val="0"/>
          <w:lang w:val="ru-RU"/>
        </w:rPr>
        <w:t xml:space="preserve">(pica) </w:t>
      </w:r>
      <w:r>
        <w:rPr>
          <w:rtl w:val="0"/>
          <w:lang w:val="ru-RU"/>
        </w:rPr>
        <w:t>— навязчивое непреодолимое желание употреблять несъедобные или непищевые вещества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лед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пагофагия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мел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глину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известь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сухой крахмал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сырую крупу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золу или землю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П</w:t>
      </w:r>
      <w:r>
        <w:rPr>
          <w:rtl w:val="0"/>
          <w:lang w:val="ru-RU"/>
        </w:rPr>
        <w:t xml:space="preserve">икацизм </w:t>
      </w:r>
      <w:r>
        <w:rPr>
          <w:rtl w:val="0"/>
          <w:lang w:val="ru-RU"/>
        </w:rPr>
        <w:t xml:space="preserve">нередко связывают с анемией </w:t>
      </w:r>
      <w:r>
        <w:rPr>
          <w:rtl w:val="0"/>
          <w:lang w:val="ru-RU"/>
        </w:rPr>
        <w:t xml:space="preserve">- </w:t>
      </w:r>
      <w:r>
        <w:rPr>
          <w:rtl w:val="0"/>
          <w:lang w:val="ru-RU"/>
        </w:rPr>
        <w:t>он</w:t>
      </w:r>
      <w:r>
        <w:rPr>
          <w:rtl w:val="0"/>
          <w:lang w:val="ru-RU"/>
        </w:rPr>
        <w:t xml:space="preserve"> служит клиническим маркером выраженного дефицита железа или цинка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При появлении подобной тяги показано развернутое обследование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клинический анализ крови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оценка уровня ферритина и биохимических маркеров обмена железа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i w:val="1"/>
          <w:iCs w:val="1"/>
          <w:lang w:val="ru-RU"/>
        </w:rPr>
      </w:pPr>
      <w:r>
        <w:rPr>
          <w:i w:val="1"/>
          <w:iCs w:val="1"/>
          <w:rtl w:val="0"/>
          <w:lang w:val="ru-RU"/>
        </w:rPr>
        <w:t>Обратите внимание</w:t>
      </w:r>
      <w:r>
        <w:rPr>
          <w:i w:val="1"/>
          <w:iCs w:val="1"/>
          <w:rtl w:val="0"/>
          <w:lang w:val="ru-RU"/>
        </w:rPr>
        <w:t xml:space="preserve">: </w:t>
      </w:r>
      <w:r>
        <w:rPr>
          <w:i w:val="1"/>
          <w:iCs w:val="1"/>
          <w:rtl w:val="0"/>
          <w:lang w:val="ru-RU"/>
        </w:rPr>
        <w:t>д</w:t>
      </w:r>
      <w:r>
        <w:rPr>
          <w:i w:val="1"/>
          <w:iCs w:val="1"/>
          <w:rtl w:val="0"/>
          <w:lang w:val="ru-RU"/>
        </w:rPr>
        <w:t>аже при нормальном ферритине нужно искать причину нарушения пищевого поведения</w:t>
      </w:r>
      <w:r>
        <w:rPr>
          <w:i w:val="1"/>
          <w:iCs w:val="1"/>
          <w:rtl w:val="0"/>
          <w:lang w:val="ru-RU"/>
        </w:rPr>
        <w:t xml:space="preserve">: </w:t>
      </w:r>
      <w:r>
        <w:rPr>
          <w:i w:val="1"/>
          <w:iCs w:val="1"/>
          <w:rtl w:val="0"/>
          <w:lang w:val="ru-RU"/>
        </w:rPr>
        <w:t>пикацизм сам по себе не подтверждает анемию — для этого обязателен анализ крови</w:t>
      </w:r>
      <w:r>
        <w:rPr>
          <w:i w:val="1"/>
          <w:iCs w:val="1"/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Пикацизм несет р</w:t>
      </w:r>
      <w:r>
        <w:rPr>
          <w:rtl w:val="0"/>
          <w:lang w:val="ru-RU"/>
        </w:rPr>
        <w:t>иски для здоровья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ведь </w:t>
      </w:r>
      <w:r>
        <w:rPr>
          <w:rtl w:val="0"/>
          <w:lang w:val="ru-RU"/>
        </w:rPr>
        <w:t xml:space="preserve">употребление непищевых субстанций опасно попаданием солей тяжелых металлов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свинца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паразитарных инвазий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механическим повреждением зубной эмали и формированием безоаров с развитием кишечной непроходимости</w:t>
      </w:r>
      <w:r>
        <w:rPr>
          <w:rtl w:val="0"/>
          <w:lang w:val="ru-RU"/>
        </w:rPr>
        <w:t>.</w:t>
      </w:r>
    </w:p>
    <w:p>
      <w:pPr>
        <w:pStyle w:val="Основной текст A"/>
      </w:pPr>
    </w:p>
    <w:p>
      <w:pPr>
        <w:pStyle w:val="Title"/>
      </w:pPr>
      <w:r>
        <w:rPr>
          <w:rtl w:val="0"/>
          <w:lang w:val="en-US"/>
        </w:rPr>
        <w:t>Пищевая безопасность при беременности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кулинарная обработка и гигиена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Во время беременности иммунитет естественным образом перестраивается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его активность снижается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чтобы организм матери не отторгал плод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Обратной стороной этой физиологической защиты становится повышенная уязвимость женщины к опасным пищевым инфекциям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Организм хуже сопротивляется бактериям и паразитам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попадающим с едой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среди которых наиболее опасны</w:t>
      </w:r>
      <w:r>
        <w:rPr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Листериоз и токсоплазмоз — способны проникать через плацентарный барьер и напрямую поражать плод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Сальмонеллёз и кампилобактериоз — вызывают тяжелые кишечные расстройства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приводя к обезвоживанию и интоксикации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</w:p>
    <w:p>
      <w:pPr>
        <w:pStyle w:val="Основной текст A"/>
        <w:rPr>
          <w:b w:val="1"/>
          <w:bCs w:val="1"/>
          <w:lang w:val="ru-RU"/>
        </w:rPr>
      </w:pPr>
      <w:r>
        <w:rPr>
          <w:b w:val="1"/>
          <w:bCs w:val="1"/>
          <w:rtl w:val="0"/>
          <w:lang w:val="ru-RU"/>
        </w:rPr>
        <w:t>Ключевая гигиеническая стратегия включает четыре базовых действия</w:t>
      </w:r>
      <w:r>
        <w:rPr>
          <w:b w:val="1"/>
          <w:bCs w:val="1"/>
          <w:rtl w:val="0"/>
          <w:lang w:val="ru-RU"/>
        </w:rPr>
        <w:t xml:space="preserve">: </w:t>
      </w:r>
    </w:p>
    <w:p>
      <w:pPr>
        <w:pStyle w:val="Основной текст A"/>
        <w:rPr>
          <w:b w:val="1"/>
          <w:bCs w:val="1"/>
          <w:lang w:val="ru-RU"/>
        </w:rPr>
      </w:pPr>
      <w:r>
        <w:rPr>
          <w:b w:val="1"/>
          <w:bCs w:val="1"/>
          <w:rtl w:val="0"/>
          <w:lang w:val="ru-RU"/>
        </w:rPr>
        <w:t xml:space="preserve">1) </w:t>
      </w:r>
      <w:r>
        <w:rPr>
          <w:b w:val="1"/>
          <w:bCs w:val="1"/>
          <w:rtl w:val="0"/>
          <w:lang w:val="ru-RU"/>
        </w:rPr>
        <w:t>Мыть</w:t>
      </w:r>
      <w:r>
        <w:rPr>
          <w:b w:val="1"/>
          <w:bCs w:val="1"/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2"/>
        </w:numPr>
        <w:spacing w:after="0"/>
        <w:rPr>
          <w:lang w:val="ru-RU"/>
        </w:rPr>
      </w:pPr>
      <w:r>
        <w:rPr>
          <w:rtl w:val="0"/>
          <w:lang w:val="ru-RU"/>
        </w:rPr>
        <w:t>Тщательно мойте руки с мылом перед приготовлением пищи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после контакта с сырыми продуктами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посещения туалета и общения с животными</w:t>
      </w:r>
      <w:r>
        <w:rPr>
          <w:rtl w:val="0"/>
          <w:lang w:val="ru-RU"/>
        </w:rPr>
        <w:t>.</w:t>
      </w:r>
    </w:p>
    <w:p>
      <w:pPr>
        <w:pStyle w:val="Основной текст A"/>
        <w:numPr>
          <w:ilvl w:val="0"/>
          <w:numId w:val="2"/>
        </w:numPr>
        <w:spacing w:after="0"/>
        <w:rPr>
          <w:lang w:val="ru-RU"/>
        </w:rPr>
      </w:pPr>
      <w:r>
        <w:rPr>
          <w:rtl w:val="0"/>
          <w:lang w:val="ru-RU"/>
        </w:rPr>
        <w:t>Промывайте проточной водой все свежие овощи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фрукты и зелень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даже если планируете срезать с них кожуру</w:t>
      </w:r>
      <w:r>
        <w:rPr>
          <w:rtl w:val="0"/>
          <w:lang w:val="ru-RU"/>
        </w:rPr>
        <w:t>.</w:t>
      </w:r>
    </w:p>
    <w:p>
      <w:pPr>
        <w:pStyle w:val="Основной текст A"/>
        <w:numPr>
          <w:ilvl w:val="0"/>
          <w:numId w:val="2"/>
        </w:numPr>
        <w:spacing w:after="0"/>
        <w:rPr>
          <w:lang w:val="ru-RU"/>
        </w:rPr>
      </w:pPr>
      <w:r>
        <w:rPr>
          <w:rtl w:val="0"/>
          <w:lang w:val="ru-RU"/>
        </w:rPr>
        <w:t>Мойте и дезинфицируйте кухонные доски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ножи и столешницы после обработки сырого мяса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птицы или рыбы</w:t>
      </w:r>
      <w:r>
        <w:rPr>
          <w:rtl w:val="0"/>
          <w:lang w:val="ru-RU"/>
        </w:rPr>
        <w:t>.</w:t>
      </w:r>
    </w:p>
    <w:p>
      <w:pPr>
        <w:pStyle w:val="Основной текст A"/>
        <w:spacing w:after="0"/>
        <w:rPr>
          <w:lang w:val="ru-RU"/>
        </w:rPr>
      </w:pPr>
    </w:p>
    <w:p>
      <w:pPr>
        <w:pStyle w:val="Основной текст A"/>
        <w:rPr>
          <w:b w:val="1"/>
          <w:bCs w:val="1"/>
          <w:lang w:val="ru-RU"/>
        </w:rPr>
      </w:pPr>
      <w:r>
        <w:rPr>
          <w:b w:val="1"/>
          <w:bCs w:val="1"/>
          <w:rtl w:val="0"/>
          <w:lang w:val="ru-RU"/>
        </w:rPr>
        <w:t xml:space="preserve">2) </w:t>
      </w:r>
      <w:r>
        <w:rPr>
          <w:b w:val="1"/>
          <w:bCs w:val="1"/>
          <w:rtl w:val="0"/>
          <w:lang w:val="ru-RU"/>
        </w:rPr>
        <w:t xml:space="preserve">Разделять </w:t>
      </w:r>
      <w:r>
        <w:rPr>
          <w:b w:val="1"/>
          <w:bCs w:val="1"/>
          <w:rtl w:val="0"/>
          <w:lang w:val="ru-RU"/>
        </w:rPr>
        <w:t>(</w:t>
      </w:r>
      <w:r>
        <w:rPr>
          <w:b w:val="1"/>
          <w:bCs w:val="1"/>
          <w:rtl w:val="0"/>
          <w:lang w:val="ru-RU"/>
        </w:rPr>
        <w:t>перекрёстное загрязнение</w:t>
      </w:r>
      <w:r>
        <w:rPr>
          <w:b w:val="1"/>
          <w:bCs w:val="1"/>
          <w:rtl w:val="0"/>
          <w:lang w:val="ru-RU"/>
        </w:rPr>
        <w:t>):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Используйте отдельные разделочные доски и ножи для сырых продуктов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мясо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птица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рыба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и для готовой еды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хлеб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сыр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овощи для салата</w:t>
      </w:r>
      <w:r>
        <w:rPr>
          <w:rtl w:val="0"/>
          <w:lang w:val="ru-RU"/>
        </w:rPr>
        <w:t>).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Храните сырое мясо и рыбу на нижних полках холодильника в герметичных контейнерах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чтобы сок с них случайно не капал на готовую пищу</w:t>
      </w:r>
      <w:r>
        <w:rPr>
          <w:rtl w:val="0"/>
          <w:lang w:val="ru-RU"/>
        </w:rPr>
        <w:t>.</w:t>
      </w:r>
    </w:p>
    <w:p>
      <w:pPr>
        <w:pStyle w:val="Основной текст A"/>
        <w:spacing w:after="20"/>
        <w:rPr>
          <w:lang w:val="ru-RU"/>
        </w:rPr>
      </w:pPr>
    </w:p>
    <w:p>
      <w:pPr>
        <w:pStyle w:val="Основной текст A"/>
        <w:rPr>
          <w:b w:val="1"/>
          <w:bCs w:val="1"/>
          <w:lang w:val="ru-RU"/>
        </w:rPr>
      </w:pPr>
      <w:r>
        <w:rPr>
          <w:b w:val="1"/>
          <w:bCs w:val="1"/>
          <w:rtl w:val="0"/>
          <w:lang w:val="ru-RU"/>
        </w:rPr>
        <w:t xml:space="preserve">3) </w:t>
      </w:r>
      <w:r>
        <w:rPr>
          <w:b w:val="1"/>
          <w:bCs w:val="1"/>
          <w:rtl w:val="0"/>
          <w:lang w:val="ru-RU"/>
        </w:rPr>
        <w:t xml:space="preserve">Термически обрабатывать </w:t>
      </w:r>
      <w:r>
        <w:rPr>
          <w:b w:val="1"/>
          <w:bCs w:val="1"/>
          <w:rtl w:val="0"/>
          <w:lang w:val="ru-RU"/>
        </w:rPr>
        <w:t>(</w:t>
      </w:r>
      <w:r>
        <w:rPr>
          <w:b w:val="1"/>
          <w:bCs w:val="1"/>
          <w:rtl w:val="0"/>
          <w:lang w:val="ru-RU"/>
        </w:rPr>
        <w:t>прогревать</w:t>
      </w:r>
      <w:r>
        <w:rPr>
          <w:b w:val="1"/>
          <w:bCs w:val="1"/>
          <w:rtl w:val="0"/>
          <w:lang w:val="ru-RU"/>
        </w:rPr>
        <w:t>):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Готовьте мясо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птицу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рыбу и яйца до полной кулинарной готовности — крутой желток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отсутствие розового сока внутри мяса</w:t>
      </w:r>
      <w:r>
        <w:rPr>
          <w:rtl w:val="0"/>
          <w:lang w:val="ru-RU"/>
        </w:rPr>
        <w:t>.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Разогревайте готовую еду и супы до горячего состояния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парообразования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чтобы уничтожить возможные бактерии</w:t>
      </w:r>
      <w:r>
        <w:rPr>
          <w:rtl w:val="0"/>
          <w:lang w:val="ru-RU"/>
        </w:rPr>
        <w:t>.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Избегайте сырых и полусырых продуктов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суши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тартар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яйца пашот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мягкие сыры из непастеризованного молока</w:t>
      </w:r>
      <w:r>
        <w:rPr>
          <w:rtl w:val="0"/>
          <w:lang w:val="ru-RU"/>
        </w:rPr>
        <w:t>).</w:t>
      </w:r>
    </w:p>
    <w:p>
      <w:pPr>
        <w:pStyle w:val="Основной текст A"/>
        <w:spacing w:after="20"/>
        <w:rPr>
          <w:lang w:val="ru-RU"/>
        </w:rPr>
      </w:pPr>
    </w:p>
    <w:p>
      <w:pPr>
        <w:pStyle w:val="Основной текст A"/>
        <w:rPr>
          <w:b w:val="1"/>
          <w:bCs w:val="1"/>
          <w:lang w:val="ru-RU"/>
        </w:rPr>
      </w:pPr>
      <w:r>
        <w:rPr>
          <w:b w:val="1"/>
          <w:bCs w:val="1"/>
          <w:rtl w:val="0"/>
          <w:lang w:val="ru-RU"/>
        </w:rPr>
        <w:t xml:space="preserve">4) </w:t>
      </w:r>
      <w:r>
        <w:rPr>
          <w:b w:val="1"/>
          <w:bCs w:val="1"/>
          <w:rtl w:val="0"/>
          <w:lang w:val="ru-RU"/>
        </w:rPr>
        <w:t>Правильно охлаждать</w:t>
      </w:r>
      <w:r>
        <w:rPr>
          <w:b w:val="1"/>
          <w:bCs w:val="1"/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Не оставляйте приготовленную пищу и скоропортящиеся продукты при комнатной температуре дольше чем на </w:t>
      </w:r>
      <w:r>
        <w:rPr>
          <w:rtl w:val="0"/>
          <w:lang w:val="ru-RU"/>
        </w:rPr>
        <w:t xml:space="preserve">2 </w:t>
      </w:r>
      <w:r>
        <w:rPr>
          <w:rtl w:val="0"/>
          <w:lang w:val="ru-RU"/>
        </w:rPr>
        <w:t xml:space="preserve">часа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а в жару — дольше </w:t>
      </w:r>
      <w:r>
        <w:rPr>
          <w:rtl w:val="0"/>
          <w:lang w:val="ru-RU"/>
        </w:rPr>
        <w:t xml:space="preserve">1 </w:t>
      </w:r>
      <w:r>
        <w:rPr>
          <w:rtl w:val="0"/>
          <w:lang w:val="ru-RU"/>
        </w:rPr>
        <w:t>часа</w:t>
      </w:r>
      <w:r>
        <w:rPr>
          <w:rtl w:val="0"/>
          <w:lang w:val="ru-RU"/>
        </w:rPr>
        <w:t>).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Поддерживайте температуру в холодильнике не выше </w:t>
      </w:r>
      <w:r>
        <w:rPr>
          <w:rtl w:val="0"/>
          <w:lang w:val="ru-RU"/>
        </w:rPr>
        <w:t xml:space="preserve">+4 </w:t>
      </w:r>
      <w:r>
        <w:rPr>
          <w:rtl w:val="0"/>
          <w:lang w:val="ru-RU"/>
        </w:rPr>
        <w:t>°</w:t>
      </w:r>
      <w:r>
        <w:rPr>
          <w:rtl w:val="0"/>
          <w:lang w:val="ru-RU"/>
        </w:rPr>
        <w:t xml:space="preserve">C, </w:t>
      </w:r>
      <w:r>
        <w:rPr>
          <w:rtl w:val="0"/>
          <w:lang w:val="ru-RU"/>
        </w:rPr>
        <w:t xml:space="preserve">а в морозильной камере — не выше </w:t>
      </w:r>
      <w:r>
        <w:rPr>
          <w:rtl w:val="0"/>
          <w:lang w:val="ru-RU"/>
        </w:rPr>
        <w:t xml:space="preserve">-18 </w:t>
      </w:r>
      <w:r>
        <w:rPr>
          <w:rtl w:val="0"/>
          <w:lang w:val="ru-RU"/>
        </w:rPr>
        <w:t>°</w:t>
      </w:r>
      <w:r>
        <w:rPr>
          <w:rtl w:val="0"/>
          <w:lang w:val="ru-RU"/>
        </w:rPr>
        <w:t>C.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Размораживайте продукты безопасно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на нижней полке холодильника или в микроволновке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но не на кухонном столе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</w:p>
    <w:p>
      <w:pPr>
        <w:pStyle w:val="Основной текст A"/>
        <w:rPr>
          <w:b w:val="1"/>
          <w:bCs w:val="1"/>
          <w:lang w:val="ru-RU"/>
        </w:rPr>
      </w:pPr>
      <w:r>
        <w:rPr>
          <w:b w:val="1"/>
          <w:bCs w:val="1"/>
          <w:rtl w:val="0"/>
          <w:lang w:val="ru-RU"/>
        </w:rPr>
        <w:t>Матрица пищевой безопасности</w:t>
      </w:r>
    </w:p>
    <w:tbl>
      <w:tblPr>
        <w:tblW w:w="9782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693"/>
        <w:gridCol w:w="1581"/>
        <w:gridCol w:w="3726"/>
        <w:gridCol w:w="2782"/>
      </w:tblGrid>
      <w:tr>
        <w:tblPrEx>
          <w:shd w:val="clear" w:color="auto" w:fill="ced7e7"/>
        </w:tblPrEx>
        <w:trPr>
          <w:trHeight w:val="1132" w:hRule="atLeast"/>
        </w:trPr>
        <w:tc>
          <w:tcPr>
            <w:tcW w:type="dxa" w:w="169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Продукт или кулинарная ситуация</w:t>
            </w:r>
          </w:p>
        </w:tc>
        <w:tc>
          <w:tcPr>
            <w:tcW w:type="dxa" w:w="158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Потенциальный риск</w:t>
            </w:r>
          </w:p>
        </w:tc>
        <w:tc>
          <w:tcPr>
            <w:tcW w:type="dxa" w:w="372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Безопасное действие</w:t>
            </w:r>
          </w:p>
        </w:tc>
        <w:tc>
          <w:tcPr>
            <w:tcW w:type="dxa" w:w="278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2f2f2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На что обратить особое внимание</w:t>
            </w:r>
          </w:p>
        </w:tc>
      </w:tr>
      <w:tr>
        <w:tblPrEx>
          <w:shd w:val="clear" w:color="auto" w:fill="ced7e7"/>
        </w:tblPrEx>
        <w:trPr>
          <w:trHeight w:val="2252" w:hRule="atLeast"/>
        </w:trPr>
        <w:tc>
          <w:tcPr>
            <w:tcW w:type="dxa" w:w="169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Сырое или недостаточно прожаренное мясо</w:t>
            </w:r>
          </w:p>
        </w:tc>
        <w:tc>
          <w:tcPr>
            <w:tcW w:type="dxa" w:w="158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Токсоплазмоз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</w:t>
            </w:r>
            <w:r>
              <w:rPr>
                <w:rFonts w:ascii="Arial" w:cs="Arial Unicode MS" w:hAnsi="Arial" w:eastAsia="Arial Unicode MS"/>
                <w:b w:val="0"/>
                <w:bCs w:val="0"/>
                <w:i w:val="1"/>
                <w:iCs w:val="1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Toxoplasma gondii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),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ru-RU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сальмонеллез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ru-RU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кишечная палочка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372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Полная термическая обработка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до прозрачного мясного сока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);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исключение тартара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карпаччо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стейков слабой прожарки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(rare, medium rare).</w:t>
            </w:r>
          </w:p>
        </w:tc>
        <w:tc>
          <w:tcPr>
            <w:tcW w:type="dxa" w:w="278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Наличие подрумяненной корочки снаружи не гарантирует достаточного прогрева внутри куска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972" w:hRule="atLeast"/>
        </w:trPr>
        <w:tc>
          <w:tcPr>
            <w:tcW w:type="dxa" w:w="169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Сырое мясо</w:t>
            </w: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птица и рыба на кухне</w:t>
            </w:r>
          </w:p>
        </w:tc>
        <w:tc>
          <w:tcPr>
            <w:tcW w:type="dxa" w:w="158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Перекрестное бактериальное обсеменение готовых блюд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372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Раздельные доски и ножи для сырого и готового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;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тщательное мытье рук и поверхностей с мылом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78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Никогда не выкладывать готовую пищу на тарелку или доску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где лежали сырые продукты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без предварительной дезинфекции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972" w:hRule="atLeast"/>
        </w:trPr>
        <w:tc>
          <w:tcPr>
            <w:tcW w:type="dxa" w:w="169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Сырые или полусырые яйца</w:t>
            </w:r>
          </w:p>
        </w:tc>
        <w:tc>
          <w:tcPr>
            <w:tcW w:type="dxa" w:w="158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ru-RU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Сальмонеллез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</w:t>
            </w:r>
            <w:r>
              <w:rPr>
                <w:rFonts w:ascii="Arial" w:cs="Arial Unicode MS" w:hAnsi="Arial" w:eastAsia="Arial Unicode MS"/>
                <w:b w:val="0"/>
                <w:bCs w:val="0"/>
                <w:i w:val="1"/>
                <w:iCs w:val="1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:lang w:val="it-IT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Salmonella enterica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).</w:t>
            </w:r>
          </w:p>
        </w:tc>
        <w:tc>
          <w:tcPr>
            <w:tcW w:type="dxa" w:w="372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Варка до полного затвердевания белка и желтка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;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исключение яиц всмятку и пашот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78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Сырое яйцо может присутствовать в домашних соусах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майонез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цезарь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),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десертах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тирамису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муссы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меренги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)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и неиспеченном тесте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2532" w:hRule="atLeast"/>
        </w:trPr>
        <w:tc>
          <w:tcPr>
            <w:tcW w:type="dxa" w:w="169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Непастеризованное молоко и мягкие сыры</w:t>
            </w:r>
          </w:p>
        </w:tc>
        <w:tc>
          <w:tcPr>
            <w:tcW w:type="dxa" w:w="158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Листериоз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</w:t>
            </w:r>
            <w:r>
              <w:rPr>
                <w:rFonts w:ascii="Arial" w:cs="Arial Unicode MS" w:hAnsi="Arial" w:eastAsia="Arial Unicode MS"/>
                <w:b w:val="0"/>
                <w:bCs w:val="0"/>
                <w:i w:val="1"/>
                <w:iCs w:val="1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Listeria monocytogenes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).</w:t>
            </w:r>
          </w:p>
        </w:tc>
        <w:tc>
          <w:tcPr>
            <w:tcW w:type="dxa" w:w="372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Использование только пастеризованных молочных продуктов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;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хранение в холодильнике при температуре ≤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4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C.</w:t>
            </w:r>
          </w:p>
        </w:tc>
        <w:tc>
          <w:tcPr>
            <w:tcW w:type="dxa" w:w="278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Пастеризация не защищает продукт от вторичного инфицирования при нарушении температурного режима или после истечения срока годности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2532" w:hRule="atLeast"/>
        </w:trPr>
        <w:tc>
          <w:tcPr>
            <w:tcW w:type="dxa" w:w="169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Свежие овощи</w:t>
            </w: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зелень</w:t>
            </w: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фрукты и ягоды</w:t>
            </w:r>
          </w:p>
        </w:tc>
        <w:tc>
          <w:tcPr>
            <w:tcW w:type="dxa" w:w="158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Токсоплазмоз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цисты из почвы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),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бактериальное загрязнение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372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Тщательное мытье под проточной водой перед нарезкой или употреблением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78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8ecf3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Обязательно мыть плоды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с которых впоследствии срезается кожура 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дыни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арбузы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авокадо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цитрусовые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),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чтобы не занести бактерии ножом внутрь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  <w:tr>
        <w:tblPrEx>
          <w:shd w:val="clear" w:color="auto" w:fill="ced7e7"/>
        </w:tblPrEx>
        <w:trPr>
          <w:trHeight w:val="1972" w:hRule="atLeast"/>
        </w:trPr>
        <w:tc>
          <w:tcPr>
            <w:tcW w:type="dxa" w:w="1693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Продукция под официальным отзывом </w:t>
            </w:r>
            <w:r>
              <w:rPr>
                <w:rFonts w:ascii="Arial" w:cs="Arial Unicode MS" w:hAnsi="Arial" w:eastAsia="Arial Unicode M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(recall)</w:t>
            </w:r>
          </w:p>
        </w:tc>
        <w:tc>
          <w:tcPr>
            <w:tcW w:type="dxa" w:w="158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Бактериальная или химическая контаминация партии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3726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Полная утилизация продукта в соответствии с предписаниями санитарного надзора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  <w:tc>
          <w:tcPr>
            <w:tcW w:type="dxa" w:w="2781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ed7e7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Маркировки «органический»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 xml:space="preserve">, </w:t>
            </w:r>
            <w:r>
              <w:rPr>
                <w:rFonts w:ascii="Arial" w:cs="Arial Unicode MS" w:hAnsi="Arial" w:eastAsia="Arial Unicode MS" w:hint="default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«фермерский» или «пастеризованный» не отменяют опасность отозванной партии</w:t>
            </w:r>
            <w:r>
              <w:rPr>
                <w:rFonts w:ascii="Arial" w:cs="Arial Unicode MS" w:hAnsi="Arial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.</w:t>
            </w:r>
          </w:p>
        </w:tc>
      </w:tr>
    </w:tbl>
    <w:p>
      <w:pPr>
        <w:pStyle w:val="По умолчанию"/>
        <w:suppressAutoHyphens w:val="1"/>
        <w:spacing w:before="0" w:line="240" w:lineRule="auto"/>
        <w:rPr>
          <w:rFonts w:ascii="Arial" w:cs="Arial" w:hAnsi="Arial" w:eastAsia="Arial"/>
          <w:lang w:val="ru-RU"/>
        </w:rPr>
      </w:pPr>
    </w:p>
    <w:p>
      <w:pPr>
        <w:pStyle w:val="По умолчанию"/>
        <w:suppressAutoHyphens w:val="1"/>
        <w:spacing w:before="0" w:line="240" w:lineRule="auto"/>
        <w:rPr>
          <w:rFonts w:ascii="Arial" w:cs="Arial" w:hAnsi="Arial" w:eastAsia="Arial"/>
        </w:rPr>
      </w:pP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  <w:i w:val="1"/>
          <w:iCs w:val="1"/>
          <w:lang w:val="en-US"/>
        </w:rPr>
      </w:pPr>
      <w:r>
        <w:rPr>
          <w:rFonts w:ascii="Times Roman" w:hAnsi="Times Roman" w:hint="default"/>
          <w:i w:val="1"/>
          <w:iCs w:val="1"/>
          <w:rtl w:val="0"/>
          <w:lang w:val="en-US"/>
        </w:rPr>
        <w:t>Таблица не заменяет проверку официальных сообщений об отзыве конкретных продуктов</w:t>
      </w:r>
      <w:r>
        <w:rPr>
          <w:rFonts w:ascii="Times Roman" w:hAnsi="Times Roman"/>
          <w:i w:val="1"/>
          <w:iCs w:val="1"/>
          <w:rtl w:val="0"/>
          <w:lang w:val="en-US"/>
        </w:rPr>
        <w:t>.</w:t>
      </w: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  <w:lang w:val="en-US"/>
        </w:rPr>
      </w:pP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  <w:lang w:val="en-US"/>
        </w:rPr>
      </w:pPr>
    </w:p>
    <w:p>
      <w:pPr>
        <w:pStyle w:val="По умолчанию"/>
        <w:suppressAutoHyphens w:val="1"/>
        <w:spacing w:before="0" w:line="240" w:lineRule="auto"/>
        <w:rPr>
          <w:rFonts w:ascii="Times Roman" w:cs="Times Roman" w:hAnsi="Times Roman" w:eastAsia="Times Roman"/>
        </w:rPr>
      </w:pPr>
    </w:p>
    <w:p>
      <w:pPr>
        <w:pStyle w:val="Title"/>
      </w:pPr>
      <w:r>
        <w:rPr>
          <w:rtl w:val="0"/>
          <w:lang w:val="en-US"/>
        </w:rPr>
        <w:t>Рыба в рационе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баланс нутриентов и контроль ртути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Рыба служит ценным источником полноценного белка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йода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селена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витамина </w:t>
      </w:r>
      <w:r>
        <w:rPr>
          <w:rtl w:val="0"/>
          <w:lang w:val="ru-RU"/>
        </w:rPr>
        <w:t xml:space="preserve">D </w:t>
      </w:r>
      <w:r>
        <w:rPr>
          <w:rtl w:val="0"/>
          <w:lang w:val="ru-RU"/>
        </w:rPr>
        <w:t>и длинноцепочечных омега</w:t>
      </w:r>
      <w:r>
        <w:rPr>
          <w:rtl w:val="0"/>
          <w:lang w:val="ru-RU"/>
        </w:rPr>
        <w:t xml:space="preserve">-3 </w:t>
      </w:r>
      <w:r>
        <w:rPr>
          <w:rtl w:val="0"/>
          <w:lang w:val="ru-RU"/>
        </w:rPr>
        <w:t xml:space="preserve">полиненасыщенных жирных кислот </w:t>
      </w:r>
      <w:r>
        <w:rPr>
          <w:rtl w:val="0"/>
          <w:lang w:val="ru-RU"/>
        </w:rPr>
        <w:t xml:space="preserve">(DHA/EPA). </w:t>
      </w:r>
      <w:r>
        <w:rPr>
          <w:rtl w:val="0"/>
          <w:lang w:val="ru-RU"/>
        </w:rPr>
        <w:t>Исключать рыбу из рациона во время беременности не требуется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Американская коллегия акушеров и гинекологов </w:t>
      </w:r>
      <w:r>
        <w:rPr>
          <w:rtl w:val="0"/>
          <w:lang w:val="ru-RU"/>
        </w:rPr>
        <w:t xml:space="preserve">(ACOG) </w:t>
      </w:r>
      <w:r>
        <w:rPr>
          <w:rtl w:val="0"/>
          <w:lang w:val="ru-RU"/>
        </w:rPr>
        <w:t xml:space="preserve">и </w:t>
      </w:r>
      <w:r>
        <w:rPr>
          <w:rtl w:val="0"/>
          <w:lang w:val="ru-RU"/>
        </w:rPr>
        <w:t xml:space="preserve">FDA </w:t>
      </w:r>
      <w:r>
        <w:rPr>
          <w:rtl w:val="0"/>
          <w:lang w:val="ru-RU"/>
        </w:rPr>
        <w:t xml:space="preserve">рекомендуют употреблять </w:t>
      </w:r>
      <w:r>
        <w:rPr>
          <w:rtl w:val="0"/>
          <w:lang w:val="ru-RU"/>
        </w:rPr>
        <w:t>2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3 </w:t>
      </w:r>
      <w:r>
        <w:rPr>
          <w:rtl w:val="0"/>
          <w:lang w:val="ru-RU"/>
        </w:rPr>
        <w:t xml:space="preserve">порции </w:t>
      </w:r>
      <w:r>
        <w:rPr>
          <w:rtl w:val="0"/>
          <w:lang w:val="ru-RU"/>
        </w:rPr>
        <w:t>(220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340 </w:t>
      </w:r>
      <w:r>
        <w:rPr>
          <w:rtl w:val="0"/>
          <w:lang w:val="ru-RU"/>
        </w:rPr>
        <w:t>г в неделю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рыбы и морепродуктов с низким содержанием метилртути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Механизм накопления ртути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биоаккумуляция</w:t>
      </w:r>
      <w:r>
        <w:rPr>
          <w:rtl w:val="0"/>
          <w:lang w:val="ru-RU"/>
        </w:rPr>
        <w:t>):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Попадая в воду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ртуть под действием бактерий превращается в метилртуть — форму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которая легко всасывается живыми тканями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Мельчайший планктон поглощает её из воды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затем его поедают мелкая рыба и ракообразные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На этом этапе концентрация ртути минимальна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Однако когда крупная хищная рыба годами поедает сотни мелких рыб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ртуть из их тел накапливается в её мышцах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Поскольку организм практически не выводит метилртуть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 каждым годом её концентрация в ткани растёт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В результате в мясе крупных долгоживущих хищников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акула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рыба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меч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королевская макрель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кафельник </w:t>
      </w:r>
      <w:r>
        <w:rPr>
          <w:rtl w:val="0"/>
          <w:lang w:val="ru-RU"/>
        </w:rPr>
        <w:t>(tilefish)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крупный большеглазый тунец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уровень ртути становится опасным для развивающейся нервной системы плода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Безопасная альтернатива</w:t>
      </w:r>
      <w:r>
        <w:rPr>
          <w:rtl w:val="0"/>
          <w:lang w:val="ru-RU"/>
        </w:rPr>
        <w:t>: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Беременным рекомендуется выбирать мелкую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нехищную и быстрорастущую рыбу и морепродукты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которые просто не успевают накопить критические дозы ртути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атлантический лосось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горбуша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форель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сельдь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сардины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минтай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треска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хек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креветки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Употребление тунца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 xml:space="preserve">консервированный светлый тунец </w:t>
      </w:r>
      <w:r>
        <w:rPr>
          <w:rtl w:val="0"/>
          <w:lang w:val="ru-RU"/>
        </w:rPr>
        <w:t xml:space="preserve">(light tuna) </w:t>
      </w:r>
      <w:r>
        <w:rPr>
          <w:rtl w:val="0"/>
          <w:lang w:val="ru-RU"/>
        </w:rPr>
        <w:t>относится к видам с относительно низким содержанием ртути и разрешен к умеренному потреблению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но</w:t>
      </w:r>
      <w:r>
        <w:rPr>
          <w:rtl w:val="0"/>
          <w:lang w:val="ru-RU"/>
        </w:rPr>
        <w:t xml:space="preserve"> белый тунец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альбакор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содержит больше ртути и ограничивается </w:t>
      </w:r>
      <w:r>
        <w:rPr>
          <w:rtl w:val="0"/>
          <w:lang w:val="ru-RU"/>
        </w:rPr>
        <w:t xml:space="preserve">1 </w:t>
      </w:r>
      <w:r>
        <w:rPr>
          <w:rtl w:val="0"/>
          <w:lang w:val="ru-RU"/>
        </w:rPr>
        <w:t xml:space="preserve">порцией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до </w:t>
      </w:r>
      <w:r>
        <w:rPr>
          <w:rtl w:val="0"/>
          <w:lang w:val="ru-RU"/>
        </w:rPr>
        <w:t xml:space="preserve">170 </w:t>
      </w:r>
      <w:r>
        <w:rPr>
          <w:rtl w:val="0"/>
          <w:lang w:val="ru-RU"/>
        </w:rPr>
        <w:t>г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в неделю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Сырая рыба</w:t>
      </w:r>
      <w:r>
        <w:rPr>
          <w:rtl w:val="0"/>
          <w:lang w:val="ru-RU"/>
        </w:rPr>
        <w:t xml:space="preserve"> - </w:t>
      </w:r>
      <w:r>
        <w:rPr>
          <w:rtl w:val="0"/>
          <w:lang w:val="ru-RU"/>
        </w:rPr>
        <w:t xml:space="preserve"> суши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сашими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севиче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строганина и слабосоленая сельдь домашнего посола исключаются из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за риска паразитарных инвазий и листериоза</w:t>
      </w:r>
      <w:r>
        <w:rPr>
          <w:rtl w:val="0"/>
          <w:lang w:val="ru-RU"/>
        </w:rPr>
        <w:t>.</w:t>
      </w:r>
    </w:p>
    <w:p>
      <w:pPr>
        <w:pStyle w:val="Основной текст A"/>
      </w:pPr>
    </w:p>
    <w:p>
      <w:pPr>
        <w:pStyle w:val="Title"/>
      </w:pPr>
      <w:r>
        <w:rPr>
          <w:rtl w:val="0"/>
          <w:lang w:val="en-US"/>
        </w:rPr>
        <w:t>Питьевой режим и физиологические отеки</w:t>
      </w:r>
    </w:p>
    <w:p>
      <w:pPr>
        <w:pStyle w:val="Основной текст A"/>
        <w:rPr>
          <w:lang w:val="ru-RU"/>
        </w:rPr>
      </w:pPr>
      <w:r>
        <w:rPr>
          <w:b w:val="1"/>
          <w:bCs w:val="1"/>
          <w:rtl w:val="0"/>
          <w:lang w:val="ru-RU"/>
        </w:rPr>
        <w:t>Суточная норма</w:t>
      </w:r>
      <w:r>
        <w:rPr>
          <w:b w:val="1"/>
          <w:bCs w:val="1"/>
          <w:rtl w:val="0"/>
          <w:lang w:val="ru-RU"/>
        </w:rPr>
        <w:t>:</w:t>
      </w:r>
      <w:r>
        <w:rPr>
          <w:rtl w:val="0"/>
          <w:lang w:val="ru-RU"/>
        </w:rPr>
        <w:t xml:space="preserve"> </w:t>
      </w:r>
      <w:r>
        <w:rPr>
          <w:rtl w:val="0"/>
          <w:lang w:val="ru-RU"/>
        </w:rPr>
        <w:t>в</w:t>
      </w:r>
      <w:r>
        <w:rPr>
          <w:rtl w:val="0"/>
          <w:lang w:val="ru-RU"/>
        </w:rPr>
        <w:t xml:space="preserve">аш ориентир — </w:t>
      </w:r>
      <w:r>
        <w:rPr>
          <w:rtl w:val="0"/>
          <w:lang w:val="ru-RU"/>
        </w:rPr>
        <w:t>8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12 </w:t>
      </w:r>
      <w:r>
        <w:rPr>
          <w:rtl w:val="0"/>
          <w:lang w:val="ru-RU"/>
        </w:rPr>
        <w:t xml:space="preserve">стаканов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около </w:t>
      </w:r>
      <w:r>
        <w:rPr>
          <w:rtl w:val="0"/>
          <w:lang w:val="ru-RU"/>
        </w:rPr>
        <w:t>2,0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2,5 </w:t>
      </w:r>
      <w:r>
        <w:rPr>
          <w:rtl w:val="0"/>
          <w:lang w:val="ru-RU"/>
        </w:rPr>
        <w:t>л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жидкости в сутки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чистая вода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супы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несладкие компоты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>Потребность в воде возрастает в жару и при физических нагрузках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Достаточный объем воды поддерживает объем циркулирующей крови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снижает риск мочеполовых инфекций и помогает клетчатке формировать мягкий стул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b w:val="1"/>
          <w:bCs w:val="1"/>
          <w:rtl w:val="0"/>
          <w:lang w:val="ru-RU"/>
        </w:rPr>
        <w:t>Питьевой режим при токсикозе</w:t>
      </w:r>
      <w:r>
        <w:rPr>
          <w:b w:val="1"/>
          <w:bCs w:val="1"/>
          <w:rtl w:val="0"/>
          <w:lang w:val="ru-RU"/>
        </w:rPr>
        <w:t>:</w:t>
      </w:r>
      <w:r>
        <w:rPr>
          <w:rtl w:val="0"/>
          <w:lang w:val="ru-RU"/>
        </w:rPr>
        <w:t xml:space="preserve"> Важнее не общий объем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сколько жидкости удалось удержать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Пейте часто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маленькими глотками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по </w:t>
      </w:r>
      <w:r>
        <w:rPr>
          <w:rtl w:val="0"/>
          <w:lang w:val="ru-RU"/>
        </w:rPr>
        <w:t>1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2 </w:t>
      </w:r>
      <w:r>
        <w:rPr>
          <w:rtl w:val="0"/>
          <w:lang w:val="ru-RU"/>
        </w:rPr>
        <w:t xml:space="preserve">чайные ложки каждые </w:t>
      </w:r>
      <w:r>
        <w:rPr>
          <w:rtl w:val="0"/>
          <w:lang w:val="ru-RU"/>
        </w:rPr>
        <w:t>5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10 </w:t>
      </w:r>
      <w:r>
        <w:rPr>
          <w:rtl w:val="0"/>
          <w:lang w:val="ru-RU"/>
        </w:rPr>
        <w:t>минут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чтобы не спровоцировать рвотный рефлекс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Если чистая вода не удерживается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используйте аптечные растворы для оральной регидратации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например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«Регидрон Био»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«Адиарин Регидро»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«Хумана Электролит»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>Они содержат правильный баланс солей и глюкозы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помогая организму усваивать воду даже при тошноте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i w:val="1"/>
          <w:iCs w:val="1"/>
          <w:lang w:val="ru-RU"/>
        </w:rPr>
      </w:pPr>
      <w:r>
        <w:rPr>
          <w:i w:val="1"/>
          <w:iCs w:val="1"/>
          <w:rtl w:val="0"/>
          <w:lang w:val="ru-RU"/>
        </w:rPr>
        <w:t>Обратите внимание: стандартный</w:t>
      </w:r>
      <w:r>
        <w:rPr>
          <w:i w:val="1"/>
          <w:iCs w:val="1"/>
          <w:rtl w:val="0"/>
          <w:lang w:val="ru-RU"/>
        </w:rPr>
      </w:r>
      <w:r>
        <w:rPr>
          <w:i w:val="1"/>
          <w:iCs w:val="1"/>
          <w:rtl w:val="0"/>
          <w:lang w:val="ru-RU"/>
        </w:rPr>
      </w:r>
      <w:r>
        <w:rPr>
          <w:i w:val="1"/>
          <w:iCs w:val="1"/>
          <w:rtl w:val="0"/>
          <w:lang w:val="ru-RU"/>
        </w:rPr>
        <w:t xml:space="preserve"> «Регидрон» имеет довольно высокую осмолярность </w:t>
      </w:r>
      <w:r>
        <w:rPr>
          <w:i w:val="1"/>
          <w:iCs w:val="1"/>
          <w:rtl w:val="0"/>
          <w:lang w:val="ru-RU"/>
        </w:rPr>
        <w:t>(</w:t>
      </w:r>
      <w:r>
        <w:rPr>
          <w:i w:val="1"/>
          <w:iCs w:val="1"/>
          <w:rtl w:val="0"/>
          <w:lang w:val="ru-RU"/>
        </w:rPr>
        <w:t>содержание солей</w:t>
      </w:r>
      <w:r>
        <w:rPr>
          <w:i w:val="1"/>
          <w:iCs w:val="1"/>
          <w:rtl w:val="0"/>
          <w:lang w:val="ru-RU"/>
        </w:rPr>
        <w:t xml:space="preserve">) </w:t>
      </w:r>
      <w:r>
        <w:rPr>
          <w:i w:val="1"/>
          <w:iCs w:val="1"/>
          <w:rtl w:val="0"/>
          <w:lang w:val="ru-RU"/>
        </w:rPr>
        <w:t>и при токсикозе</w:t>
      </w:r>
      <w:r>
        <w:rPr>
          <w:i w:val="1"/>
          <w:iCs w:val="1"/>
          <w:rtl w:val="0"/>
          <w:lang w:val="ru-RU"/>
        </w:rPr>
        <w:t>/</w:t>
      </w:r>
      <w:r>
        <w:rPr>
          <w:i w:val="1"/>
          <w:iCs w:val="1"/>
          <w:rtl w:val="0"/>
          <w:lang w:val="ru-RU"/>
        </w:rPr>
        <w:t>рвоте может провоцировать тошноту своим специфическим соленым вкусом или не совсем подходить по балансу</w:t>
      </w:r>
      <w:r>
        <w:rPr>
          <w:i w:val="1"/>
          <w:iCs w:val="1"/>
          <w:rtl w:val="0"/>
          <w:lang w:val="ru-RU"/>
        </w:rPr>
        <w:t>.</w:t>
      </w:r>
      <w:r>
        <w:rPr>
          <w:i w:val="1"/>
          <w:iCs w:val="1"/>
          <w:rtl w:val="0"/>
          <w:lang w:val="ru-RU"/>
        </w:rPr>
        <w:t xml:space="preserve"> </w:t>
      </w:r>
      <w:r>
        <w:rPr>
          <w:i w:val="1"/>
          <w:iCs w:val="1"/>
          <w:rtl w:val="0"/>
          <w:lang w:val="ru-RU"/>
        </w:rPr>
        <w:t>Для оральной регидратации при рвоте беременны</w:t>
      </w:r>
      <w:r>
        <w:rPr>
          <w:i w:val="1"/>
          <w:iCs w:val="1"/>
          <w:rtl w:val="0"/>
          <w:lang w:val="ru-RU"/>
        </w:rPr>
        <w:t>м</w:t>
      </w:r>
      <w:r>
        <w:rPr>
          <w:i w:val="1"/>
          <w:iCs w:val="1"/>
          <w:rtl w:val="0"/>
          <w:lang w:val="ru-RU"/>
        </w:rPr>
        <w:t xml:space="preserve"> лучше </w:t>
      </w:r>
      <w:r>
        <w:rPr>
          <w:i w:val="1"/>
          <w:iCs w:val="1"/>
          <w:rtl w:val="0"/>
          <w:lang w:val="ru-RU"/>
        </w:rPr>
        <w:t xml:space="preserve">подходят </w:t>
      </w:r>
      <w:r>
        <w:rPr>
          <w:i w:val="1"/>
          <w:iCs w:val="1"/>
          <w:rtl w:val="0"/>
          <w:lang w:val="ru-RU"/>
        </w:rPr>
        <w:t xml:space="preserve">гипоосмолярные растворы </w:t>
      </w:r>
      <w:r>
        <w:rPr>
          <w:i w:val="1"/>
          <w:iCs w:val="1"/>
          <w:rtl w:val="0"/>
          <w:lang w:val="ru-RU"/>
        </w:rPr>
        <w:t>(</w:t>
      </w:r>
      <w:r>
        <w:rPr>
          <w:i w:val="1"/>
          <w:iCs w:val="1"/>
          <w:rtl w:val="0"/>
          <w:lang w:val="ru-RU"/>
        </w:rPr>
        <w:t>с меньшим содержанием солей и приятным вкусом</w:t>
      </w:r>
      <w:r>
        <w:rPr>
          <w:i w:val="1"/>
          <w:iCs w:val="1"/>
          <w:rtl w:val="0"/>
          <w:lang w:val="ru-RU"/>
        </w:rPr>
        <w:t xml:space="preserve">), </w:t>
      </w:r>
      <w:r>
        <w:rPr>
          <w:i w:val="1"/>
          <w:iCs w:val="1"/>
          <w:rtl w:val="0"/>
          <w:lang w:val="ru-RU"/>
        </w:rPr>
        <w:t>такие как «Регидрон Био»</w:t>
      </w:r>
      <w:r>
        <w:rPr>
          <w:i w:val="1"/>
          <w:iCs w:val="1"/>
          <w:rtl w:val="0"/>
          <w:lang w:val="ru-RU"/>
        </w:rPr>
        <w:t xml:space="preserve">, </w:t>
      </w:r>
      <w:r>
        <w:rPr>
          <w:i w:val="1"/>
          <w:iCs w:val="1"/>
          <w:rtl w:val="0"/>
          <w:lang w:val="ru-RU"/>
        </w:rPr>
        <w:t>«Адиарин Регидро»</w:t>
      </w:r>
      <w:r>
        <w:rPr>
          <w:i w:val="1"/>
          <w:iCs w:val="1"/>
          <w:rtl w:val="0"/>
          <w:lang w:val="ru-RU"/>
        </w:rPr>
        <w:t xml:space="preserve">, </w:t>
      </w:r>
      <w:r>
        <w:rPr>
          <w:i w:val="1"/>
          <w:iCs w:val="1"/>
          <w:rtl w:val="0"/>
          <w:lang w:val="ru-RU"/>
        </w:rPr>
        <w:t>«Хумана Электролит» или стандартный рецепт ВОЗ</w:t>
      </w:r>
      <w:r>
        <w:rPr>
          <w:i w:val="1"/>
          <w:iCs w:val="1"/>
          <w:rtl w:val="0"/>
          <w:lang w:val="ru-RU"/>
        </w:rPr>
        <w:t>.</w:t>
      </w:r>
    </w:p>
    <w:p>
      <w:pPr>
        <w:pStyle w:val="Основной текст A"/>
        <w:spacing w:after="0"/>
        <w:rPr>
          <w:lang w:val="ru-RU"/>
        </w:rPr>
      </w:pPr>
      <w:r>
        <w:rPr>
          <w:rtl w:val="0"/>
          <w:lang w:val="ru-RU"/>
        </w:rPr>
        <w:t>С</w:t>
      </w:r>
      <w:r>
        <w:rPr>
          <w:rtl w:val="0"/>
          <w:lang w:val="ru-RU"/>
        </w:rPr>
        <w:t>тандартный рецепт ВОЗ</w:t>
      </w:r>
      <w:r>
        <w:rPr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Соль поваренная — </w:t>
      </w:r>
      <w:r>
        <w:rPr>
          <w:rtl w:val="0"/>
          <w:lang w:val="ru-RU"/>
        </w:rPr>
        <w:t xml:space="preserve">1/2 </w:t>
      </w:r>
      <w:r>
        <w:rPr>
          <w:rtl w:val="0"/>
          <w:lang w:val="ru-RU"/>
        </w:rPr>
        <w:t xml:space="preserve">чайной ложки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без горки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около </w:t>
      </w:r>
      <w:r>
        <w:rPr>
          <w:rtl w:val="0"/>
          <w:lang w:val="ru-RU"/>
        </w:rPr>
        <w:t xml:space="preserve">2,6 </w:t>
      </w:r>
      <w:r>
        <w:rPr>
          <w:rtl w:val="0"/>
          <w:lang w:val="ru-RU"/>
        </w:rPr>
        <w:t>г</w:t>
      </w:r>
      <w:r>
        <w:rPr>
          <w:rtl w:val="0"/>
          <w:lang w:val="ru-RU"/>
        </w:rPr>
        <w:t>);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Сахар — </w:t>
      </w:r>
      <w:r>
        <w:rPr>
          <w:rtl w:val="0"/>
          <w:lang w:val="ru-RU"/>
        </w:rPr>
        <w:t xml:space="preserve">6 </w:t>
      </w:r>
      <w:r>
        <w:rPr>
          <w:rtl w:val="0"/>
          <w:lang w:val="ru-RU"/>
        </w:rPr>
        <w:t xml:space="preserve">чайных ложек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без горки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около </w:t>
      </w:r>
      <w:r>
        <w:rPr>
          <w:rtl w:val="0"/>
          <w:lang w:val="ru-RU"/>
        </w:rPr>
        <w:t xml:space="preserve">13,5 </w:t>
      </w:r>
      <w:r>
        <w:rPr>
          <w:rtl w:val="0"/>
          <w:lang w:val="ru-RU"/>
        </w:rPr>
        <w:t>г</w:t>
      </w:r>
      <w:r>
        <w:rPr>
          <w:rtl w:val="0"/>
          <w:lang w:val="ru-RU"/>
        </w:rPr>
        <w:t>);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Вода — </w:t>
      </w:r>
      <w:r>
        <w:rPr>
          <w:rtl w:val="0"/>
          <w:lang w:val="ru-RU"/>
        </w:rPr>
        <w:t xml:space="preserve">1 </w:t>
      </w:r>
      <w:r>
        <w:rPr>
          <w:rtl w:val="0"/>
          <w:lang w:val="ru-RU"/>
        </w:rPr>
        <w:t xml:space="preserve">литр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кипячёная или фильтрованная комнатная температура</w:t>
      </w:r>
      <w:r>
        <w:rPr>
          <w:rtl w:val="0"/>
          <w:lang w:val="ru-RU"/>
        </w:rPr>
        <w:t>).</w:t>
      </w:r>
    </w:p>
    <w:p>
      <w:pPr>
        <w:pStyle w:val="Основной текст A"/>
        <w:spacing w:after="20"/>
        <w:rPr>
          <w:lang w:val="ru-RU"/>
        </w:rPr>
      </w:pPr>
      <w:r>
        <w:rPr>
          <w:rtl w:val="0"/>
          <w:lang w:val="ru-RU"/>
        </w:rPr>
        <w:t>Как принимать</w:t>
      </w:r>
      <w:r>
        <w:rPr>
          <w:rtl w:val="0"/>
          <w:lang w:val="ru-RU"/>
        </w:rPr>
        <w:t>:</w:t>
      </w:r>
    </w:p>
    <w:p>
      <w:pPr>
        <w:pStyle w:val="Основной текст A"/>
        <w:spacing w:after="20"/>
        <w:rPr>
          <w:lang w:val="ru-RU"/>
        </w:rPr>
      </w:pPr>
      <w:r>
        <w:rPr>
          <w:rtl w:val="0"/>
          <w:lang w:val="ru-RU"/>
        </w:rPr>
        <w:t>Тщательно размешать до полного растворения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 xml:space="preserve">Пейте маленькими глотками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по </w:t>
      </w:r>
      <w:r>
        <w:rPr>
          <w:rtl w:val="0"/>
          <w:lang w:val="ru-RU"/>
        </w:rPr>
        <w:t>1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2 </w:t>
      </w:r>
      <w:r>
        <w:rPr>
          <w:rtl w:val="0"/>
          <w:lang w:val="ru-RU"/>
        </w:rPr>
        <w:t xml:space="preserve">чайные ложки каждые </w:t>
      </w:r>
      <w:r>
        <w:rPr>
          <w:rtl w:val="0"/>
          <w:lang w:val="ru-RU"/>
        </w:rPr>
        <w:t>5</w:t>
      </w:r>
      <w:r>
        <w:rPr>
          <w:rtl w:val="0"/>
          <w:lang w:val="ru-RU"/>
        </w:rPr>
        <w:t>–</w:t>
      </w:r>
      <w:r>
        <w:rPr>
          <w:rtl w:val="0"/>
          <w:lang w:val="ru-RU"/>
        </w:rPr>
        <w:t xml:space="preserve">10 </w:t>
      </w:r>
      <w:r>
        <w:rPr>
          <w:rtl w:val="0"/>
          <w:lang w:val="ru-RU"/>
        </w:rPr>
        <w:t>минут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как и аптечный раствор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Сахар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глюкоза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в этом рецепте нужен не для вкуса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как «транспорт»</w:t>
      </w:r>
      <w:r>
        <w:rPr>
          <w:rtl w:val="0"/>
          <w:lang w:val="ru-RU"/>
        </w:rPr>
        <w:t xml:space="preserve">: </w:t>
      </w:r>
      <w:r>
        <w:rPr>
          <w:rtl w:val="0"/>
          <w:lang w:val="ru-RU"/>
        </w:rPr>
        <w:t>в стенке кишечника работает специальный белок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переносчик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который всасывает ион натрия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соль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 xml:space="preserve">только вместе с молекулой глюкозы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сахара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>За натрием в ткани устремляется вода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Без сахара соль усваивается значительно хуже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а чистая вода при частой рвоте просто не удерживается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</w:p>
    <w:p>
      <w:pPr>
        <w:pStyle w:val="Основной текст A"/>
        <w:rPr>
          <w:lang w:val="ru-RU"/>
        </w:rPr>
      </w:pPr>
      <w:r>
        <w:rPr>
          <w:b w:val="1"/>
          <w:bCs w:val="1"/>
          <w:rtl w:val="0"/>
          <w:lang w:val="ru-RU"/>
        </w:rPr>
        <w:t>Отеки и важный запрет</w:t>
      </w:r>
      <w:r>
        <w:rPr>
          <w:b w:val="1"/>
          <w:bCs w:val="1"/>
          <w:rtl w:val="0"/>
          <w:lang w:val="ru-RU"/>
        </w:rPr>
        <w:t>:</w:t>
      </w:r>
      <w:r>
        <w:rPr>
          <w:b w:val="1"/>
          <w:bCs w:val="1"/>
          <w:rtl w:val="0"/>
          <w:lang w:val="ru-RU"/>
        </w:rPr>
        <w:t xml:space="preserve"> </w:t>
      </w:r>
      <w:r>
        <w:rPr>
          <w:rtl w:val="0"/>
          <w:lang w:val="ru-RU"/>
        </w:rPr>
        <w:t>у</w:t>
      </w:r>
      <w:r>
        <w:rPr>
          <w:rtl w:val="0"/>
          <w:lang w:val="ru-RU"/>
        </w:rPr>
        <w:t>меренные</w:t>
      </w:r>
      <w:r>
        <w:rPr>
          <w:rtl w:val="0"/>
          <w:lang w:val="ru-RU"/>
        </w:rPr>
        <w:t xml:space="preserve"> вечерние отеки стоп и голеней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проходящие после ночного отдыха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— это нормальное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физиологическое</w:t>
      </w:r>
      <w:r>
        <w:rPr>
          <w:rtl w:val="0"/>
          <w:lang w:val="ru-RU"/>
        </w:rPr>
        <w:t xml:space="preserve">) </w:t>
      </w:r>
      <w:r>
        <w:rPr>
          <w:rtl w:val="0"/>
          <w:lang w:val="ru-RU"/>
        </w:rPr>
        <w:t>следствие давления матки на нижнюю полую вену и замедления венозного оттока</w:t>
      </w:r>
      <w:r>
        <w:rPr>
          <w:rtl w:val="0"/>
          <w:lang w:val="ru-RU"/>
        </w:rPr>
        <w:t>.</w:t>
      </w:r>
      <w:r>
        <w:rPr>
          <w:rtl w:val="0"/>
          <w:lang w:val="ru-RU"/>
        </w:rPr>
        <w:t xml:space="preserve"> Хорошо помогает </w:t>
      </w:r>
      <w:r>
        <w:rPr>
          <w:rtl w:val="0"/>
          <w:lang w:val="ru-RU"/>
        </w:rPr>
        <w:t xml:space="preserve">отдых с приподнятыми ногами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на подушке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 xml:space="preserve">ношение компрессионного трикотажа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по рекомендации врача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сон на левом боку и удобная обувь без каблука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 xml:space="preserve">Запрещается самостоятельно ограничивать воду или принимать мочегонные средства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включая мочегонные травы и брусничный лист</w:t>
      </w:r>
      <w:r>
        <w:rPr>
          <w:rtl w:val="0"/>
          <w:lang w:val="ru-RU"/>
        </w:rPr>
        <w:t xml:space="preserve">). </w:t>
      </w:r>
      <w:r>
        <w:rPr>
          <w:rtl w:val="0"/>
          <w:lang w:val="ru-RU"/>
        </w:rPr>
        <w:t xml:space="preserve">Это может привести к сгущению крови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гемоконцентрации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повысить риск тромбообразования и нарушить маточно</w:t>
      </w:r>
      <w:r>
        <w:rPr>
          <w:rtl w:val="0"/>
          <w:lang w:val="ru-RU"/>
        </w:rPr>
        <w:t>-</w:t>
      </w:r>
      <w:r>
        <w:rPr>
          <w:rtl w:val="0"/>
          <w:lang w:val="ru-RU"/>
        </w:rPr>
        <w:t>плацентарный кровоток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  <w:r>
        <w:rPr>
          <w:rtl w:val="0"/>
          <w:lang w:val="ru-RU"/>
        </w:rPr>
        <w:t>Когда отеки требуют срочного обращения к врачу</w:t>
      </w:r>
      <w:r>
        <w:rPr>
          <w:rtl w:val="0"/>
          <w:lang w:val="ru-RU"/>
        </w:rPr>
        <w:t>: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Отеки появляются внезапно или быстро нарастают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Отекают не только ноги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но и лицо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кисти рук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>трудно снять кольца</w:t>
      </w:r>
      <w:r>
        <w:rPr>
          <w:rtl w:val="0"/>
          <w:lang w:val="ru-RU"/>
        </w:rPr>
        <w:t xml:space="preserve">), </w:t>
      </w:r>
      <w:r>
        <w:rPr>
          <w:rtl w:val="0"/>
          <w:lang w:val="ru-RU"/>
        </w:rPr>
        <w:t>область поясницы или передняя брюшная стенка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>Отеки не проходят после ночного сна</w:t>
      </w:r>
      <w:r>
        <w:rPr>
          <w:rtl w:val="0"/>
          <w:lang w:val="ru-RU"/>
        </w:rPr>
        <w:t>;</w:t>
      </w:r>
    </w:p>
    <w:p>
      <w:pPr>
        <w:pStyle w:val="Основной текст A"/>
        <w:numPr>
          <w:ilvl w:val="0"/>
          <w:numId w:val="2"/>
        </w:numPr>
        <w:spacing w:after="20"/>
        <w:rPr>
          <w:lang w:val="ru-RU"/>
        </w:rPr>
      </w:pPr>
      <w:r>
        <w:rPr>
          <w:rtl w:val="0"/>
          <w:lang w:val="ru-RU"/>
        </w:rPr>
        <w:t xml:space="preserve">Отеки сопровождаются повышенным артериальным давлением </w:t>
      </w:r>
      <w:r>
        <w:rPr>
          <w:rtl w:val="0"/>
          <w:lang w:val="ru-RU"/>
        </w:rPr>
        <w:t>(</w:t>
      </w:r>
      <w:r>
        <w:rPr>
          <w:rtl w:val="0"/>
          <w:lang w:val="ru-RU"/>
        </w:rPr>
        <w:t xml:space="preserve">от </w:t>
      </w:r>
      <w:r>
        <w:rPr>
          <w:rtl w:val="0"/>
          <w:lang w:val="ru-RU"/>
        </w:rPr>
        <w:t xml:space="preserve">140/90 </w:t>
      </w:r>
      <w:r>
        <w:rPr>
          <w:rtl w:val="0"/>
          <w:lang w:val="ru-RU"/>
        </w:rPr>
        <w:t>мм рт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ст</w:t>
      </w:r>
      <w:r>
        <w:rPr>
          <w:rtl w:val="0"/>
          <w:lang w:val="ru-RU"/>
        </w:rPr>
        <w:t xml:space="preserve">.), </w:t>
      </w:r>
      <w:r>
        <w:rPr>
          <w:rtl w:val="0"/>
          <w:lang w:val="ru-RU"/>
        </w:rPr>
        <w:t>головной болью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>мушками перед глазами или болью в правом подреберье</w:t>
      </w:r>
      <w:r>
        <w:rPr>
          <w:rtl w:val="0"/>
          <w:lang w:val="ru-RU"/>
        </w:rPr>
        <w:t>.</w:t>
      </w:r>
    </w:p>
    <w:p>
      <w:pPr>
        <w:pStyle w:val="Основной текст A"/>
        <w:rPr>
          <w:lang w:val="ru-RU"/>
        </w:rPr>
      </w:pPr>
    </w:p>
    <w:p>
      <w:pPr>
        <w:pStyle w:val="Основной текст A"/>
      </w:pPr>
    </w:p>
    <w:p>
      <w:pPr>
        <w:pStyle w:val="Title"/>
      </w:pPr>
      <w:r>
        <w:rPr>
          <w:rtl w:val="0"/>
          <w:lang w:val="en-US"/>
        </w:rPr>
        <w:t>Контроль суточного потребления кофеина</w:t>
      </w:r>
    </w:p>
    <w:p>
      <w:pPr>
        <w:pStyle w:val="Основной текст A"/>
        <w:rPr>
          <w:lang w:val="en-US"/>
        </w:rPr>
      </w:pPr>
      <w:r>
        <w:rPr>
          <w:rtl w:val="0"/>
          <w:lang w:val="ru-RU"/>
        </w:rPr>
        <w:t>Б</w:t>
      </w:r>
      <w:r>
        <w:rPr>
          <w:rtl w:val="0"/>
          <w:lang w:val="en-US"/>
        </w:rPr>
        <w:t xml:space="preserve">езопасный порог потребления кофеина во время беременности составляет до </w:t>
      </w:r>
      <w:r>
        <w:rPr>
          <w:rtl w:val="0"/>
          <w:lang w:val="en-US"/>
        </w:rPr>
        <w:t xml:space="preserve">200 </w:t>
      </w:r>
      <w:r>
        <w:rPr>
          <w:rtl w:val="0"/>
          <w:lang w:val="en-US"/>
        </w:rPr>
        <w:t xml:space="preserve">мг в сутки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 xml:space="preserve">согласно </w:t>
      </w:r>
      <w:r>
        <w:rPr>
          <w:rtl w:val="0"/>
          <w:lang w:val="en-US"/>
        </w:rPr>
        <w:t xml:space="preserve">ACOG, EFSA </w:t>
      </w:r>
      <w:r>
        <w:rPr>
          <w:rtl w:val="0"/>
          <w:lang w:val="en-US"/>
        </w:rPr>
        <w:t>и ВОЗ</w:t>
      </w:r>
      <w:r>
        <w:rPr>
          <w:rtl w:val="0"/>
          <w:lang w:val="en-US"/>
        </w:rPr>
        <w:t>).</w:t>
      </w:r>
    </w:p>
    <w:p>
      <w:pPr>
        <w:pStyle w:val="Основной текст A"/>
        <w:rPr>
          <w:lang w:val="en-US"/>
        </w:rPr>
      </w:pPr>
      <w:r>
        <w:rPr>
          <w:rtl w:val="0"/>
          <w:lang w:val="ru-RU"/>
        </w:rPr>
        <w:t>С</w:t>
      </w:r>
      <w:r>
        <w:rPr>
          <w:rtl w:val="0"/>
          <w:lang w:val="en-US"/>
        </w:rPr>
        <w:t xml:space="preserve">одержание кофеина в </w:t>
      </w:r>
      <w:r>
        <w:rPr>
          <w:rtl w:val="0"/>
          <w:lang w:val="ru-RU"/>
        </w:rPr>
        <w:t>кофе</w:t>
      </w:r>
      <w:r>
        <w:rPr>
          <w:rtl w:val="0"/>
          <w:lang w:val="en-US"/>
        </w:rPr>
        <w:t xml:space="preserve"> </w:t>
      </w:r>
      <w:r>
        <w:rPr>
          <w:rtl w:val="0"/>
          <w:lang w:val="ru-RU"/>
        </w:rPr>
        <w:t>варьируется</w:t>
      </w:r>
      <w:r>
        <w:rPr>
          <w:rtl w:val="0"/>
          <w:lang w:val="en-US"/>
        </w:rPr>
        <w:t xml:space="preserve"> в зависимости от сорта зерен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арабика</w:t>
      </w:r>
      <w:r>
        <w:rPr>
          <w:rtl w:val="0"/>
          <w:lang w:val="en-US"/>
        </w:rPr>
        <w:t>/</w:t>
      </w:r>
      <w:r>
        <w:rPr>
          <w:rtl w:val="0"/>
          <w:lang w:val="en-US"/>
        </w:rPr>
        <w:t>робуста</w:t>
      </w:r>
      <w:r>
        <w:rPr>
          <w:rtl w:val="0"/>
          <w:lang w:val="en-US"/>
        </w:rPr>
        <w:t xml:space="preserve">), </w:t>
      </w:r>
      <w:r>
        <w:rPr>
          <w:rtl w:val="0"/>
          <w:lang w:val="en-US"/>
        </w:rPr>
        <w:t>степени обжарки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помола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объема порции и способа экстракции </w:t>
      </w:r>
      <w:r>
        <w:rPr>
          <w:rtl w:val="0"/>
          <w:lang w:val="en-US"/>
        </w:rPr>
        <w:t>(</w:t>
      </w:r>
      <w:r>
        <w:rPr>
          <w:rtl w:val="0"/>
          <w:lang w:val="en-US"/>
        </w:rPr>
        <w:t>эспрессо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фильтр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кофе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турка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френч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>пресс</w:t>
      </w:r>
      <w:r>
        <w:rPr>
          <w:rtl w:val="0"/>
          <w:lang w:val="en-US"/>
        </w:rPr>
        <w:t>).</w:t>
      </w:r>
      <w:r>
        <w:rPr>
          <w:rtl w:val="0"/>
          <w:lang w:val="ru-RU"/>
        </w:rPr>
        <w:t xml:space="preserve"> </w:t>
      </w:r>
      <w:r>
        <w:rPr>
          <w:rtl w:val="0"/>
          <w:lang w:val="en-US"/>
        </w:rPr>
        <w:t>Поэтому «одна чашка»</w:t>
      </w:r>
      <w:r>
        <w:rPr>
          <w:rtl w:val="0"/>
          <w:lang w:val="ru-RU"/>
        </w:rPr>
        <w:t xml:space="preserve"> - </w:t>
      </w:r>
      <w:r>
        <w:rPr>
          <w:rtl w:val="0"/>
          <w:lang w:val="en-US"/>
        </w:rPr>
        <w:t>неточный способ оценить дневную дозу</w:t>
      </w:r>
      <w:r>
        <w:rPr>
          <w:rtl w:val="0"/>
          <w:lang w:val="en-US"/>
        </w:rPr>
        <w:t xml:space="preserve">: </w:t>
      </w:r>
      <w:r>
        <w:rPr>
          <w:rtl w:val="0"/>
          <w:lang w:val="en-US"/>
        </w:rPr>
        <w:t>маленький слабый кофе и большой крепкий напиток могут отличаться по содержанию кофеина в разы</w:t>
      </w:r>
      <w:r>
        <w:rPr>
          <w:rtl w:val="0"/>
          <w:lang w:val="en-US"/>
        </w:rPr>
        <w:t>.</w:t>
      </w:r>
    </w:p>
    <w:p>
      <w:pPr>
        <w:pStyle w:val="Основной текст A"/>
        <w:rPr>
          <w:lang w:val="en-US"/>
        </w:rPr>
      </w:pPr>
      <w:r>
        <w:rPr>
          <w:rtl w:val="0"/>
          <w:lang w:val="ru-RU"/>
        </w:rPr>
        <w:t>Обратите внимание</w:t>
      </w:r>
      <w:r>
        <w:rPr>
          <w:rtl w:val="0"/>
          <w:lang w:val="ru-RU"/>
        </w:rPr>
        <w:t xml:space="preserve">: </w:t>
      </w:r>
      <w:r>
        <w:rPr>
          <w:rtl w:val="0"/>
          <w:lang w:val="en-US"/>
        </w:rPr>
        <w:t>кофеин содержится не только в кофе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но и в зеленом и черном чае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напитках на основе колы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какао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темном шоколаде и некоторых комбинированных анальгетиках</w:t>
      </w:r>
      <w:r>
        <w:rPr>
          <w:rtl w:val="0"/>
          <w:lang w:val="en-US"/>
        </w:rPr>
        <w:t>.</w:t>
      </w:r>
      <w:r>
        <w:rPr>
          <w:rtl w:val="0"/>
          <w:lang w:val="ru-RU"/>
        </w:rPr>
        <w:t xml:space="preserve"> Учитывайте совместное потребление</w:t>
      </w:r>
      <w:r>
        <w:rPr>
          <w:rtl w:val="0"/>
          <w:lang w:val="ru-RU"/>
        </w:rPr>
        <w:t>!</w:t>
      </w:r>
    </w:p>
    <w:p>
      <w:pPr>
        <w:pStyle w:val="Основной текст A"/>
        <w:rPr>
          <w:lang w:val="en-US"/>
        </w:rPr>
      </w:pPr>
      <w:r>
        <w:rPr>
          <w:rtl w:val="0"/>
          <w:lang w:val="ru-RU"/>
        </w:rPr>
        <w:t>П</w:t>
      </w:r>
      <w:r>
        <w:rPr>
          <w:rtl w:val="0"/>
          <w:lang w:val="en-US"/>
        </w:rPr>
        <w:t xml:space="preserve">ериод полувыведения кофеина во втором и третьем триместрах беременности увеличивается в </w:t>
      </w:r>
      <w:r>
        <w:rPr>
          <w:rtl w:val="0"/>
          <w:lang w:val="en-US"/>
        </w:rPr>
        <w:t>1,5</w:t>
      </w:r>
      <w:r>
        <w:rPr>
          <w:rtl w:val="0"/>
          <w:lang w:val="en-US"/>
        </w:rPr>
        <w:t>–</w:t>
      </w:r>
      <w:r>
        <w:rPr>
          <w:rtl w:val="0"/>
          <w:lang w:val="en-US"/>
        </w:rPr>
        <w:t xml:space="preserve">3 </w:t>
      </w:r>
      <w:r>
        <w:rPr>
          <w:rtl w:val="0"/>
          <w:lang w:val="en-US"/>
        </w:rPr>
        <w:t>раза из</w:t>
      </w:r>
      <w:r>
        <w:rPr>
          <w:rtl w:val="0"/>
          <w:lang w:val="en-US"/>
        </w:rPr>
        <w:t>-</w:t>
      </w:r>
      <w:r>
        <w:rPr>
          <w:rtl w:val="0"/>
          <w:lang w:val="en-US"/>
        </w:rPr>
        <w:t xml:space="preserve">за замедления его метаболизма ферментами печени </w:t>
      </w:r>
      <w:r>
        <w:rPr>
          <w:rtl w:val="0"/>
          <w:lang w:val="en-US"/>
        </w:rPr>
        <w:t xml:space="preserve">(CYP1A2). </w:t>
      </w:r>
      <w:r>
        <w:rPr>
          <w:rtl w:val="0"/>
          <w:lang w:val="en-US"/>
        </w:rPr>
        <w:t>Если даже небольшая доза вызывает тахикардию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тревожность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инсомнию или усиливает изжогу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>объем потребления снижают независимо от установленного верхнего порога</w:t>
      </w:r>
      <w:r>
        <w:rPr>
          <w:rtl w:val="0"/>
          <w:lang w:val="en-US"/>
        </w:rPr>
        <w:t>.</w:t>
      </w:r>
    </w:p>
    <w:p>
      <w:pPr>
        <w:pStyle w:val="Основной текст A"/>
        <w:rPr>
          <w:lang w:val="en-US"/>
        </w:rPr>
      </w:pPr>
    </w:p>
    <w:p>
      <w:pPr>
        <w:pStyle w:val="Основной текст A"/>
      </w:pPr>
    </w:p>
    <w:p>
      <w:pPr>
        <w:pStyle w:val="Title"/>
      </w:pPr>
      <w:r>
        <w:rPr>
          <w:rtl w:val="0"/>
          <w:lang w:val="en-US"/>
        </w:rPr>
        <w:t>Как пользоваться этой главой в повседневной жизни</w:t>
      </w:r>
    </w:p>
    <w:p>
      <w:pPr>
        <w:pStyle w:val="Основной текст A"/>
        <w:numPr>
          <w:ilvl w:val="0"/>
          <w:numId w:val="9"/>
        </w:numPr>
        <w:rPr>
          <w:lang w:val="ru-RU"/>
        </w:rPr>
      </w:pPr>
      <w:r>
        <w:rPr>
          <w:rtl w:val="0"/>
          <w:lang w:val="ru-RU"/>
        </w:rPr>
        <w:t>Качество питания вместо у</w:t>
      </w:r>
      <w:r>
        <w:rPr>
          <w:rtl w:val="0"/>
          <w:lang w:val="ru-RU"/>
        </w:rPr>
        <w:t>величения</w:t>
      </w:r>
      <w:r>
        <w:rPr>
          <w:rtl w:val="0"/>
        </w:rPr>
        <w:t xml:space="preserve"> порций</w:t>
      </w:r>
      <w:r>
        <w:rPr>
          <w:rtl w:val="0"/>
        </w:rPr>
        <w:t xml:space="preserve">: </w:t>
      </w:r>
      <w:r>
        <w:rPr>
          <w:rtl w:val="0"/>
          <w:lang w:val="ru-RU"/>
        </w:rPr>
        <w:t>избегайте переедания</w:t>
      </w:r>
      <w:r>
        <w:rPr>
          <w:rtl w:val="0"/>
        </w:rPr>
        <w:t xml:space="preserve">; </w:t>
      </w:r>
      <w:r>
        <w:rPr>
          <w:rtl w:val="0"/>
        </w:rPr>
        <w:t xml:space="preserve">прибавка калорийности во </w:t>
      </w:r>
      <w:r>
        <w:rPr>
          <w:rtl w:val="0"/>
        </w:rPr>
        <w:t>II</w:t>
      </w:r>
      <w:r>
        <w:rPr>
          <w:rtl w:val="0"/>
        </w:rPr>
        <w:t>–</w:t>
      </w:r>
      <w:r>
        <w:rPr>
          <w:rtl w:val="0"/>
          <w:lang w:val="it-IT"/>
        </w:rPr>
        <w:t xml:space="preserve">III </w:t>
      </w:r>
      <w:r>
        <w:rPr>
          <w:rtl w:val="0"/>
          <w:lang w:val="ru-RU"/>
        </w:rPr>
        <w:t xml:space="preserve">триместрах составляет всего </w:t>
      </w:r>
      <w:r>
        <w:rPr>
          <w:rtl w:val="0"/>
          <w:lang w:val="ru-RU"/>
        </w:rPr>
        <w:t xml:space="preserve">лишь </w:t>
      </w:r>
      <w:r>
        <w:rPr>
          <w:rtl w:val="0"/>
          <w:lang w:val="ru-RU"/>
        </w:rPr>
        <w:t>340</w:t>
      </w:r>
      <w:r>
        <w:rPr>
          <w:rtl w:val="0"/>
        </w:rPr>
        <w:t>–</w:t>
      </w:r>
      <w:r>
        <w:rPr>
          <w:rtl w:val="0"/>
        </w:rPr>
        <w:t xml:space="preserve">450 </w:t>
      </w:r>
      <w:r>
        <w:rPr>
          <w:rtl w:val="0"/>
          <w:lang w:val="ru-RU"/>
        </w:rPr>
        <w:t>ккал в сутки за счет питательных и плотных по составу продуктов</w:t>
      </w:r>
      <w:r>
        <w:rPr>
          <w:rtl w:val="0"/>
        </w:rPr>
        <w:t>.</w:t>
      </w:r>
    </w:p>
    <w:p>
      <w:pPr>
        <w:pStyle w:val="Основной текст A"/>
        <w:numPr>
          <w:ilvl w:val="0"/>
          <w:numId w:val="5"/>
        </w:numPr>
        <w:rPr>
          <w:lang w:val="ru-RU"/>
        </w:rPr>
      </w:pPr>
      <w:r>
        <w:rPr>
          <w:rtl w:val="0"/>
          <w:lang w:val="ru-RU"/>
        </w:rPr>
        <w:t xml:space="preserve">Все нутритивные </w:t>
      </w:r>
      <w:r>
        <w:rPr>
          <w:rtl w:val="0"/>
        </w:rPr>
        <w:t>добавки</w:t>
      </w:r>
      <w:r>
        <w:rPr>
          <w:rtl w:val="0"/>
          <w:lang w:val="ru-RU"/>
        </w:rPr>
        <w:t xml:space="preserve"> (</w:t>
      </w:r>
      <w:r>
        <w:rPr>
          <w:rtl w:val="0"/>
          <w:lang w:val="ru-RU"/>
        </w:rPr>
        <w:t>БАДы</w:t>
      </w:r>
      <w:r>
        <w:rPr>
          <w:rtl w:val="0"/>
          <w:lang w:val="ru-RU"/>
        </w:rPr>
        <w:t>)</w:t>
      </w:r>
      <w:r>
        <w:rPr>
          <w:rtl w:val="0"/>
          <w:lang w:val="ru-RU"/>
        </w:rPr>
        <w:t xml:space="preserve"> назначаются под конкретную задачу</w:t>
      </w:r>
      <w:r>
        <w:rPr>
          <w:rtl w:val="0"/>
        </w:rPr>
        <w:t xml:space="preserve">. </w:t>
      </w:r>
      <w:r>
        <w:rPr>
          <w:rtl w:val="0"/>
          <w:lang w:val="ru-RU"/>
        </w:rPr>
        <w:t xml:space="preserve">Фолаты </w:t>
      </w:r>
      <w:r>
        <w:rPr>
          <w:rtl w:val="0"/>
        </w:rPr>
        <w:t>(400</w:t>
      </w:r>
      <w:r>
        <w:rPr>
          <w:rtl w:val="0"/>
        </w:rPr>
        <w:t>–</w:t>
      </w:r>
      <w:r>
        <w:rPr>
          <w:rtl w:val="0"/>
        </w:rPr>
        <w:t xml:space="preserve">800 </w:t>
      </w:r>
      <w:r>
        <w:rPr>
          <w:rtl w:val="0"/>
        </w:rPr>
        <w:t>мкг</w:t>
      </w:r>
      <w:r>
        <w:rPr>
          <w:rtl w:val="0"/>
        </w:rPr>
        <w:t>/</w:t>
      </w:r>
      <w:r>
        <w:rPr>
          <w:rtl w:val="0"/>
          <w:lang w:val="ru-RU"/>
        </w:rPr>
        <w:t>сут</w:t>
      </w:r>
      <w:r>
        <w:rPr>
          <w:rtl w:val="0"/>
        </w:rPr>
        <w:t xml:space="preserve">) </w:t>
      </w:r>
      <w:r>
        <w:rPr>
          <w:rtl w:val="0"/>
          <w:lang w:val="ru-RU"/>
        </w:rPr>
        <w:t xml:space="preserve">обязательны на прегравидарном этапе и в </w:t>
      </w:r>
      <w:r>
        <w:rPr>
          <w:rtl w:val="0"/>
          <w:lang w:val="en-US"/>
        </w:rPr>
        <w:t xml:space="preserve">I </w:t>
      </w:r>
      <w:r>
        <w:rPr>
          <w:rtl w:val="0"/>
        </w:rPr>
        <w:t>триместре</w:t>
      </w:r>
      <w:r>
        <w:rPr>
          <w:rtl w:val="0"/>
        </w:rPr>
        <w:t xml:space="preserve">; </w:t>
      </w:r>
      <w:r>
        <w:rPr>
          <w:rtl w:val="0"/>
        </w:rPr>
        <w:t>йод</w:t>
      </w:r>
      <w:r>
        <w:rPr>
          <w:rtl w:val="0"/>
        </w:rPr>
        <w:t xml:space="preserve">, </w:t>
      </w:r>
      <w:r>
        <w:rPr>
          <w:rtl w:val="0"/>
        </w:rPr>
        <w:t>железо</w:t>
      </w:r>
      <w:r>
        <w:rPr>
          <w:rtl w:val="0"/>
        </w:rPr>
        <w:t xml:space="preserve">, </w:t>
      </w:r>
      <w:r>
        <w:rPr>
          <w:rtl w:val="0"/>
          <w:lang w:val="ru-RU"/>
        </w:rPr>
        <w:t xml:space="preserve">кальций и витамин </w:t>
      </w:r>
      <w:r>
        <w:rPr>
          <w:rtl w:val="0"/>
          <w:lang w:val="en-US"/>
        </w:rPr>
        <w:t xml:space="preserve">D </w:t>
      </w:r>
      <w:r>
        <w:rPr>
          <w:rtl w:val="0"/>
          <w:lang w:val="ru-RU"/>
        </w:rPr>
        <w:t xml:space="preserve">подбираются </w:t>
      </w:r>
      <w:r>
        <w:rPr>
          <w:rtl w:val="0"/>
          <w:lang w:val="ru-RU"/>
        </w:rPr>
        <w:t>с учётом рациона</w:t>
      </w:r>
      <w:r>
        <w:rPr>
          <w:rtl w:val="0"/>
          <w:lang w:val="ru-RU"/>
        </w:rPr>
        <w:t xml:space="preserve">, </w:t>
      </w:r>
      <w:r>
        <w:rPr>
          <w:rtl w:val="0"/>
          <w:lang w:val="ru-RU"/>
        </w:rPr>
        <w:t xml:space="preserve">анализов и </w:t>
      </w:r>
      <w:r>
        <w:rPr>
          <w:rtl w:val="0"/>
          <w:lang w:val="ru-RU"/>
        </w:rPr>
        <w:t>по индивидуальным показаниям</w:t>
      </w:r>
      <w:r>
        <w:rPr>
          <w:rtl w:val="0"/>
        </w:rPr>
        <w:t>.</w:t>
      </w:r>
    </w:p>
    <w:p>
      <w:pPr>
        <w:pStyle w:val="Основной текст A"/>
        <w:numPr>
          <w:ilvl w:val="0"/>
          <w:numId w:val="5"/>
        </w:numPr>
      </w:pPr>
      <w:r>
        <w:rPr>
          <w:rtl w:val="0"/>
        </w:rPr>
        <w:t>Комплексная оценка обмена железа</w:t>
      </w:r>
      <w:r>
        <w:rPr>
          <w:rtl w:val="0"/>
        </w:rPr>
        <w:t xml:space="preserve">: </w:t>
      </w:r>
      <w:r>
        <w:rPr>
          <w:rtl w:val="0"/>
          <w:lang w:val="ru-RU"/>
        </w:rPr>
        <w:t>контроль анемии включает сопоставление гемоглобина</w:t>
      </w:r>
      <w:r>
        <w:rPr>
          <w:rtl w:val="0"/>
        </w:rPr>
        <w:t xml:space="preserve">, </w:t>
      </w:r>
      <w:r>
        <w:rPr>
          <w:rtl w:val="0"/>
          <w:lang w:val="ru-RU"/>
        </w:rPr>
        <w:t>эритроцитарных индексов и ферритина</w:t>
      </w:r>
      <w:r>
        <w:rPr>
          <w:rtl w:val="0"/>
        </w:rPr>
        <w:t xml:space="preserve">, </w:t>
      </w:r>
      <w:r>
        <w:rPr>
          <w:rtl w:val="0"/>
          <w:lang w:val="ru-RU"/>
        </w:rPr>
        <w:t>а не только изолированного гемоглобина</w:t>
      </w:r>
      <w:r>
        <w:rPr>
          <w:rtl w:val="0"/>
        </w:rPr>
        <w:t>.</w:t>
      </w:r>
    </w:p>
    <w:p>
      <w:pPr>
        <w:pStyle w:val="Основной текст A"/>
        <w:numPr>
          <w:ilvl w:val="0"/>
          <w:numId w:val="5"/>
        </w:numPr>
        <w:rPr>
          <w:lang w:val="ru-RU"/>
        </w:rPr>
      </w:pPr>
      <w:r>
        <w:rPr>
          <w:rtl w:val="0"/>
          <w:lang w:val="ru-RU"/>
        </w:rPr>
        <w:t>Тяжесть</w:t>
      </w:r>
      <w:r>
        <w:rPr>
          <w:rtl w:val="0"/>
        </w:rPr>
        <w:t xml:space="preserve"> токсикоза</w:t>
      </w:r>
      <w:r>
        <w:rPr>
          <w:rtl w:val="0"/>
          <w:lang w:val="ru-RU"/>
        </w:rPr>
        <w:t xml:space="preserve"> требует оценки</w:t>
      </w:r>
      <w:r>
        <w:rPr>
          <w:rtl w:val="0"/>
          <w:lang w:val="ru-RU"/>
        </w:rPr>
        <w:t xml:space="preserve">. </w:t>
      </w:r>
      <w:r>
        <w:rPr>
          <w:rtl w:val="0"/>
          <w:lang w:val="ru-RU"/>
        </w:rPr>
        <w:t>К</w:t>
      </w:r>
      <w:r>
        <w:rPr>
          <w:rtl w:val="0"/>
          <w:lang w:val="ru-RU"/>
        </w:rPr>
        <w:t>лючевой фактор безопасности</w:t>
      </w:r>
      <w:r>
        <w:rPr>
          <w:rtl w:val="0"/>
          <w:lang w:val="ru-RU"/>
        </w:rPr>
        <w:t xml:space="preserve"> - </w:t>
      </w:r>
      <w:r>
        <w:rPr>
          <w:rtl w:val="0"/>
          <w:lang w:val="ru-RU"/>
        </w:rPr>
        <w:t>это</w:t>
      </w:r>
      <w:r>
        <w:rPr>
          <w:rtl w:val="0"/>
          <w:lang w:val="ru-RU"/>
        </w:rPr>
        <w:t xml:space="preserve"> способность удерживать воду и стабильность </w:t>
      </w:r>
      <w:r>
        <w:rPr>
          <w:rtl w:val="0"/>
          <w:lang w:val="ru-RU"/>
        </w:rPr>
        <w:t xml:space="preserve">вашей </w:t>
      </w:r>
      <w:r>
        <w:rPr>
          <w:rtl w:val="0"/>
          <w:lang w:val="ru-RU"/>
        </w:rPr>
        <w:t>массы тела</w:t>
      </w:r>
      <w:r>
        <w:rPr>
          <w:rtl w:val="0"/>
        </w:rPr>
        <w:t xml:space="preserve">. </w:t>
      </w:r>
      <w:r>
        <w:rPr>
          <w:rtl w:val="0"/>
          <w:lang w:val="ru-RU"/>
        </w:rPr>
        <w:t>Невозможность пить</w:t>
      </w:r>
      <w:r>
        <w:rPr>
          <w:rtl w:val="0"/>
          <w:lang w:val="ru-RU"/>
        </w:rPr>
        <w:t xml:space="preserve">, </w:t>
      </w:r>
      <w:r>
        <w:rPr>
          <w:rtl w:val="0"/>
        </w:rPr>
        <w:t xml:space="preserve">потеря </w:t>
      </w:r>
      <w:r>
        <w:rPr>
          <w:rtl w:val="0"/>
        </w:rPr>
        <w:t xml:space="preserve">5% </w:t>
      </w:r>
      <w:r>
        <w:rPr>
          <w:rtl w:val="0"/>
          <w:lang w:val="ru-RU"/>
        </w:rPr>
        <w:t xml:space="preserve">исходного </w:t>
      </w:r>
      <w:r>
        <w:rPr>
          <w:rtl w:val="0"/>
        </w:rPr>
        <w:t xml:space="preserve">веса </w:t>
      </w:r>
      <w:r>
        <w:rPr>
          <w:rtl w:val="0"/>
          <w:lang w:val="ru-RU"/>
        </w:rPr>
        <w:t xml:space="preserve">и более </w:t>
      </w:r>
      <w:r>
        <w:rPr>
          <w:rtl w:val="0"/>
          <w:lang w:val="ru-RU"/>
        </w:rPr>
        <w:t xml:space="preserve">- </w:t>
      </w:r>
      <w:r>
        <w:rPr>
          <w:rtl w:val="0"/>
          <w:lang w:val="ru-RU"/>
        </w:rPr>
        <w:t>требуют неотложной врачебной помощи</w:t>
      </w:r>
      <w:r>
        <w:rPr>
          <w:rtl w:val="0"/>
        </w:rPr>
        <w:t>.</w:t>
      </w:r>
    </w:p>
    <w:p>
      <w:pPr>
        <w:pStyle w:val="Основной текст A"/>
        <w:numPr>
          <w:ilvl w:val="0"/>
          <w:numId w:val="5"/>
        </w:numPr>
        <w:rPr>
          <w:lang w:val="ru-RU"/>
        </w:rPr>
      </w:pPr>
      <w:r>
        <w:rPr>
          <w:rtl w:val="0"/>
          <w:lang w:val="ru-RU"/>
        </w:rPr>
        <w:t>Поэтапность при диспепсии</w:t>
      </w:r>
      <w:r>
        <w:rPr>
          <w:rtl w:val="0"/>
        </w:rPr>
        <w:t xml:space="preserve">: </w:t>
      </w:r>
      <w:r>
        <w:rPr>
          <w:rtl w:val="0"/>
          <w:lang w:val="ru-RU"/>
        </w:rPr>
        <w:t xml:space="preserve">коррекцию изжоги и запоров начинают с немедикаментозных приемов </w:t>
      </w:r>
      <w:r>
        <w:rPr>
          <w:rtl w:val="0"/>
        </w:rPr>
        <w:t>(</w:t>
      </w:r>
      <w:r>
        <w:rPr>
          <w:rtl w:val="0"/>
        </w:rPr>
        <w:t>режим</w:t>
      </w:r>
      <w:r>
        <w:rPr>
          <w:rtl w:val="0"/>
        </w:rPr>
        <w:t xml:space="preserve">, </w:t>
      </w:r>
      <w:r>
        <w:rPr>
          <w:rtl w:val="0"/>
          <w:lang w:val="ru-RU"/>
        </w:rPr>
        <w:t>порции</w:t>
      </w:r>
      <w:r>
        <w:rPr>
          <w:rtl w:val="0"/>
        </w:rPr>
        <w:t xml:space="preserve">, </w:t>
      </w:r>
      <w:r>
        <w:rPr>
          <w:rtl w:val="0"/>
        </w:rPr>
        <w:t>положение тела</w:t>
      </w:r>
      <w:r>
        <w:rPr>
          <w:rtl w:val="0"/>
        </w:rPr>
        <w:t xml:space="preserve">, </w:t>
      </w:r>
      <w:r>
        <w:rPr>
          <w:rtl w:val="0"/>
          <w:lang w:val="ru-RU"/>
        </w:rPr>
        <w:t>клетчатка</w:t>
      </w:r>
      <w:r>
        <w:rPr>
          <w:rtl w:val="0"/>
        </w:rPr>
        <w:t xml:space="preserve">, </w:t>
      </w:r>
      <w:r>
        <w:rPr>
          <w:rtl w:val="0"/>
        </w:rPr>
        <w:t>гидратация</w:t>
      </w:r>
      <w:r>
        <w:rPr>
          <w:rtl w:val="0"/>
        </w:rPr>
        <w:t xml:space="preserve">, </w:t>
      </w:r>
      <w:r>
        <w:rPr>
          <w:rtl w:val="0"/>
          <w:lang w:val="ru-RU"/>
        </w:rPr>
        <w:t>псиллиум</w:t>
      </w:r>
      <w:r>
        <w:rPr>
          <w:rtl w:val="0"/>
        </w:rPr>
        <w:t xml:space="preserve">), </w:t>
      </w:r>
      <w:r>
        <w:rPr>
          <w:rtl w:val="0"/>
          <w:lang w:val="ru-RU"/>
        </w:rPr>
        <w:t xml:space="preserve">при неэффективности переходя к безопасным лекарственным средствам по назначению врача </w:t>
      </w:r>
      <w:r>
        <w:rPr>
          <w:rtl w:val="0"/>
        </w:rPr>
        <w:t>(</w:t>
      </w:r>
      <w:r>
        <w:rPr>
          <w:rtl w:val="0"/>
          <w:lang w:val="ru-RU"/>
        </w:rPr>
        <w:t>антациды</w:t>
      </w:r>
      <w:r>
        <w:rPr>
          <w:rtl w:val="0"/>
        </w:rPr>
        <w:t xml:space="preserve">, </w:t>
      </w:r>
      <w:r>
        <w:rPr>
          <w:rtl w:val="0"/>
        </w:rPr>
        <w:t>макрогол</w:t>
      </w:r>
      <w:r>
        <w:rPr>
          <w:rtl w:val="0"/>
        </w:rPr>
        <w:t xml:space="preserve">, </w:t>
      </w:r>
      <w:r>
        <w:rPr>
          <w:rtl w:val="0"/>
          <w:lang w:val="ru-RU"/>
        </w:rPr>
        <w:t>лактулоза</w:t>
      </w:r>
      <w:r>
        <w:rPr>
          <w:rtl w:val="0"/>
        </w:rPr>
        <w:t>).</w:t>
      </w:r>
    </w:p>
    <w:p>
      <w:pPr>
        <w:pStyle w:val="Основной текст A"/>
        <w:numPr>
          <w:ilvl w:val="0"/>
          <w:numId w:val="5"/>
        </w:numPr>
      </w:pPr>
      <w:r>
        <w:rPr>
          <w:rtl w:val="0"/>
        </w:rPr>
        <w:t>Не ограничивайте себя в воде из</w:t>
      </w:r>
      <w:r>
        <w:rPr>
          <w:rtl w:val="0"/>
        </w:rPr>
        <w:t>-</w:t>
      </w:r>
      <w:r>
        <w:rPr>
          <w:rtl w:val="0"/>
          <w:lang w:val="ru-RU"/>
        </w:rPr>
        <w:t>за обычных отёков</w:t>
      </w:r>
      <w:r>
        <w:rPr>
          <w:rtl w:val="0"/>
        </w:rPr>
        <w:t xml:space="preserve">. </w:t>
      </w:r>
      <w:r>
        <w:rPr>
          <w:rtl w:val="0"/>
          <w:lang w:val="ru-RU"/>
        </w:rPr>
        <w:t>Недостаток жидкости ухудшает самочувствие и усиливает запоры</w:t>
      </w:r>
      <w:r>
        <w:rPr>
          <w:rtl w:val="0"/>
        </w:rPr>
        <w:t xml:space="preserve">. </w:t>
      </w:r>
      <w:r>
        <w:rPr>
          <w:rtl w:val="0"/>
          <w:lang w:val="ru-RU"/>
        </w:rPr>
        <w:t>Однако если у вас внезапно появились выраженные отёки лица и кистей рук</w:t>
      </w:r>
      <w:r>
        <w:rPr>
          <w:rtl w:val="0"/>
        </w:rPr>
        <w:t xml:space="preserve">, </w:t>
      </w:r>
      <w:r>
        <w:rPr>
          <w:rtl w:val="0"/>
          <w:lang w:val="ru-RU"/>
        </w:rPr>
        <w:t>особенно вместе с головной болью</w:t>
      </w:r>
      <w:r>
        <w:rPr>
          <w:rtl w:val="0"/>
        </w:rPr>
        <w:t xml:space="preserve">, </w:t>
      </w:r>
      <w:r>
        <w:rPr>
          <w:rtl w:val="0"/>
          <w:lang w:val="ru-RU"/>
        </w:rPr>
        <w:t xml:space="preserve">нарушениями зрения или повышением давления </w:t>
      </w:r>
      <w:r>
        <w:rPr>
          <w:rtl w:val="0"/>
          <w:lang w:val="ru-RU"/>
        </w:rPr>
        <w:t xml:space="preserve">- </w:t>
      </w:r>
      <w:r>
        <w:rPr>
          <w:rtl w:val="0"/>
          <w:lang w:val="ru-RU"/>
        </w:rPr>
        <w:t>срочно обратитесь к врачу</w:t>
      </w:r>
      <w:r>
        <w:rPr>
          <w:rtl w:val="0"/>
        </w:rPr>
        <w:t>.</w:t>
      </w:r>
    </w:p>
    <w:p>
      <w:pPr>
        <w:pStyle w:val="Основной текст A"/>
        <w:numPr>
          <w:ilvl w:val="0"/>
          <w:numId w:val="5"/>
        </w:numPr>
        <w:rPr>
          <w:lang w:val="ru-RU"/>
        </w:rPr>
      </w:pPr>
      <w:r>
        <w:rPr>
          <w:rtl w:val="0"/>
          <w:lang w:val="ru-RU"/>
        </w:rPr>
        <w:t>Проявите осознанность</w:t>
      </w:r>
      <w:r>
        <w:rPr>
          <w:rtl w:val="0"/>
          <w:lang w:val="ru-RU"/>
        </w:rPr>
        <w:t xml:space="preserve"> при ограничительных диетах</w:t>
      </w:r>
      <w:r>
        <w:rPr>
          <w:rtl w:val="0"/>
        </w:rPr>
        <w:t xml:space="preserve">: </w:t>
      </w:r>
      <w:r>
        <w:rPr>
          <w:rtl w:val="0"/>
          <w:lang w:val="ru-RU"/>
        </w:rPr>
        <w:t xml:space="preserve">вегетарианский и веганский рационы требуют гарантированного замещения витамина </w:t>
      </w:r>
      <w:r>
        <w:rPr>
          <w:rtl w:val="0"/>
        </w:rPr>
        <w:t xml:space="preserve">B12, </w:t>
      </w:r>
      <w:r>
        <w:rPr>
          <w:rtl w:val="0"/>
        </w:rPr>
        <w:t xml:space="preserve">микроводорослевой </w:t>
      </w:r>
      <w:r>
        <w:rPr>
          <w:rtl w:val="0"/>
          <w:lang w:val="en-US"/>
        </w:rPr>
        <w:t xml:space="preserve">DHA, </w:t>
      </w:r>
      <w:r>
        <w:rPr>
          <w:rtl w:val="0"/>
          <w:lang w:val="ru-RU"/>
        </w:rPr>
        <w:t>биодоступного железа</w:t>
      </w:r>
      <w:r>
        <w:rPr>
          <w:rtl w:val="0"/>
        </w:rPr>
        <w:t xml:space="preserve">, </w:t>
      </w:r>
      <w:r>
        <w:rPr>
          <w:rtl w:val="0"/>
        </w:rPr>
        <w:t>йода</w:t>
      </w:r>
      <w:r>
        <w:rPr>
          <w:rtl w:val="0"/>
        </w:rPr>
        <w:t xml:space="preserve">, </w:t>
      </w:r>
      <w:r>
        <w:rPr>
          <w:rtl w:val="0"/>
          <w:lang w:val="ru-RU"/>
        </w:rPr>
        <w:t>кальция и сбалансированного белка</w:t>
      </w:r>
      <w:r>
        <w:rPr>
          <w:rtl w:val="0"/>
        </w:rPr>
        <w:t>.</w:t>
      </w:r>
    </w:p>
    <w:p>
      <w:pPr>
        <w:pStyle w:val="Основной текст A"/>
        <w:numPr>
          <w:ilvl w:val="0"/>
          <w:numId w:val="5"/>
        </w:numPr>
        <w:rPr>
          <w:lang w:val="ru-RU"/>
        </w:rPr>
      </w:pPr>
      <w:r>
        <w:rPr>
          <w:rtl w:val="0"/>
          <w:lang w:val="ru-RU"/>
        </w:rPr>
        <w:t>Соблюдайте б</w:t>
      </w:r>
      <w:r>
        <w:rPr>
          <w:rtl w:val="0"/>
          <w:lang w:val="ru-RU"/>
        </w:rPr>
        <w:t>ескомпромиссн</w:t>
      </w:r>
      <w:r>
        <w:rPr>
          <w:rtl w:val="0"/>
          <w:lang w:val="ru-RU"/>
        </w:rPr>
        <w:t>ую</w:t>
      </w:r>
      <w:r>
        <w:rPr>
          <w:rtl w:val="0"/>
          <w:lang w:val="ru-RU"/>
        </w:rPr>
        <w:t xml:space="preserve"> пищев</w:t>
      </w:r>
      <w:r>
        <w:rPr>
          <w:rtl w:val="0"/>
          <w:lang w:val="ru-RU"/>
        </w:rPr>
        <w:t>ую</w:t>
      </w:r>
      <w:r>
        <w:rPr>
          <w:rtl w:val="0"/>
          <w:lang w:val="ru-RU"/>
        </w:rPr>
        <w:t xml:space="preserve"> безопасность</w:t>
      </w:r>
      <w:r>
        <w:rPr>
          <w:rtl w:val="0"/>
        </w:rPr>
        <w:t xml:space="preserve">: </w:t>
      </w:r>
      <w:r>
        <w:rPr>
          <w:rtl w:val="0"/>
          <w:lang w:val="ru-RU"/>
        </w:rPr>
        <w:t>исключите термически необработанное мясо</w:t>
      </w:r>
      <w:r>
        <w:rPr>
          <w:rtl w:val="0"/>
        </w:rPr>
        <w:t xml:space="preserve">, </w:t>
      </w:r>
      <w:r>
        <w:rPr>
          <w:rtl w:val="0"/>
          <w:lang w:val="ru-RU"/>
        </w:rPr>
        <w:t>рыбу</w:t>
      </w:r>
      <w:r>
        <w:rPr>
          <w:rtl w:val="0"/>
        </w:rPr>
        <w:t xml:space="preserve">, </w:t>
      </w:r>
      <w:r>
        <w:rPr>
          <w:rtl w:val="0"/>
        </w:rPr>
        <w:t>яйца</w:t>
      </w:r>
      <w:r>
        <w:rPr>
          <w:rtl w:val="0"/>
        </w:rPr>
        <w:t xml:space="preserve">, </w:t>
      </w:r>
      <w:r>
        <w:rPr>
          <w:rtl w:val="0"/>
          <w:lang w:val="ru-RU"/>
        </w:rPr>
        <w:t>непастеризованное молоко и мягкие непастеризованные сыры</w:t>
      </w:r>
      <w:r>
        <w:rPr>
          <w:rtl w:val="0"/>
        </w:rPr>
        <w:t>.</w:t>
      </w:r>
    </w:p>
    <w:p>
      <w:pPr>
        <w:pStyle w:val="Основной текст A"/>
        <w:numPr>
          <w:ilvl w:val="0"/>
          <w:numId w:val="5"/>
        </w:numPr>
        <w:rPr>
          <w:lang w:val="ru-RU"/>
        </w:rPr>
      </w:pPr>
      <w:r>
        <w:rPr>
          <w:rtl w:val="0"/>
          <w:lang w:val="ru-RU"/>
        </w:rPr>
        <w:t>Контролируйте суммарное потребление кофеина</w:t>
      </w:r>
      <w:r>
        <w:rPr>
          <w:rtl w:val="0"/>
        </w:rPr>
        <w:t xml:space="preserve">: </w:t>
      </w:r>
      <w:r>
        <w:rPr>
          <w:rtl w:val="0"/>
          <w:lang w:val="ru-RU"/>
        </w:rPr>
        <w:t xml:space="preserve">безопасный порог при беременности до </w:t>
      </w:r>
      <w:r>
        <w:rPr>
          <w:rtl w:val="0"/>
        </w:rPr>
        <w:t xml:space="preserve">200 </w:t>
      </w:r>
      <w:r>
        <w:rPr>
          <w:rtl w:val="0"/>
          <w:lang w:val="ru-RU"/>
        </w:rPr>
        <w:t>мг в сутки</w:t>
      </w:r>
      <w:r>
        <w:rPr>
          <w:rtl w:val="0"/>
        </w:rPr>
        <w:t xml:space="preserve">. </w:t>
      </w:r>
      <w:r>
        <w:rPr>
          <w:rtl w:val="0"/>
          <w:lang w:val="ru-RU"/>
        </w:rPr>
        <w:t>Учитывайте не только кофе</w:t>
      </w:r>
      <w:r>
        <w:rPr>
          <w:rtl w:val="0"/>
        </w:rPr>
        <w:t xml:space="preserve">, </w:t>
      </w:r>
      <w:r>
        <w:rPr>
          <w:rtl w:val="0"/>
          <w:lang w:val="ru-RU"/>
        </w:rPr>
        <w:t>но и чай</w:t>
      </w:r>
      <w:r>
        <w:rPr>
          <w:rtl w:val="0"/>
        </w:rPr>
        <w:t xml:space="preserve">, </w:t>
      </w:r>
      <w:r>
        <w:rPr>
          <w:rtl w:val="0"/>
        </w:rPr>
        <w:t>колу</w:t>
      </w:r>
      <w:r>
        <w:rPr>
          <w:rtl w:val="0"/>
        </w:rPr>
        <w:t xml:space="preserve">, </w:t>
      </w:r>
      <w:r>
        <w:rPr>
          <w:rtl w:val="0"/>
          <w:lang w:val="ru-RU"/>
        </w:rPr>
        <w:t>энергетические напитки</w:t>
      </w:r>
      <w:r>
        <w:rPr>
          <w:rtl w:val="0"/>
        </w:rPr>
        <w:t xml:space="preserve">, </w:t>
      </w:r>
      <w:r>
        <w:rPr>
          <w:rtl w:val="0"/>
          <w:lang w:val="ru-RU"/>
        </w:rPr>
        <w:t>шоколад и некоторые лекарственные препараты</w:t>
      </w:r>
      <w:r>
        <w:rPr>
          <w:rtl w:val="0"/>
        </w:rPr>
        <w:t>.</w:t>
      </w:r>
    </w:p>
    <w:p>
      <w:pPr>
        <w:pStyle w:val="Основной текст A"/>
        <w:rPr>
          <w:i w:val="1"/>
          <w:iCs w:val="1"/>
        </w:rPr>
      </w:pPr>
    </w:p>
    <w:p>
      <w:pPr>
        <w:pStyle w:val="Основной текст A"/>
        <w:rPr>
          <w:i w:val="1"/>
          <w:iCs w:val="1"/>
        </w:rPr>
      </w:pPr>
      <w:r>
        <w:rPr>
          <w:i w:val="1"/>
          <w:iCs w:val="1"/>
          <w:rtl w:val="0"/>
          <w:lang w:val="ru-RU"/>
        </w:rPr>
        <w:t>Настоящий материал носит научно</w:t>
      </w:r>
      <w:r>
        <w:rPr>
          <w:i w:val="1"/>
          <w:iCs w:val="1"/>
          <w:rtl w:val="0"/>
        </w:rPr>
        <w:t>-</w:t>
      </w:r>
      <w:r>
        <w:rPr>
          <w:i w:val="1"/>
          <w:iCs w:val="1"/>
          <w:rtl w:val="0"/>
          <w:lang w:val="ru-RU"/>
        </w:rPr>
        <w:t>популярный и информационный характер и не заменяет очную консультацию врача акушера</w:t>
      </w:r>
      <w:r>
        <w:rPr>
          <w:i w:val="1"/>
          <w:iCs w:val="1"/>
          <w:rtl w:val="0"/>
        </w:rPr>
        <w:t>-</w:t>
      </w:r>
      <w:r>
        <w:rPr>
          <w:i w:val="1"/>
          <w:iCs w:val="1"/>
          <w:rtl w:val="0"/>
        </w:rPr>
        <w:t>гинеколога</w:t>
      </w:r>
      <w:r>
        <w:rPr>
          <w:i w:val="1"/>
          <w:iCs w:val="1"/>
          <w:rtl w:val="0"/>
        </w:rPr>
        <w:t xml:space="preserve">. </w:t>
      </w:r>
      <w:r>
        <w:rPr>
          <w:i w:val="1"/>
          <w:iCs w:val="1"/>
          <w:rtl w:val="0"/>
          <w:lang w:val="ru-RU"/>
        </w:rPr>
        <w:t>Клиническая тактика и схемы фармакотерапии определяются индивидуально</w:t>
      </w:r>
      <w:r>
        <w:rPr>
          <w:i w:val="1"/>
          <w:iCs w:val="1"/>
          <w:rtl w:val="0"/>
        </w:rPr>
        <w:t>.</w:t>
      </w:r>
    </w:p>
    <w:p>
      <w:pPr>
        <w:pStyle w:val="Основной текст A"/>
      </w:pPr>
    </w:p>
    <w:p>
      <w:pPr>
        <w:pStyle w:val="Основной текст A"/>
      </w:pPr>
    </w:p>
    <w:p>
      <w:pPr>
        <w:pStyle w:val="Основной текст A"/>
      </w:pPr>
    </w:p>
    <w:p>
      <w:pPr>
        <w:pStyle w:val="По умолчанию"/>
        <w:suppressAutoHyphens w:val="1"/>
        <w:spacing w:before="0" w:line="240" w:lineRule="auto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Клинические источники для темы «Питание</w:t>
      </w:r>
      <w:r>
        <w:rPr>
          <w:rFonts w:ascii="Arial" w:hAnsi="Arial"/>
          <w:b w:val="1"/>
          <w:bCs w:val="1"/>
          <w:sz w:val="20"/>
          <w:szCs w:val="20"/>
          <w:rtl w:val="0"/>
          <w:lang w:val="ru-RU"/>
        </w:rPr>
        <w:t xml:space="preserve">, </w:t>
      </w:r>
      <w:r>
        <w:rPr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вес и пищевой режим при беременности»</w:t>
      </w:r>
    </w:p>
    <w:p>
      <w:pPr>
        <w:pStyle w:val="По умолчанию"/>
        <w:suppressAutoHyphens w:val="1"/>
        <w:spacing w:before="0" w:line="240" w:lineRule="auto"/>
        <w:rPr>
          <w:rFonts w:ascii="Arial" w:cs="Arial" w:hAnsi="Arial" w:eastAsia="Arial"/>
          <w:b w:val="1"/>
          <w:bCs w:val="1"/>
          <w:sz w:val="20"/>
          <w:szCs w:val="20"/>
        </w:rPr>
      </w:pPr>
      <w:r>
        <w:rPr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Вес и энергетические потребности</w:t>
      </w:r>
    </w:p>
    <w:p>
      <w:pPr>
        <w:pStyle w:val="По умолчанию"/>
        <w:suppressAutoHyphens w:val="1"/>
        <w:spacing w:before="0" w:line="240" w:lineRule="auto"/>
        <w:rPr>
          <w:rFonts w:ascii="Arial" w:cs="Arial" w:hAnsi="Arial" w:eastAsia="Arial"/>
          <w:sz w:val="20"/>
          <w:szCs w:val="20"/>
        </w:rPr>
      </w:pPr>
      <w:r>
        <w:rPr>
          <w:rFonts w:ascii="Arial" w:hAnsi="Arial" w:hint="default"/>
          <w:sz w:val="20"/>
          <w:szCs w:val="20"/>
          <w:rtl w:val="0"/>
          <w:lang w:val="ru-RU"/>
        </w:rPr>
        <w:t>Обоснование рекомендуемой прибавки массы тела с учётом исходного ИМТ</w:t>
      </w:r>
      <w:r>
        <w:rPr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Fonts w:ascii="Arial" w:hAnsi="Arial" w:hint="default"/>
          <w:sz w:val="20"/>
          <w:szCs w:val="20"/>
          <w:rtl w:val="0"/>
          <w:lang w:val="ru-RU"/>
        </w:rPr>
        <w:t>динамики веса и изменения энергетических потребностей по триместрам</w:t>
      </w:r>
      <w:r>
        <w:rPr>
          <w:rFonts w:ascii="Arial" w:hAnsi="Arial"/>
          <w:sz w:val="20"/>
          <w:szCs w:val="20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ACOG </w:t>
      </w:r>
      <w:r>
        <w:rPr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Fonts w:ascii="Arial" w:hAnsi="Arial"/>
          <w:b w:val="1"/>
          <w:bCs w:val="1"/>
          <w:sz w:val="20"/>
          <w:szCs w:val="20"/>
          <w:rtl w:val="0"/>
          <w:lang w:val="en-US"/>
        </w:rPr>
        <w:t>How much weight should I gain during pregnancy?</w:t>
      </w:r>
      <w:r>
        <w:rPr>
          <w:rFonts w:ascii="Arial" w:cs="Arial" w:hAnsi="Arial" w:eastAsia="Arial"/>
          <w:sz w:val="20"/>
          <w:szCs w:val="20"/>
          <w:lang w:val="ru-RU"/>
        </w:rPr>
        <w:br w:type="textWrapping"/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instrText xml:space="preserve"> HYPERLINK "https://www.acog.org/womens-health/experts-and-stories/ask-acog/how-much-weight-should-i-gain-during-pregnancy?utm_source=chatgpt.com"</w:instrTex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ACOG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How much weight should I gain during pregnancy?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CDC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Weight Gain During Pregnancy</w:t>
      </w:r>
      <w:r>
        <w:rPr>
          <w:rStyle w:val="Нет"/>
          <w:rFonts w:ascii="Arial" w:cs="Arial" w:hAnsi="Arial" w:eastAsia="Arial"/>
          <w:sz w:val="20"/>
          <w:szCs w:val="20"/>
          <w:lang w:val="ru-RU"/>
        </w:rPr>
        <w:br w:type="textWrapping"/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instrText xml:space="preserve"> HYPERLINK "https://www.cdc.gov/maternal-infant-health/pregnancy-weight/index.html?utm_source=chatgpt.com"</w:instrTex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CDC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Weight Gain During Pregnancy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Минздрав РФ — Клинические рекомендации «Нормальная беременность»</w:t>
      </w:r>
      <w:r>
        <w:rPr>
          <w:rStyle w:val="Нет"/>
          <w:rFonts w:ascii="Arial" w:cs="Arial" w:hAnsi="Arial" w:eastAsia="Arial"/>
          <w:sz w:val="20"/>
          <w:szCs w:val="20"/>
          <w:rtl w:val="0"/>
        </w:rPr>
        <w:br w:type="textWrapping"/>
        <w:t>Ключевой российский нормативный источник по нормальной беременности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питанию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прибавке веса и назначению витаминов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>/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микроэлементов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В актуальных нормативных материалах указан как КР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2023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утверждённая Минздравом РФ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"https://cr.minzdrav.gov.ru/recomend/288_2?utm_source=chatgpt.com"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ru-RU"/>
        </w:rPr>
        <w:t>Минздрав РФ — Клинические рекомендации «Нормальная беременность»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outline w:val="0"/>
          <w:color w:val="808080"/>
          <w:sz w:val="20"/>
          <w:szCs w:val="2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b w:val="1"/>
          <w:bCs w:val="1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Нутриенты и добавки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Доказательная основа для фолиевой кислоты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йода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железа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кальция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витамина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D, B12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и омега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-3,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включая особенности растительного рациона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Минздрав РФ — Клинические рекомендации «Нормальная беременность»</w:t>
      </w:r>
      <w:r>
        <w:rPr>
          <w:rStyle w:val="Нет"/>
          <w:rFonts w:ascii="Arial" w:cs="Arial" w:hAnsi="Arial" w:eastAsia="Arial"/>
          <w:sz w:val="20"/>
          <w:szCs w:val="20"/>
        </w:rPr>
        <w:br w:type="textWrapping"/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"https://cr.minzdrav.gov.ru/recomend/288_2?utm_source=chatgpt.com"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ru-RU"/>
        </w:rPr>
        <w:t>Минздрав РФ — Клинические рекомендации «Нормальная беременность»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de-DE"/>
        </w:rPr>
        <w:t xml:space="preserve">WHO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Daily iron and folic acid supplementation during pregnancy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 xml:space="preserve">Актуальная страница </w:t>
      </w:r>
      <w:r>
        <w:rPr>
          <w:rStyle w:val="Нет"/>
          <w:rFonts w:ascii="Arial" w:hAnsi="Arial"/>
          <w:sz w:val="20"/>
          <w:szCs w:val="20"/>
          <w:rtl w:val="0"/>
          <w:lang w:val="de-DE"/>
        </w:rPr>
        <w:t xml:space="preserve">WHO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по ежедневному железу и фолиевой кислоте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;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обновлена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26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июля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2024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2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e-DE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2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e-DE"/>
          <w14:textFill>
            <w14:solidFill>
              <w14:srgbClr w14:val="0000EE"/>
            </w14:solidFill>
          </w14:textFill>
        </w:rPr>
        <w:instrText xml:space="preserve"> HYPERLINK "https://www.who.int/tools/elena/interventions/daily-iron-pregnancy?utm_source=chatgpt.com"</w:instrText>
      </w:r>
      <w:r>
        <w:rPr>
          <w:rStyle w:val="Hyperlink.2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e-DE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2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de-DE"/>
          <w14:textFill>
            <w14:solidFill>
              <w14:srgbClr w14:val="0000EE"/>
            </w14:solidFill>
          </w14:textFill>
        </w:rPr>
        <w:t xml:space="preserve">WHO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Daily iron and folic acid supplementation during pregnancy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de-DE"/>
        </w:rPr>
        <w:t xml:space="preserve">WHO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Guideline: daily iron and folic acid supplementation in pregnant women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 xml:space="preserve">Полный нормативный документ </w:t>
      </w:r>
      <w:r>
        <w:rPr>
          <w:rStyle w:val="Нет"/>
          <w:rFonts w:ascii="Arial" w:hAnsi="Arial"/>
          <w:sz w:val="20"/>
          <w:szCs w:val="20"/>
          <w:rtl w:val="0"/>
          <w:lang w:val="de-DE"/>
        </w:rPr>
        <w:t xml:space="preserve">WHO. </w:t>
      </w:r>
      <w:r>
        <w:rPr>
          <w:rStyle w:val="Hyperlink.2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e-DE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2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e-DE"/>
          <w14:textFill>
            <w14:solidFill>
              <w14:srgbClr w14:val="0000EE"/>
            </w14:solidFill>
          </w14:textFill>
        </w:rPr>
        <w:instrText xml:space="preserve"> HYPERLINK "https://www.who.int/publications/i/item/9789241501996?utm_source=chatgpt.com"</w:instrText>
      </w:r>
      <w:r>
        <w:rPr>
          <w:rStyle w:val="Hyperlink.2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e-DE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2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de-DE"/>
          <w14:textFill>
            <w14:solidFill>
              <w14:srgbClr w14:val="0000EE"/>
            </w14:solidFill>
          </w14:textFill>
        </w:rPr>
        <w:t xml:space="preserve">WHO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Guideline: daily iron and folic acid supplementation in pregnant women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de-DE"/>
        </w:rPr>
        <w:t xml:space="preserve">WHO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WHO recommendations on antenatal care for a positive pregnancy experience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 xml:space="preserve">Основной документ </w:t>
      </w:r>
      <w:r>
        <w:rPr>
          <w:rStyle w:val="Нет"/>
          <w:rFonts w:ascii="Arial" w:hAnsi="Arial"/>
          <w:sz w:val="20"/>
          <w:szCs w:val="20"/>
          <w:rtl w:val="0"/>
          <w:lang w:val="de-DE"/>
        </w:rPr>
        <w:t xml:space="preserve">WHO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по антенатальному наблюдению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включая рекомендации по питанию и нутриентам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2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e-DE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2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e-DE"/>
          <w14:textFill>
            <w14:solidFill>
              <w14:srgbClr w14:val="0000EE"/>
            </w14:solidFill>
          </w14:textFill>
        </w:rPr>
        <w:instrText xml:space="preserve"> HYPERLINK "https://www.who.int/publications/i/item/9789241549912?utm_source=chatgpt.com"</w:instrText>
      </w:r>
      <w:r>
        <w:rPr>
          <w:rStyle w:val="Hyperlink.2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e-DE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2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de-DE"/>
          <w14:textFill>
            <w14:solidFill>
              <w14:srgbClr w14:val="0000EE"/>
            </w14:solidFill>
          </w14:textFill>
        </w:rPr>
        <w:t xml:space="preserve">WHO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Antenatal care recommendations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ru-RU"/>
        </w:rPr>
        <w:t xml:space="preserve">NIH ODS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Dietary Supplements and Life Stages: Pregnancy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Health Professional Fact Sheet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>Единый профессиональный источник по кальцию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фолатам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йоду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железу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омега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-3, B12,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витамину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D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и особенностям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vegetarian/vegan diets.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Обновлён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3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апреля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2025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instrText xml:space="preserve"> HYPERLINK "https://ods.od.nih.gov/factsheets/Pregnancy-HealthProfessional/?utm_source=chatgpt.com"</w:instrTex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3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ru-RU"/>
          <w14:textFill>
            <w14:solidFill>
              <w14:srgbClr w14:val="0000EE"/>
            </w14:solidFill>
          </w14:textFill>
        </w:rPr>
        <w:t xml:space="preserve">NIH ODS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Pregnancy Fact Sheet for Health Professionals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outline w:val="0"/>
          <w:color w:val="808080"/>
          <w:sz w:val="20"/>
          <w:szCs w:val="2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b w:val="1"/>
          <w:bCs w:val="1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Железо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гемоглобин и ферритин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Диагностика железодефицита и железодефицитной анемии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интерпретация лабораторных показателей и лечение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Минздрав РФ — Клинические рекомендации «Железодефицитная анемия»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 xml:space="preserve">КР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2024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применяется с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1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января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2025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;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отдельное значение для нашего текста имеют латентный дефицит железа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ЖДА и оценка запасов железа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instrText xml:space="preserve"> HYPERLINK "https://cr.minzdrav.gov.ru/recomend/669_2?utm_source=chatgpt.com"</w:instrTex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3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ru-RU"/>
          <w14:textFill>
            <w14:solidFill>
              <w14:srgbClr w14:val="0000EE"/>
            </w14:solidFill>
          </w14:textFill>
        </w:rPr>
        <w:t>Минздрав РФ — Клинические рекомендации «Железодефицитная анемия»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de-DE"/>
        </w:rPr>
        <w:t xml:space="preserve">WHO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Daily iron and folic acid supplementation during pregnancy</w:t>
      </w:r>
      <w:r>
        <w:rPr>
          <w:rStyle w:val="Нет"/>
          <w:rFonts w:ascii="Arial" w:cs="Arial" w:hAnsi="Arial" w:eastAsia="Arial"/>
          <w:sz w:val="20"/>
          <w:szCs w:val="20"/>
          <w:lang w:val="ru-RU"/>
        </w:rPr>
        <w:br w:type="textWrapping"/>
      </w:r>
      <w:r>
        <w:rPr>
          <w:rStyle w:val="Hyperlink.2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e-DE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2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e-DE"/>
          <w14:textFill>
            <w14:solidFill>
              <w14:srgbClr w14:val="0000EE"/>
            </w14:solidFill>
          </w14:textFill>
        </w:rPr>
        <w:instrText xml:space="preserve"> HYPERLINK "https://www.who.int/tools/elena/interventions/daily-iron-pregnancy?utm_source=chatgpt.com"</w:instrText>
      </w:r>
      <w:r>
        <w:rPr>
          <w:rStyle w:val="Hyperlink.2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e-DE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2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de-DE"/>
          <w14:textFill>
            <w14:solidFill>
              <w14:srgbClr w14:val="0000EE"/>
            </w14:solidFill>
          </w14:textFill>
        </w:rPr>
        <w:t xml:space="preserve">WHO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Daily iron and folic acid supplementation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ru-RU"/>
        </w:rPr>
        <w:t xml:space="preserve">NIH ODS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Dietary Supplements and Life Stages: Pregnancy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>Профессиональная информация по железу и его потребности при беременности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включая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vegetarian/vegan diets. </w: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instrText xml:space="preserve"> HYPERLINK "https://ods.od.nih.gov/factsheets/Pregnancy-HealthProfessional/?utm_source=chatgpt.com"</w:instrTex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3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ru-RU"/>
          <w14:textFill>
            <w14:solidFill>
              <w14:srgbClr w14:val="0000EE"/>
            </w14:solidFill>
          </w14:textFill>
        </w:rPr>
        <w:t xml:space="preserve">NIH ODS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Pregnancy Fact Sheet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outline w:val="0"/>
          <w:color w:val="808080"/>
          <w:sz w:val="20"/>
          <w:szCs w:val="2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b w:val="1"/>
          <w:bCs w:val="1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 xml:space="preserve">Тошнота и рвота беременности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ru-RU"/>
        </w:rPr>
        <w:t xml:space="preserve">/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гиперемезис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Диагностика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оценка тяжести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питание и питьевой режим</w:t>
      </w:r>
      <w:r>
        <w:rPr>
          <w:rStyle w:val="Нет"/>
          <w:rFonts w:ascii="Arial" w:hAnsi="Arial"/>
          <w:sz w:val="20"/>
          <w:szCs w:val="20"/>
          <w:rtl w:val="0"/>
          <w:lang w:val="fr-FR"/>
        </w:rPr>
        <w:t xml:space="preserve">, PUQE,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имбирь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лекарственная терапия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обезвоживание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потеря веса и показания к дневному стационару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>/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госпитализации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Минздрав РФ — Клинические рекомендации «Чрезмерная рвота беременных»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 xml:space="preserve">КР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2024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применяется с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1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января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2025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Основной российский источник для нашего текста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instrText xml:space="preserve"> HYPERLINK "https://www.consultant.ru/document/cons_doc_LAW_519392/ef5890ef15be1a78369f29f4172b0478322a65e0/?utm_source=chatgpt.com"</w:instrTex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3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ru-RU"/>
          <w14:textFill>
            <w14:solidFill>
              <w14:srgbClr w14:val="0000EE"/>
            </w14:solidFill>
          </w14:textFill>
        </w:rPr>
        <w:t>Минздрав РФ — Клинические рекомендации «Чрезмерная рвота беременных»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da-DK"/>
        </w:rPr>
        <w:t xml:space="preserve">RCOG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The Management of Nausea and Vomiting of Pregnancy and Hyperemesis Gravidarum, Green-top Guideline No. 69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 xml:space="preserve">Профессиональное международное руководство по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NVP/HG. </w:t>
      </w:r>
      <w:r>
        <w:rPr>
          <w:rStyle w:val="Hyperlink.4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a-DK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4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a-DK"/>
          <w14:textFill>
            <w14:solidFill>
              <w14:srgbClr w14:val="0000EE"/>
            </w14:solidFill>
          </w14:textFill>
        </w:rPr>
        <w:instrText xml:space="preserve"> HYPERLINK "https://www.rcog.org.uk/guidance/browse-all-guidance/green-top-guidelines/the-management-of-nausea-and-vomiting-of-pregnancy-and-hyperemesis-gravidarum-green-top-guideline-no-69/?utm_source=chatgpt.com"</w:instrText>
      </w:r>
      <w:r>
        <w:rPr>
          <w:rStyle w:val="Hyperlink.4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a-DK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4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da-DK"/>
          <w14:textFill>
            <w14:solidFill>
              <w14:srgbClr w14:val="0000EE"/>
            </w14:solidFill>
          </w14:textFill>
        </w:rPr>
        <w:t xml:space="preserve">RCOG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Нет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nl-NL"/>
          <w14:textFill>
            <w14:solidFill>
              <w14:srgbClr w14:val="0000EE"/>
            </w14:solidFill>
          </w14:textFill>
        </w:rPr>
        <w:t>Green-top Guideline No. 69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ACOG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Morning Sickness: Nausea and Vomiting of Pregnancy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 xml:space="preserve">Актуальная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patient-facing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страница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ACOG;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последний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review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— ноябрь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2025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instrText xml:space="preserve"> HYPERLINK "https://www.acog.org/womens-health/faqs/morning-sickness-nausea-and-vomiting-of-pregnancy?utm_source=chatgpt.com"</w:instrTex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ACOG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Morning Sickness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The Lancet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ru-RU"/>
        </w:rPr>
        <w:t>Hyperemesis gravidarum, 2026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>Современный обзор по патофизиологии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диагностике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лечению и кратко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>-/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долгосрочным последствиям гиперемезиса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Нет"/>
          <w:rFonts w:ascii="Arial" w:hAnsi="Arial"/>
          <w:i w:val="1"/>
          <w:iCs w:val="1"/>
          <w:sz w:val="20"/>
          <w:szCs w:val="20"/>
          <w:rtl w:val="0"/>
          <w:lang w:val="en-US"/>
        </w:rPr>
        <w:t>The Lancet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>, 2026;407:78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–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89. </w:t>
      </w:r>
      <w:r>
        <w:rPr>
          <w:rStyle w:val="Hyperlink.4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a-DK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4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a-DK"/>
          <w14:textFill>
            <w14:solidFill>
              <w14:srgbClr w14:val="0000EE"/>
            </w14:solidFill>
          </w14:textFill>
        </w:rPr>
        <w:instrText xml:space="preserve"> HYPERLINK "https://pubmed.ncbi.nlm.nih.gov/41242332/?utm_source=chatgpt.com"</w:instrText>
      </w:r>
      <w:r>
        <w:rPr>
          <w:rStyle w:val="Hyperlink.4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da-DK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4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da-DK"/>
          <w14:textFill>
            <w14:solidFill>
              <w14:srgbClr w14:val="0000EE"/>
            </w14:solidFill>
          </w14:textFill>
        </w:rPr>
        <w:t xml:space="preserve">PubMed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Нет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it-IT"/>
          <w14:textFill>
            <w14:solidFill>
              <w14:srgbClr w14:val="0000EE"/>
            </w14:solidFill>
          </w14:textFill>
        </w:rPr>
        <w:t>Hyperemesis gravidarum, The Lancet 2026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outline w:val="0"/>
          <w:color w:val="808080"/>
          <w:sz w:val="20"/>
          <w:szCs w:val="2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b w:val="1"/>
          <w:bCs w:val="1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Изжога при беременности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Изменение питания и режима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положение тела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антациды и альгинаты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Минздрав РФ — Клинические рекомендации «Нормальная беременность»</w:t>
      </w:r>
      <w:r>
        <w:rPr>
          <w:rStyle w:val="Нет"/>
          <w:rFonts w:ascii="Arial" w:cs="Arial" w:hAnsi="Arial" w:eastAsia="Arial"/>
          <w:sz w:val="20"/>
          <w:szCs w:val="20"/>
        </w:rPr>
        <w:br w:type="textWrapping"/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"https://cr.minzdrav.gov.ru/recomend/288_2?utm_source=chatgpt.com"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ru-RU"/>
        </w:rPr>
        <w:t>Минздрав РФ — Клинические рекомендации «Нормальная беременность»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fr-FR"/>
        </w:rPr>
        <w:t xml:space="preserve">NICE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Management of heartburn in pregnancy: Evidence Review S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>Доказательная оценка мер образа жизни и лекарственной терапии изжоги при беременности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5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fr-FR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5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fr-FR"/>
          <w14:textFill>
            <w14:solidFill>
              <w14:srgbClr w14:val="0000EE"/>
            </w14:solidFill>
          </w14:textFill>
        </w:rPr>
        <w:instrText xml:space="preserve"> HYPERLINK "https://www.nice.org.uk/guidance/ng201/evidence/s-management-of-heartburn-in-pregnancy-pdf-331305934392?utm_source=chatgpt.com"</w:instrText>
      </w:r>
      <w:r>
        <w:rPr>
          <w:rStyle w:val="Hyperlink.5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fr-FR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5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fr-FR"/>
          <w14:textFill>
            <w14:solidFill>
              <w14:srgbClr w14:val="0000EE"/>
            </w14:solidFill>
          </w14:textFill>
        </w:rPr>
        <w:t xml:space="preserve">NICE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Management of heartburn in pregnancy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outline w:val="0"/>
          <w:color w:val="808080"/>
          <w:sz w:val="20"/>
          <w:szCs w:val="2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b w:val="1"/>
          <w:bCs w:val="1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Запор во время беременности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Клетчатка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псиллиум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питьевой режим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физическая активность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макрогол и лактулоза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Минздрав РФ — Клинические рекомендации «Запор»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 xml:space="preserve">КР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2024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применяется с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1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января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2025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;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пересмотр предусмотрен не позднее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2026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Основной российский источник для лекарственной последовательности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instrText xml:space="preserve"> HYPERLINK "https://www.consultant.ru/document/cons_doc_LAW_481442/8efd5f17af55cb35a770f73937590c642437b7eb/?utm_source=chatgpt.com"</w:instrTex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3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ru-RU"/>
          <w14:textFill>
            <w14:solidFill>
              <w14:srgbClr w14:val="0000EE"/>
            </w14:solidFill>
          </w14:textFill>
        </w:rPr>
        <w:t>Минздрав РФ — Клинические рекомендации «Запор»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outline w:val="0"/>
          <w:color w:val="808080"/>
          <w:sz w:val="20"/>
          <w:szCs w:val="2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b w:val="1"/>
          <w:bCs w:val="1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Вегетарианство и веганство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Планирование полноценного растительного рациона с особым вниманием к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B12,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железу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йоду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кальцию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витамину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D, DHA/EPA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и белку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ru-RU"/>
        </w:rPr>
        <w:t xml:space="preserve">NIH ODS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Dietary Supplements and Life Stages: Pregnancy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Health Professional Fact Sheet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>Особенно ценный источник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: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имеет отдельный раздел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de-DE"/>
        </w:rPr>
        <w:t>Vegetarian and Vegan Diets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 и рассматривает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B12,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железо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йод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кальций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витамин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D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и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DHA/EPA. </w: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instrText xml:space="preserve"> HYPERLINK "https://ods.od.nih.gov/factsheets/Pregnancy-HealthProfessional/?utm_source=chatgpt.com"</w:instrTex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3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ru-RU"/>
          <w14:textFill>
            <w14:solidFill>
              <w14:srgbClr w14:val="0000EE"/>
            </w14:solidFill>
          </w14:textFill>
        </w:rPr>
        <w:t xml:space="preserve">NIH ODS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Pregnancy Fact Sheet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ru-RU"/>
        </w:rPr>
        <w:t xml:space="preserve">NIH ODS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ru-RU"/>
        </w:rPr>
        <w:t xml:space="preserve">Vitamin B12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Health Professional Fact Sheet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 xml:space="preserve">Для обоснования необходимости надёжного источника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B12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при полном отказе от продуктов животного происхождения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instrText xml:space="preserve"> HYPERLINK "https://ods.od.nih.gov/factsheets/VitaminB12-HealthProfessional/?utm_source=chatgpt.com"</w:instrTex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3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ru-RU"/>
          <w14:textFill>
            <w14:solidFill>
              <w14:srgbClr w14:val="0000EE"/>
            </w14:solidFill>
          </w14:textFill>
        </w:rPr>
        <w:t xml:space="preserve">NIH ODS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3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ru-RU"/>
          <w14:textFill>
            <w14:solidFill>
              <w14:srgbClr w14:val="0000EE"/>
            </w14:solidFill>
          </w14:textFill>
        </w:rPr>
        <w:t>Vitamin B12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Минздрав РФ — Клинические рекомендации «Нормальная беременность»</w:t>
      </w:r>
      <w:r>
        <w:rPr>
          <w:rStyle w:val="Нет"/>
          <w:rFonts w:ascii="Arial" w:cs="Arial" w:hAnsi="Arial" w:eastAsia="Arial"/>
          <w:sz w:val="20"/>
          <w:szCs w:val="20"/>
        </w:rPr>
        <w:br w:type="textWrapping"/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"https://cr.minzdrav.gov.ru/recomend/288_2?utm_source=chatgpt.com"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ru-RU"/>
        </w:rPr>
        <w:t>Минздрав РФ — Клинические рекомендации «Нормальная беременность»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outline w:val="0"/>
          <w:color w:val="808080"/>
          <w:sz w:val="20"/>
          <w:szCs w:val="2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b w:val="1"/>
          <w:bCs w:val="1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Пищевая безопасность при беременности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Профилактика листериоза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токсоплазмоза и других пищевых инфекций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;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безопасное приготовление и хранение мяса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рыбы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яиц и молочных продуктов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CDC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Safer Food Choices for Pregnant Women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>Актуальный основной источник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: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обновлён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31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января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2025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;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содержит конкретные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safer/riskier choices,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температуры приготовления и правила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clean/separate/cook/chill. </w: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instrText xml:space="preserve"> HYPERLINK "https://www.cdc.gov/food-safety/foods/pregnant-women.html?utm_source=chatgpt.com"</w:instrTex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CDC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Safer Food Choices for Pregnant Women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CDC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Preventing Listeria Infection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>Актуальный источник по профилактике листериоза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включая продукты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связанные с риском для беременных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и рекомендации при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recalls. </w: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instrText xml:space="preserve"> HYPERLINK "https://www.cdc.gov/listeria/prevention/index.html?utm_source=chatgpt.com"</w:instrTex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CDC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Preventing Listeria Infection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CDC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Preventing Toxoplasmosis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>Источник по профилактике токсоплазмоза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особенно по приготовлению мяса и другим пищевым мерам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instrText xml:space="preserve"> HYPERLINK "https://www.cdc.gov/toxoplasmosis/prevention/index.html?utm_source=chatgpt.com"</w:instrTex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CDC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Preventing Toxoplasmosis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fr-FR"/>
        </w:rPr>
        <w:t xml:space="preserve">FDA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Food Safety for Pregnant Women, Their Unborn Babies, and Children Under Five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>Подробное руководство по пищевой безопасности во время беременности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5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fr-FR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5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fr-FR"/>
          <w14:textFill>
            <w14:solidFill>
              <w14:srgbClr w14:val="0000EE"/>
            </w14:solidFill>
          </w14:textFill>
        </w:rPr>
        <w:instrText xml:space="preserve"> HYPERLINK "https://www.fda.gov/media/83740/download?utm_source=chatgpt.com"</w:instrText>
      </w:r>
      <w:r>
        <w:rPr>
          <w:rStyle w:val="Hyperlink.5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fr-FR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5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fr-FR"/>
          <w14:textFill>
            <w14:solidFill>
              <w14:srgbClr w14:val="0000EE"/>
            </w14:solidFill>
          </w14:textFill>
        </w:rPr>
        <w:t xml:space="preserve">FDA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Food Safety for Pregnant Women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outline w:val="0"/>
          <w:color w:val="808080"/>
          <w:sz w:val="20"/>
          <w:szCs w:val="2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b w:val="1"/>
          <w:bCs w:val="1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Рыба и ртуть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Безопасное употребление рыбы во время беременности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выбор видов с низким содержанием метилртути и необходимое количество рыбы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fr-FR"/>
        </w:rPr>
        <w:t xml:space="preserve">FDA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Advice About Eating Fish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 xml:space="preserve">Актуальный основной источник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FDA/EPA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по категориям рыбы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количеству и содержанию ртути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5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fr-FR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5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fr-FR"/>
          <w14:textFill>
            <w14:solidFill>
              <w14:srgbClr w14:val="0000EE"/>
            </w14:solidFill>
          </w14:textFill>
        </w:rPr>
        <w:instrText xml:space="preserve"> HYPERLINK "https://www.fda.gov/food/consumers/advice-about-eating-fish?utm_source=chatgpt.com"</w:instrText>
      </w:r>
      <w:r>
        <w:rPr>
          <w:rStyle w:val="Hyperlink.5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fr-FR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5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fr-FR"/>
          <w14:textFill>
            <w14:solidFill>
              <w14:srgbClr w14:val="0000EE"/>
            </w14:solidFill>
          </w14:textFill>
        </w:rPr>
        <w:t xml:space="preserve">FDA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Advice About Eating Fish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ACOG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Healthy Eating During Pregnancy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>Практическая акушерская рамка по рыбе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белку и основным нутриентам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Страница обновлена в марте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2026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instrText xml:space="preserve"> HYPERLINK "https://www.acog.org/womens-health/faqs/healthy-eating-during-pregnancy?utm_source=chatgpt.com"</w:instrTex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ACOG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Healthy Eating During Pregnancy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ru-RU"/>
        </w:rPr>
        <w:t xml:space="preserve">NIH ODS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Dietary Supplements and Life Stages: Pregnancy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 xml:space="preserve">Раздел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Omega-3 Fatty Acids and Seafood,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включая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DHA/EPA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и безопасность употребления рыбы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instrText xml:space="preserve"> HYPERLINK "https://ods.od.nih.gov/factsheets/Pregnancy-HealthProfessional/?utm_source=chatgpt.com"</w:instrText>
      </w:r>
      <w:r>
        <w:rPr>
          <w:rStyle w:val="Hyperlink.3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ru-RU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3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ru-RU"/>
          <w14:textFill>
            <w14:solidFill>
              <w14:srgbClr w14:val="0000EE"/>
            </w14:solidFill>
          </w14:textFill>
        </w:rPr>
        <w:t xml:space="preserve">NIH ODS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Pregnancy Fact Sheet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outline w:val="0"/>
          <w:color w:val="808080"/>
          <w:sz w:val="20"/>
          <w:szCs w:val="20"/>
          <w:u w:color="808080"/>
          <w14:textFill>
            <w14:solidFill>
              <w14:srgbClr w14:val="808080"/>
            </w14:solidFill>
          </w14:textFill>
        </w:rPr>
      </w:pP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b w:val="1"/>
          <w:bCs w:val="1"/>
          <w:sz w:val="20"/>
          <w:szCs w:val="20"/>
        </w:rPr>
      </w:pP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Кофеин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Ограничение суммарного потребления кофеина и учёт кофе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чая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шоколада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энергетических и других напитков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>.</w:t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ACOG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How Much Coffee Can I Drink While I'm Pregnant?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 xml:space="preserve">Практический источник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ACOG; </w:t>
      </w:r>
      <w:r>
        <w:rPr>
          <w:rStyle w:val="Нет"/>
          <w:rFonts w:ascii="Arial" w:hAnsi="Arial" w:hint="default"/>
          <w:sz w:val="20"/>
          <w:szCs w:val="20"/>
          <w:rtl w:val="0"/>
          <w:lang w:val="en-US"/>
        </w:rPr>
        <w:t xml:space="preserve">ориентир — менее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200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мг кофеина в сутки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instrText xml:space="preserve"> HYPERLINK "https://www.acog.org/womens-health/experts-and-stories/ask-acog/how-much-coffee-can-i-drink-while-pregnant?utm_source=chatgpt.com"</w:instrTex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ACOG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How Much Coffee Can I Drink While I'm Pregnant?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  <w:rPr>
          <w:rStyle w:val="Нет"/>
          <w:rFonts w:ascii="Arial" w:cs="Arial" w:hAnsi="Arial" w:eastAsia="Arial"/>
          <w:sz w:val="20"/>
          <w:szCs w:val="20"/>
        </w:rPr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ACOG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Healthy Eating During Pregnancy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>Общий источник по питанию и нутриентам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;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обновлён в марте 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2026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begin" w:fldLock="0"/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instrText xml:space="preserve"> HYPERLINK "https://www.acog.org/womens-health/faqs/healthy-eating-during-pregnancy?utm_source=chatgpt.com"</w:instrText>
      </w:r>
      <w:r>
        <w:rPr>
          <w:rStyle w:val="Hyperlink.0"/>
          <w:rFonts w:ascii="Arial" w:cs="Arial" w:hAnsi="Arial" w:eastAsia="Arial"/>
          <w:outline w:val="0"/>
          <w:color w:val="0000ee"/>
          <w:sz w:val="20"/>
          <w:szCs w:val="20"/>
          <w:u w:val="single" w:color="0000ee"/>
          <w:lang w:val="en-US"/>
          <w14:textFill>
            <w14:solidFill>
              <w14:srgbClr w14:val="0000EE"/>
            </w14:solidFill>
          </w14:textFill>
        </w:rPr>
        <w:fldChar w:fldCharType="separate" w:fldLock="0"/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ACOG </w:t>
      </w:r>
      <w:r>
        <w:rPr>
          <w:rStyle w:val="Hyperlink.0"/>
          <w:rFonts w:ascii="Arial" w:hAnsi="Arial" w:hint="default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 xml:space="preserve">— </w:t>
      </w:r>
      <w:r>
        <w:rPr>
          <w:rStyle w:val="Hyperlink.0"/>
          <w:rFonts w:ascii="Arial" w:hAnsi="Arial"/>
          <w:outline w:val="0"/>
          <w:color w:val="0000ee"/>
          <w:sz w:val="20"/>
          <w:szCs w:val="20"/>
          <w:u w:val="single" w:color="0000ee"/>
          <w:rtl w:val="0"/>
          <w:lang w:val="en-US"/>
          <w14:textFill>
            <w14:solidFill>
              <w14:srgbClr w14:val="0000EE"/>
            </w14:solidFill>
          </w14:textFill>
        </w:rPr>
        <w:t>Healthy Eating During Pregnancy</w:t>
      </w:r>
      <w:r>
        <w:rPr/>
        <w:fldChar w:fldCharType="end" w:fldLock="0"/>
      </w:r>
    </w:p>
    <w:p>
      <w:pPr>
        <w:pStyle w:val="По умолчанию"/>
        <w:suppressAutoHyphens w:val="1"/>
        <w:spacing w:before="0" w:line="240" w:lineRule="auto"/>
      </w:pP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 xml:space="preserve">ACOG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en-US"/>
        </w:rPr>
        <w:t xml:space="preserve">— </w:t>
      </w:r>
      <w:r>
        <w:rPr>
          <w:rStyle w:val="Нет"/>
          <w:rFonts w:ascii="Arial" w:hAnsi="Arial"/>
          <w:b w:val="1"/>
          <w:bCs w:val="1"/>
          <w:sz w:val="20"/>
          <w:szCs w:val="20"/>
          <w:rtl w:val="0"/>
          <w:lang w:val="en-US"/>
        </w:rPr>
        <w:t>Moderate Caffeine Consumption During Pregnancy, Committee Opinion No. 462</w:t>
      </w:r>
      <w:r>
        <w:rPr>
          <w:rStyle w:val="Нет"/>
          <w:rFonts w:ascii="Arial" w:cs="Arial" w:hAnsi="Arial" w:eastAsia="Arial"/>
          <w:sz w:val="20"/>
          <w:szCs w:val="20"/>
          <w:rtl w:val="0"/>
          <w:lang w:val="ru-RU"/>
        </w:rPr>
        <w:br w:type="textWrapping"/>
        <w:t>Старый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2010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года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,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поэтому </w:t>
      </w:r>
      <w:r>
        <w:rPr>
          <w:rStyle w:val="Нет"/>
          <w:rFonts w:ascii="Arial" w:hAnsi="Arial" w:hint="default"/>
          <w:b w:val="1"/>
          <w:bCs w:val="1"/>
          <w:sz w:val="20"/>
          <w:szCs w:val="20"/>
          <w:rtl w:val="0"/>
          <w:lang w:val="ru-RU"/>
        </w:rPr>
        <w:t>не включаю его в основную библиографию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 xml:space="preserve">.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 xml:space="preserve">Его можно оставить только во внутреннем </w:t>
      </w:r>
      <w:r>
        <w:rPr>
          <w:rStyle w:val="Нет"/>
          <w:rFonts w:ascii="Arial" w:hAnsi="Arial"/>
          <w:sz w:val="20"/>
          <w:szCs w:val="20"/>
          <w:rtl w:val="0"/>
          <w:lang w:val="en-US"/>
        </w:rPr>
        <w:t xml:space="preserve">evidence ledger </w:t>
      </w:r>
      <w:r>
        <w:rPr>
          <w:rStyle w:val="Нет"/>
          <w:rFonts w:ascii="Arial" w:hAnsi="Arial" w:hint="default"/>
          <w:sz w:val="20"/>
          <w:szCs w:val="20"/>
          <w:rtl w:val="0"/>
          <w:lang w:val="ru-RU"/>
        </w:rPr>
        <w:t>как историческую нормативную опору</w:t>
      </w:r>
      <w:r>
        <w:rPr>
          <w:rStyle w:val="Нет"/>
          <w:rFonts w:ascii="Arial" w:hAnsi="Arial"/>
          <w:sz w:val="20"/>
          <w:szCs w:val="20"/>
          <w:rtl w:val="0"/>
          <w:lang w:val="ru-RU"/>
        </w:rPr>
        <w:t>.</w:t>
      </w:r>
    </w:p>
    <w:sectPr>
      <w:headerReference w:type="default" r:id="rId4"/>
      <w:footerReference w:type="default" r:id="rId5"/>
      <w:pgSz w:w="12240" w:h="15840" w:orient="portrait"/>
      <w:pgMar w:top="1247" w:right="1134" w:bottom="1247" w:left="1304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Aptos Display">
    <w:charset w:val="00"/>
    <w:family w:val="roman"/>
    <w:pitch w:val="default"/>
  </w:font>
  <w:font w:name="Times Roma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>
      <w:rPr>
        <w:sz w:val="18"/>
        <w:szCs w:val="18"/>
        <w:rtl w:val="0"/>
        <w:lang w:val="en-US"/>
      </w:rPr>
      <w:t xml:space="preserve">Тема </w:t>
    </w:r>
    <w:r>
      <w:rPr>
        <w:sz w:val="18"/>
        <w:szCs w:val="18"/>
        <w:rtl w:val="0"/>
        <w:lang w:val="en-US"/>
      </w:rPr>
      <w:t xml:space="preserve">1 </w:t>
    </w:r>
    <w:r>
      <w:rPr>
        <w:sz w:val="18"/>
        <w:szCs w:val="18"/>
        <w:rtl w:val="0"/>
        <w:lang w:val="en-US"/>
      </w:rPr>
      <w:t xml:space="preserve">— </w:t>
    </w:r>
    <w:r>
      <w:rPr>
        <w:sz w:val="18"/>
        <w:szCs w:val="18"/>
        <w:rtl w:val="0"/>
        <w:lang w:val="en-US"/>
      </w:rPr>
      <w:t>canonical version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Колонтитулы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Пункты"/>
  </w:abstractNum>
  <w:abstractNum w:abstractNumId="1">
    <w:multiLevelType w:val="hybridMultilevel"/>
    <w:styleLink w:val="Пункты"/>
    <w:lvl w:ilvl="0">
      <w:start w:val="1"/>
      <w:numFmt w:val="bullet"/>
      <w:suff w:val="tab"/>
      <w:lvlText w:val="•"/>
      <w:lvlJc w:val="left"/>
      <w:pPr>
        <w:ind w:left="18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8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38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198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258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18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378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438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498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lvl w:ilvl="0">
      <w:start w:val="1"/>
      <w:numFmt w:val="bullet"/>
      <w:suff w:val="tab"/>
      <w:lvlText w:val="•"/>
      <w:lvlJc w:val="left"/>
      <w:pPr>
        <w:ind w:left="18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90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62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34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06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78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450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522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5942" w:hanging="18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color w:val="00000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3">
    <w:multiLevelType w:val="hybridMultilevel"/>
    <w:numStyleLink w:val="С числами"/>
  </w:abstractNum>
  <w:abstractNum w:abstractNumId="4">
    <w:multiLevelType w:val="hybridMultilevel"/>
    <w:styleLink w:val="С числами"/>
    <w:lvl w:ilvl="0">
      <w:start w:val="1"/>
      <w:numFmt w:val="decimal"/>
      <w:suff w:val="tab"/>
      <w:lvlText w:val="%1."/>
      <w:lvlJc w:val="left"/>
      <w:pPr>
        <w:ind w:left="242" w:hanging="24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042" w:hanging="24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842" w:hanging="24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642" w:hanging="24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442" w:hanging="24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242" w:hanging="24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2" w:hanging="24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842" w:hanging="24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642" w:hanging="24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4"/>
  </w:num>
  <w:num w:numId="5">
    <w:abstractNumId w:val="3"/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ind w:left="1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7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13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19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25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31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37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43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4989" w:hanging="189"/>
        </w:pPr>
        <w:rPr>
          <w:rFonts w:hAnsi="Arial Unicode MS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русский" w:val="‘“(〔[{〈《「『【⦅〘〖«〝︵︷︹︻︽︿﹁﹃﹇﹙﹛﹝｢"/>
  <w:noLineBreaksBefore w:lang="русский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Колонтитулы">
    <w:name w:val="Колонтитулы"/>
    <w:next w:val="Колонтитулы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3"/>
      <w:szCs w:val="23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paragraph" w:styleId="Title">
    <w:name w:val="Title"/>
    <w:next w:val="Основной текст A"/>
    <w:pPr>
      <w:keepNext w:val="0"/>
      <w:keepLines w:val="0"/>
      <w:pageBreakBefore w:val="0"/>
      <w:widowControl w:val="1"/>
      <w:pBdr>
        <w:top w:val="nil"/>
        <w:left w:val="nil"/>
        <w:bottom w:val="single" w:color="4f81bd" w:sz="8" w:space="0" w:shadow="0" w:frame="0"/>
        <w:right w:val="nil"/>
      </w:pBdr>
      <w:shd w:val="clear" w:color="auto" w:fill="auto"/>
      <w:suppressAutoHyphens w:val="0"/>
      <w:bidi w:val="0"/>
      <w:spacing w:before="0" w:after="300" w:line="240" w:lineRule="auto"/>
      <w:ind w:left="0" w:right="0" w:firstLine="0"/>
      <w:jc w:val="left"/>
      <w:outlineLvl w:val="9"/>
    </w:pPr>
    <w:rPr>
      <w:rFonts w:ascii="Aptos Display" w:cs="Aptos Display" w:hAnsi="Aptos Display" w:eastAsia="Aptos Display"/>
      <w:b w:val="0"/>
      <w:bCs w:val="0"/>
      <w:i w:val="0"/>
      <w:iCs w:val="0"/>
      <w:caps w:val="0"/>
      <w:smallCaps w:val="0"/>
      <w:strike w:val="0"/>
      <w:dstrike w:val="0"/>
      <w:outline w:val="0"/>
      <w:color w:val="17365d"/>
      <w:spacing w:val="5"/>
      <w:kern w:val="28"/>
      <w:position w:val="0"/>
      <w:sz w:val="40"/>
      <w:szCs w:val="40"/>
      <w:u w:val="none" w:color="17365d"/>
      <w:shd w:val="nil" w:color="auto" w:fill="auto"/>
      <w:vertAlign w:val="baseline"/>
      <w:lang w:val="en-US"/>
      <w14:textFill>
        <w14:solidFill>
          <w14:srgbClr w14:val="17365D"/>
        </w14:solidFill>
      </w14:textFill>
    </w:rPr>
  </w:style>
  <w:style w:type="paragraph" w:styleId="Основной текст A">
    <w:name w:val="Основной текст A"/>
    <w:next w:val="Основной текст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4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3"/>
      <w:szCs w:val="23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Рубрика">
    <w:name w:val="Рубрика"/>
    <w:next w:val="Основной текст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300" w:after="140" w:line="276" w:lineRule="auto"/>
      <w:ind w:left="0" w:right="0" w:firstLine="0"/>
      <w:jc w:val="left"/>
      <w:outlineLvl w:val="0"/>
    </w:pPr>
    <w:rPr>
      <w:rFonts w:ascii="Aptos Display" w:cs="Aptos Display" w:hAnsi="Aptos Display" w:eastAsia="Aptos Display"/>
      <w:b w:val="1"/>
      <w:bCs w:val="1"/>
      <w:i w:val="0"/>
      <w:iCs w:val="0"/>
      <w:caps w:val="0"/>
      <w:smallCaps w:val="0"/>
      <w:strike w:val="0"/>
      <w:dstrike w:val="0"/>
      <w:outline w:val="0"/>
      <w:color w:val="365f91"/>
      <w:spacing w:val="0"/>
      <w:kern w:val="0"/>
      <w:position w:val="0"/>
      <w:sz w:val="30"/>
      <w:szCs w:val="30"/>
      <w:u w:val="none" w:color="365f91"/>
      <w:shd w:val="nil" w:color="auto" w:fill="auto"/>
      <w:vertAlign w:val="baseline"/>
      <w:lang w:val="ru-RU"/>
      <w14:textOutline w14:w="12700" w14:cap="flat">
        <w14:noFill/>
        <w14:miter w14:lim="400000"/>
      </w14:textOutline>
      <w14:textFill>
        <w14:solidFill>
          <w14:srgbClr w14:val="365F91"/>
        </w14:solidFill>
      </w14:textFill>
    </w:rPr>
  </w:style>
  <w:style w:type="numbering" w:styleId="Пункты">
    <w:name w:val="Пункты"/>
    <w:pPr>
      <w:numPr>
        <w:numId w:val="1"/>
      </w:numPr>
    </w:pPr>
  </w:style>
  <w:style w:type="paragraph" w:styleId="Рубрика 2">
    <w:name w:val="Рубрика 2"/>
    <w:next w:val="Основной текст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20" w:after="100" w:line="276" w:lineRule="auto"/>
      <w:ind w:left="0" w:right="0" w:firstLine="0"/>
      <w:jc w:val="left"/>
      <w:outlineLvl w:val="1"/>
    </w:pPr>
    <w:rPr>
      <w:rFonts w:ascii="Aptos Display" w:cs="Aptos Display" w:hAnsi="Aptos Display" w:eastAsia="Aptos Display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6"/>
      <w:szCs w:val="26"/>
      <w:u w:val="none" w:color="4f81bd"/>
      <w:shd w:val="nil" w:color="auto" w:fill="auto"/>
      <w:vertAlign w:val="baseline"/>
      <w:lang w:val="ru-RU"/>
      <w14:textOutline w14:w="12700" w14:cap="flat">
        <w14:noFill/>
        <w14:miter w14:lim="400000"/>
      </w14:textOutline>
      <w14:textFill>
        <w14:solidFill>
          <w14:srgbClr w14:val="4F81BD"/>
        </w14:solidFill>
      </w14:textFill>
    </w:rPr>
  </w:style>
  <w:style w:type="paragraph" w:styleId="По умолчанию">
    <w:name w:val="По умолчанию"/>
    <w:next w:val="По умолчанию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ru-RU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Рубрика 4">
    <w:name w:val="Рубрика 4"/>
    <w:next w:val="Основной текст A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20" w:after="100" w:line="276" w:lineRule="auto"/>
      <w:ind w:left="0" w:right="0" w:firstLine="0"/>
      <w:jc w:val="left"/>
      <w:outlineLvl w:val="1"/>
    </w:pPr>
    <w:rPr>
      <w:rFonts w:ascii="Aptos Display" w:cs="Aptos Display" w:hAnsi="Aptos Display" w:eastAsia="Aptos Display"/>
      <w:b w:val="1"/>
      <w:bCs w:val="1"/>
      <w:i w:val="0"/>
      <w:iCs w:val="0"/>
      <w:caps w:val="0"/>
      <w:smallCaps w:val="0"/>
      <w:strike w:val="0"/>
      <w:dstrike w:val="0"/>
      <w:outline w:val="0"/>
      <w:color w:val="4f81bd"/>
      <w:spacing w:val="0"/>
      <w:kern w:val="0"/>
      <w:position w:val="0"/>
      <w:sz w:val="26"/>
      <w:szCs w:val="26"/>
      <w:u w:val="none" w:color="4f81bd"/>
      <w:shd w:val="nil" w:color="auto" w:fill="auto"/>
      <w:vertAlign w:val="baseline"/>
      <w:lang w:val="ru-RU"/>
      <w14:textOutline w14:w="12700" w14:cap="flat">
        <w14:noFill/>
        <w14:miter w14:lim="400000"/>
      </w14:textOutline>
      <w14:textFill>
        <w14:solidFill>
          <w14:srgbClr w14:val="4F81BD"/>
        </w14:solidFill>
      </w14:textFill>
    </w:rPr>
  </w:style>
  <w:style w:type="numbering" w:styleId="С числами">
    <w:name w:val="С числами"/>
    <w:pPr>
      <w:numPr>
        <w:numId w:val="4"/>
      </w:numPr>
    </w:pPr>
  </w:style>
  <w:style w:type="paragraph" w:styleId="List Bullet">
    <w:name w:val="List Bullet"/>
    <w:next w:val="List Bullet"/>
    <w:pPr>
      <w:keepNext w:val="0"/>
      <w:keepLines w:val="0"/>
      <w:pageBreakBefore w:val="0"/>
      <w:widowControl w:val="1"/>
      <w:shd w:val="clear" w:color="auto" w:fill="auto"/>
      <w:tabs>
        <w:tab w:val="left" w:pos="360"/>
      </w:tabs>
      <w:suppressAutoHyphens w:val="0"/>
      <w:bidi w:val="0"/>
      <w:spacing w:before="0" w:after="14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3"/>
      <w:szCs w:val="23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character" w:styleId="Нет">
    <w:name w:val="Нет"/>
  </w:style>
  <w:style w:type="character" w:styleId="Hyperlink.0">
    <w:name w:val="Hyperlink.0"/>
    <w:basedOn w:val="Нет"/>
    <w:next w:val="Hyperlink.0"/>
    <w:rPr>
      <w:rFonts w:ascii="Arial" w:cs="Arial" w:hAnsi="Arial" w:eastAsia="Arial"/>
      <w:outline w:val="0"/>
      <w:color w:val="0000ee"/>
      <w:sz w:val="20"/>
      <w:szCs w:val="20"/>
      <w:u w:val="single" w:color="0000ee"/>
      <w:lang w:val="en-US"/>
      <w14:textFill>
        <w14:solidFill>
          <w14:srgbClr w14:val="0000EE"/>
        </w14:solidFill>
      </w14:textFill>
    </w:rPr>
  </w:style>
  <w:style w:type="character" w:styleId="Hyperlink.1">
    <w:name w:val="Hyperlink.1"/>
    <w:basedOn w:val="Нет"/>
    <w:next w:val="Hyperlink.1"/>
    <w:rPr>
      <w:rFonts w:ascii="Arial" w:cs="Arial" w:hAnsi="Arial" w:eastAsia="Arial"/>
      <w:outline w:val="0"/>
      <w:color w:val="0000ee"/>
      <w:sz w:val="20"/>
      <w:szCs w:val="20"/>
      <w:u w:val="single" w:color="0000ee"/>
      <w14:textFill>
        <w14:solidFill>
          <w14:srgbClr w14:val="0000EE"/>
        </w14:solidFill>
      </w14:textFill>
    </w:rPr>
  </w:style>
  <w:style w:type="character" w:styleId="Hyperlink.2">
    <w:name w:val="Hyperlink.2"/>
    <w:basedOn w:val="Нет"/>
    <w:next w:val="Hyperlink.2"/>
    <w:rPr>
      <w:rFonts w:ascii="Arial" w:cs="Arial" w:hAnsi="Arial" w:eastAsia="Arial"/>
      <w:outline w:val="0"/>
      <w:color w:val="0000ee"/>
      <w:sz w:val="20"/>
      <w:szCs w:val="20"/>
      <w:u w:val="single" w:color="0000ee"/>
      <w:lang w:val="de-DE"/>
      <w14:textFill>
        <w14:solidFill>
          <w14:srgbClr w14:val="0000EE"/>
        </w14:solidFill>
      </w14:textFill>
    </w:rPr>
  </w:style>
  <w:style w:type="character" w:styleId="Hyperlink.3">
    <w:name w:val="Hyperlink.3"/>
    <w:basedOn w:val="Нет"/>
    <w:next w:val="Hyperlink.3"/>
    <w:rPr>
      <w:rFonts w:ascii="Arial" w:cs="Arial" w:hAnsi="Arial" w:eastAsia="Arial"/>
      <w:outline w:val="0"/>
      <w:color w:val="0000ee"/>
      <w:sz w:val="20"/>
      <w:szCs w:val="20"/>
      <w:u w:val="single" w:color="0000ee"/>
      <w:lang w:val="ru-RU"/>
      <w14:textFill>
        <w14:solidFill>
          <w14:srgbClr w14:val="0000EE"/>
        </w14:solidFill>
      </w14:textFill>
    </w:rPr>
  </w:style>
  <w:style w:type="character" w:styleId="Hyperlink.4">
    <w:name w:val="Hyperlink.4"/>
    <w:basedOn w:val="Нет"/>
    <w:next w:val="Hyperlink.4"/>
    <w:rPr>
      <w:rFonts w:ascii="Arial" w:cs="Arial" w:hAnsi="Arial" w:eastAsia="Arial"/>
      <w:outline w:val="0"/>
      <w:color w:val="0000ee"/>
      <w:sz w:val="20"/>
      <w:szCs w:val="20"/>
      <w:u w:val="single" w:color="0000ee"/>
      <w:lang w:val="da-DK"/>
      <w14:textFill>
        <w14:solidFill>
          <w14:srgbClr w14:val="0000EE"/>
        </w14:solidFill>
      </w14:textFill>
    </w:rPr>
  </w:style>
  <w:style w:type="character" w:styleId="Hyperlink.5">
    <w:name w:val="Hyperlink.5"/>
    <w:basedOn w:val="Нет"/>
    <w:next w:val="Hyperlink.5"/>
    <w:rPr>
      <w:rFonts w:ascii="Arial" w:cs="Arial" w:hAnsi="Arial" w:eastAsia="Arial"/>
      <w:outline w:val="0"/>
      <w:color w:val="0000ee"/>
      <w:sz w:val="20"/>
      <w:szCs w:val="20"/>
      <w:u w:val="single" w:color="0000ee"/>
      <w:lang w:val="fr-FR"/>
      <w14:textFill>
        <w14:solidFill>
          <w14:srgbClr w14:val="0000EE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