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и правки шеф-редактора 09.10.2026.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врач по телефону опасного не нашёл, звонок всё равно не был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 Если боль в горле не проходит за неделю или кашель держится дольше трёх недель, стоит обратиться к врачу.</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2"/>
        </w:numPr>
        <w:pStyle w:val="Compact"/>
      </w:pPr>
      <w:r>
        <w:t xml:space="preserve">на третий-четвёртый день стало хуже вместо улучшения;</w:t>
      </w:r>
    </w:p>
    <w:p>
      <w:pPr>
        <w:numPr>
          <w:ilvl w:val="0"/>
          <w:numId w:val="1002"/>
        </w:numPr>
        <w:pStyle w:val="Compact"/>
      </w:pPr>
      <w:r>
        <w:t xml:space="preserve">появилась одышка;</w:t>
      </w:r>
    </w:p>
    <w:p>
      <w:pPr>
        <w:numPr>
          <w:ilvl w:val="0"/>
          <w:numId w:val="1002"/>
        </w:numPr>
        <w:pStyle w:val="Compact"/>
      </w:pPr>
      <w:r>
        <w:t xml:space="preserve">появилась боль в груди или в ухе;</w:t>
      </w:r>
    </w:p>
    <w:p>
      <w:pPr>
        <w:numPr>
          <w:ilvl w:val="0"/>
          <w:numId w:val="1002"/>
        </w:numPr>
        <w:pStyle w:val="Compact"/>
      </w:pPr>
      <w:r>
        <w:t xml:space="preserve">при кашле появилась кровь;</w:t>
      </w:r>
    </w:p>
    <w:p>
      <w:pPr>
        <w:numPr>
          <w:ilvl w:val="0"/>
          <w:numId w:val="1002"/>
        </w:numPr>
        <w:pStyle w:val="Compact"/>
      </w:pPr>
      <w:r>
        <w:t xml:space="preserve">кашель не даёт спать несколько ночей подряд.</w:t>
      </w:r>
    </w:p>
    <w:p>
      <w:pPr>
        <w:pStyle w:val="BodyText"/>
      </w:pPr>
      <w:r>
        <w:t xml:space="preserve">ОТ РЕДАКТОРА: срок «на третий-четвёртый день» в списке источников ни на чём не стоит; NHS называет поводом обратиться быстрое ухудшение без указания дня. Предлагаю оставить «стало хуже вместо улучшения» без срока или сохранить срок как ориентир автора. Требуется решение автора.</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4"/>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4"/>
        </w:numPr>
        <w:pStyle w:val="Compact"/>
      </w:pPr>
      <w:r>
        <w:t xml:space="preserve">железо — при риске железодефицита или при уже установленной анемии;</w:t>
      </w:r>
    </w:p>
    <w:p>
      <w:pPr>
        <w:numPr>
          <w:ilvl w:val="0"/>
          <w:numId w:val="1004"/>
        </w:numPr>
        <w:pStyle w:val="Compact"/>
      </w:pPr>
      <w:r>
        <w:t xml:space="preserve">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25, 26, 30 и 33 перенесены из редакции 07.10.2026 и проверены 07.10.2026.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22.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23.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24.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25.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к врачу — если кашель держится дольше трёх недель; одышка, боль в груди и кровь при кашле — поводы обратиться срочно (7.8).</w:t>
      </w:r>
    </w:p>
    <w:p>
      <w:pPr>
        <w:pStyle w:val="BodyText"/>
      </w:pPr>
      <w:r>
        <w:t xml:space="preserve">26.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к врачу — если за неделю не проходит (7.8).</w:t>
      </w:r>
    </w:p>
    <w:p>
      <w:pPr>
        <w:pStyle w:val="BodyText"/>
      </w:pPr>
      <w:r>
        <w:rPr>
          <w:bCs/>
          <w:b/>
        </w:rPr>
        <w:t xml:space="preserve">Аллергия</w:t>
      </w:r>
    </w:p>
    <w:p>
      <w:pPr>
        <w:pStyle w:val="BodyText"/>
      </w:pPr>
      <w:r>
        <w:t xml:space="preserve">27.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28.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29.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30.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31.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32.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33.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34.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35.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36.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37.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38.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39.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40.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pmc.ncbi.nlm.nih.gov/articles/PMC6513421/"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