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"/>
          <w:sz w:val="40"/>
          <w:szCs w:val="40"/>
        </w:rPr>
        <w:t>CSS</w:t>
      </w:r>
      <w:r>
        <w:rPr>
          <w:rFonts w:ascii="微软雅黑" w:eastAsia="微软雅黑" w:hAnsi="微软雅黑" w:cs="Calibri" w:hint="eastAsia"/>
          <w:sz w:val="40"/>
          <w:szCs w:val="40"/>
        </w:rPr>
        <w:t>层叠样式表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10:24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内联样式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&lt;span style="color:#f00; font-size:30px"&gt;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内联样式的使用</w:t>
      </w:r>
      <w:r>
        <w:rPr>
          <w:rFonts w:ascii="Calibri" w:hAnsi="Calibri" w:cs="Calibri"/>
          <w:b/>
          <w:bCs/>
          <w:sz w:val="36"/>
          <w:szCs w:val="36"/>
        </w:rPr>
        <w:t>&lt;/span&gt;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在标签的</w:t>
      </w:r>
      <w:r>
        <w:rPr>
          <w:rFonts w:ascii="Calibri" w:hAnsi="Calibri" w:cs="Calibri"/>
          <w:b/>
          <w:bCs/>
          <w:sz w:val="36"/>
          <w:szCs w:val="36"/>
        </w:rPr>
        <w:t>style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属性中写样式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特点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内联样式使用不多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不能重用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内联样式优先级最高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项目代码完全不使用内联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只有在学习和调试过程中可以使用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内部样式：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在</w:t>
      </w:r>
      <w:r>
        <w:rPr>
          <w:rFonts w:ascii="Calibri" w:hAnsi="Calibri" w:cs="Calibri"/>
          <w:b/>
          <w:bCs/>
          <w:sz w:val="36"/>
          <w:szCs w:val="36"/>
        </w:rPr>
        <w:t>head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标签中，写</w:t>
      </w:r>
      <w:r>
        <w:rPr>
          <w:rFonts w:ascii="Calibri" w:hAnsi="Calibri" w:cs="Calibri"/>
          <w:b/>
          <w:bCs/>
          <w:sz w:val="36"/>
          <w:szCs w:val="36"/>
        </w:rPr>
        <w:t>style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在</w:t>
      </w:r>
      <w:r>
        <w:rPr>
          <w:rFonts w:ascii="Calibri" w:hAnsi="Calibri" w:cs="Calibri"/>
          <w:b/>
          <w:bCs/>
          <w:sz w:val="36"/>
          <w:szCs w:val="36"/>
        </w:rPr>
        <w:t>style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标签内部写样式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</w:t>
      </w:r>
      <w:r>
        <w:rPr>
          <w:rFonts w:ascii="Calibri" w:hAnsi="Calibri" w:cs="Calibri"/>
          <w:b/>
          <w:bCs/>
          <w:sz w:val="36"/>
          <w:szCs w:val="36"/>
        </w:rPr>
        <w:t>{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属性：值；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}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样式代码可以重用，但只能在本</w:t>
      </w:r>
      <w:r>
        <w:rPr>
          <w:rFonts w:ascii="Calibri" w:hAnsi="Calibri" w:cs="Calibri"/>
          <w:b/>
          <w:bCs/>
          <w:sz w:val="36"/>
          <w:szCs w:val="36"/>
        </w:rPr>
        <w:t>html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中重用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在项目中使用不多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0039350" cy="5581650"/>
            <wp:effectExtent l="0" t="0" r="0" b="0"/>
            <wp:docPr id="1" name="图片 1" descr="&lt;!doctype html &gt; &#10;&lt;html&gt; &#10;&lt;head&gt; &#10;charset &#10;&lt;meta &#10;&lt;title&gt;&lt;/title&gt; &#10;&lt;style&gt; &#10;span{ &#10;&quot; utf-8&quot; &#10;color: &#10;#006699; &#10;font-size: 54px; &#10;&lt;/style&gt; &#10;&lt;/head&gt; &#10;&lt;span style=&quot;color:#fee; font-size:30px&quot; &#10;&lt;/html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!doctype html &gt; &#10;&lt;html&gt; &#10;&lt;head&gt; &#10;charset &#10;&lt;meta &#10;&lt;title&gt;&lt;/title&gt; &#10;&lt;style&gt; &#10;span{ &#10;&quot; utf-8&quot; &#10;color: &#10;#006699; &#10;font-size: 54px; &#10;&lt;/style&gt; &#10;&lt;/head&gt; &#10;&lt;span style=&quot;color:#fee; font-size:30px&quot; &#10;&lt;/html&gt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外部样式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创建一个</w:t>
      </w:r>
      <w:r>
        <w:rPr>
          <w:rFonts w:ascii="Calibri" w:hAnsi="Calibri" w:cs="Calibri"/>
          <w:b/>
          <w:bCs/>
          <w:sz w:val="36"/>
          <w:szCs w:val="36"/>
        </w:rPr>
        <w:t>.css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文件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在</w:t>
      </w:r>
      <w:r>
        <w:rPr>
          <w:rFonts w:ascii="Calibri" w:hAnsi="Calibri" w:cs="Calibri"/>
          <w:b/>
          <w:bCs/>
          <w:sz w:val="36"/>
          <w:szCs w:val="36"/>
        </w:rPr>
        <w:t>html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文件中，</w:t>
      </w:r>
      <w:r>
        <w:rPr>
          <w:rFonts w:ascii="Calibri" w:hAnsi="Calibri" w:cs="Calibri"/>
          <w:b/>
          <w:bCs/>
          <w:sz w:val="36"/>
          <w:szCs w:val="36"/>
        </w:rPr>
        <w:t>head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标签中引用代码这个</w:t>
      </w:r>
      <w:r>
        <w:rPr>
          <w:rFonts w:ascii="Calibri" w:hAnsi="Calibri" w:cs="Calibri"/>
          <w:b/>
          <w:bCs/>
          <w:sz w:val="36"/>
          <w:szCs w:val="36"/>
        </w:rPr>
        <w:t>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文件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在需要引用样式的</w:t>
      </w:r>
      <w:r>
        <w:rPr>
          <w:rFonts w:ascii="Calibri" w:hAnsi="Calibri" w:cs="Calibri"/>
          <w:b/>
          <w:bCs/>
          <w:sz w:val="36"/>
          <w:szCs w:val="36"/>
        </w:rPr>
        <w:t>html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中创建</w:t>
      </w:r>
      <w:r>
        <w:rPr>
          <w:rFonts w:ascii="Calibri" w:hAnsi="Calibri" w:cs="Calibri"/>
          <w:b/>
          <w:bCs/>
          <w:sz w:val="36"/>
          <w:szCs w:val="36"/>
        </w:rPr>
        <w:t>link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391400" cy="323850"/>
            <wp:effectExtent l="0" t="0" r="0" b="0"/>
            <wp:docPr id="2" name="图片 2" descr="C:\09629085\211FC80F-7376-45FC-A7B5-CAE9CCFC4CBC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09629085\211FC80F-7376-45FC-A7B5-CAE9CCFC4CBC.files\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在</w:t>
      </w:r>
      <w:r>
        <w:rPr>
          <w:rFonts w:ascii="Calibri" w:hAnsi="Calibri" w:cs="Calibri"/>
          <w:b/>
          <w:bCs/>
          <w:sz w:val="36"/>
          <w:szCs w:val="36"/>
        </w:rPr>
        <w:t>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文件中写入需要更改的标签和样式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181350" cy="1457325"/>
            <wp:effectExtent l="0" t="0" r="0" b="9525"/>
            <wp:docPr id="3" name="图片 3" descr="'990066#.• ,.ΙΟΤΟ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990066#.• ,.ΙΟΤΟ3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层叠样式表的规则特性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层叠效果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多个样式作用在同一个标签上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如果样式属性不重复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那么这些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样式都会产生效果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继承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父级元素的样式会继承给子元素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子元素可以重新写样式，不使用父级元素的样式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优先级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优先级最低的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浏览器默认样式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优先级最高的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内联样式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内部样式和外部样式</w:t>
      </w:r>
      <w:r>
        <w:rPr>
          <w:rFonts w:ascii="Calibri" w:hAnsi="Calibri" w:cs="Calibri"/>
          <w:b/>
          <w:bCs/>
          <w:sz w:val="36"/>
          <w:szCs w:val="36"/>
        </w:rPr>
        <w:t>--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就近优先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以被影响的标签为基准，哪个样式离这个标签近就使用哪个样式的效果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上午小作业：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3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种使用方式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层叠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继承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优先级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选择器的作用，为了选出当前页面中符合要求的一个或者多个标签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样式属性的作用，给选出来的标签设置样式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</w:t>
      </w:r>
      <w:r>
        <w:rPr>
          <w:rFonts w:ascii="Calibri" w:hAnsi="Calibri" w:cs="Calibri"/>
          <w:b/>
          <w:bCs/>
          <w:sz w:val="36"/>
          <w:szCs w:val="36"/>
        </w:rPr>
        <w:t>{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样式属性：值；</w:t>
      </w:r>
      <w:r>
        <w:rPr>
          <w:rFonts w:ascii="Calibri" w:hAnsi="Calibri" w:cs="Calibri"/>
          <w:b/>
          <w:bCs/>
          <w:sz w:val="36"/>
          <w:szCs w:val="36"/>
        </w:rPr>
        <w:t>}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通用选择器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*{color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:#f00;</w:t>
      </w:r>
      <w:r>
        <w:rPr>
          <w:rFonts w:ascii="Calibri" w:hAnsi="Calibri" w:cs="Calibri"/>
          <w:b/>
          <w:bCs/>
          <w:sz w:val="36"/>
          <w:szCs w:val="36"/>
        </w:rPr>
        <w:t>}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*{mar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gin:0px;padding:0px;</w:t>
      </w:r>
      <w:r>
        <w:rPr>
          <w:rFonts w:ascii="Calibri" w:hAnsi="Calibri" w:cs="Calibri"/>
          <w:b/>
          <w:bCs/>
          <w:sz w:val="36"/>
          <w:szCs w:val="36"/>
        </w:rPr>
        <w:t>}  #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通常只写这一句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少用，写通用样式的时候使用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标签选择器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选出当前页面中，标签名称符合要求的标签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使用范围：设置某个标签的通用样式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3.id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唯一不重复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944225" cy="8229600"/>
            <wp:effectExtent l="0" t="0" r="9525" b="0"/>
            <wp:docPr id="4" name="图片 4" descr="&lt;meta &#10;charset - &#10;&quot;utt-8' &#10;&lt;title&gt;&lt;/title&gt; &#10;&lt;style&gt; &#10;width : leepx; &#10;height : 40px; &#10;background-color :#faf; &#10;color:#aaf; &#10;font-size:25px; &#10;width : 150px; &#10;border:2px solid #aff; &#10;&lt;/style&gt; &#10;&lt;/head&gt; &#10;&lt;div &#10;&lt;/html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meta &#10;charset - &#10;&quot;utt-8' &#10;&lt;title&gt;&lt;/title&gt; &#10;&lt;style&gt; &#10;width : leepx; &#10;height : 40px; &#10;background-color :#faf; &#10;color:#aaf; &#10;font-size:25px; &#10;width : 150px; &#10;border:2px solid #aff; &#10;&lt;/style&gt; &#10;&lt;/head&gt; &#10;&lt;div &#10;&lt;/html&gt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id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#id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值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注意，同一个</w:t>
      </w:r>
      <w:r>
        <w:rPr>
          <w:rFonts w:ascii="Calibri" w:hAnsi="Calibri" w:cs="Calibri"/>
          <w:b/>
          <w:bCs/>
          <w:sz w:val="36"/>
          <w:szCs w:val="36"/>
        </w:rPr>
        <w:t>html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中，</w:t>
      </w:r>
      <w:r>
        <w:rPr>
          <w:rFonts w:ascii="Calibri" w:hAnsi="Calibri" w:cs="Calibri"/>
          <w:b/>
          <w:bCs/>
          <w:sz w:val="36"/>
          <w:szCs w:val="36"/>
        </w:rPr>
        <w:t>ID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值是唯一不可重复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在同一个</w:t>
      </w:r>
      <w:r>
        <w:rPr>
          <w:rFonts w:ascii="Calibri" w:hAnsi="Calibri" w:cs="Calibri"/>
          <w:b/>
          <w:bCs/>
          <w:sz w:val="36"/>
          <w:szCs w:val="36"/>
        </w:rPr>
        <w:t>html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，使用</w:t>
      </w:r>
      <w:r>
        <w:rPr>
          <w:rFonts w:ascii="Calibri" w:hAnsi="Calibri" w:cs="Calibri"/>
          <w:b/>
          <w:bCs/>
          <w:sz w:val="36"/>
          <w:szCs w:val="36"/>
        </w:rPr>
        <w:t>id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选择器，只能找到一个标签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为后代和子代，分组选择器提供基础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类选择器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class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如果编写</w:t>
      </w:r>
      <w:r>
        <w:rPr>
          <w:rFonts w:ascii="Calibri" w:hAnsi="Calibri" w:cs="Calibri"/>
          <w:b/>
          <w:bCs/>
          <w:sz w:val="36"/>
          <w:szCs w:val="36"/>
        </w:rPr>
        <w:t>html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标签时。需要让某些标签应用一类样式，就使用类选择器，标签的属性</w:t>
      </w:r>
      <w:r>
        <w:rPr>
          <w:rFonts w:ascii="Calibri" w:hAnsi="Calibri" w:cs="Calibri"/>
          <w:b/>
          <w:bCs/>
          <w:sz w:val="36"/>
          <w:szCs w:val="36"/>
        </w:rPr>
        <w:t>class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为类名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多类选择器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当一个标签，想匹配多个样式的时候，使用多类选择器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为后代和子代，分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组选择器提供基础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781800" cy="457200"/>
            <wp:effectExtent l="0" t="0" r="0" b="0"/>
            <wp:docPr id="5" name="图片 5" descr="&lt;div h5ê bgc_redl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div h5ê bgc_redl&quot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10375" cy="7667625"/>
            <wp:effectExtent l="0" t="0" r="9525" b="9525"/>
            <wp:docPr id="6" name="图片 6" descr=".dl{ &#10;width : 200px; &#10;height : leepx; &#10;background-color: &#10;#008855; &#10;border:lpx solid #aaa; &#10;. w2ee{ &#10;width : 200px &#10;. h50{ &#10;height : 50px &#10;. bgc_red{ &#10;background-color: &#10;&lt;/style&gt; &#10;/ head&gt; &#10;body &gt; &#10;&lt;div &#10;&lt;div class=&quot;w2ee h50 bgc_redl&quot; &#10;/ body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dl{ &#10;width : 200px; &#10;height : leepx; &#10;background-color: &#10;#008855; &#10;border:lpx solid #aaa; &#10;. w2ee{ &#10;width : 200px &#10;. h50{ &#10;height : 50px &#10;. bgc_red{ &#10;background-color: &#10;&lt;/style&gt; &#10;/ head&gt; &#10;body &gt; &#10;&lt;div &#10;&lt;div class=&quot;w2ee h50 bgc_redl&quot; &#10;/ body &gt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分组选择器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把一系列选择器当成一组，设置公有样式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14800" cy="1962150"/>
            <wp:effectExtent l="0" t="0" r="0" b="0"/>
            <wp:docPr id="7" name="图片 7" descr="background-color &#10;.dl{ &#10;border:2px solid #00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ckground-color &#10;.dl{ &#10;border:2px solid #000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逗号分隔，可以使用标签选择器，</w:t>
      </w:r>
      <w:r>
        <w:rPr>
          <w:rFonts w:ascii="Calibri" w:hAnsi="Calibri" w:cs="Calibri"/>
          <w:b/>
          <w:bCs/>
          <w:sz w:val="36"/>
          <w:szCs w:val="36"/>
        </w:rPr>
        <w:t>id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选择器，</w:t>
      </w:r>
      <w:r>
        <w:rPr>
          <w:rFonts w:ascii="Calibri" w:hAnsi="Calibri" w:cs="Calibri"/>
          <w:b/>
          <w:bCs/>
          <w:sz w:val="36"/>
          <w:szCs w:val="36"/>
        </w:rPr>
        <w:t>class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选择器，混合编写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一般用于设置公共样式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一般项目中分组选择器，写在最开始的部分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----------------------------------------------------------------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6.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后代选择器（派生选择器）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div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内部只要存在</w:t>
      </w:r>
      <w:r>
        <w:rPr>
          <w:rFonts w:ascii="Calibri" w:hAnsi="Calibri" w:cs="Calibri"/>
          <w:b/>
          <w:bCs/>
          <w:sz w:val="36"/>
          <w:szCs w:val="36"/>
        </w:rPr>
        <w:t>h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，就可以定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位到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h1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391900" cy="6391275"/>
            <wp:effectExtent l="0" t="0" r="0" b="9525"/>
            <wp:docPr id="8" name="图片 8" descr="&lt;style&gt; &#10;div hl{ &#10;C010r ． # f99 &#10;div ul li hl{ &#10;C010r ： &#10;# 9f9 &#10;&lt;/style&gt; &#10;&lt;/head&gt; &#10;&lt;b0dY&gt; &#10;〈 hi &gt; 后 代 选 择 器 1 〈 / hi &gt; &#10;&lt;diV&gt; &#10;〈 hi &gt; 后 代 选 择 器 2 〈 / hi &gt; &#10;&lt;diV&gt; &#10;〈 u 1 &gt; &#10;〈 1 i &gt; &#10;〈 hi &gt; 后 代 选 择 器 3 〈 / hi &gt; &#10;&lt;/div&gt; &#10;C G) file:///D:/day03/select1.hl &#10;后 代 选 择 器 1 &#10;后 代 选 择 器 2 &#10;后 代 选 择 器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lt;style&gt; &#10;div hl{ &#10;C010r ． # f99 &#10;div ul li hl{ &#10;C010r ： &#10;# 9f9 &#10;&lt;/style&gt; &#10;&lt;/head&gt; &#10;&lt;b0dY&gt; &#10;〈 hi &gt; 后 代 选 择 器 1 〈 / hi &gt; &#10;&lt;diV&gt; &#10;〈 hi &gt; 后 代 选 择 器 2 〈 / hi &gt; &#10;&lt;diV&gt; &#10;〈 u 1 &gt; &#10;〈 1 i &gt; &#10;〈 hi &gt; 后 代 选 择 器 3 〈 / hi &gt; &#10;&lt;/div&gt; &#10;C G) file:///D:/day03/select1.hl &#10;后 代 选 择 器 1 &#10;后 代 选 择 器 2 &#10;后 代 选 择 器 3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7.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子代选择器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429125" cy="1238250"/>
            <wp:effectExtent l="0" t="0" r="9525" b="0"/>
            <wp:docPr id="9" name="图片 9" descr="div &gt;hl{ &#10;background-color: pink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v &gt;hl{ &#10;background-color: pink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必须是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div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的儿子才可以被匹配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5.css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常用样式属性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布局相关属性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width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：宽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Height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：高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单位：</w:t>
      </w:r>
      <w:r>
        <w:rPr>
          <w:rFonts w:ascii="Calibri" w:hAnsi="Calibri" w:cs="Calibri"/>
          <w:b/>
          <w:bCs/>
          <w:sz w:val="36"/>
          <w:szCs w:val="36"/>
        </w:rPr>
        <w:t>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cm %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：设置外边距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10px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同时设置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4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个方向的外边距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10px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20px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；上下为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10px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左右为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20px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auto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；块级元素水平居中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10px,20px,30px,40px</w:t>
      </w:r>
    </w:p>
    <w:p w:rsidR="00000000" w:rsidRDefault="001A3626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上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右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下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左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-top:10px;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Margin-right:20px;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Margin-bottom:30px;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Margin-left:40px;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设置外边距，视觉效果，块级元素在位移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内边距：</w:t>
      </w:r>
      <w:r>
        <w:rPr>
          <w:rFonts w:ascii="Calibri" w:hAnsi="Calibri" w:cs="Calibri"/>
          <w:b/>
          <w:bCs/>
          <w:sz w:val="36"/>
          <w:szCs w:val="36"/>
        </w:rPr>
        <w:t>padding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padding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10px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设置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4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个方向的内边距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padding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10px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20px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；上下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10px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左右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20px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padding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10px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20px 30px 40px</w:t>
      </w:r>
    </w:p>
    <w:p w:rsidR="00000000" w:rsidRDefault="001A3626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上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右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下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左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Padding-top: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Padding-right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Padding-bottom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Padding-left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改变内边距，视觉效果，元素大小改变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内边距：边框到内容的距离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外边距：边框到其他元素的距离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盒子模型（框结构）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渲染页面时，使用盒子模型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元素之间的留白，元素背景的填充范围，元素大小。对这些属性的控制规则，就是盒子模型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我们写的元素，在浏览器中占据的空间是多少（宽度）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左外边距</w:t>
      </w:r>
      <w:r>
        <w:rPr>
          <w:rFonts w:ascii="Calibri" w:hAnsi="Calibri" w:cs="Calibri"/>
          <w:b/>
          <w:bCs/>
          <w:sz w:val="36"/>
          <w:szCs w:val="36"/>
        </w:rPr>
        <w:t>+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左边框</w:t>
      </w:r>
      <w:r>
        <w:rPr>
          <w:rFonts w:ascii="Calibri" w:hAnsi="Calibri" w:cs="Calibri"/>
          <w:b/>
          <w:bCs/>
          <w:sz w:val="36"/>
          <w:szCs w:val="36"/>
        </w:rPr>
        <w:t>+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左内边距</w:t>
      </w:r>
      <w:r>
        <w:rPr>
          <w:rFonts w:ascii="Calibri" w:hAnsi="Calibri" w:cs="Calibri"/>
          <w:b/>
          <w:bCs/>
          <w:sz w:val="36"/>
          <w:szCs w:val="36"/>
        </w:rPr>
        <w:t>+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内容区域（我们设置的宽）</w:t>
      </w:r>
      <w:r>
        <w:rPr>
          <w:rFonts w:ascii="Calibri" w:hAnsi="Calibri" w:cs="Calibri"/>
          <w:b/>
          <w:bCs/>
          <w:sz w:val="36"/>
          <w:szCs w:val="36"/>
        </w:rPr>
        <w:t>+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右内边距</w:t>
      </w:r>
      <w:r>
        <w:rPr>
          <w:rFonts w:ascii="Calibri" w:hAnsi="Calibri" w:cs="Calibri"/>
          <w:b/>
          <w:bCs/>
          <w:sz w:val="36"/>
          <w:szCs w:val="36"/>
        </w:rPr>
        <w:t>+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右边框</w:t>
      </w:r>
      <w:r>
        <w:rPr>
          <w:rFonts w:ascii="Calibri" w:hAnsi="Calibri" w:cs="Calibri"/>
          <w:b/>
          <w:bCs/>
          <w:sz w:val="36"/>
          <w:szCs w:val="36"/>
        </w:rPr>
        <w:t>+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右外边距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71650" cy="1600200"/>
            <wp:effectExtent l="0" t="0" r="0" b="0"/>
            <wp:docPr id="10" name="图片 10" descr="margin &#10;border &#10;peda in g &#10;2 i 278 100x1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rgin &#10;border &#10;peda in g &#10;2 i 278 100x100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总结：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div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默认占据宽度，是父容器的内容区域宽度的</w:t>
      </w:r>
      <w:r>
        <w:rPr>
          <w:rFonts w:ascii="Calibri" w:hAnsi="Calibri" w:cs="Calibri"/>
          <w:b/>
          <w:bCs/>
          <w:sz w:val="36"/>
          <w:szCs w:val="36"/>
        </w:rPr>
        <w:t>100%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div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默认占据高度，是内部内容的高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如果内部没有内容或者没有高高度为</w:t>
      </w:r>
      <w:r>
        <w:rPr>
          <w:rFonts w:ascii="Calibri" w:hAnsi="Calibri" w:cs="Calibri"/>
          <w:b/>
          <w:bCs/>
          <w:sz w:val="36"/>
          <w:szCs w:val="36"/>
        </w:rPr>
        <w:t>0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背景属性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background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背景颜色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Background-color: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合法的颜色值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：合法的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颜色值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合法的颜色值：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颜色的单词</w:t>
      </w:r>
      <w:r>
        <w:rPr>
          <w:rFonts w:ascii="Calibri" w:hAnsi="Calibri" w:cs="Calibri"/>
          <w:b/>
          <w:bCs/>
          <w:sz w:val="36"/>
          <w:szCs w:val="36"/>
        </w:rPr>
        <w:t>red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pink 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2.#ffffff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6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位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16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进制字符串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Ff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ff  ff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 G   B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00 00 00-----&gt;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黑色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Ff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ff  ff ----&gt;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白色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3#aa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bbcc ------&gt;#abc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4.rgb(255,255,255);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5.rgba(255,255,255 0-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1</w:t>
      </w:r>
      <w:r>
        <w:rPr>
          <w:rFonts w:ascii="Calibri" w:hAnsi="Calibri" w:cs="Calibri"/>
          <w:b/>
          <w:bCs/>
          <w:sz w:val="36"/>
          <w:szCs w:val="36"/>
        </w:rPr>
        <w:t>)a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为透明度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背景图片</w:t>
      </w:r>
      <w:r>
        <w:rPr>
          <w:rFonts w:ascii="Calibri" w:hAnsi="Calibri" w:cs="Calibri"/>
          <w:b/>
          <w:bCs/>
          <w:sz w:val="36"/>
          <w:szCs w:val="36"/>
        </w:rPr>
        <w:t>&lt;img&gt;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Background-img:url("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图片路径</w:t>
      </w:r>
      <w:r>
        <w:rPr>
          <w:rFonts w:ascii="Calibri" w:hAnsi="Calibri" w:cs="Calibri"/>
          <w:b/>
          <w:bCs/>
          <w:sz w:val="36"/>
          <w:szCs w:val="36"/>
        </w:rPr>
        <w:t>")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Background-repeat:no-repeat;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不平铺</w:t>
      </w:r>
    </w:p>
    <w:p w:rsidR="00000000" w:rsidRDefault="001A3626">
      <w:pPr>
        <w:pStyle w:val="a3"/>
        <w:spacing w:before="0" w:beforeAutospacing="0" w:after="0" w:afterAutospacing="0"/>
        <w:ind w:left="486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repeat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；平铺</w:t>
      </w:r>
    </w:p>
    <w:p w:rsidR="00000000" w:rsidRDefault="001A3626">
      <w:pPr>
        <w:pStyle w:val="a3"/>
        <w:spacing w:before="0" w:beforeAutospacing="0" w:after="0" w:afterAutospacing="0"/>
        <w:ind w:left="486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Repeat-x;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水平方向平铺</w:t>
      </w:r>
    </w:p>
    <w:p w:rsidR="00000000" w:rsidRDefault="001A3626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Repeat-y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；垂直方向平铺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Background-position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center center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；背景图片位置</w:t>
      </w:r>
    </w:p>
    <w:p w:rsidR="00000000" w:rsidRDefault="001A3626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Center top bottom left  right</w:t>
      </w:r>
    </w:p>
    <w:p w:rsidR="00000000" w:rsidRDefault="001A3626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各种</w:t>
      </w:r>
      <w:r>
        <w:rPr>
          <w:rFonts w:ascii="Calibri" w:hAnsi="Calibri" w:cs="Calibri"/>
          <w:b/>
          <w:bCs/>
          <w:sz w:val="36"/>
          <w:szCs w:val="36"/>
        </w:rPr>
        <w:t>px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Background-size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500px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500px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*********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块级元素和行级元素的区别</w:t>
      </w:r>
      <w:r>
        <w:rPr>
          <w:rFonts w:ascii="Calibri" w:hAnsi="Calibri" w:cs="Calibri"/>
          <w:b/>
          <w:bCs/>
          <w:color w:val="FF0000"/>
          <w:sz w:val="36"/>
          <w:szCs w:val="36"/>
        </w:rPr>
        <w:t>*************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FF0000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块级元素可以设置宽高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FF0000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行级元素，除了自带宽高属性的标签，其他行级元素，设置宽高无效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color w:val="FF0000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行级元素设置宽高，</w:t>
      </w:r>
      <w:r>
        <w:rPr>
          <w:rFonts w:ascii="Calibri" w:hAnsi="Calibri" w:cs="Calibri"/>
          <w:b/>
          <w:bCs/>
          <w:color w:val="FF0000"/>
          <w:sz w:val="36"/>
          <w:szCs w:val="36"/>
        </w:rPr>
        <w:t>margin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-top,margin-bottom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对行级元素无效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---------------------------------------------------------------------------------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选择器补充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color w:val="FF0000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伪类选择器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color w:val="FF0000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：</w:t>
      </w:r>
      <w:r>
        <w:rPr>
          <w:rFonts w:ascii="Calibri" w:hAnsi="Calibri" w:cs="Calibri"/>
          <w:b/>
          <w:bCs/>
          <w:color w:val="FF0000"/>
          <w:sz w:val="36"/>
          <w:szCs w:val="36"/>
        </w:rPr>
        <w:t>hover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color w:val="FF0000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FF0000"/>
          <w:sz w:val="36"/>
          <w:szCs w:val="36"/>
        </w:rPr>
        <w:t>当鼠标悬浮在标签上，使用此样式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524750" cy="7934325"/>
            <wp:effectExtent l="0" t="0" r="0" b="9525"/>
            <wp:docPr id="11" name="图片 11" descr="div{ &#10;width : 100%; &#10;height : leepx; &#10;background : &#10;#006699; &#10;span{ &#10;width : leepx; &#10;height : leepx; &#10;margin-top:20px; &#10;background : #44ffaa; &#10;img: hover{ &#10;width : 154px &#10;&lt;/style&gt; &#10;&lt;/head&gt; &#10;&lt;div&gt; &#10;&lt;img &#10;&lt;img &#10;&lt;img &#10;&lt;img &#10;&lt;/div&gt; &#10;src &quot; . ./img/07 .png&quot; &#10;src &quot; . ./img/07 .png&quot; &#10;src &quot; . ./img/07 .png&quot; &#10;src &quot; . ./img/07 .png&quot; &#10;height= &#10;height= &#10;height= &#10;height= &#10;&quot; leepx&quot; &#10;&quot; leepx&quot; &#10;&quot; leepx&quot; &#10;&quot; leepx&quot; &#10;&gt;&lt;/img&gt; &#10;&gt;&lt;/img&gt; &#10;&gt;&lt;/img&gt; &#10;&gt;&lt;/im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v{ &#10;width : 100%; &#10;height : leepx; &#10;background : &#10;#006699; &#10;span{ &#10;width : leepx; &#10;height : leepx; &#10;margin-top:20px; &#10;background : #44ffaa; &#10;img: hover{ &#10;width : 154px &#10;&lt;/style&gt; &#10;&lt;/head&gt; &#10;&lt;div&gt; &#10;&lt;img &#10;&lt;img &#10;&lt;img &#10;&lt;img &#10;&lt;/div&gt; &#10;src &quot; . ./img/07 .png&quot; &#10;src &quot; . ./img/07 .png&quot; &#10;src &quot; . ./img/07 .png&quot; &#10;src &quot; . ./img/07 .png&quot; &#10;height= &#10;height= &#10;height= &#10;height= &#10;&quot; leepx&quot; &#10;&quot; leepx&quot; &#10;&quot; leepx&quot; &#10;&quot; leepx&quot; &#10;&gt;&lt;/img&gt; &#10;&gt;&lt;/img&gt; &#10;&gt;&lt;/img&gt; &#10;&gt;&lt;/img&gt;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课堂练习</w:t>
      </w:r>
      <w:r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学子商城首页中间部分</w:t>
      </w:r>
      <w:r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简易版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计算标签的宽高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计算</w:t>
      </w:r>
      <w:r>
        <w:rPr>
          <w:rFonts w:ascii="Calibri" w:hAnsi="Calibri" w:cs="Calibri"/>
          <w:b/>
          <w:bCs/>
          <w:sz w:val="36"/>
          <w:szCs w:val="36"/>
        </w:rPr>
        <w:t>margin+padding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文字属性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1.font-size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单位：</w:t>
      </w:r>
      <w:r>
        <w:rPr>
          <w:rFonts w:ascii="Calibri" w:hAnsi="Calibri" w:cs="Calibri"/>
          <w:b/>
          <w:bCs/>
          <w:sz w:val="36"/>
          <w:szCs w:val="36"/>
        </w:rPr>
        <w:t>px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cm em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2.fo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nt-family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Font-family:"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微软雅黑</w:t>
      </w:r>
      <w:r>
        <w:rPr>
          <w:rFonts w:ascii="Calibri" w:hAnsi="Calibri" w:cs="Calibri"/>
          <w:b/>
          <w:bCs/>
          <w:sz w:val="36"/>
          <w:szCs w:val="36"/>
        </w:rPr>
        <w:t>"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“黑体”“文泉驿正黑”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字体粗细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font-weight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Lighter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细一些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normal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：普通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Bold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粗体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Bolder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比粗更粗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字体样式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Font-style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 xml:space="preserve">italic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斜体</w:t>
      </w:r>
    </w:p>
    <w:p w:rsidR="00000000" w:rsidRDefault="001A362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normal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文本属性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、</w:t>
      </w:r>
      <w:r>
        <w:rPr>
          <w:rFonts w:ascii="Calibri" w:hAnsi="Calibri" w:cs="Calibri"/>
          <w:b/>
          <w:bCs/>
          <w:sz w:val="36"/>
          <w:szCs w:val="36"/>
        </w:rPr>
        <w:t>color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：文本颜色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文本的对齐方式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Text-align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left|center|right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行高属性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Line-height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div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中，文本默认情况下回垂直处于行高中间位置，如果希望文本在</w:t>
      </w:r>
      <w:r>
        <w:rPr>
          <w:rFonts w:ascii="Calibri" w:hAnsi="Calibri" w:cs="Calibri"/>
          <w:b/>
          <w:bCs/>
          <w:sz w:val="36"/>
          <w:szCs w:val="36"/>
        </w:rPr>
        <w:t>div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中垂直居中，只需要把行高属性与</w:t>
      </w:r>
      <w:r>
        <w:rPr>
          <w:rFonts w:ascii="Calibri" w:hAnsi="Calibri" w:cs="Calibri"/>
          <w:b/>
          <w:bCs/>
          <w:sz w:val="36"/>
          <w:szCs w:val="36"/>
        </w:rPr>
        <w:t>div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的高度设置一致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但是这种设置垂直居中的方式有</w:t>
      </w:r>
      <w:r>
        <w:rPr>
          <w:rFonts w:ascii="Calibri" w:hAnsi="Calibri" w:cs="Calibri"/>
          <w:b/>
          <w:bCs/>
          <w:sz w:val="36"/>
          <w:szCs w:val="36"/>
        </w:rPr>
        <w:t>bug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如果字多于一行，折行之后，行高效果会在每一行生效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文本装饰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Text-decoration:none;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啥也没有</w:t>
      </w:r>
    </w:p>
    <w:p w:rsidR="00000000" w:rsidRDefault="001A3626">
      <w:pPr>
        <w:pStyle w:val="a3"/>
        <w:spacing w:before="0" w:beforeAutospacing="0" w:after="0" w:afterAutospacing="0"/>
        <w:ind w:left="37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 underline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下划线</w:t>
      </w:r>
    </w:p>
    <w:p w:rsidR="00000000" w:rsidRDefault="001A3626">
      <w:pPr>
        <w:pStyle w:val="a3"/>
        <w:spacing w:before="0" w:beforeAutospacing="0" w:after="0" w:afterAutospacing="0"/>
        <w:ind w:left="37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Line-through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删除线</w:t>
      </w:r>
    </w:p>
    <w:p w:rsidR="00000000" w:rsidRDefault="001A3626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text-decoration:none;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用于去掉</w:t>
      </w:r>
      <w:r>
        <w:rPr>
          <w:rFonts w:ascii="Calibri" w:hAnsi="Calibri" w:cs="Calibri"/>
          <w:b/>
          <w:bCs/>
          <w:sz w:val="36"/>
          <w:szCs w:val="36"/>
        </w:rPr>
        <w:t>a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标签的下划线</w:t>
      </w:r>
    </w:p>
    <w:p w:rsidR="00000000" w:rsidRDefault="001A3626">
      <w:pPr>
        <w:pStyle w:val="a3"/>
        <w:spacing w:before="0" w:beforeAutospacing="0" w:after="0" w:afterAutospacing="0"/>
        <w:ind w:left="37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5.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边框属性</w:t>
      </w:r>
      <w:r>
        <w:rPr>
          <w:rFonts w:ascii="Calibri" w:hAnsi="Calibri" w:cs="Calibri"/>
          <w:b/>
          <w:bCs/>
          <w:sz w:val="36"/>
          <w:szCs w:val="36"/>
        </w:rPr>
        <w:t>border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：宽度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样式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颜色；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-width: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Border-color: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Border-style: solid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实线</w:t>
      </w:r>
    </w:p>
    <w:p w:rsidR="00000000" w:rsidRDefault="001A362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Dotted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点</w:t>
      </w:r>
    </w:p>
    <w:p w:rsidR="00000000" w:rsidRDefault="001A362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Double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双实线</w:t>
      </w:r>
    </w:p>
    <w:p w:rsidR="00000000" w:rsidRDefault="001A362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Dashed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虚线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Border:none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；去掉边框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边框的圆角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Border-radius:3px;</w:t>
      </w:r>
    </w:p>
    <w:p w:rsidR="00000000" w:rsidRDefault="001A3626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圆角的半径</w:t>
      </w:r>
    </w:p>
    <w:p w:rsidR="00000000" w:rsidRDefault="001A3626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复习：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3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种使用模式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内联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内部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外部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&lt;link href="" rel="stylesheet"&gt;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通用选择器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6"/>
          <w:szCs w:val="36"/>
        </w:rPr>
        <w:t>*{margin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Calibri" w:hAnsi="Calibri" w:cs="Calibri"/>
          <w:sz w:val="22"/>
          <w:szCs w:val="22"/>
        </w:rPr>
        <w:t>padding</w:t>
      </w:r>
      <w:r>
        <w:rPr>
          <w:rFonts w:ascii="Calibri" w:hAnsi="Calibri" w:cs="Calibri"/>
          <w:b/>
          <w:bCs/>
          <w:sz w:val="36"/>
          <w:szCs w:val="36"/>
        </w:rPr>
        <w:t>}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2.id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&lt;div id="id"&gt;&lt;/div&gt;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3.class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选择器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&lt;div class="d1"&gt;&lt;/div&gt;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.d1{}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标签选择器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&lt;div&gt;&lt;/div&gt;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Div{}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5.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分组选择器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#d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.d1,div,p,h2{}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6.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后代选择器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结构关系，只看是否包含，不在乎多少层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7.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子代选择器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结构关系，必须是直接子代</w:t>
      </w:r>
    </w:p>
    <w:p w:rsidR="00000000" w:rsidRDefault="001A362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8.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伪类选择器</w:t>
      </w:r>
    </w:p>
    <w:p w:rsidR="00000000" w:rsidRDefault="001A362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 xml:space="preserve">hover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鼠标悬停在标签上，作用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hover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样式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3.css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布局样式：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Width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Height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Margin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Padding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背景</w:t>
      </w:r>
      <w:r>
        <w:rPr>
          <w:rFonts w:ascii="Calibri" w:hAnsi="Calibri" w:cs="Calibri"/>
          <w:b/>
          <w:bCs/>
          <w:sz w:val="36"/>
          <w:szCs w:val="36"/>
        </w:rPr>
        <w:t>background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Background-color: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Background-image: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Background-repeat:no-repeat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Background-position: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Background-size: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5.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文字文本属性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Font-size: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Font-family: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Font-weight: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Font-style: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Color: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Text-align: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Line-height: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Text-decoration:no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ne  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去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标签下划线</w:t>
      </w:r>
    </w:p>
    <w:p w:rsidR="00000000" w:rsidRDefault="001A3626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Underline</w:t>
      </w:r>
    </w:p>
    <w:p w:rsidR="00000000" w:rsidRDefault="001A3626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Overline</w:t>
      </w:r>
    </w:p>
    <w:p w:rsidR="00000000" w:rsidRDefault="001A3626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line-through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6.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边框属性</w:t>
      </w:r>
      <w:r>
        <w:rPr>
          <w:rFonts w:ascii="Calibri" w:hAnsi="Calibri" w:cs="Calibri"/>
          <w:b/>
          <w:bCs/>
          <w:sz w:val="36"/>
          <w:szCs w:val="36"/>
        </w:rPr>
        <w:t>border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：</w:t>
      </w:r>
      <w:r>
        <w:rPr>
          <w:rFonts w:ascii="Calibri" w:hAnsi="Calibri" w:cs="Calibri"/>
          <w:b/>
          <w:bCs/>
          <w:sz w:val="36"/>
          <w:szCs w:val="36"/>
        </w:rPr>
        <w:t>width style color;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Border-top:width style color;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Border-bottom:width style color;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Border-left: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</w:t>
      </w:r>
      <w:r>
        <w:rPr>
          <w:rFonts w:ascii="Calibri" w:hAnsi="Calibri" w:cs="Calibri"/>
          <w:b/>
          <w:bCs/>
          <w:sz w:val="36"/>
          <w:szCs w:val="36"/>
        </w:rPr>
        <w:t>-right: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Border-none;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Border-redius;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6.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常见复杂属性</w:t>
      </w:r>
    </w:p>
    <w:p w:rsidR="00000000" w:rsidRDefault="001A362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534650" cy="6324600"/>
            <wp:effectExtent l="0" t="0" r="0" b="0"/>
            <wp:docPr id="12" name="图片 12" descr="计算机生成了可选文字:&#10;App|eMacBook&#10;Air系列&#10;吝双核巧处器《2酤G55D旧G内存《英转&#10;尔HD显卡62囗含共享显卡内存&#10;¥6988．00&#10;查看详情&#10;联想E480C轻&#10;薄系列&#10;¥5399．00&#10;查看详情&#10;小米Air金属超&#10;吝双核i5处理器《512G55瞓2G内存《英转尔&#10;华RX310全起榌本&#10;¥4966．00&#10;查宕详箔&#10;HD独立显卡&#10;¥3488．00&#10;查看详情&#10;想小新7開电版本&#10;¥6299．00&#10;查宕详箔&#10;尔员越070開轻薄边&#10;¥5199．00&#10;查宕详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App|eMacBook&#10;Air系列&#10;吝双核巧处器《2酤G55D旧G内存《英转&#10;尔HD显卡62囗含共享显卡内存&#10;¥6988．00&#10;查看详情&#10;联想E480C轻&#10;薄系列&#10;¥5399．00&#10;查看详情&#10;小米Air金属超&#10;吝双核i5处理器《512G55瞓2G内存《英转尔&#10;华RX310全起榌本&#10;¥4966．00&#10;查宕详箔&#10;HD独立显卡&#10;¥3488．00&#10;查看详情&#10;想小新7開电版本&#10;¥6299．00&#10;查宕详箔&#10;尔员越070開轻薄边&#10;¥5199．00&#10;查宕详箔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1A362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626" w:rsidRDefault="001A3626" w:rsidP="001A3626">
      <w:r>
        <w:separator/>
      </w:r>
    </w:p>
  </w:endnote>
  <w:endnote w:type="continuationSeparator" w:id="0">
    <w:p w:rsidR="001A3626" w:rsidRDefault="001A3626" w:rsidP="001A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626" w:rsidRDefault="001A3626" w:rsidP="001A3626">
      <w:r>
        <w:separator/>
      </w:r>
    </w:p>
  </w:footnote>
  <w:footnote w:type="continuationSeparator" w:id="0">
    <w:p w:rsidR="001A3626" w:rsidRDefault="001A3626" w:rsidP="001A3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1A3626"/>
    <w:rsid w:val="001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1A36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626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362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36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3626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1A36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626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362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36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362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2018-07-07T02:10:00Z</dcterms:created>
  <dcterms:modified xsi:type="dcterms:W3CDTF">2018-07-07T02:10:00Z</dcterms:modified>
</cp:coreProperties>
</file>