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5CA5" w14:textId="316A83FE" w:rsidR="00FC313F" w:rsidRDefault="00FC313F" w:rsidP="00FC313F">
      <w:pPr>
        <w:rPr>
          <w:b/>
          <w:bCs/>
        </w:rPr>
      </w:pPr>
      <w:r>
        <w:rPr>
          <w:b/>
          <w:bCs/>
        </w:rPr>
        <w:t>PASOS DEL PROYECTO</w:t>
      </w:r>
    </w:p>
    <w:p w14:paraId="7C2FE5D4" w14:textId="22F2A79A" w:rsidR="00FC313F" w:rsidRPr="00FC313F" w:rsidRDefault="00FC313F" w:rsidP="00FC313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ELEGIR TEMATICA</w:t>
      </w:r>
    </w:p>
    <w:p w14:paraId="2FA7764B" w14:textId="5AF4BD79" w:rsidR="00FC313F" w:rsidRDefault="00FC313F" w:rsidP="00FC313F">
      <w:pPr>
        <w:rPr>
          <w:b/>
          <w:bCs/>
        </w:rPr>
      </w:pPr>
      <w:r w:rsidRPr="00FC313F">
        <w:rPr>
          <w:b/>
          <w:bCs/>
        </w:rPr>
        <w:t>¿</w:t>
      </w:r>
      <w:r>
        <w:rPr>
          <w:b/>
          <w:bCs/>
        </w:rPr>
        <w:t>Q</w:t>
      </w:r>
      <w:r w:rsidRPr="00FC313F">
        <w:rPr>
          <w:b/>
          <w:bCs/>
        </w:rPr>
        <w:t>ué características tiene un país europeo que apuesta por la energía solar fotovoltaica?</w:t>
      </w:r>
    </w:p>
    <w:p w14:paraId="776D7445" w14:textId="0790980A" w:rsidR="00FC313F" w:rsidRPr="00FC313F" w:rsidRDefault="00FC313F" w:rsidP="00FC313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OBTENCION DE DATOS</w:t>
      </w:r>
    </w:p>
    <w:p w14:paraId="5F1F93E6" w14:textId="06E933EF" w:rsidR="00BC6FE5" w:rsidRDefault="00FC313F">
      <w:pPr>
        <w:rPr>
          <w:b/>
          <w:bCs/>
        </w:rPr>
      </w:pPr>
      <w:hyperlink r:id="rId5" w:history="1">
        <w:r w:rsidRPr="001F694F">
          <w:rPr>
            <w:rStyle w:val="Hyperlink"/>
            <w:b/>
            <w:bCs/>
          </w:rPr>
          <w:t>https://datacommons.org/</w:t>
        </w:r>
      </w:hyperlink>
    </w:p>
    <w:p w14:paraId="021C2BE9" w14:textId="1B27F4D9" w:rsidR="000A0DF6" w:rsidRDefault="00CB4435">
      <w:pPr>
        <w:rPr>
          <w:b/>
          <w:bCs/>
        </w:rPr>
      </w:pPr>
      <w:hyperlink r:id="rId6" w:history="1">
        <w:r w:rsidRPr="001F694F">
          <w:rPr>
            <w:rStyle w:val="Hyperlink"/>
            <w:b/>
            <w:bCs/>
          </w:rPr>
          <w:t>https://globalsolaratlas.info/map?c=36.385913,-18.720703,5&amp;r=PRT</w:t>
        </w:r>
      </w:hyperlink>
    </w:p>
    <w:p w14:paraId="5D33522C" w14:textId="10691FDB" w:rsidR="00CB4435" w:rsidRDefault="00CB4435">
      <w:pPr>
        <w:rPr>
          <w:b/>
          <w:bCs/>
        </w:rPr>
      </w:pPr>
      <w:r w:rsidRPr="00CB4435">
        <w:rPr>
          <w:b/>
          <w:bCs/>
        </w:rPr>
        <w:t>https://globalsolaratlas.info/global-pv-potential-study</w:t>
      </w:r>
    </w:p>
    <w:p w14:paraId="19D59BDB" w14:textId="1FA6E04D" w:rsidR="00CB4435" w:rsidRPr="009226EE" w:rsidRDefault="00CB4435">
      <w:pPr>
        <w:rPr>
          <w:b/>
          <w:bCs/>
          <w:lang w:val="en-US"/>
        </w:rPr>
      </w:pPr>
      <w:hyperlink r:id="rId7" w:history="1">
        <w:r w:rsidRPr="00CB4435">
          <w:rPr>
            <w:rStyle w:val="Hyperlink"/>
            <w:b/>
            <w:bCs/>
            <w:lang w:val="en-US"/>
          </w:rPr>
          <w:t>Global Photovoltaic Power Potential by Country | Data Catalog (worldbank.org)</w:t>
        </w:r>
      </w:hyperlink>
    </w:p>
    <w:p w14:paraId="4F94AF0F" w14:textId="36350E07" w:rsidR="00CB4435" w:rsidRPr="00CB4435" w:rsidRDefault="00FC313F" w:rsidP="00CB443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DEFINIR HIPÓTESIS</w:t>
      </w:r>
    </w:p>
    <w:p w14:paraId="038BF449" w14:textId="77777777" w:rsidR="00FC313F" w:rsidRPr="00CB4435" w:rsidRDefault="00FC313F" w:rsidP="00FC313F">
      <w:r w:rsidRPr="00CB4435">
        <w:t>¿Qué características tiene un país europeo que apuesta por la energía solar fotovoltaica?</w:t>
      </w:r>
    </w:p>
    <w:p w14:paraId="5381EE1F" w14:textId="77777777" w:rsidR="00FC313F" w:rsidRPr="00FC313F" w:rsidRDefault="00FC313F" w:rsidP="00FC313F">
      <w:r w:rsidRPr="00FC313F">
        <w:t>¿Dependerá del tipo de población?</w:t>
      </w:r>
    </w:p>
    <w:p w14:paraId="3A99092F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Habitantes / km2</w:t>
      </w:r>
    </w:p>
    <w:p w14:paraId="1C021576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Nivel de educación</w:t>
      </w:r>
    </w:p>
    <w:p w14:paraId="16FE0AFD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Esperanza de vida</w:t>
      </w:r>
    </w:p>
    <w:p w14:paraId="2AF84B73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 xml:space="preserve">Actividad profesional </w:t>
      </w:r>
    </w:p>
    <w:p w14:paraId="127355D1" w14:textId="77777777" w:rsidR="00FC313F" w:rsidRPr="00FC313F" w:rsidRDefault="00FC313F" w:rsidP="00FC313F">
      <w:r w:rsidRPr="00FC313F">
        <w:t>¿Dependerá del clima?</w:t>
      </w:r>
    </w:p>
    <w:p w14:paraId="6DB00100" w14:textId="77777777" w:rsidR="00FC313F" w:rsidRPr="00FC313F" w:rsidRDefault="00FC313F" w:rsidP="00FC313F">
      <w:pPr>
        <w:pStyle w:val="ListParagraph"/>
        <w:numPr>
          <w:ilvl w:val="0"/>
          <w:numId w:val="9"/>
        </w:numPr>
      </w:pPr>
      <w:r w:rsidRPr="00FC313F">
        <w:t>Precipitaciones medias</w:t>
      </w:r>
    </w:p>
    <w:p w14:paraId="1423412F" w14:textId="77777777" w:rsidR="00FC313F" w:rsidRPr="00FC313F" w:rsidRDefault="00FC313F" w:rsidP="00FC313F">
      <w:r w:rsidRPr="00FC313F">
        <w:t>¿Dependerá de la superficie del país?</w:t>
      </w:r>
    </w:p>
    <w:p w14:paraId="27885602" w14:textId="77777777" w:rsidR="00FC313F" w:rsidRPr="00FC313F" w:rsidRDefault="00FC313F" w:rsidP="00FC313F">
      <w:pPr>
        <w:pStyle w:val="ListParagraph"/>
        <w:numPr>
          <w:ilvl w:val="0"/>
          <w:numId w:val="9"/>
        </w:numPr>
      </w:pPr>
      <w:r w:rsidRPr="00FC313F">
        <w:t>Superficie km2</w:t>
      </w:r>
    </w:p>
    <w:p w14:paraId="15DAF80C" w14:textId="34584B77" w:rsidR="00FC313F" w:rsidRDefault="00FC313F" w:rsidP="00FC313F">
      <w:pPr>
        <w:pStyle w:val="ListParagraph"/>
        <w:numPr>
          <w:ilvl w:val="0"/>
          <w:numId w:val="9"/>
        </w:numPr>
      </w:pPr>
      <w:r w:rsidRPr="00FC313F">
        <w:t>Superficie verde</w:t>
      </w:r>
    </w:p>
    <w:p w14:paraId="437BDE84" w14:textId="7AE3EFB7" w:rsidR="002D1AD5" w:rsidRDefault="002D1AD5" w:rsidP="002D1AD5">
      <w:r w:rsidRPr="00CB4435">
        <w:lastRenderedPageBreak/>
        <w:t>¿Dependen exclusivamente de la irradiación horizontal global (GHI)?</w:t>
      </w:r>
      <w:r>
        <w:t xml:space="preserve"> – información de contraste para los 10 </w:t>
      </w:r>
      <w:r w:rsidR="00C66E54">
        <w:t>países</w:t>
      </w:r>
      <w:r>
        <w:t xml:space="preserve"> con mayor capacidad de producción</w:t>
      </w:r>
    </w:p>
    <w:p w14:paraId="4EA1F5D4" w14:textId="2CE76E05" w:rsidR="002D1AD5" w:rsidRPr="002D1AD5" w:rsidRDefault="002D1AD5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2D1AD5">
        <w:rPr>
          <w:b/>
          <w:bCs/>
        </w:rPr>
        <w:t>PROCESADO DE DATOS</w:t>
      </w:r>
    </w:p>
    <w:p w14:paraId="770C8EC3" w14:textId="78B8B11E" w:rsidR="002D1AD5" w:rsidRDefault="002D1AD5" w:rsidP="002D1AD5">
      <w:r>
        <w:t>Juntar los datos y ponerlos en formato entendible</w:t>
      </w:r>
    </w:p>
    <w:p w14:paraId="1FBB7F9E" w14:textId="3ABBA2FB" w:rsidR="002D1AD5" w:rsidRPr="002D1AD5" w:rsidRDefault="002D1AD5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2D1AD5">
        <w:rPr>
          <w:b/>
          <w:bCs/>
        </w:rPr>
        <w:t>LIMPIEZA DE DATOS</w:t>
      </w:r>
    </w:p>
    <w:p w14:paraId="392173C8" w14:textId="169B19A8" w:rsidR="002D1AD5" w:rsidRDefault="002D1AD5" w:rsidP="002D1AD5">
      <w:r>
        <w:t>Eliminar columnas inútiles, duplicados…</w:t>
      </w:r>
    </w:p>
    <w:p w14:paraId="7C2442E9" w14:textId="17B1FB8B" w:rsidR="002D1AD5" w:rsidRDefault="009226EE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9226EE">
        <w:rPr>
          <w:b/>
          <w:bCs/>
        </w:rPr>
        <w:t>EDA</w:t>
      </w:r>
    </w:p>
    <w:p w14:paraId="451B107C" w14:textId="0A30EB13" w:rsidR="004F734D" w:rsidRDefault="009226EE" w:rsidP="009226EE">
      <w:r>
        <w:t>Resumen del EDA en la exposición del proyecto EDA.</w:t>
      </w:r>
    </w:p>
    <w:p w14:paraId="11B6E5FD" w14:textId="77777777" w:rsidR="004F734D" w:rsidRDefault="004F734D">
      <w:r>
        <w:br w:type="page"/>
      </w:r>
    </w:p>
    <w:p w14:paraId="3660412A" w14:textId="69625E3F" w:rsidR="009226EE" w:rsidRDefault="009226EE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9226EE">
        <w:rPr>
          <w:b/>
          <w:bCs/>
        </w:rPr>
        <w:lastRenderedPageBreak/>
        <w:t xml:space="preserve">CONCLUSIONES </w:t>
      </w:r>
    </w:p>
    <w:p w14:paraId="289BBDF9" w14:textId="6920ED33" w:rsidR="009226EE" w:rsidRDefault="004F734D" w:rsidP="009226EE">
      <w:r>
        <w:t>Coste de construcción: 0.10-0.13 USD / kWh</w:t>
      </w:r>
    </w:p>
    <w:p w14:paraId="29B4BB94" w14:textId="29898E6B" w:rsidR="004F734D" w:rsidRDefault="004F734D" w:rsidP="009226EE">
      <w:r>
        <w:t>PIB &gt; 42 300 USD</w:t>
      </w:r>
    </w:p>
    <w:p w14:paraId="1B16AD78" w14:textId="02C27F7C" w:rsidR="004F734D" w:rsidRDefault="004F734D" w:rsidP="009226EE">
      <w:r>
        <w:t>Consumo energético &gt; 5800 kWh per cápita</w:t>
      </w:r>
    </w:p>
    <w:p w14:paraId="5DBA427D" w14:textId="5B508C8E" w:rsidR="004F734D" w:rsidRDefault="004F734D" w:rsidP="009226EE">
      <w:r>
        <w:t>IGH &gt; 2.75 kWh/m2/día</w:t>
      </w:r>
    </w:p>
    <w:p w14:paraId="6B657D28" w14:textId="7DD61731" w:rsidR="004F734D" w:rsidRPr="004F734D" w:rsidRDefault="004F734D" w:rsidP="009226EE">
      <w:r>
        <w:t xml:space="preserve">Capacidad instalada </w:t>
      </w:r>
      <w:proofErr w:type="spellStart"/>
      <w:r>
        <w:t>Wp</w:t>
      </w:r>
      <w:proofErr w:type="spellEnd"/>
      <w:r>
        <w:t xml:space="preserve"> per cápita</w:t>
      </w:r>
    </w:p>
    <w:p w14:paraId="55B405BB" w14:textId="0C97D0BB" w:rsidR="002D1AD5" w:rsidRDefault="004F734D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4F734D">
        <w:rPr>
          <w:b/>
          <w:bCs/>
        </w:rPr>
        <w:t>HIPOTESIS A ESTUDIAR</w:t>
      </w:r>
    </w:p>
    <w:p w14:paraId="0593217A" w14:textId="68A89EF9" w:rsidR="00175231" w:rsidRPr="004F734D" w:rsidRDefault="004F734D" w:rsidP="004F734D">
      <w:pPr>
        <w:rPr>
          <w:b/>
          <w:bCs/>
        </w:rPr>
      </w:pPr>
      <w:r>
        <w:rPr>
          <w:b/>
          <w:bCs/>
        </w:rPr>
        <w:t>Comprobación mediante ML de las conclusiones obtenidas con el EDA.</w:t>
      </w:r>
    </w:p>
    <w:p w14:paraId="12C70ABD" w14:textId="0B69F5AA" w:rsidR="005A6162" w:rsidRDefault="004F734D" w:rsidP="004F734D">
      <w:r>
        <w:t xml:space="preserve">Clasificación de los países según su capacidad instalada (inversión): </w:t>
      </w:r>
      <w:r w:rsidR="00175231">
        <w:t xml:space="preserve">MUY BAJA, </w:t>
      </w:r>
      <w:r>
        <w:t>BAJA, MEDIA,</w:t>
      </w:r>
      <w:r w:rsidR="00175231">
        <w:t xml:space="preserve"> MUY ALTA,</w:t>
      </w:r>
      <w:r>
        <w:t xml:space="preserve"> ALTA</w:t>
      </w:r>
    </w:p>
    <w:p w14:paraId="44B54FBC" w14:textId="77777777" w:rsidR="005A6162" w:rsidRDefault="005A6162" w:rsidP="004F734D"/>
    <w:p w14:paraId="20F0603A" w14:textId="40A846A5" w:rsidR="005A6162" w:rsidRPr="00175231" w:rsidRDefault="00175231" w:rsidP="004F734D">
      <w:pPr>
        <w:rPr>
          <w:b/>
          <w:bCs/>
          <w:u w:val="single"/>
        </w:rPr>
      </w:pPr>
      <w:r w:rsidRPr="00175231">
        <w:rPr>
          <w:b/>
          <w:bCs/>
          <w:u w:val="single"/>
        </w:rPr>
        <w:t>SUPERVISADO CATEGORICO</w:t>
      </w:r>
    </w:p>
    <w:p w14:paraId="05DF7858" w14:textId="4F96FD2D" w:rsidR="004F734D" w:rsidRDefault="004F734D" w:rsidP="004F734D">
      <w:r>
        <w:t>Clasificación de los países</w:t>
      </w:r>
      <w:r w:rsidR="00175231">
        <w:t xml:space="preserve"> en Europa</w:t>
      </w:r>
      <w:r>
        <w:t xml:space="preserve"> según las 5 </w:t>
      </w:r>
      <w:proofErr w:type="spellStart"/>
      <w:r>
        <w:t>features</w:t>
      </w:r>
      <w:proofErr w:type="spellEnd"/>
      <w:r>
        <w:t xml:space="preserve"> obtenidas en el EDA. </w:t>
      </w:r>
      <w:r w:rsidR="005A6162">
        <w:t>Para ver en qué países deberíamos poner el ojo. Ver si coincide con la clasificación anterior.</w:t>
      </w:r>
    </w:p>
    <w:p w14:paraId="13291F56" w14:textId="77777777" w:rsidR="005A6162" w:rsidRDefault="005A6162" w:rsidP="004F734D"/>
    <w:p w14:paraId="49DE22C1" w14:textId="77777777" w:rsidR="005A6162" w:rsidRDefault="005A6162" w:rsidP="004F734D"/>
    <w:p w14:paraId="09975FE2" w14:textId="540739E1" w:rsidR="005A6162" w:rsidRDefault="005A6162" w:rsidP="004F734D">
      <w:r>
        <w:t xml:space="preserve">INVERTIR SI / NO </w:t>
      </w:r>
    </w:p>
    <w:p w14:paraId="3D59AAA6" w14:textId="3E561B3A" w:rsidR="005A6162" w:rsidRDefault="005A6162" w:rsidP="004F734D">
      <w:r>
        <w:t xml:space="preserve">Crear un target nuestro en los países europeos, en función al criterio obtenido en el EDA. Extenderlo al resto de países del mundo. </w:t>
      </w:r>
      <w:proofErr w:type="spellStart"/>
      <w:r>
        <w:t>Basandonos</w:t>
      </w:r>
      <w:proofErr w:type="spellEnd"/>
      <w:r>
        <w:t xml:space="preserve"> en que el mercado europeo es el más asentado.</w:t>
      </w:r>
    </w:p>
    <w:p w14:paraId="49F294E1" w14:textId="77777777" w:rsidR="005A6162" w:rsidRDefault="005A6162" w:rsidP="004F734D"/>
    <w:p w14:paraId="32B06886" w14:textId="24F0D97F" w:rsidR="005A6162" w:rsidRDefault="005A6162" w:rsidP="004F734D">
      <w:r>
        <w:t>Extender este estudio al resto del mundo.</w:t>
      </w:r>
    </w:p>
    <w:p w14:paraId="2CEE1DA4" w14:textId="730DB7E3" w:rsidR="005A6162" w:rsidRDefault="005A6162" w:rsidP="004F73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Train test</w:t>
      </w:r>
    </w:p>
    <w:p w14:paraId="7E29E2F6" w14:textId="3A857534" w:rsidR="00175231" w:rsidRPr="00175231" w:rsidRDefault="00175231" w:rsidP="004F734D">
      <w:pPr>
        <w:rPr>
          <w:b/>
          <w:bCs/>
          <w:u w:val="single"/>
        </w:rPr>
      </w:pPr>
      <w:r w:rsidRPr="00175231">
        <w:rPr>
          <w:b/>
          <w:bCs/>
          <w:u w:val="single"/>
        </w:rPr>
        <w:t>SUPERVISADO NUMÉRICO</w:t>
      </w:r>
    </w:p>
    <w:p w14:paraId="470842F2" w14:textId="0C9A386A" w:rsidR="00175231" w:rsidRDefault="00175231" w:rsidP="004F734D">
      <w:r>
        <w:t>Predecir</w:t>
      </w:r>
      <w:r w:rsidR="005A6162">
        <w:t xml:space="preserve"> países donde poner la vista para invertir</w:t>
      </w:r>
      <w:r>
        <w:t>.</w:t>
      </w:r>
    </w:p>
    <w:p w14:paraId="295D3BCF" w14:textId="77777777" w:rsidR="007D0B38" w:rsidRDefault="007D0B38" w:rsidP="004F734D"/>
    <w:p w14:paraId="4E6AE35E" w14:textId="0E5CCF84" w:rsidR="007D0B38" w:rsidRDefault="007D0B38" w:rsidP="004F734D">
      <w:r>
        <w:t>MODELOS: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477"/>
        <w:gridCol w:w="2263"/>
        <w:gridCol w:w="2417"/>
        <w:gridCol w:w="1439"/>
        <w:gridCol w:w="4930"/>
      </w:tblGrid>
      <w:tr w:rsidR="000C5EF2" w14:paraId="6479898E" w14:textId="77777777" w:rsidTr="00D00994">
        <w:tc>
          <w:tcPr>
            <w:tcW w:w="1468" w:type="dxa"/>
          </w:tcPr>
          <w:p w14:paraId="7E048D92" w14:textId="5DC596B9" w:rsidR="007D0B38" w:rsidRDefault="007D0B38" w:rsidP="007D0B38">
            <w:r>
              <w:t xml:space="preserve">Simple </w:t>
            </w:r>
            <w:proofErr w:type="spellStart"/>
            <w:r>
              <w:t>imputer</w:t>
            </w:r>
            <w:proofErr w:type="spellEnd"/>
          </w:p>
        </w:tc>
        <w:tc>
          <w:tcPr>
            <w:tcW w:w="1477" w:type="dxa"/>
          </w:tcPr>
          <w:p w14:paraId="0FB804E4" w14:textId="68C3C7ED" w:rsidR="007D0B38" w:rsidRDefault="007D0B38" w:rsidP="007D0B38">
            <w:r>
              <w:t>Escalado</w:t>
            </w:r>
          </w:p>
        </w:tc>
        <w:tc>
          <w:tcPr>
            <w:tcW w:w="2263" w:type="dxa"/>
          </w:tcPr>
          <w:p w14:paraId="21A05335" w14:textId="708E8416" w:rsidR="007D0B38" w:rsidRDefault="007D0B38" w:rsidP="007D0B38">
            <w:proofErr w:type="spellStart"/>
            <w:r>
              <w:t>Clustering</w:t>
            </w:r>
            <w:proofErr w:type="spellEnd"/>
          </w:p>
        </w:tc>
        <w:tc>
          <w:tcPr>
            <w:tcW w:w="2417" w:type="dxa"/>
          </w:tcPr>
          <w:p w14:paraId="1BE555D1" w14:textId="66BE0B2A" w:rsidR="007D0B38" w:rsidRDefault="007D0B38" w:rsidP="007D0B38">
            <w:proofErr w:type="spellStart"/>
            <w:r>
              <w:t>Features</w:t>
            </w:r>
            <w:proofErr w:type="spellEnd"/>
          </w:p>
        </w:tc>
        <w:tc>
          <w:tcPr>
            <w:tcW w:w="1439" w:type="dxa"/>
          </w:tcPr>
          <w:p w14:paraId="1EA4CA75" w14:textId="2ECD7A9B" w:rsidR="007D0B38" w:rsidRDefault="007D0B38" w:rsidP="007D0B38">
            <w:r>
              <w:t>Modelo</w:t>
            </w:r>
          </w:p>
        </w:tc>
        <w:tc>
          <w:tcPr>
            <w:tcW w:w="4930" w:type="dxa"/>
          </w:tcPr>
          <w:p w14:paraId="32F7B8CE" w14:textId="29160440" w:rsidR="007D0B38" w:rsidRDefault="007D0B38" w:rsidP="007D0B38">
            <w:r>
              <w:t>TEST – r2</w:t>
            </w:r>
          </w:p>
        </w:tc>
      </w:tr>
      <w:tr w:rsidR="000C5EF2" w14:paraId="1A6C6A78" w14:textId="77777777" w:rsidTr="00D00994">
        <w:tc>
          <w:tcPr>
            <w:tcW w:w="1468" w:type="dxa"/>
          </w:tcPr>
          <w:p w14:paraId="259EFACF" w14:textId="0A859C57" w:rsidR="007D0B38" w:rsidRDefault="007D0B38" w:rsidP="007D0B38">
            <w:r>
              <w:t>Media</w:t>
            </w:r>
          </w:p>
        </w:tc>
        <w:tc>
          <w:tcPr>
            <w:tcW w:w="1477" w:type="dxa"/>
          </w:tcPr>
          <w:p w14:paraId="5F089217" w14:textId="14FA101D" w:rsidR="007D0B38" w:rsidRDefault="007D0B38" w:rsidP="007D0B38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2263" w:type="dxa"/>
          </w:tcPr>
          <w:p w14:paraId="66D973B7" w14:textId="398C84E1" w:rsidR="007D0B38" w:rsidRDefault="007D0B38" w:rsidP="007D0B38">
            <w:r>
              <w:t xml:space="preserve">KMEANS – </w:t>
            </w:r>
            <w:r w:rsidR="00161FBA">
              <w:t>6 gen</w:t>
            </w:r>
          </w:p>
        </w:tc>
        <w:tc>
          <w:tcPr>
            <w:tcW w:w="2417" w:type="dxa"/>
          </w:tcPr>
          <w:p w14:paraId="25BFA28C" w14:textId="144A4FA3" w:rsidR="007D0B38" w:rsidRDefault="007D0B38" w:rsidP="007D0B38">
            <w:r>
              <w:t>Todas</w:t>
            </w:r>
          </w:p>
        </w:tc>
        <w:tc>
          <w:tcPr>
            <w:tcW w:w="1439" w:type="dxa"/>
          </w:tcPr>
          <w:p w14:paraId="3F391AE2" w14:textId="4819EDAB" w:rsidR="007D0B38" w:rsidRDefault="007D0B38" w:rsidP="007D0B38"/>
        </w:tc>
        <w:tc>
          <w:tcPr>
            <w:tcW w:w="4930" w:type="dxa"/>
          </w:tcPr>
          <w:p w14:paraId="0CC91D0E" w14:textId="5EA47726" w:rsidR="007D0B38" w:rsidRDefault="007D0B38" w:rsidP="007D0B38">
            <w:r>
              <w:t>4%</w:t>
            </w:r>
          </w:p>
        </w:tc>
      </w:tr>
      <w:tr w:rsidR="000C5EF2" w14:paraId="1D59CE7B" w14:textId="77777777" w:rsidTr="00D00994">
        <w:tc>
          <w:tcPr>
            <w:tcW w:w="1468" w:type="dxa"/>
          </w:tcPr>
          <w:p w14:paraId="4C3D42E7" w14:textId="05935BB0" w:rsidR="007D0B38" w:rsidRDefault="007D0B38" w:rsidP="007D0B38">
            <w:r>
              <w:t>Mediana</w:t>
            </w:r>
          </w:p>
        </w:tc>
        <w:tc>
          <w:tcPr>
            <w:tcW w:w="1477" w:type="dxa"/>
          </w:tcPr>
          <w:p w14:paraId="653C726E" w14:textId="06AC0C1A" w:rsidR="007D0B38" w:rsidRDefault="007D0B38" w:rsidP="007D0B38">
            <w:r>
              <w:t xml:space="preserve">Standard </w:t>
            </w:r>
            <w:proofErr w:type="spellStart"/>
            <w:r>
              <w:t>Scaker</w:t>
            </w:r>
            <w:proofErr w:type="spellEnd"/>
          </w:p>
        </w:tc>
        <w:tc>
          <w:tcPr>
            <w:tcW w:w="2263" w:type="dxa"/>
          </w:tcPr>
          <w:p w14:paraId="5AFECFFC" w14:textId="5CBCE6BA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 –</w:t>
            </w:r>
            <w:r w:rsidR="00161FBA">
              <w:t xml:space="preserve"> 6</w:t>
            </w:r>
            <w:r>
              <w:t xml:space="preserve"> gen </w:t>
            </w:r>
          </w:p>
        </w:tc>
        <w:tc>
          <w:tcPr>
            <w:tcW w:w="2417" w:type="dxa"/>
          </w:tcPr>
          <w:p w14:paraId="757E9747" w14:textId="6D86C16E" w:rsidR="007D0B38" w:rsidRDefault="007D0B38" w:rsidP="007D0B38">
            <w:r>
              <w:t>Todas</w:t>
            </w:r>
          </w:p>
        </w:tc>
        <w:tc>
          <w:tcPr>
            <w:tcW w:w="1439" w:type="dxa"/>
          </w:tcPr>
          <w:p w14:paraId="7C7DD135" w14:textId="43CB9E24" w:rsidR="007D0B38" w:rsidRDefault="007D0B38" w:rsidP="007D0B38"/>
        </w:tc>
        <w:tc>
          <w:tcPr>
            <w:tcW w:w="4930" w:type="dxa"/>
          </w:tcPr>
          <w:p w14:paraId="01CFD638" w14:textId="7F451DFF" w:rsidR="007D0B38" w:rsidRDefault="007D0B38" w:rsidP="007D0B38">
            <w:r>
              <w:t>6.6%</w:t>
            </w:r>
          </w:p>
        </w:tc>
      </w:tr>
      <w:tr w:rsidR="000C5EF2" w14:paraId="4A5E40E6" w14:textId="77777777" w:rsidTr="00D00994">
        <w:tc>
          <w:tcPr>
            <w:tcW w:w="1468" w:type="dxa"/>
          </w:tcPr>
          <w:p w14:paraId="1952F7A4" w14:textId="5A551F4C" w:rsidR="007D0B38" w:rsidRDefault="007D0B38" w:rsidP="007D0B38">
            <w:r>
              <w:t>Mediana</w:t>
            </w:r>
          </w:p>
        </w:tc>
        <w:tc>
          <w:tcPr>
            <w:tcW w:w="1477" w:type="dxa"/>
          </w:tcPr>
          <w:p w14:paraId="1EF3067A" w14:textId="237BD790" w:rsidR="007D0B38" w:rsidRDefault="007D0B38" w:rsidP="007D0B38">
            <w:proofErr w:type="spellStart"/>
            <w:r>
              <w:t>MinMax</w:t>
            </w:r>
            <w:proofErr w:type="spellEnd"/>
            <w:r>
              <w:t xml:space="preserve"> </w:t>
            </w:r>
            <w:proofErr w:type="spellStart"/>
            <w:r>
              <w:t>Scaler</w:t>
            </w:r>
            <w:proofErr w:type="spellEnd"/>
          </w:p>
        </w:tc>
        <w:tc>
          <w:tcPr>
            <w:tcW w:w="2263" w:type="dxa"/>
          </w:tcPr>
          <w:p w14:paraId="6C4C3D20" w14:textId="1679036B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- </w:t>
            </w:r>
            <w:r w:rsidR="00161FBA">
              <w:t xml:space="preserve">6 </w:t>
            </w:r>
            <w:r>
              <w:t>gen</w:t>
            </w:r>
          </w:p>
        </w:tc>
        <w:tc>
          <w:tcPr>
            <w:tcW w:w="2417" w:type="dxa"/>
          </w:tcPr>
          <w:p w14:paraId="524B4049" w14:textId="490AB7D5" w:rsidR="007D0B38" w:rsidRDefault="007D0B38" w:rsidP="007D0B38">
            <w:r>
              <w:t>Todas</w:t>
            </w:r>
          </w:p>
        </w:tc>
        <w:tc>
          <w:tcPr>
            <w:tcW w:w="1439" w:type="dxa"/>
          </w:tcPr>
          <w:p w14:paraId="43D1E76A" w14:textId="147E7495" w:rsidR="007D0B38" w:rsidRDefault="007D0B38" w:rsidP="007D0B38">
            <w:proofErr w:type="spellStart"/>
            <w:r>
              <w:t>Elastic</w:t>
            </w:r>
            <w:proofErr w:type="spellEnd"/>
            <w:r>
              <w:t xml:space="preserve"> net</w:t>
            </w:r>
          </w:p>
        </w:tc>
        <w:tc>
          <w:tcPr>
            <w:tcW w:w="4930" w:type="dxa"/>
          </w:tcPr>
          <w:p w14:paraId="66A7B1D6" w14:textId="0AD41203" w:rsidR="007D0B38" w:rsidRDefault="007D0B38" w:rsidP="007D0B38">
            <w:r>
              <w:t>22%</w:t>
            </w:r>
          </w:p>
        </w:tc>
      </w:tr>
      <w:tr w:rsidR="000C5EF2" w14:paraId="7C6DAFC1" w14:textId="77777777" w:rsidTr="00D00994">
        <w:tc>
          <w:tcPr>
            <w:tcW w:w="1468" w:type="dxa"/>
          </w:tcPr>
          <w:p w14:paraId="1CEC8F73" w14:textId="67AC1FAC" w:rsidR="007D0B38" w:rsidRDefault="007D0B38" w:rsidP="007D0B38">
            <w:r>
              <w:t xml:space="preserve">Media </w:t>
            </w:r>
          </w:p>
        </w:tc>
        <w:tc>
          <w:tcPr>
            <w:tcW w:w="1477" w:type="dxa"/>
          </w:tcPr>
          <w:p w14:paraId="3A47E4BA" w14:textId="7DF5E0D5" w:rsidR="007D0B38" w:rsidRDefault="007D0B38" w:rsidP="007D0B38">
            <w:proofErr w:type="spellStart"/>
            <w:r>
              <w:t>MinMax</w:t>
            </w:r>
            <w:proofErr w:type="spellEnd"/>
          </w:p>
        </w:tc>
        <w:tc>
          <w:tcPr>
            <w:tcW w:w="2263" w:type="dxa"/>
          </w:tcPr>
          <w:p w14:paraId="731E8504" w14:textId="6DB6BCE1" w:rsidR="007D0B38" w:rsidRDefault="007D0B38" w:rsidP="007D0B38">
            <w:proofErr w:type="spellStart"/>
            <w:r>
              <w:t>Kmeans</w:t>
            </w:r>
            <w:proofErr w:type="spellEnd"/>
            <w:r>
              <w:t xml:space="preserve"> – </w:t>
            </w:r>
            <w:r w:rsidR="00161FBA">
              <w:t xml:space="preserve">6 </w:t>
            </w:r>
            <w:r>
              <w:t>gen</w:t>
            </w:r>
          </w:p>
        </w:tc>
        <w:tc>
          <w:tcPr>
            <w:tcW w:w="2417" w:type="dxa"/>
          </w:tcPr>
          <w:p w14:paraId="659A6265" w14:textId="3C9BE731" w:rsidR="007D0B38" w:rsidRDefault="007D0B38" w:rsidP="007D0B38">
            <w:r>
              <w:t>todas</w:t>
            </w:r>
          </w:p>
        </w:tc>
        <w:tc>
          <w:tcPr>
            <w:tcW w:w="1439" w:type="dxa"/>
          </w:tcPr>
          <w:p w14:paraId="74E1D54C" w14:textId="2BEE074A" w:rsidR="007D0B38" w:rsidRDefault="007D0B38" w:rsidP="007D0B38">
            <w:proofErr w:type="spellStart"/>
            <w:r>
              <w:t>Elastic</w:t>
            </w:r>
            <w:proofErr w:type="spellEnd"/>
            <w:r>
              <w:t xml:space="preserve"> net</w:t>
            </w:r>
          </w:p>
        </w:tc>
        <w:tc>
          <w:tcPr>
            <w:tcW w:w="4930" w:type="dxa"/>
          </w:tcPr>
          <w:p w14:paraId="16C0C5B7" w14:textId="6FD4C1CD" w:rsidR="007D0B38" w:rsidRDefault="007D0B38" w:rsidP="007D0B38">
            <w:r>
              <w:t>22%</w:t>
            </w:r>
          </w:p>
        </w:tc>
      </w:tr>
      <w:tr w:rsidR="000C5EF2" w14:paraId="561BE038" w14:textId="77777777" w:rsidTr="00D00994">
        <w:tc>
          <w:tcPr>
            <w:tcW w:w="1468" w:type="dxa"/>
          </w:tcPr>
          <w:p w14:paraId="16FC7ABF" w14:textId="5FC6B779" w:rsidR="007D0B38" w:rsidRDefault="00432FFB" w:rsidP="007D0B38">
            <w:r>
              <w:t>Media</w:t>
            </w:r>
          </w:p>
        </w:tc>
        <w:tc>
          <w:tcPr>
            <w:tcW w:w="1477" w:type="dxa"/>
          </w:tcPr>
          <w:p w14:paraId="6EFDC022" w14:textId="05CE03FF" w:rsidR="007D0B38" w:rsidRDefault="00432FFB" w:rsidP="007D0B38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17C0D4E3" w14:textId="2D558927" w:rsidR="007D0B38" w:rsidRDefault="00432FFB" w:rsidP="007D0B38">
            <w:proofErr w:type="spellStart"/>
            <w:r>
              <w:t>Kmeans</w:t>
            </w:r>
            <w:proofErr w:type="spellEnd"/>
            <w:r>
              <w:t xml:space="preserve"> – 2 + 2 modelos diferentes</w:t>
            </w:r>
          </w:p>
        </w:tc>
        <w:tc>
          <w:tcPr>
            <w:tcW w:w="2417" w:type="dxa"/>
          </w:tcPr>
          <w:p w14:paraId="7C867715" w14:textId="06B5764F" w:rsidR="007D0B38" w:rsidRDefault="00432FFB" w:rsidP="007D0B38">
            <w:r>
              <w:t>todas</w:t>
            </w:r>
          </w:p>
        </w:tc>
        <w:tc>
          <w:tcPr>
            <w:tcW w:w="1439" w:type="dxa"/>
          </w:tcPr>
          <w:p w14:paraId="5BB3B7BE" w14:textId="19336D37" w:rsidR="007D0B38" w:rsidRDefault="00432FFB" w:rsidP="007D0B38">
            <w:r>
              <w:t>+ 2 modelos diferentes</w:t>
            </w:r>
          </w:p>
        </w:tc>
        <w:tc>
          <w:tcPr>
            <w:tcW w:w="4930" w:type="dxa"/>
          </w:tcPr>
          <w:p w14:paraId="189CE578" w14:textId="032E3534" w:rsidR="007D0B38" w:rsidRDefault="00432FFB" w:rsidP="007D0B38">
            <w:r>
              <w:t>17%</w:t>
            </w:r>
          </w:p>
        </w:tc>
      </w:tr>
      <w:tr w:rsidR="000C5EF2" w14:paraId="721E0A4F" w14:textId="77777777" w:rsidTr="00D00994">
        <w:tc>
          <w:tcPr>
            <w:tcW w:w="1468" w:type="dxa"/>
          </w:tcPr>
          <w:p w14:paraId="0675A3F5" w14:textId="2F067164" w:rsidR="007D0B38" w:rsidRDefault="00432FFB" w:rsidP="007D0B38">
            <w:r>
              <w:t xml:space="preserve">Media </w:t>
            </w:r>
          </w:p>
        </w:tc>
        <w:tc>
          <w:tcPr>
            <w:tcW w:w="1477" w:type="dxa"/>
          </w:tcPr>
          <w:p w14:paraId="6A1F98C9" w14:textId="2429708D" w:rsidR="007D0B38" w:rsidRDefault="00432FFB" w:rsidP="007D0B38">
            <w:r>
              <w:t>Min Max</w:t>
            </w:r>
          </w:p>
        </w:tc>
        <w:tc>
          <w:tcPr>
            <w:tcW w:w="2263" w:type="dxa"/>
          </w:tcPr>
          <w:p w14:paraId="59354C5B" w14:textId="76C781BF" w:rsidR="007D0B38" w:rsidRDefault="00432FFB" w:rsidP="007D0B38">
            <w:r>
              <w:t xml:space="preserve">K </w:t>
            </w:r>
            <w:proofErr w:type="spellStart"/>
            <w:r>
              <w:t>Means</w:t>
            </w:r>
            <w:proofErr w:type="spellEnd"/>
            <w:r>
              <w:t xml:space="preserve"> – 2 </w:t>
            </w:r>
          </w:p>
        </w:tc>
        <w:tc>
          <w:tcPr>
            <w:tcW w:w="2417" w:type="dxa"/>
          </w:tcPr>
          <w:p w14:paraId="268144F6" w14:textId="57F6A77C" w:rsidR="007D0B38" w:rsidRDefault="00432FFB" w:rsidP="007D0B38">
            <w:r>
              <w:t>Totas</w:t>
            </w:r>
          </w:p>
        </w:tc>
        <w:tc>
          <w:tcPr>
            <w:tcW w:w="1439" w:type="dxa"/>
          </w:tcPr>
          <w:p w14:paraId="6CBF2A21" w14:textId="3D0D0985" w:rsidR="007D0B38" w:rsidRDefault="00432FFB" w:rsidP="007D0B38">
            <w:proofErr w:type="spellStart"/>
            <w:r>
              <w:t>Elastic</w:t>
            </w:r>
            <w:proofErr w:type="spellEnd"/>
          </w:p>
        </w:tc>
        <w:tc>
          <w:tcPr>
            <w:tcW w:w="4930" w:type="dxa"/>
          </w:tcPr>
          <w:p w14:paraId="7CC0237A" w14:textId="71C48C5C" w:rsidR="007D0B38" w:rsidRDefault="00432FFB" w:rsidP="007D0B38">
            <w:r>
              <w:t>24%</w:t>
            </w:r>
          </w:p>
        </w:tc>
      </w:tr>
      <w:tr w:rsidR="004F79FD" w14:paraId="3DCF9770" w14:textId="77777777" w:rsidTr="00D00994">
        <w:tc>
          <w:tcPr>
            <w:tcW w:w="1468" w:type="dxa"/>
          </w:tcPr>
          <w:p w14:paraId="372C225A" w14:textId="1338553D" w:rsidR="00DA3761" w:rsidRDefault="00DA3761" w:rsidP="00DA3761">
            <w:r>
              <w:t xml:space="preserve">Media </w:t>
            </w:r>
          </w:p>
        </w:tc>
        <w:tc>
          <w:tcPr>
            <w:tcW w:w="1477" w:type="dxa"/>
          </w:tcPr>
          <w:p w14:paraId="332EA73F" w14:textId="732AC213" w:rsidR="00DA3761" w:rsidRDefault="00DA3761" w:rsidP="00DA3761">
            <w:r>
              <w:t>Min Max</w:t>
            </w:r>
          </w:p>
        </w:tc>
        <w:tc>
          <w:tcPr>
            <w:tcW w:w="2263" w:type="dxa"/>
          </w:tcPr>
          <w:p w14:paraId="1FD2D97B" w14:textId="2D34F1E3" w:rsidR="00DA3761" w:rsidRDefault="00DA3761" w:rsidP="00DA3761">
            <w:r>
              <w:t xml:space="preserve">K </w:t>
            </w:r>
            <w:proofErr w:type="spellStart"/>
            <w:r>
              <w:t>Means</w:t>
            </w:r>
            <w:proofErr w:type="spellEnd"/>
            <w:r>
              <w:t xml:space="preserve"> – </w:t>
            </w:r>
            <w:r>
              <w:t>3</w:t>
            </w:r>
          </w:p>
        </w:tc>
        <w:tc>
          <w:tcPr>
            <w:tcW w:w="2417" w:type="dxa"/>
          </w:tcPr>
          <w:p w14:paraId="76EE02FF" w14:textId="03F4FA15" w:rsidR="00DA3761" w:rsidRDefault="00DA3761" w:rsidP="00DA3761">
            <w:r>
              <w:t>Totas</w:t>
            </w:r>
          </w:p>
        </w:tc>
        <w:tc>
          <w:tcPr>
            <w:tcW w:w="1439" w:type="dxa"/>
          </w:tcPr>
          <w:p w14:paraId="23F5DD23" w14:textId="682AA855" w:rsidR="00DA3761" w:rsidRDefault="00DA3761" w:rsidP="00DA3761">
            <w:proofErr w:type="spellStart"/>
            <w:r>
              <w:t>Elastic</w:t>
            </w:r>
            <w:proofErr w:type="spellEnd"/>
          </w:p>
        </w:tc>
        <w:tc>
          <w:tcPr>
            <w:tcW w:w="4930" w:type="dxa"/>
          </w:tcPr>
          <w:p w14:paraId="2A313BCB" w14:textId="53168576" w:rsidR="00DA3761" w:rsidRDefault="00DA3761" w:rsidP="00DA3761">
            <w:r>
              <w:t>18</w:t>
            </w:r>
            <w:r>
              <w:t>%</w:t>
            </w:r>
          </w:p>
        </w:tc>
      </w:tr>
      <w:tr w:rsidR="004F79FD" w14:paraId="6163068D" w14:textId="77777777" w:rsidTr="00D00994">
        <w:tc>
          <w:tcPr>
            <w:tcW w:w="1468" w:type="dxa"/>
          </w:tcPr>
          <w:p w14:paraId="46E284A0" w14:textId="4FC9AD7C" w:rsidR="00DA3761" w:rsidRDefault="00DA3761" w:rsidP="00DA3761">
            <w:r>
              <w:t xml:space="preserve">Media </w:t>
            </w:r>
          </w:p>
        </w:tc>
        <w:tc>
          <w:tcPr>
            <w:tcW w:w="1477" w:type="dxa"/>
          </w:tcPr>
          <w:p w14:paraId="7B06B767" w14:textId="07115B12" w:rsidR="00DA3761" w:rsidRDefault="00DA3761" w:rsidP="00DA3761">
            <w:r>
              <w:t>Min Max</w:t>
            </w:r>
          </w:p>
        </w:tc>
        <w:tc>
          <w:tcPr>
            <w:tcW w:w="2263" w:type="dxa"/>
          </w:tcPr>
          <w:p w14:paraId="4BB6DCFC" w14:textId="43665B36" w:rsidR="00DA3761" w:rsidRDefault="009377FA" w:rsidP="00DA3761">
            <w:proofErr w:type="spellStart"/>
            <w:r>
              <w:t>Pca</w:t>
            </w:r>
            <w:proofErr w:type="spellEnd"/>
            <w:r>
              <w:t xml:space="preserve"> </w:t>
            </w:r>
            <w:r w:rsidR="00DA3761">
              <w:t>KMEANS – 1</w:t>
            </w:r>
          </w:p>
        </w:tc>
        <w:tc>
          <w:tcPr>
            <w:tcW w:w="2417" w:type="dxa"/>
          </w:tcPr>
          <w:p w14:paraId="41487F0C" w14:textId="60F3C44B" w:rsidR="00DA3761" w:rsidRDefault="00DA3761" w:rsidP="00DA3761">
            <w:r>
              <w:t>Todas</w:t>
            </w:r>
          </w:p>
        </w:tc>
        <w:tc>
          <w:tcPr>
            <w:tcW w:w="1439" w:type="dxa"/>
          </w:tcPr>
          <w:p w14:paraId="153EBE7D" w14:textId="52EE2ACD" w:rsidR="00DA3761" w:rsidRDefault="00DA3761" w:rsidP="00DA3761">
            <w:proofErr w:type="spellStart"/>
            <w:r>
              <w:t>CatBoost</w:t>
            </w:r>
            <w:proofErr w:type="spellEnd"/>
          </w:p>
        </w:tc>
        <w:tc>
          <w:tcPr>
            <w:tcW w:w="4930" w:type="dxa"/>
          </w:tcPr>
          <w:p w14:paraId="231E6DB2" w14:textId="434597CA" w:rsidR="00DA3761" w:rsidRDefault="00DA3761" w:rsidP="00DA3761">
            <w:r>
              <w:t>30%</w:t>
            </w:r>
          </w:p>
        </w:tc>
      </w:tr>
      <w:tr w:rsidR="004F79FD" w14:paraId="4A50AE61" w14:textId="77777777" w:rsidTr="00D00994">
        <w:tc>
          <w:tcPr>
            <w:tcW w:w="1468" w:type="dxa"/>
          </w:tcPr>
          <w:p w14:paraId="33E6A298" w14:textId="10967185" w:rsidR="00DA3761" w:rsidRDefault="009377FA" w:rsidP="00DA3761">
            <w:r>
              <w:t>Media</w:t>
            </w:r>
          </w:p>
        </w:tc>
        <w:tc>
          <w:tcPr>
            <w:tcW w:w="1477" w:type="dxa"/>
          </w:tcPr>
          <w:p w14:paraId="31F881E1" w14:textId="7E56D0DD" w:rsidR="00DA3761" w:rsidRDefault="009377FA" w:rsidP="00DA3761">
            <w:r>
              <w:t xml:space="preserve">Min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263" w:type="dxa"/>
          </w:tcPr>
          <w:p w14:paraId="259B545B" w14:textId="6397B23B" w:rsidR="00DA3761" w:rsidRDefault="009377FA" w:rsidP="00DA3761">
            <w:r>
              <w:t>-</w:t>
            </w:r>
          </w:p>
        </w:tc>
        <w:tc>
          <w:tcPr>
            <w:tcW w:w="2417" w:type="dxa"/>
          </w:tcPr>
          <w:p w14:paraId="52FFE2B3" w14:textId="3BDE96F8" w:rsidR="00DA3761" w:rsidRDefault="009377FA" w:rsidP="00DA3761">
            <w:r>
              <w:t>Todas</w:t>
            </w:r>
          </w:p>
        </w:tc>
        <w:tc>
          <w:tcPr>
            <w:tcW w:w="1439" w:type="dxa"/>
          </w:tcPr>
          <w:p w14:paraId="3DA8DD58" w14:textId="3D4D0AD7" w:rsidR="00DA3761" w:rsidRDefault="009377FA" w:rsidP="00DA3761">
            <w:proofErr w:type="spellStart"/>
            <w:r>
              <w:t>Catboost</w:t>
            </w:r>
            <w:proofErr w:type="spellEnd"/>
          </w:p>
        </w:tc>
        <w:tc>
          <w:tcPr>
            <w:tcW w:w="4930" w:type="dxa"/>
          </w:tcPr>
          <w:p w14:paraId="12405D87" w14:textId="463B3570" w:rsidR="00DA3761" w:rsidRDefault="009377FA" w:rsidP="00DA3761">
            <w:r>
              <w:t>30%</w:t>
            </w:r>
          </w:p>
        </w:tc>
      </w:tr>
      <w:tr w:rsidR="004F79FD" w14:paraId="0C4CADA9" w14:textId="77777777" w:rsidTr="00D00994">
        <w:tc>
          <w:tcPr>
            <w:tcW w:w="1468" w:type="dxa"/>
          </w:tcPr>
          <w:p w14:paraId="179440C8" w14:textId="062EE0C2" w:rsidR="009377FA" w:rsidRDefault="00134CB2" w:rsidP="00DA3761">
            <w:proofErr w:type="spellStart"/>
            <w:r>
              <w:t>knn</w:t>
            </w:r>
            <w:proofErr w:type="spellEnd"/>
            <w:r>
              <w:t xml:space="preserve"> </w:t>
            </w:r>
            <w:r w:rsidR="00E22B06">
              <w:t>1</w:t>
            </w:r>
            <w:r>
              <w:t>5</w:t>
            </w:r>
          </w:p>
        </w:tc>
        <w:tc>
          <w:tcPr>
            <w:tcW w:w="1477" w:type="dxa"/>
          </w:tcPr>
          <w:p w14:paraId="2D860289" w14:textId="1945D67D" w:rsidR="009377FA" w:rsidRDefault="00134CB2" w:rsidP="00DA376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091C1F5C" w14:textId="77777777" w:rsidR="009377FA" w:rsidRDefault="009377FA" w:rsidP="00DA3761"/>
        </w:tc>
        <w:tc>
          <w:tcPr>
            <w:tcW w:w="2417" w:type="dxa"/>
          </w:tcPr>
          <w:p w14:paraId="16EBBAE1" w14:textId="2F12FADE" w:rsidR="009377FA" w:rsidRDefault="00E22B06" w:rsidP="00DA3761">
            <w:r>
              <w:t>todas</w:t>
            </w:r>
          </w:p>
        </w:tc>
        <w:tc>
          <w:tcPr>
            <w:tcW w:w="1439" w:type="dxa"/>
          </w:tcPr>
          <w:p w14:paraId="6C6D14E4" w14:textId="4FABF134" w:rsidR="009377FA" w:rsidRDefault="00134CB2" w:rsidP="00DA3761">
            <w:proofErr w:type="spellStart"/>
            <w:r>
              <w:t>elastic</w:t>
            </w:r>
            <w:proofErr w:type="spellEnd"/>
          </w:p>
        </w:tc>
        <w:tc>
          <w:tcPr>
            <w:tcW w:w="4930" w:type="dxa"/>
          </w:tcPr>
          <w:p w14:paraId="2FC74FC9" w14:textId="19CF91D7" w:rsidR="009377FA" w:rsidRDefault="00134CB2" w:rsidP="00DA3761">
            <w:r>
              <w:t>23%</w:t>
            </w:r>
          </w:p>
        </w:tc>
      </w:tr>
      <w:tr w:rsidR="004F79FD" w14:paraId="1C5034D0" w14:textId="77777777" w:rsidTr="00D00994">
        <w:tc>
          <w:tcPr>
            <w:tcW w:w="1468" w:type="dxa"/>
          </w:tcPr>
          <w:p w14:paraId="42A88841" w14:textId="76EB0AB2" w:rsidR="009377FA" w:rsidRDefault="00E22B06" w:rsidP="00DA3761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1477" w:type="dxa"/>
          </w:tcPr>
          <w:p w14:paraId="567FFF14" w14:textId="561E50B6" w:rsidR="009377FA" w:rsidRDefault="00E22B06" w:rsidP="00DA3761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07697776" w14:textId="77777777" w:rsidR="009377FA" w:rsidRDefault="009377FA" w:rsidP="00DA3761"/>
        </w:tc>
        <w:tc>
          <w:tcPr>
            <w:tcW w:w="2417" w:type="dxa"/>
          </w:tcPr>
          <w:p w14:paraId="7418B17F" w14:textId="77777777" w:rsidR="009377FA" w:rsidRDefault="009377FA" w:rsidP="00DA3761"/>
        </w:tc>
        <w:tc>
          <w:tcPr>
            <w:tcW w:w="1439" w:type="dxa"/>
          </w:tcPr>
          <w:p w14:paraId="725E47D9" w14:textId="59ECCE3A" w:rsidR="009377FA" w:rsidRDefault="00E22B06" w:rsidP="00DA3761">
            <w:proofErr w:type="spellStart"/>
            <w:r>
              <w:t>Elastric</w:t>
            </w:r>
            <w:proofErr w:type="spellEnd"/>
            <w:r>
              <w:t xml:space="preserve"> </w:t>
            </w:r>
          </w:p>
        </w:tc>
        <w:tc>
          <w:tcPr>
            <w:tcW w:w="4930" w:type="dxa"/>
          </w:tcPr>
          <w:p w14:paraId="25F753A2" w14:textId="3C8E8A8A" w:rsidR="009377FA" w:rsidRDefault="00E22B06" w:rsidP="00DA3761">
            <w:r>
              <w:t>26%</w:t>
            </w:r>
          </w:p>
        </w:tc>
      </w:tr>
      <w:tr w:rsidR="004F79FD" w14:paraId="40BD351F" w14:textId="77777777" w:rsidTr="00D00994">
        <w:tc>
          <w:tcPr>
            <w:tcW w:w="1468" w:type="dxa"/>
          </w:tcPr>
          <w:p w14:paraId="4C06C390" w14:textId="1A3E7774" w:rsidR="009377FA" w:rsidRDefault="00E22B06" w:rsidP="00DA3761">
            <w:r>
              <w:t>Knn5</w:t>
            </w:r>
          </w:p>
        </w:tc>
        <w:tc>
          <w:tcPr>
            <w:tcW w:w="1477" w:type="dxa"/>
          </w:tcPr>
          <w:p w14:paraId="3A894766" w14:textId="717D8986" w:rsidR="009377FA" w:rsidRDefault="00E22B06" w:rsidP="00DA3761">
            <w:proofErr w:type="spellStart"/>
            <w:r>
              <w:t>Satandar</w:t>
            </w:r>
            <w:proofErr w:type="spellEnd"/>
            <w:r>
              <w:t xml:space="preserve"> </w:t>
            </w:r>
            <w:proofErr w:type="spellStart"/>
            <w:r>
              <w:t>scaler</w:t>
            </w:r>
            <w:proofErr w:type="spellEnd"/>
          </w:p>
        </w:tc>
        <w:tc>
          <w:tcPr>
            <w:tcW w:w="2263" w:type="dxa"/>
          </w:tcPr>
          <w:p w14:paraId="3F84F6F6" w14:textId="77777777" w:rsidR="009377FA" w:rsidRDefault="009377FA" w:rsidP="00DA3761"/>
        </w:tc>
        <w:tc>
          <w:tcPr>
            <w:tcW w:w="2417" w:type="dxa"/>
          </w:tcPr>
          <w:p w14:paraId="6B030C36" w14:textId="77777777" w:rsidR="009377FA" w:rsidRDefault="009377FA" w:rsidP="00DA3761"/>
        </w:tc>
        <w:tc>
          <w:tcPr>
            <w:tcW w:w="1439" w:type="dxa"/>
          </w:tcPr>
          <w:p w14:paraId="6EF87371" w14:textId="77777777" w:rsidR="009377FA" w:rsidRDefault="009377FA" w:rsidP="00DA3761"/>
        </w:tc>
        <w:tc>
          <w:tcPr>
            <w:tcW w:w="4930" w:type="dxa"/>
          </w:tcPr>
          <w:p w14:paraId="4C71B1C2" w14:textId="6F1383B0" w:rsidR="009377FA" w:rsidRDefault="00E22B06" w:rsidP="00DA3761">
            <w:r>
              <w:t>8%</w:t>
            </w:r>
          </w:p>
        </w:tc>
      </w:tr>
      <w:tr w:rsidR="004F79FD" w14:paraId="44380C6E" w14:textId="77777777" w:rsidTr="00D00994">
        <w:tc>
          <w:tcPr>
            <w:tcW w:w="1468" w:type="dxa"/>
          </w:tcPr>
          <w:p w14:paraId="35ABB157" w14:textId="61C8D4F8" w:rsidR="009377FA" w:rsidRDefault="00E22B06" w:rsidP="00DA3761">
            <w:r>
              <w:t>Knn5</w:t>
            </w:r>
          </w:p>
        </w:tc>
        <w:tc>
          <w:tcPr>
            <w:tcW w:w="1477" w:type="dxa"/>
          </w:tcPr>
          <w:p w14:paraId="16BF3099" w14:textId="709F08E7" w:rsidR="009377FA" w:rsidRDefault="00E22B06" w:rsidP="00DA3761">
            <w:r>
              <w:t>-</w:t>
            </w:r>
          </w:p>
        </w:tc>
        <w:tc>
          <w:tcPr>
            <w:tcW w:w="2263" w:type="dxa"/>
          </w:tcPr>
          <w:p w14:paraId="3FB816D4" w14:textId="77777777" w:rsidR="009377FA" w:rsidRDefault="009377FA" w:rsidP="00DA3761"/>
        </w:tc>
        <w:tc>
          <w:tcPr>
            <w:tcW w:w="2417" w:type="dxa"/>
          </w:tcPr>
          <w:p w14:paraId="1450942A" w14:textId="01209FEC" w:rsidR="009377FA" w:rsidRDefault="00E22B06" w:rsidP="00DA3761">
            <w:r>
              <w:t>Todas</w:t>
            </w:r>
          </w:p>
        </w:tc>
        <w:tc>
          <w:tcPr>
            <w:tcW w:w="1439" w:type="dxa"/>
          </w:tcPr>
          <w:p w14:paraId="7250DE3B" w14:textId="1787C24A" w:rsidR="009377FA" w:rsidRDefault="00E22B06" w:rsidP="00DA3761">
            <w:r>
              <w:t xml:space="preserve">MLP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4930" w:type="dxa"/>
          </w:tcPr>
          <w:p w14:paraId="236A6882" w14:textId="0EE8D5A1" w:rsidR="009377FA" w:rsidRDefault="00E22B06" w:rsidP="00DA3761">
            <w:r>
              <w:t>44%</w:t>
            </w:r>
          </w:p>
        </w:tc>
      </w:tr>
      <w:tr w:rsidR="004F79FD" w14:paraId="6D6AD9DE" w14:textId="77777777" w:rsidTr="00D00994">
        <w:tc>
          <w:tcPr>
            <w:tcW w:w="1468" w:type="dxa"/>
          </w:tcPr>
          <w:p w14:paraId="3541C38F" w14:textId="5A1E7B06" w:rsidR="009377FA" w:rsidRDefault="00E22B06" w:rsidP="00DA3761">
            <w:r>
              <w:lastRenderedPageBreak/>
              <w:t xml:space="preserve">Simple </w:t>
            </w:r>
            <w:proofErr w:type="spellStart"/>
            <w:r>
              <w:t>imputer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frequent</w:t>
            </w:r>
            <w:proofErr w:type="spellEnd"/>
          </w:p>
        </w:tc>
        <w:tc>
          <w:tcPr>
            <w:tcW w:w="1477" w:type="dxa"/>
          </w:tcPr>
          <w:p w14:paraId="36F8187F" w14:textId="73A6F379" w:rsidR="009377FA" w:rsidRDefault="00E22B06" w:rsidP="00DA3761">
            <w:r>
              <w:t xml:space="preserve">Estándar </w:t>
            </w:r>
            <w:proofErr w:type="spellStart"/>
            <w:r>
              <w:t>scaler</w:t>
            </w:r>
            <w:proofErr w:type="spellEnd"/>
            <w:r>
              <w:t xml:space="preserve"> / min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r w:rsidR="00821047">
              <w:t xml:space="preserve"> / -</w:t>
            </w:r>
          </w:p>
        </w:tc>
        <w:tc>
          <w:tcPr>
            <w:tcW w:w="2263" w:type="dxa"/>
          </w:tcPr>
          <w:p w14:paraId="66D087EA" w14:textId="77777777" w:rsidR="009377FA" w:rsidRDefault="009377FA" w:rsidP="00DA3761"/>
        </w:tc>
        <w:tc>
          <w:tcPr>
            <w:tcW w:w="2417" w:type="dxa"/>
          </w:tcPr>
          <w:p w14:paraId="68FB1CA8" w14:textId="35F0CB27" w:rsidR="009377FA" w:rsidRDefault="00E22B06" w:rsidP="00DA3761">
            <w:r>
              <w:t>Todas</w:t>
            </w:r>
          </w:p>
        </w:tc>
        <w:tc>
          <w:tcPr>
            <w:tcW w:w="1439" w:type="dxa"/>
          </w:tcPr>
          <w:p w14:paraId="04875484" w14:textId="0A0CA0DF" w:rsidR="009377FA" w:rsidRDefault="00E22B06" w:rsidP="00DA3761">
            <w:proofErr w:type="spellStart"/>
            <w:r>
              <w:t>Catb</w:t>
            </w:r>
            <w:proofErr w:type="spellEnd"/>
          </w:p>
        </w:tc>
        <w:tc>
          <w:tcPr>
            <w:tcW w:w="4930" w:type="dxa"/>
          </w:tcPr>
          <w:p w14:paraId="56C20C9D" w14:textId="58927197" w:rsidR="009377FA" w:rsidRDefault="00E22B06" w:rsidP="00DA3761">
            <w:r>
              <w:t>36%</w:t>
            </w:r>
          </w:p>
        </w:tc>
      </w:tr>
      <w:tr w:rsidR="004F79FD" w14:paraId="3F077292" w14:textId="77777777" w:rsidTr="00D00994">
        <w:tc>
          <w:tcPr>
            <w:tcW w:w="1468" w:type="dxa"/>
          </w:tcPr>
          <w:p w14:paraId="6F0DB106" w14:textId="5EA21A4C" w:rsidR="00821047" w:rsidRDefault="00821047" w:rsidP="00821047">
            <w:r>
              <w:t xml:space="preserve">Simple </w:t>
            </w:r>
            <w:proofErr w:type="spellStart"/>
            <w:r>
              <w:t>imputer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frequent</w:t>
            </w:r>
            <w:proofErr w:type="spellEnd"/>
          </w:p>
        </w:tc>
        <w:tc>
          <w:tcPr>
            <w:tcW w:w="1477" w:type="dxa"/>
          </w:tcPr>
          <w:p w14:paraId="7B4D218C" w14:textId="0BD7C1F6" w:rsidR="00821047" w:rsidRDefault="00821047" w:rsidP="00821047">
            <w:r>
              <w:t xml:space="preserve">Estándar </w:t>
            </w:r>
            <w:proofErr w:type="spellStart"/>
            <w:r>
              <w:t>scaler</w:t>
            </w:r>
            <w:proofErr w:type="spellEnd"/>
            <w:r>
              <w:t xml:space="preserve"> / min </w:t>
            </w:r>
            <w:proofErr w:type="spellStart"/>
            <w:r>
              <w:t>max</w:t>
            </w:r>
            <w:proofErr w:type="spellEnd"/>
            <w:r>
              <w:t xml:space="preserve">  / -</w:t>
            </w:r>
          </w:p>
        </w:tc>
        <w:tc>
          <w:tcPr>
            <w:tcW w:w="2263" w:type="dxa"/>
          </w:tcPr>
          <w:p w14:paraId="590CE720" w14:textId="0B3DF84C" w:rsidR="00821047" w:rsidRDefault="00821047" w:rsidP="00821047">
            <w:r>
              <w:t xml:space="preserve">Tratando </w:t>
            </w:r>
            <w:proofErr w:type="spellStart"/>
            <w:r>
              <w:t>outlayers</w:t>
            </w:r>
            <w:proofErr w:type="spellEnd"/>
            <w:r w:rsidR="008D33BD">
              <w:t xml:space="preserve"> antes del simple </w:t>
            </w:r>
            <w:proofErr w:type="spellStart"/>
            <w:r w:rsidR="008D33BD">
              <w:t>imputer</w:t>
            </w:r>
            <w:proofErr w:type="spellEnd"/>
          </w:p>
        </w:tc>
        <w:tc>
          <w:tcPr>
            <w:tcW w:w="2417" w:type="dxa"/>
          </w:tcPr>
          <w:p w14:paraId="5F0BACC9" w14:textId="37744639" w:rsidR="00821047" w:rsidRDefault="00821047" w:rsidP="00821047">
            <w:r>
              <w:t>todas</w:t>
            </w:r>
          </w:p>
        </w:tc>
        <w:tc>
          <w:tcPr>
            <w:tcW w:w="1439" w:type="dxa"/>
          </w:tcPr>
          <w:p w14:paraId="5DF08604" w14:textId="77777777" w:rsidR="00821047" w:rsidRDefault="00821047" w:rsidP="00821047"/>
        </w:tc>
        <w:tc>
          <w:tcPr>
            <w:tcW w:w="4930" w:type="dxa"/>
          </w:tcPr>
          <w:p w14:paraId="6F522FFA" w14:textId="7B44998C" w:rsidR="00821047" w:rsidRDefault="008D33BD" w:rsidP="00821047">
            <w:r>
              <w:t>6%</w:t>
            </w:r>
          </w:p>
        </w:tc>
      </w:tr>
      <w:tr w:rsidR="004F79FD" w14:paraId="02256D48" w14:textId="77777777" w:rsidTr="00D00994">
        <w:tc>
          <w:tcPr>
            <w:tcW w:w="1468" w:type="dxa"/>
          </w:tcPr>
          <w:p w14:paraId="1BC3227C" w14:textId="5FCAED30" w:rsidR="00821047" w:rsidRDefault="008D33BD" w:rsidP="00821047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477" w:type="dxa"/>
          </w:tcPr>
          <w:p w14:paraId="280EA18D" w14:textId="3A97B548" w:rsidR="00821047" w:rsidRDefault="00821047" w:rsidP="00821047"/>
        </w:tc>
        <w:tc>
          <w:tcPr>
            <w:tcW w:w="2263" w:type="dxa"/>
          </w:tcPr>
          <w:p w14:paraId="54586208" w14:textId="506DD500" w:rsidR="00821047" w:rsidRDefault="008D33BD" w:rsidP="00821047">
            <w:r>
              <w:t xml:space="preserve">Tratando los </w:t>
            </w:r>
            <w:proofErr w:type="spellStart"/>
            <w:r>
              <w:t>outlayers</w:t>
            </w:r>
            <w:proofErr w:type="spellEnd"/>
            <w:r>
              <w:t xml:space="preserve"> después del simple </w:t>
            </w:r>
            <w:proofErr w:type="spellStart"/>
            <w:r>
              <w:t>imputer</w:t>
            </w:r>
            <w:proofErr w:type="spellEnd"/>
          </w:p>
        </w:tc>
        <w:tc>
          <w:tcPr>
            <w:tcW w:w="2417" w:type="dxa"/>
          </w:tcPr>
          <w:p w14:paraId="5DB5B581" w14:textId="679E56AA" w:rsidR="00821047" w:rsidRDefault="008D33BD" w:rsidP="00821047">
            <w:r>
              <w:t>Todas</w:t>
            </w:r>
          </w:p>
        </w:tc>
        <w:tc>
          <w:tcPr>
            <w:tcW w:w="1439" w:type="dxa"/>
          </w:tcPr>
          <w:p w14:paraId="1F010595" w14:textId="77777777" w:rsidR="00821047" w:rsidRDefault="00821047" w:rsidP="00821047"/>
        </w:tc>
        <w:tc>
          <w:tcPr>
            <w:tcW w:w="4930" w:type="dxa"/>
          </w:tcPr>
          <w:p w14:paraId="053FF84E" w14:textId="1872AFBB" w:rsidR="00821047" w:rsidRDefault="008D33BD" w:rsidP="00821047">
            <w:r>
              <w:t>5%</w:t>
            </w:r>
          </w:p>
        </w:tc>
      </w:tr>
      <w:tr w:rsidR="004F79FD" w14:paraId="6139C0AB" w14:textId="77777777" w:rsidTr="00D00994">
        <w:tc>
          <w:tcPr>
            <w:tcW w:w="1468" w:type="dxa"/>
          </w:tcPr>
          <w:p w14:paraId="70DE0552" w14:textId="7FF330BD" w:rsidR="008D33BD" w:rsidRDefault="008D33BD" w:rsidP="008D33BD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477" w:type="dxa"/>
          </w:tcPr>
          <w:p w14:paraId="107F1467" w14:textId="55A00831" w:rsidR="008D33BD" w:rsidRDefault="008D33BD" w:rsidP="008D33BD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763E7653" w14:textId="6FE52C4D" w:rsidR="008D33BD" w:rsidRDefault="008D33BD" w:rsidP="008D33BD">
            <w:r>
              <w:t xml:space="preserve">Tratando los </w:t>
            </w:r>
            <w:proofErr w:type="spellStart"/>
            <w:r>
              <w:t>outlayers</w:t>
            </w:r>
            <w:proofErr w:type="spellEnd"/>
            <w:r>
              <w:t xml:space="preserve"> después del simple imputer</w:t>
            </w:r>
          </w:p>
        </w:tc>
        <w:tc>
          <w:tcPr>
            <w:tcW w:w="2417" w:type="dxa"/>
          </w:tcPr>
          <w:p w14:paraId="554E5639" w14:textId="5801F6C7" w:rsidR="008D33BD" w:rsidRDefault="008D33BD" w:rsidP="008D33BD">
            <w:r>
              <w:t>Todas</w:t>
            </w:r>
          </w:p>
        </w:tc>
        <w:tc>
          <w:tcPr>
            <w:tcW w:w="1439" w:type="dxa"/>
          </w:tcPr>
          <w:p w14:paraId="394E9D27" w14:textId="3B7BBA92" w:rsidR="008D33BD" w:rsidRDefault="008D33BD" w:rsidP="008D33BD">
            <w:proofErr w:type="spellStart"/>
            <w:r>
              <w:t>cat</w:t>
            </w:r>
            <w:proofErr w:type="spellEnd"/>
          </w:p>
        </w:tc>
        <w:tc>
          <w:tcPr>
            <w:tcW w:w="4930" w:type="dxa"/>
          </w:tcPr>
          <w:p w14:paraId="17EFAFD8" w14:textId="146A1231" w:rsidR="008D33BD" w:rsidRDefault="008D33BD" w:rsidP="008D33BD">
            <w:r>
              <w:t>36%</w:t>
            </w:r>
          </w:p>
        </w:tc>
      </w:tr>
      <w:tr w:rsidR="004F79FD" w14:paraId="5BDA282C" w14:textId="77777777" w:rsidTr="00D00994">
        <w:tc>
          <w:tcPr>
            <w:tcW w:w="1468" w:type="dxa"/>
          </w:tcPr>
          <w:p w14:paraId="7FA139BB" w14:textId="02C183AB" w:rsidR="009A1F5A" w:rsidRDefault="009A1F5A" w:rsidP="009A1F5A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477" w:type="dxa"/>
          </w:tcPr>
          <w:p w14:paraId="6730C46D" w14:textId="54E4D8C3" w:rsidR="009A1F5A" w:rsidRDefault="009A1F5A" w:rsidP="009A1F5A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54EC6F6D" w14:textId="061B9230" w:rsidR="009A1F5A" w:rsidRDefault="009A1F5A" w:rsidP="009A1F5A"/>
        </w:tc>
        <w:tc>
          <w:tcPr>
            <w:tcW w:w="2417" w:type="dxa"/>
          </w:tcPr>
          <w:p w14:paraId="0D7B7CAC" w14:textId="7871CE89" w:rsidR="009A1F5A" w:rsidRDefault="009A1F5A" w:rsidP="009A1F5A">
            <w:r>
              <w:t>Sin desarrollo</w:t>
            </w:r>
          </w:p>
        </w:tc>
        <w:tc>
          <w:tcPr>
            <w:tcW w:w="1439" w:type="dxa"/>
          </w:tcPr>
          <w:p w14:paraId="556A7E51" w14:textId="304936CB" w:rsidR="009A1F5A" w:rsidRDefault="009A1F5A" w:rsidP="009A1F5A">
            <w:r>
              <w:t>Cat</w:t>
            </w:r>
          </w:p>
        </w:tc>
        <w:tc>
          <w:tcPr>
            <w:tcW w:w="4930" w:type="dxa"/>
          </w:tcPr>
          <w:p w14:paraId="717CCD3A" w14:textId="6CBA59F0" w:rsidR="009A1F5A" w:rsidRDefault="009A1F5A" w:rsidP="009A1F5A">
            <w:r>
              <w:t>33%</w:t>
            </w:r>
          </w:p>
        </w:tc>
      </w:tr>
      <w:tr w:rsidR="004F79FD" w14:paraId="543F1574" w14:textId="77777777" w:rsidTr="00D00994">
        <w:tc>
          <w:tcPr>
            <w:tcW w:w="1468" w:type="dxa"/>
          </w:tcPr>
          <w:p w14:paraId="5B4414CC" w14:textId="236048FD" w:rsidR="009A1F5A" w:rsidRDefault="009A1F5A" w:rsidP="009A1F5A">
            <w:r>
              <w:t xml:space="preserve">Simple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</w:t>
            </w:r>
            <w:proofErr w:type="spellEnd"/>
          </w:p>
        </w:tc>
        <w:tc>
          <w:tcPr>
            <w:tcW w:w="1477" w:type="dxa"/>
          </w:tcPr>
          <w:p w14:paraId="5DDEB6C4" w14:textId="3FDCC935" w:rsidR="009A1F5A" w:rsidRDefault="009A1F5A" w:rsidP="009A1F5A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4416632E" w14:textId="77777777" w:rsidR="009A1F5A" w:rsidRDefault="009A1F5A" w:rsidP="009A1F5A"/>
        </w:tc>
        <w:tc>
          <w:tcPr>
            <w:tcW w:w="2417" w:type="dxa"/>
          </w:tcPr>
          <w:p w14:paraId="29E7BDB8" w14:textId="431D1D18" w:rsidR="009A1F5A" w:rsidRDefault="009A1F5A" w:rsidP="009A1F5A">
            <w:r>
              <w:t xml:space="preserve">Sin </w:t>
            </w:r>
            <w:proofErr w:type="spellStart"/>
            <w:r>
              <w:t>pib</w:t>
            </w:r>
            <w:proofErr w:type="spellEnd"/>
            <w:r>
              <w:t xml:space="preserve"> </w:t>
            </w:r>
          </w:p>
        </w:tc>
        <w:tc>
          <w:tcPr>
            <w:tcW w:w="1439" w:type="dxa"/>
          </w:tcPr>
          <w:p w14:paraId="3A6605CC" w14:textId="1C979315" w:rsidR="009A1F5A" w:rsidRDefault="009A1F5A" w:rsidP="009A1F5A">
            <w:r>
              <w:t xml:space="preserve">MLP </w:t>
            </w:r>
            <w:proofErr w:type="spellStart"/>
            <w:r>
              <w:t>regr</w:t>
            </w:r>
            <w:proofErr w:type="spellEnd"/>
          </w:p>
        </w:tc>
        <w:tc>
          <w:tcPr>
            <w:tcW w:w="4930" w:type="dxa"/>
          </w:tcPr>
          <w:p w14:paraId="76F947A9" w14:textId="5B51EC6C" w:rsidR="009A1F5A" w:rsidRDefault="009A1F5A" w:rsidP="009A1F5A">
            <w:r>
              <w:t>26%</w:t>
            </w:r>
          </w:p>
        </w:tc>
      </w:tr>
      <w:tr w:rsidR="004F79FD" w14:paraId="40AB3E7E" w14:textId="77777777" w:rsidTr="00D00994">
        <w:tc>
          <w:tcPr>
            <w:tcW w:w="1468" w:type="dxa"/>
          </w:tcPr>
          <w:p w14:paraId="1326F51C" w14:textId="313E3941" w:rsidR="009A1F5A" w:rsidRDefault="004200DF" w:rsidP="009A1F5A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1477" w:type="dxa"/>
          </w:tcPr>
          <w:p w14:paraId="5895F136" w14:textId="09BB8FB6" w:rsidR="009A1F5A" w:rsidRDefault="004200DF" w:rsidP="004200DF">
            <w:pPr>
              <w:pStyle w:val="ListParagraph"/>
              <w:numPr>
                <w:ilvl w:val="0"/>
                <w:numId w:val="10"/>
              </w:numPr>
            </w:pPr>
            <w:r>
              <w:t xml:space="preserve">/ 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0B538DBF" w14:textId="77777777" w:rsidR="009A1F5A" w:rsidRDefault="009A1F5A" w:rsidP="009A1F5A"/>
        </w:tc>
        <w:tc>
          <w:tcPr>
            <w:tcW w:w="2417" w:type="dxa"/>
          </w:tcPr>
          <w:p w14:paraId="1F7185CC" w14:textId="6A9494BA" w:rsidR="009A1F5A" w:rsidRDefault="004200DF" w:rsidP="009A1F5A">
            <w:r>
              <w:t xml:space="preserve">Sin </w:t>
            </w:r>
            <w:proofErr w:type="spellStart"/>
            <w:r>
              <w:t>pib</w:t>
            </w:r>
            <w:proofErr w:type="spellEnd"/>
          </w:p>
        </w:tc>
        <w:tc>
          <w:tcPr>
            <w:tcW w:w="1439" w:type="dxa"/>
          </w:tcPr>
          <w:p w14:paraId="6126996E" w14:textId="0102463E" w:rsidR="009A1F5A" w:rsidRDefault="004200DF" w:rsidP="009A1F5A">
            <w:proofErr w:type="spellStart"/>
            <w:r>
              <w:t>Mlp</w:t>
            </w:r>
            <w:proofErr w:type="spellEnd"/>
          </w:p>
        </w:tc>
        <w:tc>
          <w:tcPr>
            <w:tcW w:w="4930" w:type="dxa"/>
          </w:tcPr>
          <w:p w14:paraId="20D90540" w14:textId="620097E2" w:rsidR="009A1F5A" w:rsidRDefault="004200DF" w:rsidP="009A1F5A">
            <w:r>
              <w:t>19%</w:t>
            </w:r>
          </w:p>
        </w:tc>
      </w:tr>
      <w:tr w:rsidR="004F79FD" w14:paraId="28F145FC" w14:textId="77777777" w:rsidTr="00D00994">
        <w:tc>
          <w:tcPr>
            <w:tcW w:w="1468" w:type="dxa"/>
          </w:tcPr>
          <w:p w14:paraId="0489443D" w14:textId="5A440A15" w:rsidR="009A1F5A" w:rsidRDefault="00B940B0" w:rsidP="009A1F5A">
            <w:r>
              <w:t xml:space="preserve">Knn5 </w:t>
            </w:r>
          </w:p>
        </w:tc>
        <w:tc>
          <w:tcPr>
            <w:tcW w:w="1477" w:type="dxa"/>
          </w:tcPr>
          <w:p w14:paraId="210B912F" w14:textId="7F43B013" w:rsidR="009A1F5A" w:rsidRDefault="00B940B0" w:rsidP="009A1F5A">
            <w:r>
              <w:t>-</w:t>
            </w:r>
          </w:p>
        </w:tc>
        <w:tc>
          <w:tcPr>
            <w:tcW w:w="2263" w:type="dxa"/>
          </w:tcPr>
          <w:p w14:paraId="53CD7451" w14:textId="77777777" w:rsidR="009A1F5A" w:rsidRDefault="009A1F5A" w:rsidP="009A1F5A"/>
        </w:tc>
        <w:tc>
          <w:tcPr>
            <w:tcW w:w="2417" w:type="dxa"/>
          </w:tcPr>
          <w:p w14:paraId="0BF422C4" w14:textId="4776DA2B" w:rsidR="009A1F5A" w:rsidRDefault="00B940B0" w:rsidP="009A1F5A">
            <w:r>
              <w:t>Todas</w:t>
            </w:r>
          </w:p>
        </w:tc>
        <w:tc>
          <w:tcPr>
            <w:tcW w:w="1439" w:type="dxa"/>
          </w:tcPr>
          <w:p w14:paraId="2FE67CCA" w14:textId="180A6B21" w:rsidR="009A1F5A" w:rsidRDefault="00B940B0" w:rsidP="009A1F5A">
            <w:proofErr w:type="spellStart"/>
            <w:r>
              <w:t>Knn</w:t>
            </w:r>
            <w:proofErr w:type="spellEnd"/>
          </w:p>
        </w:tc>
        <w:tc>
          <w:tcPr>
            <w:tcW w:w="4930" w:type="dxa"/>
          </w:tcPr>
          <w:p w14:paraId="384E2514" w14:textId="1350962B" w:rsidR="009A1F5A" w:rsidRDefault="00B940B0" w:rsidP="009A1F5A">
            <w:r>
              <w:t>-12%</w:t>
            </w:r>
          </w:p>
        </w:tc>
      </w:tr>
      <w:tr w:rsidR="004F79FD" w14:paraId="6BBB6FD9" w14:textId="77777777" w:rsidTr="00D00994">
        <w:tc>
          <w:tcPr>
            <w:tcW w:w="1468" w:type="dxa"/>
          </w:tcPr>
          <w:p w14:paraId="4B16A698" w14:textId="38F74D3C" w:rsidR="009A1F5A" w:rsidRDefault="006C6C55" w:rsidP="009A1F5A">
            <w:r>
              <w:t>Knn5</w:t>
            </w:r>
          </w:p>
        </w:tc>
        <w:tc>
          <w:tcPr>
            <w:tcW w:w="1477" w:type="dxa"/>
          </w:tcPr>
          <w:p w14:paraId="3F01EB16" w14:textId="142D8A38" w:rsidR="009A1F5A" w:rsidRDefault="006C6C55" w:rsidP="009A1F5A">
            <w:r>
              <w:t>-</w:t>
            </w:r>
          </w:p>
        </w:tc>
        <w:tc>
          <w:tcPr>
            <w:tcW w:w="2263" w:type="dxa"/>
          </w:tcPr>
          <w:p w14:paraId="47A48AFA" w14:textId="77777777" w:rsidR="009A1F5A" w:rsidRDefault="009A1F5A" w:rsidP="009A1F5A"/>
        </w:tc>
        <w:tc>
          <w:tcPr>
            <w:tcW w:w="2417" w:type="dxa"/>
          </w:tcPr>
          <w:p w14:paraId="0E746673" w14:textId="759F47A3" w:rsidR="009A1F5A" w:rsidRDefault="006C6C55" w:rsidP="009A1F5A">
            <w:r>
              <w:t>Solo desarrollo</w:t>
            </w:r>
          </w:p>
        </w:tc>
        <w:tc>
          <w:tcPr>
            <w:tcW w:w="1439" w:type="dxa"/>
          </w:tcPr>
          <w:p w14:paraId="228B0426" w14:textId="1E846000" w:rsidR="009A1F5A" w:rsidRDefault="006C6C55" w:rsidP="009A1F5A">
            <w:r>
              <w:t>Ridge</w:t>
            </w:r>
          </w:p>
        </w:tc>
        <w:tc>
          <w:tcPr>
            <w:tcW w:w="4930" w:type="dxa"/>
          </w:tcPr>
          <w:p w14:paraId="4A2AEC63" w14:textId="748AE3D5" w:rsidR="009A1F5A" w:rsidRDefault="006C6C55" w:rsidP="009A1F5A">
            <w:r>
              <w:t>19%</w:t>
            </w:r>
          </w:p>
        </w:tc>
      </w:tr>
      <w:tr w:rsidR="004F79FD" w14:paraId="6B4278E0" w14:textId="77777777" w:rsidTr="00D00994">
        <w:tc>
          <w:tcPr>
            <w:tcW w:w="1468" w:type="dxa"/>
          </w:tcPr>
          <w:p w14:paraId="551377ED" w14:textId="58B88B05" w:rsidR="009A1F5A" w:rsidRDefault="006C6C55" w:rsidP="009A1F5A">
            <w:r>
              <w:t>Knn5</w:t>
            </w:r>
          </w:p>
        </w:tc>
        <w:tc>
          <w:tcPr>
            <w:tcW w:w="1477" w:type="dxa"/>
          </w:tcPr>
          <w:p w14:paraId="66ECB136" w14:textId="3ABA326E" w:rsidR="009A1F5A" w:rsidRDefault="006C6C55" w:rsidP="009A1F5A">
            <w:r>
              <w:t>-</w:t>
            </w:r>
          </w:p>
        </w:tc>
        <w:tc>
          <w:tcPr>
            <w:tcW w:w="2263" w:type="dxa"/>
          </w:tcPr>
          <w:p w14:paraId="215756F6" w14:textId="77777777" w:rsidR="009A1F5A" w:rsidRDefault="009A1F5A" w:rsidP="009A1F5A"/>
        </w:tc>
        <w:tc>
          <w:tcPr>
            <w:tcW w:w="2417" w:type="dxa"/>
          </w:tcPr>
          <w:p w14:paraId="2EAFD5E3" w14:textId="7EECA52C" w:rsidR="009A1F5A" w:rsidRDefault="006C6C55" w:rsidP="009A1F5A">
            <w:proofErr w:type="spellStart"/>
            <w:r>
              <w:t>Desarro+pib</w:t>
            </w:r>
            <w:proofErr w:type="spellEnd"/>
          </w:p>
        </w:tc>
        <w:tc>
          <w:tcPr>
            <w:tcW w:w="1439" w:type="dxa"/>
          </w:tcPr>
          <w:p w14:paraId="2AAD39FC" w14:textId="0ABFB318" w:rsidR="009A1F5A" w:rsidRDefault="006C6C55" w:rsidP="009A1F5A">
            <w:proofErr w:type="spellStart"/>
            <w:r>
              <w:t>Rdige</w:t>
            </w:r>
            <w:proofErr w:type="spellEnd"/>
          </w:p>
        </w:tc>
        <w:tc>
          <w:tcPr>
            <w:tcW w:w="4930" w:type="dxa"/>
          </w:tcPr>
          <w:p w14:paraId="52964E30" w14:textId="45BCD0DE" w:rsidR="006C6C55" w:rsidRDefault="006C6C55" w:rsidP="009A1F5A">
            <w:r>
              <w:t>18%</w:t>
            </w:r>
          </w:p>
        </w:tc>
      </w:tr>
      <w:tr w:rsidR="004F79FD" w14:paraId="503AD227" w14:textId="77777777" w:rsidTr="00D00994">
        <w:tc>
          <w:tcPr>
            <w:tcW w:w="1468" w:type="dxa"/>
          </w:tcPr>
          <w:p w14:paraId="702429B9" w14:textId="4C4DAF1A" w:rsidR="009A1F5A" w:rsidRDefault="006C6C55" w:rsidP="009A1F5A">
            <w:r>
              <w:t>Knn5</w:t>
            </w:r>
          </w:p>
        </w:tc>
        <w:tc>
          <w:tcPr>
            <w:tcW w:w="1477" w:type="dxa"/>
          </w:tcPr>
          <w:p w14:paraId="3661A441" w14:textId="77777777" w:rsidR="009A1F5A" w:rsidRDefault="009A1F5A" w:rsidP="009A1F5A"/>
        </w:tc>
        <w:tc>
          <w:tcPr>
            <w:tcW w:w="2263" w:type="dxa"/>
          </w:tcPr>
          <w:p w14:paraId="5AE729CD" w14:textId="77777777" w:rsidR="009A1F5A" w:rsidRDefault="009A1F5A" w:rsidP="009A1F5A"/>
        </w:tc>
        <w:tc>
          <w:tcPr>
            <w:tcW w:w="2417" w:type="dxa"/>
          </w:tcPr>
          <w:p w14:paraId="713B95A8" w14:textId="46DD6320" w:rsidR="009A1F5A" w:rsidRDefault="006C6C55" w:rsidP="009A1F5A">
            <w:proofErr w:type="spellStart"/>
            <w:r>
              <w:t>Desa+pib+irradiancia</w:t>
            </w:r>
            <w:proofErr w:type="spellEnd"/>
          </w:p>
        </w:tc>
        <w:tc>
          <w:tcPr>
            <w:tcW w:w="1439" w:type="dxa"/>
          </w:tcPr>
          <w:p w14:paraId="15E9355C" w14:textId="057E50F3" w:rsidR="009A1F5A" w:rsidRDefault="006C6C55" w:rsidP="009A1F5A">
            <w:proofErr w:type="spellStart"/>
            <w:r>
              <w:t>Catboost</w:t>
            </w:r>
            <w:proofErr w:type="spellEnd"/>
          </w:p>
        </w:tc>
        <w:tc>
          <w:tcPr>
            <w:tcW w:w="4930" w:type="dxa"/>
          </w:tcPr>
          <w:p w14:paraId="2EB0D07B" w14:textId="23F35B3B" w:rsidR="000C5EF2" w:rsidRDefault="006C6C55" w:rsidP="000C5EF2">
            <w:r>
              <w:t>45%</w:t>
            </w:r>
          </w:p>
        </w:tc>
      </w:tr>
      <w:tr w:rsidR="004F79FD" w14:paraId="6463BFCE" w14:textId="77777777" w:rsidTr="00D00994">
        <w:tc>
          <w:tcPr>
            <w:tcW w:w="1468" w:type="dxa"/>
          </w:tcPr>
          <w:p w14:paraId="7B9D0957" w14:textId="6140912E" w:rsidR="009A1F5A" w:rsidRDefault="000C5EF2" w:rsidP="009A1F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50E6DBA" wp14:editId="3EB83D96">
                      <wp:simplePos x="0" y="0"/>
                      <wp:positionH relativeFrom="column">
                        <wp:posOffset>209325</wp:posOffset>
                      </wp:positionH>
                      <wp:positionV relativeFrom="paragraph">
                        <wp:posOffset>511085</wp:posOffset>
                      </wp:positionV>
                      <wp:extent cx="360" cy="360"/>
                      <wp:effectExtent l="38100" t="38100" r="38100" b="38100"/>
                      <wp:wrapNone/>
                      <wp:docPr id="113930547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FC75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16pt;margin-top:39.7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Dz0ujUAQAAnQQAABAAAAAAAAAA&#10;AAAAAAAA0wMAAGRycy9pbmsvaW5rMS54bWxQSwECLQAUAAYACAAAACEA5gHUCd0AAAAHAQAADwAA&#10;AAAAAAAAAAAAAADVBQAAZHJzL2Rvd25yZXYueG1sUEsBAi0AFAAGAAgAAAAhAHkYvJ2/AAAAIQEA&#10;ABkAAAAAAAAAAAAAAAAA3wYAAGRycy9fcmVscy9lMm9Eb2MueG1sLnJlbHNQSwUGAAAAAAYABgB4&#10;AQAA1QcAAAAA&#10;">
                      <v:imagedata r:id="rId9" o:title=""/>
                    </v:shape>
                  </w:pict>
                </mc:Fallback>
              </mc:AlternateContent>
            </w:r>
            <w:r>
              <w:t>Knn5</w:t>
            </w:r>
          </w:p>
        </w:tc>
        <w:tc>
          <w:tcPr>
            <w:tcW w:w="1477" w:type="dxa"/>
          </w:tcPr>
          <w:p w14:paraId="527C5361" w14:textId="77777777" w:rsidR="009A1F5A" w:rsidRDefault="009A1F5A" w:rsidP="009A1F5A"/>
        </w:tc>
        <w:tc>
          <w:tcPr>
            <w:tcW w:w="2263" w:type="dxa"/>
          </w:tcPr>
          <w:p w14:paraId="069784FC" w14:textId="77777777" w:rsidR="009A1F5A" w:rsidRDefault="009A1F5A" w:rsidP="009A1F5A"/>
        </w:tc>
        <w:tc>
          <w:tcPr>
            <w:tcW w:w="2417" w:type="dxa"/>
          </w:tcPr>
          <w:p w14:paraId="7DD57BBA" w14:textId="7F4C4017" w:rsidR="009A1F5A" w:rsidRDefault="000C5EF2" w:rsidP="009A1F5A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439" w:type="dxa"/>
          </w:tcPr>
          <w:p w14:paraId="01F89A04" w14:textId="1EF5FF3B" w:rsidR="009A1F5A" w:rsidRDefault="000C5EF2" w:rsidP="009A1F5A">
            <w:proofErr w:type="spellStart"/>
            <w:r>
              <w:t>Catboosr</w:t>
            </w:r>
            <w:proofErr w:type="spellEnd"/>
          </w:p>
        </w:tc>
        <w:tc>
          <w:tcPr>
            <w:tcW w:w="4930" w:type="dxa"/>
          </w:tcPr>
          <w:p w14:paraId="3FAC6AD2" w14:textId="2CAF304E" w:rsidR="009A1F5A" w:rsidRDefault="000C5EF2" w:rsidP="009A1F5A">
            <w:r>
              <w:t>55%</w:t>
            </w:r>
          </w:p>
          <w:p w14:paraId="39394047" w14:textId="3BF0E6B0" w:rsidR="000C5EF2" w:rsidRDefault="004F79FD" w:rsidP="009A1F5A">
            <w:r w:rsidRPr="004F79FD">
              <w:lastRenderedPageBreak/>
              <w:drawing>
                <wp:inline distT="0" distB="0" distL="0" distR="0" wp14:anchorId="23CEB100" wp14:editId="5450F621">
                  <wp:extent cx="2085975" cy="1685419"/>
                  <wp:effectExtent l="0" t="0" r="0" b="0"/>
                  <wp:docPr id="975428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4288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14" cy="168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5EF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8605FC7" wp14:editId="68C9C3F5">
                      <wp:simplePos x="0" y="0"/>
                      <wp:positionH relativeFrom="column">
                        <wp:posOffset>2471075</wp:posOffset>
                      </wp:positionH>
                      <wp:positionV relativeFrom="paragraph">
                        <wp:posOffset>1066485</wp:posOffset>
                      </wp:positionV>
                      <wp:extent cx="360" cy="360"/>
                      <wp:effectExtent l="38100" t="38100" r="38100" b="38100"/>
                      <wp:wrapNone/>
                      <wp:docPr id="911458736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C57E7" id="Ink 10" o:spid="_x0000_s1026" type="#_x0000_t75" style="position:absolute;margin-left:194.05pt;margin-top:83.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KX+Yz1AEAAJ0EAAAQAAAAAAAA&#10;AAAAAAAAANMDAABkcnMvaW5rL2luazEueG1sUEsBAi0AFAAGAAgAAAAhAA84VmzeAAAACwEAAA8A&#10;AAAAAAAAAAAAAAAA1QUAAGRycy9kb3ducmV2LnhtbFBLAQItABQABgAIAAAAIQB5GLydvwAAACEB&#10;AAAZAAAAAAAAAAAAAAAAAOAGAABkcnMvX3JlbHMvZTJvRG9jLnhtbC5yZWxzUEsFBgAAAAAGAAYA&#10;eAEAANYH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0C5EF2" w14:paraId="1AEB35F2" w14:textId="77777777" w:rsidTr="00D00994">
        <w:tc>
          <w:tcPr>
            <w:tcW w:w="1468" w:type="dxa"/>
          </w:tcPr>
          <w:p w14:paraId="7EF03FFA" w14:textId="109BCE82" w:rsidR="000C5EF2" w:rsidRDefault="000C5EF2" w:rsidP="009A1F5A">
            <w:r>
              <w:lastRenderedPageBreak/>
              <w:t>Knn</w:t>
            </w:r>
            <w:r>
              <w:t>3</w:t>
            </w:r>
          </w:p>
        </w:tc>
        <w:tc>
          <w:tcPr>
            <w:tcW w:w="1477" w:type="dxa"/>
          </w:tcPr>
          <w:p w14:paraId="61D35201" w14:textId="77777777" w:rsidR="000C5EF2" w:rsidRDefault="000C5EF2" w:rsidP="009A1F5A"/>
        </w:tc>
        <w:tc>
          <w:tcPr>
            <w:tcW w:w="2263" w:type="dxa"/>
          </w:tcPr>
          <w:p w14:paraId="02FDD7B2" w14:textId="77777777" w:rsidR="000C5EF2" w:rsidRDefault="000C5EF2" w:rsidP="009A1F5A"/>
        </w:tc>
        <w:tc>
          <w:tcPr>
            <w:tcW w:w="2417" w:type="dxa"/>
          </w:tcPr>
          <w:p w14:paraId="5F486748" w14:textId="0ECEE7C9" w:rsidR="000C5EF2" w:rsidRDefault="000C5EF2" w:rsidP="009A1F5A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439" w:type="dxa"/>
          </w:tcPr>
          <w:p w14:paraId="77AF2805" w14:textId="6B55A918" w:rsidR="000C5EF2" w:rsidRDefault="000C5EF2" w:rsidP="009A1F5A">
            <w:r>
              <w:t>Cat /árbol</w:t>
            </w:r>
          </w:p>
        </w:tc>
        <w:tc>
          <w:tcPr>
            <w:tcW w:w="4930" w:type="dxa"/>
          </w:tcPr>
          <w:p w14:paraId="159F4A1F" w14:textId="63D56B72" w:rsidR="000C5EF2" w:rsidRDefault="000C5EF2" w:rsidP="009A1F5A">
            <w:r>
              <w:t>51% /42%</w:t>
            </w:r>
          </w:p>
        </w:tc>
      </w:tr>
      <w:tr w:rsidR="004F79FD" w14:paraId="3B4CBFE2" w14:textId="77777777" w:rsidTr="00D00994">
        <w:tc>
          <w:tcPr>
            <w:tcW w:w="1468" w:type="dxa"/>
          </w:tcPr>
          <w:p w14:paraId="61C234C6" w14:textId="771C75A7" w:rsidR="004F79FD" w:rsidRDefault="004F79FD" w:rsidP="004F79FD">
            <w:r>
              <w:t>Knn7</w:t>
            </w:r>
          </w:p>
        </w:tc>
        <w:tc>
          <w:tcPr>
            <w:tcW w:w="1477" w:type="dxa"/>
          </w:tcPr>
          <w:p w14:paraId="726F8231" w14:textId="77777777" w:rsidR="004F79FD" w:rsidRDefault="004F79FD" w:rsidP="004F79FD"/>
        </w:tc>
        <w:tc>
          <w:tcPr>
            <w:tcW w:w="2263" w:type="dxa"/>
          </w:tcPr>
          <w:p w14:paraId="3AE29214" w14:textId="77777777" w:rsidR="004F79FD" w:rsidRDefault="004F79FD" w:rsidP="004F79FD"/>
        </w:tc>
        <w:tc>
          <w:tcPr>
            <w:tcW w:w="2417" w:type="dxa"/>
          </w:tcPr>
          <w:p w14:paraId="210AE1E8" w14:textId="5D2FEC19" w:rsidR="004F79FD" w:rsidRDefault="004F79FD" w:rsidP="004F79FD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439" w:type="dxa"/>
          </w:tcPr>
          <w:p w14:paraId="3989568D" w14:textId="12817478" w:rsidR="004F79FD" w:rsidRDefault="004F79FD" w:rsidP="004F79FD">
            <w:r>
              <w:t>Cat /árbol</w:t>
            </w:r>
          </w:p>
        </w:tc>
        <w:tc>
          <w:tcPr>
            <w:tcW w:w="4930" w:type="dxa"/>
          </w:tcPr>
          <w:p w14:paraId="64CA2DD2" w14:textId="7A885963" w:rsidR="004F79FD" w:rsidRDefault="004F79FD" w:rsidP="004F79FD">
            <w:r>
              <w:t>46&amp;/42%</w:t>
            </w:r>
          </w:p>
        </w:tc>
      </w:tr>
      <w:tr w:rsidR="00ED3B42" w14:paraId="423973D6" w14:textId="77777777" w:rsidTr="00D00994">
        <w:tc>
          <w:tcPr>
            <w:tcW w:w="1468" w:type="dxa"/>
          </w:tcPr>
          <w:p w14:paraId="3D8A7431" w14:textId="7437C2E8" w:rsidR="00ED3B42" w:rsidRDefault="00ED3B42" w:rsidP="004F79FD">
            <w:r>
              <w:t>Knn5</w:t>
            </w:r>
          </w:p>
        </w:tc>
        <w:tc>
          <w:tcPr>
            <w:tcW w:w="1477" w:type="dxa"/>
          </w:tcPr>
          <w:p w14:paraId="03984CBA" w14:textId="77777777" w:rsidR="00ED3B42" w:rsidRDefault="00ED3B42" w:rsidP="004F79FD"/>
        </w:tc>
        <w:tc>
          <w:tcPr>
            <w:tcW w:w="2263" w:type="dxa"/>
          </w:tcPr>
          <w:p w14:paraId="04C435A5" w14:textId="77777777" w:rsidR="00ED3B42" w:rsidRDefault="00ED3B42" w:rsidP="004F79FD"/>
        </w:tc>
        <w:tc>
          <w:tcPr>
            <w:tcW w:w="2417" w:type="dxa"/>
          </w:tcPr>
          <w:p w14:paraId="764AA5A6" w14:textId="76EC3BEE" w:rsidR="00ED3B42" w:rsidRDefault="00ED3B42" w:rsidP="004F79FD">
            <w:proofErr w:type="spellStart"/>
            <w:r>
              <w:t>Pib+consumo+irra+coste</w:t>
            </w:r>
            <w:proofErr w:type="spellEnd"/>
            <w:r>
              <w:t xml:space="preserve"> con</w:t>
            </w:r>
          </w:p>
        </w:tc>
        <w:tc>
          <w:tcPr>
            <w:tcW w:w="1439" w:type="dxa"/>
          </w:tcPr>
          <w:p w14:paraId="28C1BFAD" w14:textId="465EE33D" w:rsidR="00ED3B42" w:rsidRDefault="00ED3B42" w:rsidP="004F79FD">
            <w:proofErr w:type="spellStart"/>
            <w:r>
              <w:t>gradient</w:t>
            </w:r>
            <w:proofErr w:type="spellEnd"/>
          </w:p>
        </w:tc>
        <w:tc>
          <w:tcPr>
            <w:tcW w:w="4930" w:type="dxa"/>
          </w:tcPr>
          <w:p w14:paraId="2BE318C1" w14:textId="477EF949" w:rsidR="00ED3B42" w:rsidRDefault="00ED3B42" w:rsidP="004F79FD">
            <w:r>
              <w:t>50%</w:t>
            </w:r>
          </w:p>
        </w:tc>
      </w:tr>
      <w:tr w:rsidR="00D00994" w14:paraId="5E6A8378" w14:textId="77777777" w:rsidTr="00D00994">
        <w:tc>
          <w:tcPr>
            <w:tcW w:w="1468" w:type="dxa"/>
          </w:tcPr>
          <w:p w14:paraId="7F447DAB" w14:textId="261389CE" w:rsidR="00D00994" w:rsidRDefault="00D00994" w:rsidP="00D0099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69A7B6D" wp14:editId="7F7DEB65">
                      <wp:simplePos x="0" y="0"/>
                      <wp:positionH relativeFrom="column">
                        <wp:posOffset>209325</wp:posOffset>
                      </wp:positionH>
                      <wp:positionV relativeFrom="paragraph">
                        <wp:posOffset>511085</wp:posOffset>
                      </wp:positionV>
                      <wp:extent cx="360" cy="360"/>
                      <wp:effectExtent l="38100" t="38100" r="38100" b="38100"/>
                      <wp:wrapNone/>
                      <wp:docPr id="618773723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D6E98F" id="Ink 15" o:spid="_x0000_s1026" type="#_x0000_t75" style="position:absolute;margin-left:16pt;margin-top:39.7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FxkDtU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0XGQO1QEAAJ0EAAAQAAAAAAAA&#10;AAAAAAAAANMDAABkcnMvaW5rL2luazEueG1sUEsBAi0AFAAGAAgAAAAhAOYB1AndAAAABwEAAA8A&#10;AAAAAAAAAAAAAAAA1gUAAGRycy9kb3ducmV2LnhtbFBLAQItABQABgAIAAAAIQB5GLydvwAAACEB&#10;AAAZAAAAAAAAAAAAAAAAAOAGAABkcnMvX3JlbHMvZTJvRG9jLnhtbC5yZWxzUEsFBgAAAAAGAAYA&#10;eAEAANYHAAAAAA==&#10;">
                      <v:imagedata r:id="rId9" o:title=""/>
                    </v:shape>
                  </w:pict>
                </mc:Fallback>
              </mc:AlternateContent>
            </w:r>
            <w:r>
              <w:t>Knn5</w:t>
            </w:r>
          </w:p>
        </w:tc>
        <w:tc>
          <w:tcPr>
            <w:tcW w:w="1477" w:type="dxa"/>
          </w:tcPr>
          <w:p w14:paraId="01961611" w14:textId="6F60E67D" w:rsidR="00D00994" w:rsidRDefault="00D00994" w:rsidP="00D00994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75D930E9" w14:textId="77777777" w:rsidR="00D00994" w:rsidRDefault="00D00994" w:rsidP="00D00994"/>
        </w:tc>
        <w:tc>
          <w:tcPr>
            <w:tcW w:w="2417" w:type="dxa"/>
          </w:tcPr>
          <w:p w14:paraId="28365754" w14:textId="52882150" w:rsidR="00D00994" w:rsidRDefault="00D00994" w:rsidP="00D00994">
            <w:proofErr w:type="spellStart"/>
            <w:r>
              <w:t>Desa+pib+irradiancia</w:t>
            </w:r>
            <w:proofErr w:type="spellEnd"/>
            <w:r>
              <w:t xml:space="preserve">+ coste </w:t>
            </w:r>
            <w:proofErr w:type="spellStart"/>
            <w:r>
              <w:t>constr</w:t>
            </w:r>
            <w:proofErr w:type="spellEnd"/>
          </w:p>
        </w:tc>
        <w:tc>
          <w:tcPr>
            <w:tcW w:w="1439" w:type="dxa"/>
          </w:tcPr>
          <w:p w14:paraId="47C0FA1F" w14:textId="080671FA" w:rsidR="00D00994" w:rsidRDefault="00D00994" w:rsidP="00D00994">
            <w:proofErr w:type="spellStart"/>
            <w:r>
              <w:t>Catboosr</w:t>
            </w:r>
            <w:proofErr w:type="spellEnd"/>
          </w:p>
        </w:tc>
        <w:tc>
          <w:tcPr>
            <w:tcW w:w="4930" w:type="dxa"/>
          </w:tcPr>
          <w:p w14:paraId="7A4F26BC" w14:textId="77777777" w:rsidR="00D00994" w:rsidRDefault="00D00994" w:rsidP="00D00994">
            <w:r>
              <w:t>55%</w:t>
            </w:r>
          </w:p>
          <w:p w14:paraId="5148517A" w14:textId="0AB023E8" w:rsidR="00D00994" w:rsidRDefault="00D00994" w:rsidP="00D0099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F2C8516" wp14:editId="225E258B">
                      <wp:simplePos x="0" y="0"/>
                      <wp:positionH relativeFrom="column">
                        <wp:posOffset>2471075</wp:posOffset>
                      </wp:positionH>
                      <wp:positionV relativeFrom="paragraph">
                        <wp:posOffset>1066485</wp:posOffset>
                      </wp:positionV>
                      <wp:extent cx="360" cy="360"/>
                      <wp:effectExtent l="38100" t="38100" r="38100" b="38100"/>
                      <wp:wrapNone/>
                      <wp:docPr id="48603051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0097E6" id="Ink 10" o:spid="_x0000_s1026" type="#_x0000_t75" style="position:absolute;margin-left:194.05pt;margin-top:83.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jFSotU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/jFSotUBAACdBAAAEAAAAAAA&#10;AAAAAAAAAADTAwAAZHJzL2luay9pbmsxLnhtbFBLAQItABQABgAIAAAAIQAPOFZs3gAAAAsBAAAP&#10;AAAAAAAAAAAAAAAAANYFAABkcnMvZG93bnJldi54bWxQSwECLQAUAAYACAAAACEAeRi8nb8AAAAh&#10;AQAAGQAAAAAAAAAAAAAAAADhBgAAZHJzL19yZWxzL2Uyb0RvYy54bWwucmVsc1BLBQYAAAAABgAG&#10;AHgBAADXB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D00994" w14:paraId="62CE32C3" w14:textId="77777777" w:rsidTr="00D00994">
        <w:tc>
          <w:tcPr>
            <w:tcW w:w="1468" w:type="dxa"/>
          </w:tcPr>
          <w:p w14:paraId="37427DBE" w14:textId="1582018E" w:rsidR="00D00994" w:rsidRDefault="00D00994" w:rsidP="00D00994"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frequert</w:t>
            </w:r>
            <w:proofErr w:type="spellEnd"/>
          </w:p>
        </w:tc>
        <w:tc>
          <w:tcPr>
            <w:tcW w:w="1477" w:type="dxa"/>
          </w:tcPr>
          <w:p w14:paraId="0CDEB220" w14:textId="1F46C84F" w:rsidR="00D00994" w:rsidRDefault="00D00994" w:rsidP="00D00994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263" w:type="dxa"/>
          </w:tcPr>
          <w:p w14:paraId="56642FC5" w14:textId="77777777" w:rsidR="00D00994" w:rsidRDefault="00D00994" w:rsidP="00D00994"/>
        </w:tc>
        <w:tc>
          <w:tcPr>
            <w:tcW w:w="2417" w:type="dxa"/>
          </w:tcPr>
          <w:p w14:paraId="5C89709B" w14:textId="61BEC529" w:rsidR="00D00994" w:rsidRDefault="00D00994" w:rsidP="00D00994">
            <w:proofErr w:type="spellStart"/>
            <w:r>
              <w:t>Desa+pib+irradiancia</w:t>
            </w:r>
            <w:proofErr w:type="spellEnd"/>
            <w:r>
              <w:t>+ coste constr</w:t>
            </w:r>
          </w:p>
        </w:tc>
        <w:tc>
          <w:tcPr>
            <w:tcW w:w="1439" w:type="dxa"/>
          </w:tcPr>
          <w:p w14:paraId="1FB1D48F" w14:textId="4B5DC90D" w:rsidR="00D00994" w:rsidRDefault="00D00994" w:rsidP="00D00994">
            <w:r>
              <w:t xml:space="preserve">Cat </w:t>
            </w:r>
            <w:proofErr w:type="spellStart"/>
            <w:r>
              <w:t>boost</w:t>
            </w:r>
            <w:proofErr w:type="spellEnd"/>
          </w:p>
        </w:tc>
        <w:tc>
          <w:tcPr>
            <w:tcW w:w="4930" w:type="dxa"/>
          </w:tcPr>
          <w:p w14:paraId="04343B28" w14:textId="5411BABE" w:rsidR="00D00994" w:rsidRDefault="00D00994" w:rsidP="00D00994">
            <w:r>
              <w:t>48%</w:t>
            </w:r>
          </w:p>
        </w:tc>
      </w:tr>
      <w:tr w:rsidR="00D00994" w14:paraId="372ABAB2" w14:textId="77777777" w:rsidTr="00D00994">
        <w:tc>
          <w:tcPr>
            <w:tcW w:w="1468" w:type="dxa"/>
          </w:tcPr>
          <w:p w14:paraId="618B9758" w14:textId="77777777" w:rsidR="00D00994" w:rsidRDefault="00D00994" w:rsidP="00D00994"/>
        </w:tc>
        <w:tc>
          <w:tcPr>
            <w:tcW w:w="1477" w:type="dxa"/>
          </w:tcPr>
          <w:p w14:paraId="4339F4D8" w14:textId="77777777" w:rsidR="00D00994" w:rsidRDefault="00D00994" w:rsidP="00D00994"/>
        </w:tc>
        <w:tc>
          <w:tcPr>
            <w:tcW w:w="2263" w:type="dxa"/>
          </w:tcPr>
          <w:p w14:paraId="2172CF33" w14:textId="77777777" w:rsidR="00D00994" w:rsidRDefault="00D00994" w:rsidP="00D00994"/>
        </w:tc>
        <w:tc>
          <w:tcPr>
            <w:tcW w:w="2417" w:type="dxa"/>
          </w:tcPr>
          <w:p w14:paraId="4C838B01" w14:textId="77777777" w:rsidR="00D00994" w:rsidRDefault="00D00994" w:rsidP="00D00994"/>
        </w:tc>
        <w:tc>
          <w:tcPr>
            <w:tcW w:w="1439" w:type="dxa"/>
          </w:tcPr>
          <w:p w14:paraId="6D787708" w14:textId="77777777" w:rsidR="00D00994" w:rsidRDefault="00D00994" w:rsidP="00D00994"/>
        </w:tc>
        <w:tc>
          <w:tcPr>
            <w:tcW w:w="4930" w:type="dxa"/>
          </w:tcPr>
          <w:p w14:paraId="417B6DA9" w14:textId="77777777" w:rsidR="00D00994" w:rsidRDefault="00D00994" w:rsidP="00D00994"/>
        </w:tc>
      </w:tr>
      <w:tr w:rsidR="00D00994" w14:paraId="301E15BE" w14:textId="77777777" w:rsidTr="00D00994">
        <w:tc>
          <w:tcPr>
            <w:tcW w:w="1468" w:type="dxa"/>
          </w:tcPr>
          <w:p w14:paraId="7D491162" w14:textId="77777777" w:rsidR="00D00994" w:rsidRDefault="00D00994" w:rsidP="00D00994"/>
        </w:tc>
        <w:tc>
          <w:tcPr>
            <w:tcW w:w="1477" w:type="dxa"/>
          </w:tcPr>
          <w:p w14:paraId="772CCAD1" w14:textId="77777777" w:rsidR="00D00994" w:rsidRDefault="00D00994" w:rsidP="00D00994"/>
        </w:tc>
        <w:tc>
          <w:tcPr>
            <w:tcW w:w="2263" w:type="dxa"/>
          </w:tcPr>
          <w:p w14:paraId="0C6DBBA0" w14:textId="77777777" w:rsidR="00D00994" w:rsidRDefault="00D00994" w:rsidP="00D00994"/>
        </w:tc>
        <w:tc>
          <w:tcPr>
            <w:tcW w:w="2417" w:type="dxa"/>
          </w:tcPr>
          <w:p w14:paraId="68C39ACD" w14:textId="77777777" w:rsidR="00D00994" w:rsidRDefault="00D00994" w:rsidP="00D00994"/>
        </w:tc>
        <w:tc>
          <w:tcPr>
            <w:tcW w:w="1439" w:type="dxa"/>
          </w:tcPr>
          <w:p w14:paraId="331694B9" w14:textId="77777777" w:rsidR="00D00994" w:rsidRDefault="00D00994" w:rsidP="00D00994"/>
        </w:tc>
        <w:tc>
          <w:tcPr>
            <w:tcW w:w="4930" w:type="dxa"/>
          </w:tcPr>
          <w:p w14:paraId="0454466A" w14:textId="77777777" w:rsidR="00D00994" w:rsidRDefault="00D00994" w:rsidP="00D00994"/>
        </w:tc>
      </w:tr>
    </w:tbl>
    <w:p w14:paraId="62D5F8DF" w14:textId="77777777" w:rsidR="007D0B38" w:rsidRDefault="007D0B38" w:rsidP="004F734D"/>
    <w:p w14:paraId="4F9F4757" w14:textId="1944A719" w:rsidR="007D0B38" w:rsidRDefault="000C5EF2" w:rsidP="004F734D">
      <w:r>
        <w:t xml:space="preserve">El </w:t>
      </w:r>
      <w:proofErr w:type="spellStart"/>
      <w:r>
        <w:t>dataset</w:t>
      </w:r>
      <w:proofErr w:type="spellEnd"/>
      <w:r>
        <w:t xml:space="preserve"> está desbalanceado y nos interesa conocer los que si invierten en solar. </w:t>
      </w:r>
      <w:proofErr w:type="spellStart"/>
      <w:r>
        <w:t>Quiza</w:t>
      </w:r>
      <w:proofErr w:type="spellEnd"/>
      <w:r>
        <w:t xml:space="preserve"> hay que disminuir los países que no invierten mucho. ¿ </w:t>
      </w:r>
    </w:p>
    <w:p w14:paraId="2AEF6087" w14:textId="77777777" w:rsidR="004F734D" w:rsidRDefault="004F734D" w:rsidP="00767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C0094" w14:paraId="145530F7" w14:textId="77777777" w:rsidTr="008C0094">
        <w:tc>
          <w:tcPr>
            <w:tcW w:w="2798" w:type="dxa"/>
          </w:tcPr>
          <w:p w14:paraId="69E7F067" w14:textId="3F53C92D" w:rsidR="008C0094" w:rsidRDefault="008C0094" w:rsidP="000A0DF6">
            <w:proofErr w:type="spellStart"/>
            <w:r>
              <w:t>Knn</w:t>
            </w:r>
            <w:proofErr w:type="spellEnd"/>
            <w:r>
              <w:t xml:space="preserve"> 5</w:t>
            </w:r>
          </w:p>
        </w:tc>
        <w:tc>
          <w:tcPr>
            <w:tcW w:w="2799" w:type="dxa"/>
          </w:tcPr>
          <w:p w14:paraId="01FE98F5" w14:textId="4F746D92" w:rsidR="008C0094" w:rsidRDefault="008C0094" w:rsidP="000A0DF6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1F3E93F2" w14:textId="19F2FF56" w:rsidR="008C0094" w:rsidRDefault="008C0094" w:rsidP="000A0DF6">
            <w:r>
              <w:t>Todas</w:t>
            </w:r>
          </w:p>
        </w:tc>
        <w:tc>
          <w:tcPr>
            <w:tcW w:w="2799" w:type="dxa"/>
          </w:tcPr>
          <w:p w14:paraId="3EBE7373" w14:textId="41E9B93F" w:rsidR="008C0094" w:rsidRDefault="008C0094" w:rsidP="000A0DF6">
            <w:proofErr w:type="spellStart"/>
            <w:r>
              <w:t>perceptron</w:t>
            </w:r>
            <w:proofErr w:type="spellEnd"/>
          </w:p>
        </w:tc>
        <w:tc>
          <w:tcPr>
            <w:tcW w:w="2799" w:type="dxa"/>
          </w:tcPr>
          <w:p w14:paraId="2B5FC6AA" w14:textId="05372776" w:rsidR="008C0094" w:rsidRDefault="008C0094" w:rsidP="000A0DF6">
            <w:proofErr w:type="spellStart"/>
            <w:r>
              <w:t>Recall</w:t>
            </w:r>
            <w:proofErr w:type="spellEnd"/>
            <w:r>
              <w:t xml:space="preserve"> 71%</w:t>
            </w:r>
          </w:p>
        </w:tc>
      </w:tr>
      <w:tr w:rsidR="008C0094" w14:paraId="31F11DE6" w14:textId="77777777" w:rsidTr="008C0094">
        <w:tc>
          <w:tcPr>
            <w:tcW w:w="2798" w:type="dxa"/>
          </w:tcPr>
          <w:p w14:paraId="234438F7" w14:textId="4AEDC9A5" w:rsidR="008C0094" w:rsidRDefault="008C0094" w:rsidP="000A0DF6">
            <w:proofErr w:type="spellStart"/>
            <w:r>
              <w:t>Knn</w:t>
            </w:r>
            <w:proofErr w:type="spellEnd"/>
            <w:r>
              <w:t xml:space="preserve"> 10</w:t>
            </w:r>
          </w:p>
        </w:tc>
        <w:tc>
          <w:tcPr>
            <w:tcW w:w="2799" w:type="dxa"/>
          </w:tcPr>
          <w:p w14:paraId="0B4A2F47" w14:textId="6D281303" w:rsidR="008C0094" w:rsidRDefault="008C0094" w:rsidP="000A0DF6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38047E93" w14:textId="494471D5" w:rsidR="008C0094" w:rsidRDefault="008C0094" w:rsidP="000A0DF6">
            <w:r>
              <w:t>Todas</w:t>
            </w:r>
          </w:p>
        </w:tc>
        <w:tc>
          <w:tcPr>
            <w:tcW w:w="2799" w:type="dxa"/>
          </w:tcPr>
          <w:p w14:paraId="1F78A7B1" w14:textId="7FC6192B" w:rsidR="008C0094" w:rsidRDefault="008C0094" w:rsidP="000A0DF6">
            <w:r>
              <w:t>Perceptrón/árbol decisión /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boost</w:t>
            </w:r>
            <w:proofErr w:type="spellEnd"/>
          </w:p>
        </w:tc>
        <w:tc>
          <w:tcPr>
            <w:tcW w:w="2799" w:type="dxa"/>
          </w:tcPr>
          <w:p w14:paraId="72C6066B" w14:textId="4A8BC1F2" w:rsidR="008C0094" w:rsidRDefault="008C0094" w:rsidP="000A0DF6">
            <w:r>
              <w:t>43% / 57% / 57%</w:t>
            </w:r>
          </w:p>
        </w:tc>
      </w:tr>
      <w:tr w:rsidR="008C0094" w14:paraId="0729E830" w14:textId="77777777" w:rsidTr="008C0094">
        <w:tc>
          <w:tcPr>
            <w:tcW w:w="2798" w:type="dxa"/>
          </w:tcPr>
          <w:p w14:paraId="0A14D11B" w14:textId="718468BA" w:rsidR="008C0094" w:rsidRDefault="007925A6" w:rsidP="000A0DF6">
            <w:r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5BA6B666" w14:textId="0C2DD690" w:rsidR="008C0094" w:rsidRDefault="007925A6" w:rsidP="000A0DF6">
            <w:r>
              <w:t xml:space="preserve">Min </w:t>
            </w:r>
            <w:proofErr w:type="spellStart"/>
            <w:r>
              <w:t>max</w:t>
            </w:r>
            <w:proofErr w:type="spellEnd"/>
          </w:p>
        </w:tc>
        <w:tc>
          <w:tcPr>
            <w:tcW w:w="2799" w:type="dxa"/>
          </w:tcPr>
          <w:p w14:paraId="25B04CBC" w14:textId="00EF815F" w:rsidR="008C0094" w:rsidRDefault="007925A6" w:rsidP="000A0DF6">
            <w:r>
              <w:t>Todas</w:t>
            </w:r>
          </w:p>
        </w:tc>
        <w:tc>
          <w:tcPr>
            <w:tcW w:w="2799" w:type="dxa"/>
          </w:tcPr>
          <w:p w14:paraId="777C8E6D" w14:textId="7B02476E" w:rsidR="008C0094" w:rsidRDefault="007925A6" w:rsidP="000A0DF6">
            <w:r>
              <w:t xml:space="preserve">Ridge </w:t>
            </w:r>
            <w:proofErr w:type="spellStart"/>
            <w:r>
              <w:t>lightgbm</w:t>
            </w:r>
            <w:proofErr w:type="spellEnd"/>
          </w:p>
        </w:tc>
        <w:tc>
          <w:tcPr>
            <w:tcW w:w="2799" w:type="dxa"/>
          </w:tcPr>
          <w:p w14:paraId="0070EC67" w14:textId="561E47DD" w:rsidR="008C0094" w:rsidRDefault="007925A6" w:rsidP="000A0DF6">
            <w:r>
              <w:t xml:space="preserve">71% y 45% de </w:t>
            </w:r>
            <w:proofErr w:type="spellStart"/>
            <w:r>
              <w:t>precision</w:t>
            </w:r>
            <w:proofErr w:type="spellEnd"/>
          </w:p>
        </w:tc>
      </w:tr>
      <w:tr w:rsidR="00835417" w14:paraId="7A8CD0FF" w14:textId="77777777" w:rsidTr="008C0094">
        <w:tc>
          <w:tcPr>
            <w:tcW w:w="2798" w:type="dxa"/>
          </w:tcPr>
          <w:p w14:paraId="43C23CDA" w14:textId="4AF4FE7F" w:rsidR="00835417" w:rsidRDefault="00835417" w:rsidP="00835417">
            <w:r>
              <w:lastRenderedPageBreak/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0DA551A3" w14:textId="554591E0" w:rsidR="00835417" w:rsidRDefault="00835417" w:rsidP="00835417"/>
        </w:tc>
        <w:tc>
          <w:tcPr>
            <w:tcW w:w="2799" w:type="dxa"/>
          </w:tcPr>
          <w:p w14:paraId="1A3996E9" w14:textId="6FFF919B" w:rsidR="00835417" w:rsidRDefault="00835417" w:rsidP="00835417">
            <w:r>
              <w:t>Todas</w:t>
            </w:r>
          </w:p>
        </w:tc>
        <w:tc>
          <w:tcPr>
            <w:tcW w:w="2799" w:type="dxa"/>
          </w:tcPr>
          <w:p w14:paraId="2E5F2111" w14:textId="3A81E184" w:rsidR="00835417" w:rsidRDefault="00835417" w:rsidP="00835417">
            <w:r>
              <w:t xml:space="preserve">Ridge </w:t>
            </w:r>
            <w:proofErr w:type="spellStart"/>
            <w:r>
              <w:t>lightgbm</w:t>
            </w:r>
            <w:proofErr w:type="spellEnd"/>
          </w:p>
        </w:tc>
        <w:tc>
          <w:tcPr>
            <w:tcW w:w="2799" w:type="dxa"/>
          </w:tcPr>
          <w:p w14:paraId="12845A67" w14:textId="21984915" w:rsidR="00835417" w:rsidRDefault="00835417" w:rsidP="00835417">
            <w:r>
              <w:t xml:space="preserve">71% y </w:t>
            </w:r>
            <w:r>
              <w:t>50</w:t>
            </w:r>
            <w:r>
              <w:t>% de precision</w:t>
            </w:r>
          </w:p>
        </w:tc>
      </w:tr>
      <w:tr w:rsidR="00835417" w14:paraId="096D8B49" w14:textId="77777777" w:rsidTr="008C0094">
        <w:tc>
          <w:tcPr>
            <w:tcW w:w="2798" w:type="dxa"/>
          </w:tcPr>
          <w:p w14:paraId="6DBD38D3" w14:textId="0E41BBA6" w:rsidR="00835417" w:rsidRDefault="00835417" w:rsidP="00835417">
            <w:r>
              <w:t>Mean</w:t>
            </w:r>
          </w:p>
        </w:tc>
        <w:tc>
          <w:tcPr>
            <w:tcW w:w="2799" w:type="dxa"/>
          </w:tcPr>
          <w:p w14:paraId="0F39F59F" w14:textId="77777777" w:rsidR="00835417" w:rsidRDefault="00835417" w:rsidP="00835417"/>
        </w:tc>
        <w:tc>
          <w:tcPr>
            <w:tcW w:w="2799" w:type="dxa"/>
          </w:tcPr>
          <w:p w14:paraId="3D90937A" w14:textId="5DD62EAD" w:rsidR="00835417" w:rsidRDefault="00835417" w:rsidP="00835417">
            <w:r>
              <w:t>Todas</w:t>
            </w:r>
          </w:p>
        </w:tc>
        <w:tc>
          <w:tcPr>
            <w:tcW w:w="2799" w:type="dxa"/>
          </w:tcPr>
          <w:p w14:paraId="6E768A6E" w14:textId="77777777" w:rsidR="00835417" w:rsidRDefault="00835417" w:rsidP="00835417"/>
        </w:tc>
        <w:tc>
          <w:tcPr>
            <w:tcW w:w="2799" w:type="dxa"/>
          </w:tcPr>
          <w:p w14:paraId="54A9995E" w14:textId="396B9E1B" w:rsidR="00835417" w:rsidRDefault="00835417" w:rsidP="00835417">
            <w:r>
              <w:t>Menos valor</w:t>
            </w:r>
          </w:p>
        </w:tc>
      </w:tr>
      <w:tr w:rsidR="00835417" w14:paraId="29D2A1EE" w14:textId="77777777" w:rsidTr="008C0094">
        <w:tc>
          <w:tcPr>
            <w:tcW w:w="2798" w:type="dxa"/>
          </w:tcPr>
          <w:p w14:paraId="4A8524B8" w14:textId="5EC4E175" w:rsidR="00835417" w:rsidRDefault="00835417" w:rsidP="00835417">
            <w:r>
              <w:t xml:space="preserve">Knn5 + </w:t>
            </w:r>
            <w:proofErr w:type="spellStart"/>
            <w:r>
              <w:t>undersampling</w:t>
            </w:r>
            <w:proofErr w:type="spellEnd"/>
          </w:p>
        </w:tc>
        <w:tc>
          <w:tcPr>
            <w:tcW w:w="2799" w:type="dxa"/>
          </w:tcPr>
          <w:p w14:paraId="70DE7F55" w14:textId="77777777" w:rsidR="00835417" w:rsidRDefault="00835417" w:rsidP="00835417"/>
        </w:tc>
        <w:tc>
          <w:tcPr>
            <w:tcW w:w="2799" w:type="dxa"/>
          </w:tcPr>
          <w:p w14:paraId="22C7CD93" w14:textId="621A4615" w:rsidR="00835417" w:rsidRDefault="00835417" w:rsidP="00835417">
            <w:r>
              <w:t>Con las 4 primeras</w:t>
            </w:r>
          </w:p>
        </w:tc>
        <w:tc>
          <w:tcPr>
            <w:tcW w:w="2799" w:type="dxa"/>
          </w:tcPr>
          <w:p w14:paraId="6626573E" w14:textId="266BC395" w:rsidR="00835417" w:rsidRDefault="00835417" w:rsidP="00835417">
            <w:proofErr w:type="spellStart"/>
            <w:r>
              <w:t>Adaboost</w:t>
            </w:r>
            <w:proofErr w:type="spellEnd"/>
          </w:p>
        </w:tc>
        <w:tc>
          <w:tcPr>
            <w:tcW w:w="2799" w:type="dxa"/>
          </w:tcPr>
          <w:p w14:paraId="67EDD35E" w14:textId="5E9712A6" w:rsidR="00835417" w:rsidRDefault="00835417" w:rsidP="00835417">
            <w:r>
              <w:t xml:space="preserve">71% y 56% precisión . 85% </w:t>
            </w:r>
          </w:p>
        </w:tc>
      </w:tr>
    </w:tbl>
    <w:p w14:paraId="03CE6B41" w14:textId="77777777" w:rsidR="000A0DF6" w:rsidRDefault="000A0DF6" w:rsidP="000A0DF6"/>
    <w:p w14:paraId="45906300" w14:textId="77777777" w:rsidR="000A0DF6" w:rsidRDefault="000A0DF6" w:rsidP="000A0DF6"/>
    <w:p w14:paraId="6CB34C11" w14:textId="77777777" w:rsidR="000A0DF6" w:rsidRDefault="000A0DF6" w:rsidP="000A0DF6"/>
    <w:p w14:paraId="28217D5F" w14:textId="1D297A96" w:rsidR="000A0DF6" w:rsidRDefault="000A0DF6" w:rsidP="000A0DF6"/>
    <w:sectPr w:rsidR="000A0DF6" w:rsidSect="007D0B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123"/>
    <w:multiLevelType w:val="multilevel"/>
    <w:tmpl w:val="4DA4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40B"/>
    <w:multiLevelType w:val="multilevel"/>
    <w:tmpl w:val="7C4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06F5"/>
    <w:multiLevelType w:val="hybridMultilevel"/>
    <w:tmpl w:val="D15C5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F394F"/>
    <w:multiLevelType w:val="hybridMultilevel"/>
    <w:tmpl w:val="71B46EE2"/>
    <w:lvl w:ilvl="0" w:tplc="D778A60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54"/>
    <w:multiLevelType w:val="multilevel"/>
    <w:tmpl w:val="62C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34D69"/>
    <w:multiLevelType w:val="multilevel"/>
    <w:tmpl w:val="DAC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255E5"/>
    <w:multiLevelType w:val="multilevel"/>
    <w:tmpl w:val="167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62663"/>
    <w:multiLevelType w:val="hybridMultilevel"/>
    <w:tmpl w:val="DFE4B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A07"/>
    <w:multiLevelType w:val="multilevel"/>
    <w:tmpl w:val="D66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624D8"/>
    <w:multiLevelType w:val="hybridMultilevel"/>
    <w:tmpl w:val="B9C2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72078">
    <w:abstractNumId w:val="0"/>
  </w:num>
  <w:num w:numId="2" w16cid:durableId="172455428">
    <w:abstractNumId w:val="4"/>
  </w:num>
  <w:num w:numId="3" w16cid:durableId="1277060689">
    <w:abstractNumId w:val="5"/>
  </w:num>
  <w:num w:numId="4" w16cid:durableId="1888299813">
    <w:abstractNumId w:val="1"/>
  </w:num>
  <w:num w:numId="5" w16cid:durableId="182548750">
    <w:abstractNumId w:val="6"/>
  </w:num>
  <w:num w:numId="6" w16cid:durableId="307248229">
    <w:abstractNumId w:val="8"/>
  </w:num>
  <w:num w:numId="7" w16cid:durableId="1434281542">
    <w:abstractNumId w:val="2"/>
  </w:num>
  <w:num w:numId="8" w16cid:durableId="1977449916">
    <w:abstractNumId w:val="7"/>
  </w:num>
  <w:num w:numId="9" w16cid:durableId="335768469">
    <w:abstractNumId w:val="9"/>
  </w:num>
  <w:num w:numId="10" w16cid:durableId="130447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EF"/>
    <w:rsid w:val="000A0DF6"/>
    <w:rsid w:val="000B25FE"/>
    <w:rsid w:val="000C5EF2"/>
    <w:rsid w:val="00134CB2"/>
    <w:rsid w:val="00161FBA"/>
    <w:rsid w:val="00175231"/>
    <w:rsid w:val="002D1AD5"/>
    <w:rsid w:val="00345D03"/>
    <w:rsid w:val="004200DF"/>
    <w:rsid w:val="00432FFB"/>
    <w:rsid w:val="004F734D"/>
    <w:rsid w:val="004F79FD"/>
    <w:rsid w:val="005A6162"/>
    <w:rsid w:val="00600F92"/>
    <w:rsid w:val="006814BF"/>
    <w:rsid w:val="006C6AD5"/>
    <w:rsid w:val="006C6C55"/>
    <w:rsid w:val="007679FF"/>
    <w:rsid w:val="007925A6"/>
    <w:rsid w:val="007D0B38"/>
    <w:rsid w:val="007F3D9B"/>
    <w:rsid w:val="00821047"/>
    <w:rsid w:val="00835417"/>
    <w:rsid w:val="00860D92"/>
    <w:rsid w:val="008C0094"/>
    <w:rsid w:val="008D33BD"/>
    <w:rsid w:val="00914AEF"/>
    <w:rsid w:val="009226EE"/>
    <w:rsid w:val="009377FA"/>
    <w:rsid w:val="009A1F5A"/>
    <w:rsid w:val="009D4063"/>
    <w:rsid w:val="00B940B0"/>
    <w:rsid w:val="00BC693F"/>
    <w:rsid w:val="00BC6FE5"/>
    <w:rsid w:val="00C0449F"/>
    <w:rsid w:val="00C66E54"/>
    <w:rsid w:val="00CB4435"/>
    <w:rsid w:val="00CD1D35"/>
    <w:rsid w:val="00D00994"/>
    <w:rsid w:val="00D30724"/>
    <w:rsid w:val="00DA3761"/>
    <w:rsid w:val="00E22B06"/>
    <w:rsid w:val="00EB40EF"/>
    <w:rsid w:val="00ED3B42"/>
    <w:rsid w:val="00FB2BD5"/>
    <w:rsid w:val="00F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62CE"/>
  <w15:chartTrackingRefBased/>
  <w15:docId w15:val="{90265606-0756-4920-A4E7-8D2EF70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FC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13F"/>
    <w:pPr>
      <w:ind w:left="720"/>
      <w:contextualSpacing/>
    </w:pPr>
  </w:style>
  <w:style w:type="table" w:styleId="TableGrid">
    <w:name w:val="Table Grid"/>
    <w:basedOn w:val="TableNormal"/>
    <w:uiPriority w:val="39"/>
    <w:rsid w:val="007D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80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hyperlink" Target="https://datacatalog.worldbank.org/search/dataset/0038379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solaratlas.info/map?c=36.385913,-18.720703,5&amp;r=PRT" TargetMode="External"/><Relationship Id="rId11" Type="http://schemas.openxmlformats.org/officeDocument/2006/relationships/customXml" Target="ink/ink2.xml"/><Relationship Id="rId5" Type="http://schemas.openxmlformats.org/officeDocument/2006/relationships/hyperlink" Target="https://datacommon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24:02.3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22:03.5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47:17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1:47:17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7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Sanz Calvo</dc:creator>
  <cp:keywords/>
  <dc:description/>
  <cp:lastModifiedBy>Gema Sanz Calvo</cp:lastModifiedBy>
  <cp:revision>9</cp:revision>
  <dcterms:created xsi:type="dcterms:W3CDTF">2024-11-16T14:00:00Z</dcterms:created>
  <dcterms:modified xsi:type="dcterms:W3CDTF">2024-11-21T22:53:00Z</dcterms:modified>
</cp:coreProperties>
</file>