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冰皮榴莲月饼赛道品牌营销分析</w:t>
      </w:r>
    </w:p>
    <w:p>
      <w:pPr>
        <w:jc w:val="center"/>
      </w:pPr>
      <w:r>
        <w:rPr>
          <w:color w:val="646464"/>
          <w:sz w:val="28"/>
        </w:rPr>
        <w:t>燃创咨询 · 赛道品牌营销分析</w:t>
      </w:r>
    </w:p>
    <w:p>
      <w:pPr>
        <w:jc w:val="center"/>
      </w:pPr>
      <w:r>
        <w:rPr>
          <w:sz w:val="22"/>
        </w:rPr>
        <w:t>2026年8月11日</w:t>
      </w:r>
    </w:p>
    <w:p>
      <w:r>
        <w:br w:type="page"/>
      </w:r>
    </w:p>
    <w:p>
      <w:r>
        <w:t>日期：2026-08-11 | 研究范围：品牌竞争、市场规模、营销打法、供应链、电商表现</w:t>
      </w:r>
    </w:p>
    <w:p>
      <w:r>
        <w:rPr>
          <w:b/>
          <w:sz w:val="32"/>
        </w:rPr>
        <w:t>核心发现</w:t>
      </w:r>
    </w:p>
    <w:p>
      <w:r>
        <w:t>1. 中国月饼礼盒市场规模2025年预计达247亿元（艾媒咨询）。新式口味（榴莲、冰皮）持续蚕食传统莲蓉蛋黄份额，榴莲口味从边缘走向主流。</w:t>
      </w:r>
    </w:p>
    <w:p>
      <w:r>
        <w:t>2. 冰皮榴莲月饼赛道已形成三方势力：垂类新消费品牌（榴芒一刻、榴莲西施）、老字号延伸（美心、陶陶居、广州酒家）、供应链入局者（洪九果品、大嘴鸟）。</w:t>
      </w:r>
    </w:p>
    <w:p>
      <w:r>
        <w:t>3. 榴莲供应链壁垒是核心竞争要素。猫山王（D197，马来西亚）vs 金枕（泰国）vs 苏丹王，三个品种直接划分了品牌的高中低档定位。</w:t>
      </w:r>
    </w:p>
    <w:p>
      <w:r>
        <w:t>4. 抖音电商对榴莲月饼品类的推动作用远超天猫。抖音渠道客单价更低、下沉更明显，但销量增速快。直播达人+冷链物流成为品牌标配。</w:t>
      </w:r>
    </w:p>
    <w:p>
      <w:r>
        <w:t>5. 消费者画像：85-95后占月饼消费约70%，年轻人偏好特殊口味；冰皮榴莲的购买动机同时覆盖自用尝鲜和送礼。</w:t>
      </w:r>
    </w:p>
    <w:p>
      <w:r>
        <w:rPr>
          <w:b/>
          <w:sz w:val="32"/>
        </w:rPr>
        <w:t>一、市场规模与趋势</w:t>
      </w:r>
    </w:p>
    <w:p>
      <w:r>
        <w:rPr>
          <w:b/>
          <w:sz w:val="28"/>
        </w:rPr>
        <w:t>月饼整体</w:t>
      </w:r>
    </w:p>
    <w:p>
      <w:r>
        <w:t>艾媒咨询预测中国月饼礼盒市场规模2025年达247亿元，2015-2022年产量逐年增加。新式月饼口味（榴莲冰皮、流心奶黄等）在整体品类中的份额持续上升。FDL数食主张数据显示，仅在京东平台，榴莲口味月饼份额从5.6%提升至16.1%，跃居销售额排名第几位（具体排名因数据口径不同有差异，但增长趋势确定）。</w:t>
      </w:r>
    </w:p>
    <w:p>
      <w:r>
        <w:rPr>
          <w:b/>
          <w:sz w:val="28"/>
        </w:rPr>
        <w:t>冰皮榴莲细分</w:t>
      </w:r>
    </w:p>
    <w:p>
      <w:r>
        <w:t>冰皮月饼的核心创新在于两点：原料端用榴莲代替传统莲蓉豆沙，工艺端用冰皮代替传统烤制饼皮。4mm厚度的冰皮经反复捶打，包裹60%以上比例的榴莲果肉，冷链配送。这个品类天然依赖冷链基础设施，限制了渠道扩张但也形成了竞争壁垒。</w:t>
      </w:r>
    </w:p>
    <w:p>
      <w:r>
        <w:rPr>
          <w:b/>
          <w:sz w:val="28"/>
        </w:rPr>
        <w:t>关键趋势信号</w:t>
      </w:r>
    </w:p>
    <w:p>
      <w:r>
        <w:t>- 2026年首届亚洲榴莲盛会召开，预示榴莲产业链加速整合</w:t>
      </w:r>
    </w:p>
    <w:p>
      <w:r>
        <w:t>- 山姆会员店中秋前夜榴莲冰皮月饼限量购，单晚GMV突破5000万元</w:t>
      </w:r>
    </w:p>
    <w:p>
      <w:r>
        <w:t>- 三亚育才生态区开发榴莲糖、榴莲冻干、榴莲冰皮月饼、榴莲千层等系列产品，产业链下游延伸趋势明显</w:t>
      </w:r>
    </w:p>
    <w:p>
      <w:r>
        <w:rPr>
          <w:b/>
          <w:sz w:val="32"/>
        </w:rPr>
        <w:t>二、品牌图谱与竞争分析</w:t>
      </w:r>
    </w:p>
    <w:p>
      <w:r>
        <w:rPr>
          <w:b/>
          <w:sz w:val="28"/>
        </w:rPr>
        <w:t>第一梯队：垂类新消费品牌</w:t>
      </w:r>
    </w:p>
    <w:p>
      <w:r>
        <w:rPr>
          <w:b/>
          <w:sz w:val="24"/>
        </w:rPr>
        <w:t>榴芒一刻</w:t>
      </w:r>
    </w:p>
    <w:p>
      <w:r>
        <w:t>品牌定位：冰皮榴莲品类的定义者和样本。2014年成立，总部东莞，定位为榴莲垂类快消品品牌。创始人自称狂热的榴莲爱好者。</w:t>
      </w:r>
    </w:p>
    <w:p>
      <w:r>
        <w:t>产品线：爆浆榴莲冰皮月饼（600g/盒，100g*6枚）为核心爆品，延伸有榴莲冰粽、榴莲冰淇淋等。冰皮月饼系全程冰鲜制作，无烘烤过程，外层糯米冰皮包裹大量榴莲肉。</w:t>
      </w:r>
    </w:p>
    <w:p>
      <w:r>
        <w:t>价格带：188-298元/盒。团购渠道可低至188元。</w:t>
      </w:r>
    </w:p>
    <w:p>
      <w:r>
        <w:t>渠道策略：天猫旗舰店为基本盘，抖音618大促新上榜品牌；社区团购（名义初品等）广泛铺货；私域运营受到行业关注（见实等私域社群将榴芒一刻列为深度游学案例）。顺丰冷链全程配送。</w:t>
      </w:r>
    </w:p>
    <w:p>
      <w:r>
        <w:t>供应链：构建了从供应链金融-采购-运输-仓储-清关-商城营销-物流-售后服务的完整体系。</w:t>
      </w:r>
    </w:p>
    <w:p>
      <w:r>
        <w:t>营销打法：每年仅中秋前的限时售卖制造稀缺感；用爆浆视觉作为传播锚点，在微信/抖音内容中反复强化；KOL/KOC种草（爱范儿、大熊讲等科技生活方式账号均有合作软文）；数据号称一年有100万人惦记。</w:t>
      </w:r>
    </w:p>
    <w:p>
      <w:r>
        <w:rPr>
          <w:b/>
          <w:sz w:val="24"/>
        </w:rPr>
        <w:t>榴莲西施</w:t>
      </w:r>
    </w:p>
    <w:p>
      <w:r>
        <w:t>品牌定位：广东高端榴莲月饼品牌。品牌人格化程度极高，创始人施威（毕业于哈尔滨师范大学，出身书香门第）作为IP主体，品牌故事围绕她个人对榴莲的热爱展开。</w:t>
      </w:r>
    </w:p>
    <w:p>
      <w:r>
        <w:t>产品线：猫山王榴莲冰皮月饼（苏丹王也有），60%进口猫山王榴莲果肉填充，搭配新西兰乳制品。规格为50g*8枚等。</w:t>
      </w:r>
    </w:p>
    <w:p>
      <w:r>
        <w:t>价格带：定位高于榴芒一刻，走高端路线。上过央视。</w:t>
      </w:r>
    </w:p>
    <w:p>
      <w:r>
        <w:t>渠道策略：线上线下同时布局，有线下发布会；电商+微商双轨。</w:t>
      </w:r>
    </w:p>
    <w:p>
      <w:r>
        <w:t>关键数据：2016年猫山王冰皮榴莲月饼上市，销量达50万份；至今累计销量过百万盒。受到各大知名品牌的认可。</w:t>
      </w:r>
    </w:p>
    <w:p>
      <w:r>
        <w:rPr>
          <w:b/>
          <w:sz w:val="28"/>
        </w:rPr>
        <w:t>第二梯队：老字号/大牌延伸</w:t>
      </w:r>
    </w:p>
    <w:p>
      <w:r>
        <w:rPr>
          <w:b/>
          <w:sz w:val="24"/>
        </w:rPr>
        <w:t>美心月饼（香港）</w:t>
      </w:r>
    </w:p>
    <w:p>
      <w:r>
        <w:t>品牌定位：月饼界高端标杆，冰皮月饼的品类先行者。</w:t>
      </w:r>
    </w:p>
    <w:p>
      <w:r>
        <w:t>产品线：猫山王榴莲冰皮月饼是其高端线产品。冰皮厚度4mm，采用猫山王果肉。另推出迪士尼IP联名系列（Tsum Tsum等角色）。</w:t>
      </w:r>
    </w:p>
    <w:p>
      <w:r>
        <w:t>价格带：高端定位。香港零售价约176港币/盒（折扣后）。</w:t>
      </w:r>
    </w:p>
    <w:p>
      <w:r>
        <w:t>渠道策略：全球化分销（欧洲、北美、澳洲均有销售），品牌授权经销商体系。主要渠道为高端商超和线上。</w:t>
      </w:r>
    </w:p>
    <w:p>
      <w:r>
        <w:t>供应链：香港品牌，榴莲从马来西亚进口。</w:t>
      </w:r>
    </w:p>
    <w:p>
      <w:r>
        <w:rPr>
          <w:b/>
          <w:sz w:val="24"/>
        </w:rPr>
        <w:t>陶陶居</w:t>
      </w:r>
    </w:p>
    <w:p>
      <w:r>
        <w:t>品牌定位：广州百年老字号，以传统广式月饼立身，用冰皮榴莲切入新口味赛道。</w:t>
      </w:r>
    </w:p>
    <w:p>
      <w:r>
        <w:t>产品线：苏丹王榴莲冰皮月饼（使用苏丹王而非猫山王，品种定位低于美心和榴莲西施）。主打性价比优势。</w:t>
      </w:r>
    </w:p>
    <w:p>
      <w:r>
        <w:t>价格带：中端。经常有立减200元的促销活动。</w:t>
      </w:r>
    </w:p>
    <w:p>
      <w:r>
        <w:t>渠道策略：线下门店+线上电商+直播带货（蜜蜂惊喜社等达人直播间频繁出现）。</w:t>
      </w:r>
    </w:p>
    <w:p>
      <w:r>
        <w:rPr>
          <w:b/>
          <w:sz w:val="24"/>
        </w:rPr>
        <w:t>广州酒家</w:t>
      </w:r>
    </w:p>
    <w:p>
      <w:r>
        <w:t>品牌定位：十大月饼品牌之一，冰皮榴莲月饼是热卖单品。</w:t>
      </w:r>
    </w:p>
    <w:p>
      <w:r>
        <w:t>产品线：传统广式月饼+冰皮榴莲等新产品线。</w:t>
      </w:r>
    </w:p>
    <w:p>
      <w:r>
        <w:t>与陶陶居类似，广州酒家以品牌信任和老字号身份切入新口味，但冰皮榴莲并非其核心品类，更多是产品线补充。</w:t>
      </w:r>
    </w:p>
    <w:p>
      <w:r>
        <w:rPr>
          <w:b/>
          <w:sz w:val="28"/>
        </w:rPr>
        <w:t>第三梯队：供应链上游玩家</w:t>
      </w:r>
    </w:p>
    <w:p>
      <w:r>
        <w:rPr>
          <w:b/>
          <w:sz w:val="24"/>
        </w:rPr>
        <w:t>洪九果品</w:t>
      </w:r>
    </w:p>
    <w:p>
      <w:r>
        <w:t>定位：中国最大的榴莲分销商，最大的自有品牌鲜果分销商，最大的东南亚进口水果分销商。2022年港股上市（中国水果第一股）。</w:t>
      </w:r>
    </w:p>
    <w:p>
      <w:r>
        <w:t>榴莲供应链优势：以榴莲、山竹、龙眼、火龙果、樱桃、葡萄为核心共49个品类。按2021年销售收入计，是中国最大的榴莲分销商。供货超过2000家餐饮连锁品牌。</w:t>
      </w:r>
    </w:p>
    <w:p>
      <w:r>
        <w:t>月饼产品：不是直接做月饼品牌，而是作为供应链基础设施。冰皮榴莲月饼品牌依赖洪九这样的上游分销商获取稳定、优质的榴莲原料。</w:t>
      </w:r>
    </w:p>
    <w:p>
      <w:r>
        <w:rPr>
          <w:b/>
          <w:sz w:val="24"/>
        </w:rPr>
        <w:t>大嘴鸟</w:t>
      </w:r>
    </w:p>
    <w:p>
      <w:r>
        <w:t>定位：榴莲供应链技术型企业。</w:t>
      </w:r>
    </w:p>
    <w:p>
      <w:r>
        <w:t>核心能力：拥有中国首条智能化榴莲AI检测分选线。计划发布2026榴莲产业发展白皮书。参加首届亚洲榴莲盛会。</w:t>
      </w:r>
    </w:p>
    <w:p>
      <w:r>
        <w:t>趋势意义：AI分选技术提升榴莲品质一致性，这对月饼品牌大规模采购时保证品质稳定性至关重要。</w:t>
      </w:r>
    </w:p>
    <w:p>
      <w:r>
        <w:rPr>
          <w:b/>
          <w:sz w:val="28"/>
        </w:rPr>
        <w:t>其他提及品牌</w:t>
      </w:r>
    </w:p>
    <w:p>
      <w:r>
        <w:t>- 三只松鼠：曾被提及作为月饼品类的观察对象，但未查到其冰皮榴莲月饼的独立产品线或显著市场表现。零食品牌切入月饼赛道的主要方式是礼盒化运营，榴莲口味只是口味选项之一而非核心战略。</w:t>
      </w:r>
    </w:p>
    <w:p>
      <w:r>
        <w:t>- 榴力量（DurianPower）：区域性品牌，主打榴莲冷链配送。</w:t>
      </w:r>
    </w:p>
    <w:p>
      <w:r>
        <w:t>- 棠小一：新一代榴莲品牌，借助910超级购等电商平台打造网红定位。</w:t>
      </w:r>
    </w:p>
    <w:p>
      <w:r>
        <w:t>- 领榴：搜索结果中提到的关联品牌，信息有限。</w:t>
      </w:r>
    </w:p>
    <w:p>
      <w:r>
        <w:rPr>
          <w:b/>
          <w:sz w:val="32"/>
        </w:rPr>
        <w:t>三、营销打法分类</w:t>
      </w:r>
    </w:p>
    <w:p>
      <w:r>
        <w:rPr>
          <w:b/>
          <w:sz w:val="28"/>
        </w:rPr>
        <w:t>爆品限时稀缺</w:t>
      </w:r>
    </w:p>
    <w:p>
      <w:r>
        <w:t>榴芒一刻最典型的打法。品类天然具有季节性窗口（中秋前约40天），品牌刻意叠加限量+抢购叙事，制造每年仅此一次的稀缺感。100万人的惦记是核心传播句。</w:t>
      </w:r>
    </w:p>
    <w:p>
      <w:r>
        <w:rPr>
          <w:b/>
          <w:sz w:val="28"/>
        </w:rPr>
        <w:t>感官叙事</w:t>
      </w:r>
    </w:p>
    <w:p>
      <w:r>
        <w:t>几乎所有冰皮榴莲品牌都围绕爆浆、榴莲肉含量、冰皮Q弹做感官营销。榴芒一刻的爆浆、榴莲西施的60%猫山王纯肉、美心的4mm冰皮吹弹可破这些都是感官锚点。</w:t>
      </w:r>
    </w:p>
    <w:p>
      <w:r>
        <w:rPr>
          <w:b/>
          <w:sz w:val="28"/>
        </w:rPr>
        <w:t>KOL/KOC种草</w:t>
      </w:r>
    </w:p>
    <w:p>
      <w:r>
        <w:t>冰皮榴莲月饼的种草阵地高度集中在微信+小红书+抖音三大平台。爱范儿、大熊讲等科技生活方式类账号经常与榴芒一刻合作。KOL软文写法通常以个人试吃体验开场，再用品牌故事+产品参数收尾。</w:t>
      </w:r>
    </w:p>
    <w:p>
      <w:r>
        <w:rPr>
          <w:b/>
          <w:sz w:val="28"/>
        </w:rPr>
        <w:t>社区团购+私域</w:t>
      </w:r>
    </w:p>
    <w:p>
      <w:r>
        <w:t>榴芒一刻和榴莲西施都有广泛的社区团购渠道。名义初品、嗨团等团购平台频繁开团，团购价通常低于天猫零售价20-30%。见实等私域社群将榴芒一刻列为标杆案例。</w:t>
      </w:r>
    </w:p>
    <w:p>
      <w:r>
        <w:rPr>
          <w:b/>
          <w:sz w:val="28"/>
        </w:rPr>
        <w:t>电商直播</w:t>
      </w:r>
    </w:p>
    <w:p>
      <w:r>
        <w:t>陶陶居、广州酒家、榴芒一刻等品牌频繁出现在蜜蜂惊喜社等头部直播间。抖音618大促中榴芒一刻新上榜。抖音月饼市场客单价远低于天猫，但销量增速快，下沉趋势明显。</w:t>
      </w:r>
    </w:p>
    <w:p>
      <w:r>
        <w:rPr>
          <w:b/>
          <w:sz w:val="28"/>
        </w:rPr>
        <w:t>品牌跨界与IP联名</w:t>
      </w:r>
    </w:p>
    <w:p>
      <w:r>
        <w:t>美心月饼与迪士尼IP联名（Tsum Tsum系列），这是月饼品类最成熟的IP联名玩家。榴芒一刻和榴莲西施较少做IP联名，更多依靠品类即品牌的身份认知。</w:t>
      </w:r>
    </w:p>
    <w:p>
      <w:r>
        <w:rPr>
          <w:b/>
          <w:sz w:val="32"/>
        </w:rPr>
        <w:t>四、榴莲供应链分析</w:t>
      </w:r>
    </w:p>
    <w:p>
      <w:r>
        <w:rPr>
          <w:b/>
          <w:sz w:val="28"/>
        </w:rPr>
        <w:t>品种格局</w:t>
      </w:r>
    </w:p>
    <w:p>
      <w:r>
        <w:rPr>
          <w:b/>
          <w:sz w:val="28"/>
        </w:rPr>
        <w:t>供应链对竞争的影响</w:t>
      </w:r>
    </w:p>
    <w:p>
      <w:r>
        <w:t>1. 榴莲品种直接决定品牌价格带。猫山王品牌定价集中在200-400元区间，金枕/苏丹王品牌在100-200元区间。</w:t>
      </w:r>
    </w:p>
    <w:p>
      <w:r>
        <w:t>2. 冷链物流是冰皮榴莲月饼的生命线。产品全程需要-18℃冷冻配送，顺丰冷链是行业标配。</w:t>
      </w:r>
    </w:p>
    <w:p>
      <w:r>
        <w:t>3. 洪九果品这样的上游分销商掌握了泰国/马来西亚产地资源，对下游品牌有议价权。品牌若想做出差异化，需要在产地直采和品种独占性上做文章。</w:t>
      </w:r>
    </w:p>
    <w:p>
      <w:r>
        <w:t>4. 海南三亚等地开始尝试国产榴莲种植和加工，但目前体量极小，品类仍高度依赖进口。</w:t>
      </w:r>
    </w:p>
    <w:p>
      <w:r>
        <w:rPr>
          <w:b/>
          <w:sz w:val="32"/>
        </w:rPr>
        <w:t>五、消费者画像与购买决策</w:t>
      </w:r>
    </w:p>
    <w:p>
      <w:r>
        <w:rPr>
          <w:b/>
          <w:sz w:val="28"/>
        </w:rPr>
        <w:t>人群画像</w:t>
      </w:r>
    </w:p>
    <w:p>
      <w:r>
        <w:t>数据表明，月饼消费者中85-90年群体占比约40%，95后占比约30%，两者合计约70%。年轻人偏好特殊口味（榴莲、冰皮等），与上一代消费者偏好传统莲蓉、五仁形成明显分化。</w:t>
      </w:r>
    </w:p>
    <w:p>
      <w:r>
        <w:rPr>
          <w:b/>
          <w:sz w:val="28"/>
        </w:rPr>
        <w:t>购买场景</w:t>
      </w:r>
    </w:p>
    <w:p>
      <w:r>
        <w:t>冰皮榴莲月饼的消费场景混合了自用尝鲜和社交送礼两种需求。榴芒一刻的产品叙事倾向于自用（馋疯了、一口爆浆），而榴莲西施、美心、陶陶居则同时主打送礼（包装精美、送礼体面）。这意味着同一品类内存在分化的品牌沟通策略。</w:t>
      </w:r>
    </w:p>
    <w:p>
      <w:r>
        <w:rPr>
          <w:b/>
          <w:sz w:val="28"/>
        </w:rPr>
        <w:t>决策因素</w:t>
      </w:r>
    </w:p>
    <w:p>
      <w:r>
        <w:t>1. 榴莲品种（猫山王强于金枕强于苏丹王）</w:t>
      </w:r>
    </w:p>
    <w:p>
      <w:r>
        <w:t>2. 榴莲果肉含量（60%是行业宣称的标杆值）</w:t>
      </w:r>
    </w:p>
    <w:p>
      <w:r>
        <w:t>3. 品牌信任（是否有央视背书、是否老字号）</w:t>
      </w:r>
    </w:p>
    <w:p>
      <w:r>
        <w:t>4. 冷链保障（顺丰冷链几乎成了标配认证）</w:t>
      </w:r>
    </w:p>
    <w:p>
      <w:r>
        <w:t>5. 价格（节日性消费品，200元上下是核心价格带）</w:t>
      </w:r>
    </w:p>
    <w:p>
      <w:r>
        <w:t>6. 社交媒体口碑（小红书种草、抖音达人推荐）</w:t>
      </w:r>
    </w:p>
    <w:p>
      <w:r>
        <w:rPr>
          <w:b/>
          <w:sz w:val="32"/>
        </w:rPr>
        <w:t>六、电商渠道表现</w:t>
      </w:r>
    </w:p>
    <w:p>
      <w:r>
        <w:rPr>
          <w:b/>
          <w:sz w:val="28"/>
        </w:rPr>
        <w:t>渠道分化</w:t>
      </w:r>
    </w:p>
    <w:p>
      <w:r>
        <w:t>天猫和抖音呈现明显的二元格局：</w:t>
      </w:r>
    </w:p>
    <w:p>
      <w:r>
        <w:t>- 天猫：头部品牌集中，客单价更高，品牌旗舰店为核心，适合建立品牌认知和信任</w:t>
      </w:r>
    </w:p>
    <w:p>
      <w:r>
        <w:t>- 抖音：新品牌崛起阵地，客单价更低，下沉趋势明显，靠直播带货和短视频内容拉销量</w:t>
      </w:r>
    </w:p>
    <w:p>
      <w:r>
        <w:t>蝉妈妈数据显示，2022年抖音电商平台上新型口味月饼取得了不俗成绩，榴莲冰皮被特别点名。2023年蝉妈妈又发布了榴莲冰皮vs流心奶黄的对比分析，说明榴莲冰皮已成为抖音月饼品类的两大主力口味之一。</w:t>
      </w:r>
    </w:p>
    <w:p>
      <w:r>
        <w:rPr>
          <w:b/>
          <w:sz w:val="28"/>
        </w:rPr>
        <w:t>冷链即配</w:t>
      </w:r>
    </w:p>
    <w:p>
      <w:r>
        <w:t>冷链配送能力直接影响电商渗透率。大湾区购物节期间，粤港澳月饼销量超900万件，其中相当比例来自线上渠道。山姆会员店的榴莲冰皮月饼限时购，单晚GMV突破5000万元，展示了线下零售渠道对该品类的推动作用。</w:t>
      </w:r>
    </w:p>
    <w:p>
      <w:r>
        <w:rPr>
          <w:b/>
          <w:sz w:val="32"/>
        </w:rPr>
        <w:t>七、品类创新方向（2025-2026）</w:t>
      </w:r>
    </w:p>
    <w:p>
      <w:r>
        <w:t>1. 黑刺猫山王：继常规猫山王后，黑刺作为榴莲界的两大霸主之一开始被引入冰皮月饼，定价更高</w:t>
      </w:r>
    </w:p>
    <w:p>
      <w:r>
        <w:t>2. 榴莲产品矩阵：从冰皮月饼扩展到榴莲冰粽、榴莲冰淇淋、榴莲千层、榴莲冻干等，形成完整的榴莲甜品生态</w:t>
      </w:r>
    </w:p>
    <w:p>
      <w:r>
        <w:t>3. AI分选：大嘴鸟等企业引入AI分选线，提升榴莲原料品质一致性</w:t>
      </w:r>
    </w:p>
    <w:p>
      <w:r>
        <w:t>4. 国产榴莲初现：海南三亚育才生态区开始开发榴莲加工产品，但目前仍处于极早期</w:t>
      </w:r>
    </w:p>
    <w:p>
      <w:r>
        <w:t>5. 冷链升级：全程-18℃甚至更低温度的冷链体系不断完善，使得冰皮榴莲这类高度依赖冷链的品类能覆盖更广的消费区域</w:t>
      </w:r>
    </w:p>
    <w:p>
      <w:r>
        <w:rPr>
          <w:b/>
          <w:sz w:val="32"/>
        </w:rPr>
        <w:t>八、对燃创咨询客户的关键启示</w:t>
      </w:r>
    </w:p>
    <w:p>
      <w:r>
        <w:t>1. 进入冰皮榴莲月饼赛道，首先要解决的不是营销问题，而是供应链问题。榴莲品种选择直接决定了品牌的价格带和竞争生态位。猫山王、苏丹王、金枕三条路意味着三种截然不同的品牌定位。</w:t>
      </w:r>
    </w:p>
    <w:p>
      <w:r>
        <w:t>2. 榴芒一刻验证了一个模式：在高度季节性的品类中，用爆品限时+感官叙事+冷链基建可以建立品类即品牌的认知。但它的弱点也在于季节性——中秋过后品牌声量大幅回落，需要靠其他榴莲衍生产品维持全年经营。</w:t>
      </w:r>
    </w:p>
    <w:p>
      <w:r>
        <w:t>3. 老字号（陶陶居、广州酒家）做冰皮榴莲的思路是防守型创新。它们不需要all in这个品类，只是用它来覆盖年轻人需求。对新品牌来说，老字号不构成直接威胁，但会抬高品类的品质基准线。</w:t>
      </w:r>
    </w:p>
    <w:p>
      <w:r>
        <w:t>4. 抖音是榴莲月饼新品牌最重要的起量渠道。抖音的低客单价、下沉用户、直播转化效率，完美匹配榴莲月饼的尝鲜属性。但天猫仍然是品牌信任积累的必需阵地。</w:t>
      </w:r>
    </w:p>
    <w:p>
      <w:r>
        <w:t>5. 榴莲西施的品牌人格化策略值得关注。创始人IP+高端品种+央视背书的组合，使其在200-400元价格带建立了差异化认知。猫山王品种的独占叙事是核心壁垒。</w:t>
      </w:r>
    </w:p>
    <w:p>
      <w:r>
        <w:t>研究完成日期：2026年8月11日</w:t>
      </w:r>
    </w:p>
    <w:p>
      <w:r>
        <w:t>数据来源：微信公众号公开报道、行业研究报告引述（艾媒咨询、蝉妈妈、FDL数食主张等）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