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等线" w:hAnsi="等线"/>
          <w:b/>
          <w:color w:val="1A1A1A"/>
          <w:sz w:val="44"/>
          <w:rFonts w:eastAsia="等线"/>
        </w:rPr>
        <w:t>北纬47度 品牌竞品研究咨询报告</w:t>
      </w:r>
    </w:p>
    <w:p>
      <w:pPr>
        <w:spacing w:line="276" w:lineRule="auto" w:after="80"/>
        <w:ind w:left="567"/>
      </w:pPr>
      <w:r>
        <w:rPr>
          <w:rFonts w:ascii="等线" w:hAnsi="等线"/>
          <w:color w:val="555555"/>
          <w:sz w:val="20"/>
          <w:rFonts w:eastAsia="等线"/>
        </w:rPr>
        <w:t>报告日期：2026-07-18</w:t>
      </w:r>
    </w:p>
    <w:p>
      <w:pPr>
        <w:spacing w:line="276" w:lineRule="auto" w:after="80"/>
        <w:ind w:left="567"/>
      </w:pPr>
      <w:r>
        <w:rPr>
          <w:rFonts w:ascii="等线" w:hAnsi="等线"/>
          <w:color w:val="555555"/>
          <w:sz w:val="20"/>
          <w:rFonts w:eastAsia="等线"/>
        </w:rPr>
        <w:t>研究范围：北纬47度品牌全维度分析 + 竞品五维扫描 + 创始人深度画像 + 创品策略</w:t>
      </w:r>
    </w:p>
    <w:p>
      <w:pPr>
        <w:spacing w:line="276" w:lineRule="auto" w:after="80"/>
        <w:ind w:left="567"/>
      </w:pPr>
      <w:r>
        <w:rPr>
          <w:rFonts w:ascii="等线" w:hAnsi="等线"/>
          <w:color w:val="555555"/>
          <w:sz w:val="20"/>
          <w:rFonts w:eastAsia="等线"/>
        </w:rPr>
        <w:t>数据来源：公开报道、工商信息、企业官网、港股财报、电商平台公开页面</w:t>
      </w:r>
    </w:p>
    <w:p>
      <w:pPr>
        <w:spacing w:line="276" w:lineRule="auto" w:after="80"/>
        <w:ind w:left="567"/>
      </w:pPr>
      <w:r>
        <w:rPr>
          <w:rFonts w:ascii="等线" w:hAnsi="等线"/>
          <w:color w:val="555555"/>
          <w:sz w:val="20"/>
          <w:rFonts w:eastAsia="等线"/>
        </w:rPr>
        <w:t>框架版本：Schema v1.3</w:t>
      </w:r>
    </w:p>
    <w:p>
      <w:pPr>
        <w:spacing w:before="120" w:after="120"/>
        <w:pBdr>
          <w:bottom w:val="single" w:sz="6" w:space="4" w:color="999999"/>
        </w:pBdr>
      </w:pPr>
    </w:p>
    <w:p>
      <w:pPr>
        <w:spacing w:before="240" w:after="120"/>
        <w:jc w:val="center"/>
      </w:pPr>
      <w:r>
        <w:rPr>
          <w:rFonts w:ascii="等线" w:hAnsi="等线"/>
          <w:b/>
          <w:color w:val="1A1A1A"/>
          <w:sz w:val="44"/>
          <w:rFonts w:eastAsia="等线"/>
        </w:rPr>
        <w:t>第一部分：品牌概览</w:t>
      </w:r>
    </w:p>
    <w:p>
      <w:pPr>
        <w:spacing w:before="160" w:after="120"/>
      </w:pPr>
      <w:r>
        <w:rPr>
          <w:rFonts w:ascii="等线" w:hAnsi="等线"/>
          <w:b/>
          <w:color w:val="1A1A1A"/>
          <w:sz w:val="32"/>
          <w:rFonts w:eastAsia="等线"/>
        </w:rPr>
        <w:t>一、品牌概览</w:t>
      </w:r>
    </w:p>
    <w:p>
      <w:pPr>
        <w:spacing w:before="160" w:after="120"/>
      </w:pPr>
      <w:r>
        <w:rPr>
          <w:rFonts w:ascii="等线" w:hAnsi="等线"/>
          <w:b/>
          <w:color w:val="1A1A1A"/>
          <w:sz w:val="26"/>
          <w:rFonts w:eastAsia="等线"/>
        </w:rPr>
        <w:t>1.1 基础信息</w:t>
      </w:r>
    </w:p>
    <w:tbl>
      <w:tblPr>
        <w:tblStyle w:val="TableGrid"/>
        <w:tblW w:type="auto" w:w="0"/>
        <w:jc w:val="center"/>
        <w:tblLook w:firstColumn="1" w:firstRow="1" w:lastColumn="0" w:lastRow="0" w:noHBand="0" w:noVBand="1" w:val="04A0"/>
      </w:tblPr>
      <w:tblGrid>
        <w:gridCol w:w="4323"/>
        <w:gridCol w:w="4323"/>
      </w:tblGrid>
      <w:tr>
        <w:tc>
          <w:tcPr>
            <w:tcW w:type="dxa" w:w="4323"/>
            <w:shd w:fill="D9D9D9" w:val="clear"/>
          </w:tcPr>
          <w:p>
            <w:r/>
            <w:r>
              <w:rPr>
                <w:rFonts w:ascii="等线" w:hAnsi="等线"/>
                <w:b/>
                <w:sz w:val="18"/>
                <w:rFonts w:eastAsia="等线"/>
              </w:rPr>
              <w:t>维度</w:t>
            </w:r>
          </w:p>
        </w:tc>
        <w:tc>
          <w:tcPr>
            <w:tcW w:type="dxa" w:w="4323"/>
            <w:shd w:fill="D9D9D9" w:val="clear"/>
          </w:tcPr>
          <w:p>
            <w:r/>
            <w:r>
              <w:rPr>
                <w:rFonts w:ascii="等线" w:hAnsi="等线"/>
                <w:b/>
                <w:sz w:val="18"/>
                <w:rFonts w:eastAsia="等线"/>
              </w:rPr>
              <w:t>内容</w:t>
            </w:r>
          </w:p>
        </w:tc>
      </w:tr>
      <w:tr>
        <w:tc>
          <w:tcPr>
            <w:tcW w:type="dxa" w:w="4323"/>
          </w:tcPr>
          <w:p>
            <w:r/>
            <w:r>
              <w:rPr>
                <w:rFonts w:ascii="等线" w:hAnsi="等线"/>
                <w:sz w:val="17"/>
                <w:rFonts w:eastAsia="等线"/>
              </w:rPr>
              <w:t>品牌全称</w:t>
            </w:r>
          </w:p>
        </w:tc>
        <w:tc>
          <w:tcPr>
            <w:tcW w:type="dxa" w:w="4323"/>
          </w:tcPr>
          <w:p>
            <w:r/>
            <w:r>
              <w:rPr>
                <w:rFonts w:ascii="等线" w:hAnsi="等线"/>
                <w:sz w:val="17"/>
                <w:rFonts w:eastAsia="等线"/>
              </w:rPr>
              <w:t>黑龙江北纬四十七绿色有机食品有限公司</w:t>
            </w:r>
          </w:p>
        </w:tc>
      </w:tr>
      <w:tr>
        <w:tc>
          <w:tcPr>
            <w:tcW w:type="dxa" w:w="4323"/>
          </w:tcPr>
          <w:p>
            <w:r/>
            <w:r>
              <w:rPr>
                <w:rFonts w:ascii="等线" w:hAnsi="等线"/>
                <w:sz w:val="17"/>
                <w:rFonts w:eastAsia="等线"/>
              </w:rPr>
              <w:t>品牌名称</w:t>
            </w:r>
          </w:p>
        </w:tc>
        <w:tc>
          <w:tcPr>
            <w:tcW w:type="dxa" w:w="4323"/>
          </w:tcPr>
          <w:p>
            <w:r/>
            <w:r>
              <w:rPr>
                <w:rFonts w:ascii="等线" w:hAnsi="等线"/>
                <w:sz w:val="17"/>
                <w:rFonts w:eastAsia="等线"/>
              </w:rPr>
              <w:t>北纬47°</w:t>
            </w:r>
          </w:p>
        </w:tc>
      </w:tr>
      <w:tr>
        <w:tc>
          <w:tcPr>
            <w:tcW w:type="dxa" w:w="4323"/>
          </w:tcPr>
          <w:p>
            <w:r/>
            <w:r>
              <w:rPr>
                <w:rFonts w:ascii="等线" w:hAnsi="等线"/>
                <w:sz w:val="17"/>
                <w:rFonts w:eastAsia="等线"/>
              </w:rPr>
              <w:t>公司主体</w:t>
            </w:r>
          </w:p>
        </w:tc>
        <w:tc>
          <w:tcPr>
            <w:tcW w:type="dxa" w:w="4323"/>
          </w:tcPr>
          <w:p>
            <w:r/>
            <w:r>
              <w:rPr>
                <w:rFonts w:ascii="等线" w:hAnsi="等线"/>
                <w:sz w:val="17"/>
                <w:rFonts w:eastAsia="等线"/>
              </w:rPr>
              <w:t>黑龙江北纬四十七绿色有机食品有限公司</w:t>
            </w:r>
          </w:p>
        </w:tc>
      </w:tr>
      <w:tr>
        <w:tc>
          <w:tcPr>
            <w:tcW w:type="dxa" w:w="4323"/>
          </w:tcPr>
          <w:p>
            <w:r/>
            <w:r>
              <w:rPr>
                <w:rFonts w:ascii="等线" w:hAnsi="等线"/>
                <w:sz w:val="17"/>
                <w:rFonts w:eastAsia="等线"/>
              </w:rPr>
              <w:t>品牌发布</w:t>
            </w:r>
          </w:p>
        </w:tc>
        <w:tc>
          <w:tcPr>
            <w:tcW w:type="dxa" w:w="4323"/>
          </w:tcPr>
          <w:p>
            <w:r/>
            <w:r>
              <w:rPr>
                <w:rFonts w:ascii="等线" w:hAnsi="等线"/>
                <w:sz w:val="17"/>
                <w:rFonts w:eastAsia="等线"/>
              </w:rPr>
              <w:t>2021年9月</w:t>
            </w:r>
          </w:p>
        </w:tc>
      </w:tr>
      <w:tr>
        <w:tc>
          <w:tcPr>
            <w:tcW w:type="dxa" w:w="4323"/>
          </w:tcPr>
          <w:p>
            <w:r/>
            <w:r>
              <w:rPr>
                <w:rFonts w:ascii="等线" w:hAnsi="等线"/>
                <w:sz w:val="17"/>
                <w:rFonts w:eastAsia="等线"/>
              </w:rPr>
              <w:t>公司注册</w:t>
            </w:r>
          </w:p>
        </w:tc>
        <w:tc>
          <w:tcPr>
            <w:tcW w:type="dxa" w:w="4323"/>
          </w:tcPr>
          <w:p>
            <w:r/>
            <w:r>
              <w:rPr>
                <w:rFonts w:ascii="等线" w:hAnsi="等线"/>
                <w:sz w:val="17"/>
                <w:rFonts w:eastAsia="等线"/>
              </w:rPr>
              <w:t>2021年6月7日</w:t>
            </w:r>
          </w:p>
        </w:tc>
      </w:tr>
      <w:tr>
        <w:tc>
          <w:tcPr>
            <w:tcW w:type="dxa" w:w="4323"/>
          </w:tcPr>
          <w:p>
            <w:r/>
            <w:r>
              <w:rPr>
                <w:rFonts w:ascii="等线" w:hAnsi="等线"/>
                <w:sz w:val="17"/>
                <w:rFonts w:eastAsia="等线"/>
              </w:rPr>
              <w:t>注册地址</w:t>
            </w:r>
          </w:p>
        </w:tc>
        <w:tc>
          <w:tcPr>
            <w:tcW w:type="dxa" w:w="4323"/>
          </w:tcPr>
          <w:p>
            <w:r/>
            <w:r>
              <w:rPr>
                <w:rFonts w:ascii="等线" w:hAnsi="等线"/>
                <w:sz w:val="17"/>
                <w:rFonts w:eastAsia="等线"/>
              </w:rPr>
              <w:t>黑龙江省齐齐哈尔市依安县工业园区</w:t>
            </w:r>
          </w:p>
        </w:tc>
      </w:tr>
      <w:tr>
        <w:tc>
          <w:tcPr>
            <w:tcW w:type="dxa" w:w="4323"/>
          </w:tcPr>
          <w:p>
            <w:r/>
            <w:r>
              <w:rPr>
                <w:rFonts w:ascii="等线" w:hAnsi="等线"/>
                <w:sz w:val="17"/>
                <w:rFonts w:eastAsia="等线"/>
              </w:rPr>
              <w:t>注册资本</w:t>
            </w:r>
          </w:p>
        </w:tc>
        <w:tc>
          <w:tcPr>
            <w:tcW w:type="dxa" w:w="4323"/>
          </w:tcPr>
          <w:p>
            <w:r/>
            <w:r>
              <w:rPr>
                <w:rFonts w:ascii="等线" w:hAnsi="等线"/>
                <w:sz w:val="17"/>
                <w:rFonts w:eastAsia="等线"/>
              </w:rPr>
              <w:t>81,527.5319万元（约8.15亿元）</w:t>
            </w:r>
          </w:p>
        </w:tc>
      </w:tr>
      <w:tr>
        <w:tc>
          <w:tcPr>
            <w:tcW w:type="dxa" w:w="4323"/>
          </w:tcPr>
          <w:p>
            <w:r/>
            <w:r>
              <w:rPr>
                <w:rFonts w:ascii="等线" w:hAnsi="等线"/>
                <w:sz w:val="17"/>
                <w:rFonts w:eastAsia="等线"/>
              </w:rPr>
              <w:t>法定代表人</w:t>
            </w:r>
          </w:p>
        </w:tc>
        <w:tc>
          <w:tcPr>
            <w:tcW w:type="dxa" w:w="4323"/>
          </w:tcPr>
          <w:p>
            <w:r/>
            <w:r>
              <w:rPr>
                <w:rFonts w:ascii="等线" w:hAnsi="等线"/>
                <w:sz w:val="17"/>
                <w:rFonts w:eastAsia="等线"/>
              </w:rPr>
              <w:t>郭忠良</w:t>
            </w:r>
          </w:p>
        </w:tc>
      </w:tr>
      <w:tr>
        <w:tc>
          <w:tcPr>
            <w:tcW w:type="dxa" w:w="4323"/>
          </w:tcPr>
          <w:p>
            <w:r/>
            <w:r>
              <w:rPr>
                <w:rFonts w:ascii="等线" w:hAnsi="等线"/>
                <w:sz w:val="17"/>
                <w:rFonts w:eastAsia="等线"/>
              </w:rPr>
              <w:t>实际控制人</w:t>
            </w:r>
          </w:p>
        </w:tc>
        <w:tc>
          <w:tcPr>
            <w:tcW w:type="dxa" w:w="4323"/>
          </w:tcPr>
          <w:p>
            <w:r/>
            <w:r>
              <w:rPr>
                <w:rFonts w:ascii="等线" w:hAnsi="等线"/>
                <w:sz w:val="17"/>
                <w:rFonts w:eastAsia="等线"/>
              </w:rPr>
              <w:t>冷友斌（通过友鹏投资（海南）有限公司持股65.53%）</w:t>
            </w:r>
          </w:p>
        </w:tc>
      </w:tr>
      <w:tr>
        <w:tc>
          <w:tcPr>
            <w:tcW w:type="dxa" w:w="4323"/>
          </w:tcPr>
          <w:p>
            <w:r/>
            <w:r>
              <w:rPr>
                <w:rFonts w:ascii="等线" w:hAnsi="等线"/>
                <w:sz w:val="17"/>
                <w:rFonts w:eastAsia="等线"/>
              </w:rPr>
              <w:t>创始人/操盘人</w:t>
            </w:r>
          </w:p>
        </w:tc>
        <w:tc>
          <w:tcPr>
            <w:tcW w:type="dxa" w:w="4323"/>
          </w:tcPr>
          <w:p>
            <w:r/>
            <w:r>
              <w:rPr>
                <w:rFonts w:ascii="等线" w:hAnsi="等线"/>
                <w:sz w:val="17"/>
                <w:rFonts w:eastAsia="等线"/>
              </w:rPr>
              <w:t>冷友斌（中国飞鹤乳业创始人兼董事长，06186.HK）</w:t>
            </w:r>
          </w:p>
        </w:tc>
      </w:tr>
      <w:tr>
        <w:tc>
          <w:tcPr>
            <w:tcW w:type="dxa" w:w="4323"/>
          </w:tcPr>
          <w:p>
            <w:r/>
            <w:r>
              <w:rPr>
                <w:rFonts w:ascii="等线" w:hAnsi="等线"/>
                <w:sz w:val="17"/>
                <w:rFonts w:eastAsia="等线"/>
              </w:rPr>
              <w:t>总部坐标</w:t>
            </w:r>
          </w:p>
        </w:tc>
        <w:tc>
          <w:tcPr>
            <w:tcW w:type="dxa" w:w="4323"/>
          </w:tcPr>
          <w:p>
            <w:r/>
            <w:r>
              <w:rPr>
                <w:rFonts w:ascii="等线" w:hAnsi="等线"/>
                <w:sz w:val="17"/>
                <w:rFonts w:eastAsia="等线"/>
              </w:rPr>
              <w:t>黑龙江省齐齐哈尔市</w:t>
            </w:r>
          </w:p>
        </w:tc>
      </w:tr>
      <w:tr>
        <w:tc>
          <w:tcPr>
            <w:tcW w:type="dxa" w:w="4323"/>
          </w:tcPr>
          <w:p>
            <w:r/>
            <w:r>
              <w:rPr>
                <w:rFonts w:ascii="等线" w:hAnsi="等线"/>
                <w:sz w:val="17"/>
                <w:rFonts w:eastAsia="等线"/>
              </w:rPr>
              <w:t>生产基地</w:t>
            </w:r>
          </w:p>
        </w:tc>
        <w:tc>
          <w:tcPr>
            <w:tcW w:type="dxa" w:w="4323"/>
          </w:tcPr>
          <w:p>
            <w:r/>
            <w:r>
              <w:rPr>
                <w:rFonts w:ascii="等线" w:hAnsi="等线"/>
                <w:sz w:val="17"/>
                <w:rFonts w:eastAsia="等线"/>
              </w:rPr>
              <w:t>依安、克东、泰来三大基地</w:t>
            </w:r>
          </w:p>
        </w:tc>
      </w:tr>
      <w:tr>
        <w:tc>
          <w:tcPr>
            <w:tcW w:type="dxa" w:w="4323"/>
          </w:tcPr>
          <w:p>
            <w:r/>
            <w:r>
              <w:rPr>
                <w:rFonts w:ascii="等线" w:hAnsi="等线"/>
                <w:sz w:val="17"/>
                <w:rFonts w:eastAsia="等线"/>
              </w:rPr>
              <w:t>品牌定位</w:t>
            </w:r>
          </w:p>
        </w:tc>
        <w:tc>
          <w:tcPr>
            <w:tcW w:type="dxa" w:w="4323"/>
          </w:tcPr>
          <w:p>
            <w:r/>
            <w:r>
              <w:rPr>
                <w:rFonts w:ascii="等线" w:hAnsi="等线"/>
                <w:sz w:val="17"/>
                <w:rFonts w:eastAsia="等线"/>
              </w:rPr>
              <w:t>高端鲜食玉米全产业链品牌，承载全龄营养战略</w:t>
            </w:r>
          </w:p>
        </w:tc>
      </w:tr>
      <w:tr>
        <w:tc>
          <w:tcPr>
            <w:tcW w:type="dxa" w:w="4323"/>
          </w:tcPr>
          <w:p>
            <w:r/>
            <w:r>
              <w:rPr>
                <w:rFonts w:ascii="等线" w:hAnsi="等线"/>
                <w:sz w:val="17"/>
                <w:rFonts w:eastAsia="等线"/>
              </w:rPr>
              <w:t>核心品类</w:t>
            </w:r>
          </w:p>
        </w:tc>
        <w:tc>
          <w:tcPr>
            <w:tcW w:type="dxa" w:w="4323"/>
          </w:tcPr>
          <w:p>
            <w:r/>
            <w:r>
              <w:rPr>
                <w:rFonts w:ascii="等线" w:hAnsi="等线"/>
                <w:sz w:val="17"/>
                <w:rFonts w:eastAsia="等线"/>
              </w:rPr>
              <w:t>鲜食玉米（低GI水果玉米为旗舰大单品）</w:t>
            </w:r>
          </w:p>
        </w:tc>
      </w:tr>
      <w:tr>
        <w:tc>
          <w:tcPr>
            <w:tcW w:type="dxa" w:w="4323"/>
          </w:tcPr>
          <w:p>
            <w:r/>
            <w:r>
              <w:rPr>
                <w:rFonts w:ascii="等线" w:hAnsi="等线"/>
                <w:sz w:val="17"/>
                <w:rFonts w:eastAsia="等线"/>
              </w:rPr>
              <w:t>品牌使命</w:t>
            </w:r>
          </w:p>
        </w:tc>
        <w:tc>
          <w:tcPr>
            <w:tcW w:type="dxa" w:w="4323"/>
          </w:tcPr>
          <w:p>
            <w:r/>
            <w:r>
              <w:rPr>
                <w:rFonts w:ascii="等线" w:hAnsi="等线"/>
                <w:sz w:val="17"/>
                <w:rFonts w:eastAsia="等线"/>
              </w:rPr>
              <w:t>以全龄营养为方向，用黑土地优质农产品服务中国家庭健康</w:t>
            </w:r>
          </w:p>
        </w:tc>
      </w:tr>
      <w:tr>
        <w:tc>
          <w:tcPr>
            <w:tcW w:type="dxa" w:w="4323"/>
          </w:tcPr>
          <w:p>
            <w:r/>
            <w:r>
              <w:rPr>
                <w:rFonts w:ascii="等线" w:hAnsi="等线"/>
                <w:sz w:val="17"/>
                <w:rFonts w:eastAsia="等线"/>
              </w:rPr>
              <w:t>品牌代言人</w:t>
            </w:r>
          </w:p>
        </w:tc>
        <w:tc>
          <w:tcPr>
            <w:tcW w:type="dxa" w:w="4323"/>
          </w:tcPr>
          <w:p>
            <w:r/>
            <w:r>
              <w:rPr>
                <w:rFonts w:ascii="等线" w:hAnsi="等线"/>
                <w:sz w:val="17"/>
                <w:rFonts w:eastAsia="等线"/>
              </w:rPr>
              <w:t>王濛（冬奥四金得主）</w:t>
            </w:r>
          </w:p>
        </w:tc>
      </w:tr>
      <w:tr>
        <w:tc>
          <w:tcPr>
            <w:tcW w:type="dxa" w:w="4323"/>
          </w:tcPr>
          <w:p>
            <w:r/>
            <w:r>
              <w:rPr>
                <w:rFonts w:ascii="等线" w:hAnsi="等线"/>
                <w:sz w:val="17"/>
                <w:rFonts w:eastAsia="等线"/>
              </w:rPr>
              <w:t>重大背书</w:t>
            </w:r>
          </w:p>
        </w:tc>
        <w:tc>
          <w:tcPr>
            <w:tcW w:type="dxa" w:w="4323"/>
          </w:tcPr>
          <w:p>
            <w:r/>
            <w:r>
              <w:rPr>
                <w:rFonts w:ascii="等线" w:hAnsi="等线"/>
                <w:sz w:val="17"/>
                <w:rFonts w:eastAsia="等线"/>
              </w:rPr>
              <w:t>2025年第9届亚冬会官方合作伙伴</w:t>
            </w:r>
          </w:p>
        </w:tc>
      </w:tr>
      <w:tr>
        <w:tc>
          <w:tcPr>
            <w:tcW w:type="dxa" w:w="4323"/>
          </w:tcPr>
          <w:p>
            <w:r/>
            <w:r>
              <w:rPr>
                <w:rFonts w:ascii="等线" w:hAnsi="等线"/>
                <w:sz w:val="17"/>
                <w:rFonts w:eastAsia="等线"/>
              </w:rPr>
              <w:t>核心技术壁垒</w:t>
            </w:r>
          </w:p>
        </w:tc>
        <w:tc>
          <w:tcPr>
            <w:tcW w:type="dxa" w:w="4323"/>
          </w:tcPr>
          <w:p>
            <w:r/>
            <w:r>
              <w:rPr>
                <w:rFonts w:ascii="等线" w:hAnsi="等线"/>
                <w:sz w:val="17"/>
                <w:rFonts w:eastAsia="等线"/>
              </w:rPr>
              <w:t>3小时锁鲜工艺、58道工序16重精选、卫星遥感+物联网智能感知系统</w:t>
            </w:r>
          </w:p>
        </w:tc>
      </w:tr>
      <w:tr>
        <w:tc>
          <w:tcPr>
            <w:tcW w:type="dxa" w:w="4323"/>
          </w:tcPr>
          <w:p>
            <w:r/>
            <w:r>
              <w:rPr>
                <w:rFonts w:ascii="等线" w:hAnsi="等线"/>
                <w:sz w:val="17"/>
                <w:rFonts w:eastAsia="等线"/>
              </w:rPr>
              <w:t>差异化认证</w:t>
            </w:r>
          </w:p>
        </w:tc>
        <w:tc>
          <w:tcPr>
            <w:tcW w:type="dxa" w:w="4323"/>
          </w:tcPr>
          <w:p>
            <w:r/>
            <w:r>
              <w:rPr>
                <w:rFonts w:ascii="等线" w:hAnsi="等线"/>
                <w:sz w:val="17"/>
                <w:rFonts w:eastAsia="等线"/>
              </w:rPr>
              <w:t>国内唯一通过GI国际联合研究与测试实验室认证的低GI玉米品牌</w:t>
            </w:r>
          </w:p>
        </w:tc>
      </w:tr>
      <w:tr>
        <w:tc>
          <w:tcPr>
            <w:tcW w:type="dxa" w:w="4323"/>
          </w:tcPr>
          <w:p>
            <w:r/>
            <w:r>
              <w:rPr>
                <w:rFonts w:ascii="等线" w:hAnsi="等线"/>
                <w:sz w:val="17"/>
                <w:rFonts w:eastAsia="等线"/>
              </w:rPr>
              <w:t>国际奖项</w:t>
            </w:r>
          </w:p>
        </w:tc>
        <w:tc>
          <w:tcPr>
            <w:tcW w:type="dxa" w:w="4323"/>
          </w:tcPr>
          <w:p>
            <w:r/>
            <w:r>
              <w:rPr>
                <w:rFonts w:ascii="等线" w:hAnsi="等线"/>
                <w:sz w:val="17"/>
                <w:rFonts w:eastAsia="等线"/>
              </w:rPr>
              <w:t>低GI水果玉米获世界食品品质评鉴大会蒙特奖金奖</w:t>
            </w:r>
          </w:p>
        </w:tc>
      </w:tr>
      <w:tr>
        <w:tc>
          <w:tcPr>
            <w:tcW w:type="dxa" w:w="4323"/>
          </w:tcPr>
          <w:p>
            <w:r/>
            <w:r>
              <w:rPr>
                <w:rFonts w:ascii="等线" w:hAnsi="等线"/>
                <w:sz w:val="17"/>
                <w:rFonts w:eastAsia="等线"/>
              </w:rPr>
              <w:t>出口覆盖</w:t>
            </w:r>
          </w:p>
        </w:tc>
        <w:tc>
          <w:tcPr>
            <w:tcW w:type="dxa" w:w="4323"/>
          </w:tcPr>
          <w:p>
            <w:r/>
            <w:r>
              <w:rPr>
                <w:rFonts w:ascii="等线" w:hAnsi="等线"/>
                <w:sz w:val="17"/>
                <w:rFonts w:eastAsia="等线"/>
              </w:rPr>
              <w:t>美国、加拿大、日韩、欧盟等近20国</w:t>
            </w:r>
          </w:p>
        </w:tc>
      </w:tr>
      <w:tr>
        <w:tc>
          <w:tcPr>
            <w:tcW w:type="dxa" w:w="4323"/>
          </w:tcPr>
          <w:p>
            <w:r/>
            <w:r>
              <w:rPr>
                <w:rFonts w:ascii="等线" w:hAnsi="等线"/>
                <w:sz w:val="17"/>
                <w:rFonts w:eastAsia="等线"/>
              </w:rPr>
              <w:t>线上渠道</w:t>
            </w:r>
          </w:p>
        </w:tc>
        <w:tc>
          <w:tcPr>
            <w:tcW w:type="dxa" w:w="4323"/>
          </w:tcPr>
          <w:p>
            <w:r/>
            <w:r>
              <w:rPr>
                <w:rFonts w:ascii="等线" w:hAnsi="等线"/>
                <w:sz w:val="17"/>
                <w:rFonts w:eastAsia="等线"/>
              </w:rPr>
              <w:t>京东自营旗舰店（主阵地）、天猫旗舰店</w:t>
            </w:r>
          </w:p>
        </w:tc>
      </w:tr>
      <w:tr>
        <w:tc>
          <w:tcPr>
            <w:tcW w:type="dxa" w:w="4323"/>
          </w:tcPr>
          <w:p>
            <w:r/>
            <w:r>
              <w:rPr>
                <w:rFonts w:ascii="等线" w:hAnsi="等线"/>
                <w:sz w:val="17"/>
                <w:rFonts w:eastAsia="等线"/>
              </w:rPr>
              <w:t>线下渠道</w:t>
            </w:r>
          </w:p>
        </w:tc>
        <w:tc>
          <w:tcPr>
            <w:tcW w:type="dxa" w:w="4323"/>
          </w:tcPr>
          <w:p>
            <w:r/>
            <w:r>
              <w:rPr>
                <w:rFonts w:ascii="等线" w:hAnsi="等线"/>
                <w:sz w:val="17"/>
                <w:rFonts w:eastAsia="等线"/>
              </w:rPr>
              <w:t>盒马、北纬47度好物全域零售门店</w:t>
            </w:r>
          </w:p>
        </w:tc>
      </w:tr>
      <w:tr>
        <w:tc>
          <w:tcPr>
            <w:tcW w:type="dxa" w:w="4323"/>
          </w:tcPr>
          <w:p>
            <w:r/>
            <w:r>
              <w:rPr>
                <w:rFonts w:ascii="等线" w:hAnsi="等线"/>
                <w:sz w:val="17"/>
                <w:rFonts w:eastAsia="等线"/>
              </w:rPr>
              <w:t>融资情况</w:t>
            </w:r>
          </w:p>
        </w:tc>
        <w:tc>
          <w:tcPr>
            <w:tcW w:type="dxa" w:w="4323"/>
          </w:tcPr>
          <w:p>
            <w:r/>
            <w:r>
              <w:rPr>
                <w:rFonts w:ascii="等线" w:hAnsi="等线"/>
                <w:sz w:val="17"/>
                <w:rFonts w:eastAsia="等线"/>
              </w:rPr>
              <w:t>2023年完成天使轮，投资方含分众传媒等机构</w:t>
            </w:r>
          </w:p>
        </w:tc>
      </w:tr>
      <w:tr>
        <w:tc>
          <w:tcPr>
            <w:tcW w:type="dxa" w:w="4323"/>
          </w:tcPr>
          <w:p>
            <w:r/>
            <w:r>
              <w:rPr>
                <w:rFonts w:ascii="等线" w:hAnsi="等线"/>
                <w:sz w:val="17"/>
                <w:rFonts w:eastAsia="等线"/>
              </w:rPr>
              <w:t>官网</w:t>
            </w:r>
          </w:p>
        </w:tc>
        <w:tc>
          <w:tcPr>
            <w:tcW w:type="dxa" w:w="4323"/>
          </w:tcPr>
          <w:p>
            <w:r/>
            <w:r>
              <w:rPr>
                <w:rFonts w:ascii="等线" w:hAnsi="等线"/>
                <w:sz w:val="17"/>
                <w:rFonts w:eastAsia="等线"/>
              </w:rPr>
              <w:t>www.beiwei47.cn</w:t>
            </w:r>
          </w:p>
        </w:tc>
      </w:tr>
    </w:tbl>
    <w:p>
      <w:pPr>
        <w:spacing w:after="40"/>
      </w:pPr>
    </w:p>
    <w:p>
      <w:pPr>
        <w:spacing w:before="160" w:after="120"/>
      </w:pPr>
      <w:r>
        <w:rPr>
          <w:rFonts w:ascii="等线" w:hAnsi="等线"/>
          <w:b/>
          <w:color w:val="1A1A1A"/>
          <w:sz w:val="26"/>
          <w:rFonts w:eastAsia="等线"/>
        </w:rPr>
        <w:t>1.2 品牌发展里程碑</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D9D9" w:val="clear"/>
          </w:tcPr>
          <w:p>
            <w:r/>
            <w:r>
              <w:rPr>
                <w:rFonts w:ascii="等线" w:hAnsi="等线"/>
                <w:b/>
                <w:sz w:val="18"/>
                <w:rFonts w:eastAsia="等线"/>
              </w:rPr>
              <w:t>时间</w:t>
            </w:r>
          </w:p>
        </w:tc>
        <w:tc>
          <w:tcPr>
            <w:tcW w:type="dxa" w:w="2882"/>
            <w:shd w:fill="D9D9D9" w:val="clear"/>
          </w:tcPr>
          <w:p>
            <w:r/>
            <w:r>
              <w:rPr>
                <w:rFonts w:ascii="等线" w:hAnsi="等线"/>
                <w:b/>
                <w:sz w:val="18"/>
                <w:rFonts w:eastAsia="等线"/>
              </w:rPr>
              <w:t>事件</w:t>
            </w:r>
          </w:p>
        </w:tc>
        <w:tc>
          <w:tcPr>
            <w:tcW w:type="dxa" w:w="2882"/>
            <w:shd w:fill="D9D9D9" w:val="clear"/>
          </w:tcPr>
          <w:p>
            <w:r/>
            <w:r>
              <w:rPr>
                <w:rFonts w:ascii="等线" w:hAnsi="等线"/>
                <w:b/>
                <w:sz w:val="18"/>
                <w:rFonts w:eastAsia="等线"/>
              </w:rPr>
              <w:t>战略意义</w:t>
            </w:r>
          </w:p>
        </w:tc>
      </w:tr>
      <w:tr>
        <w:tc>
          <w:tcPr>
            <w:tcW w:type="dxa" w:w="2882"/>
          </w:tcPr>
          <w:p>
            <w:r/>
            <w:r>
              <w:rPr>
                <w:rFonts w:ascii="等线" w:hAnsi="等线"/>
                <w:sz w:val="17"/>
                <w:rFonts w:eastAsia="等线"/>
              </w:rPr>
              <w:t>2021年6月</w:t>
            </w:r>
          </w:p>
        </w:tc>
        <w:tc>
          <w:tcPr>
            <w:tcW w:type="dxa" w:w="2882"/>
          </w:tcPr>
          <w:p>
            <w:r/>
            <w:r>
              <w:rPr>
                <w:rFonts w:ascii="等线" w:hAnsi="等线"/>
                <w:sz w:val="17"/>
                <w:rFonts w:eastAsia="等线"/>
              </w:rPr>
              <w:t>公司注册成立，注册资本8.15亿元</w:t>
            </w:r>
          </w:p>
        </w:tc>
        <w:tc>
          <w:tcPr>
            <w:tcW w:type="dxa" w:w="2882"/>
          </w:tcPr>
          <w:p>
            <w:r/>
            <w:r>
              <w:rPr>
                <w:rFonts w:ascii="等线" w:hAnsi="等线"/>
                <w:sz w:val="17"/>
                <w:rFonts w:eastAsia="等线"/>
              </w:rPr>
              <w:t>冷友斌在飞鹤之外以重资本方式布局第二赛道，注册资本本身即宣告这不是一次普通创业</w:t>
            </w:r>
          </w:p>
        </w:tc>
      </w:tr>
      <w:tr>
        <w:tc>
          <w:tcPr>
            <w:tcW w:type="dxa" w:w="2882"/>
          </w:tcPr>
          <w:p>
            <w:r/>
            <w:r>
              <w:rPr>
                <w:rFonts w:ascii="等线" w:hAnsi="等线"/>
                <w:sz w:val="17"/>
                <w:rFonts w:eastAsia="等线"/>
              </w:rPr>
              <w:t>2021年9月</w:t>
            </w:r>
          </w:p>
        </w:tc>
        <w:tc>
          <w:tcPr>
            <w:tcW w:type="dxa" w:w="2882"/>
          </w:tcPr>
          <w:p>
            <w:r/>
            <w:r>
              <w:rPr>
                <w:rFonts w:ascii="等线" w:hAnsi="等线"/>
                <w:sz w:val="17"/>
                <w:rFonts w:eastAsia="等线"/>
              </w:rPr>
              <w:t>品牌正式发布，以地理IP"北纬47°"命名</w:t>
            </w:r>
          </w:p>
        </w:tc>
        <w:tc>
          <w:tcPr>
            <w:tcW w:type="dxa" w:w="2882"/>
          </w:tcPr>
          <w:p>
            <w:r/>
            <w:r>
              <w:rPr>
                <w:rFonts w:ascii="等线" w:hAnsi="等线"/>
                <w:sz w:val="17"/>
                <w:rFonts w:eastAsia="等线"/>
              </w:rPr>
              <w:t>精准复用飞鹤奶源带叙事——北纬47度同时是飞鹤牧场和黑土种植的核心坐标带</w:t>
            </w:r>
          </w:p>
        </w:tc>
      </w:tr>
      <w:tr>
        <w:tc>
          <w:tcPr>
            <w:tcW w:type="dxa" w:w="2882"/>
          </w:tcPr>
          <w:p>
            <w:r/>
            <w:r>
              <w:rPr>
                <w:rFonts w:ascii="等线" w:hAnsi="等线"/>
                <w:sz w:val="17"/>
                <w:rFonts w:eastAsia="等线"/>
              </w:rPr>
              <w:t>2022年</w:t>
            </w:r>
          </w:p>
        </w:tc>
        <w:tc>
          <w:tcPr>
            <w:tcW w:type="dxa" w:w="2882"/>
          </w:tcPr>
          <w:p>
            <w:r/>
            <w:r>
              <w:rPr>
                <w:rFonts w:ascii="等线" w:hAnsi="等线"/>
                <w:sz w:val="17"/>
                <w:rFonts w:eastAsia="等线"/>
              </w:rPr>
              <w:t>依安、克东、泰来三大基地投产运营</w:t>
            </w:r>
          </w:p>
        </w:tc>
        <w:tc>
          <w:tcPr>
            <w:tcW w:type="dxa" w:w="2882"/>
          </w:tcPr>
          <w:p>
            <w:r/>
            <w:r>
              <w:rPr>
                <w:rFonts w:ascii="等线" w:hAnsi="等线"/>
                <w:sz w:val="17"/>
                <w:rFonts w:eastAsia="等线"/>
              </w:rPr>
              <w:t>形成产能三角，完成初代产能布局，加工鲜食玉米2.1亿穗，产值4.7亿元</w:t>
            </w:r>
          </w:p>
        </w:tc>
      </w:tr>
      <w:tr>
        <w:tc>
          <w:tcPr>
            <w:tcW w:type="dxa" w:w="2882"/>
          </w:tcPr>
          <w:p>
            <w:r/>
            <w:r>
              <w:rPr>
                <w:rFonts w:ascii="等线" w:hAnsi="等线"/>
                <w:sz w:val="17"/>
                <w:rFonts w:eastAsia="等线"/>
              </w:rPr>
              <w:t>2023年</w:t>
            </w:r>
          </w:p>
        </w:tc>
        <w:tc>
          <w:tcPr>
            <w:tcW w:type="dxa" w:w="2882"/>
          </w:tcPr>
          <w:p>
            <w:r/>
            <w:r>
              <w:rPr>
                <w:rFonts w:ascii="等线" w:hAnsi="等线"/>
                <w:sz w:val="17"/>
                <w:rFonts w:eastAsia="等线"/>
              </w:rPr>
              <w:t>土地流转突破14.3万亩，提供4500个就业岗位</w:t>
            </w:r>
          </w:p>
        </w:tc>
        <w:tc>
          <w:tcPr>
            <w:tcW w:type="dxa" w:w="2882"/>
          </w:tcPr>
          <w:p>
            <w:r/>
            <w:r>
              <w:rPr>
                <w:rFonts w:ascii="等线" w:hAnsi="等线"/>
                <w:sz w:val="17"/>
                <w:rFonts w:eastAsia="等线"/>
              </w:rPr>
              <w:t>产地端规模化锁定，以"企业+合作社+基地+农户"模式初步实现产地垄断</w:t>
            </w:r>
          </w:p>
        </w:tc>
      </w:tr>
      <w:tr>
        <w:tc>
          <w:tcPr>
            <w:tcW w:type="dxa" w:w="2882"/>
          </w:tcPr>
          <w:p>
            <w:r/>
            <w:r>
              <w:rPr>
                <w:rFonts w:ascii="等线" w:hAnsi="等线"/>
                <w:sz w:val="17"/>
                <w:rFonts w:eastAsia="等线"/>
              </w:rPr>
              <w:t>2023年</w:t>
            </w:r>
          </w:p>
        </w:tc>
        <w:tc>
          <w:tcPr>
            <w:tcW w:type="dxa" w:w="2882"/>
          </w:tcPr>
          <w:p>
            <w:r/>
            <w:r>
              <w:rPr>
                <w:rFonts w:ascii="等线" w:hAnsi="等线"/>
                <w:sz w:val="17"/>
                <w:rFonts w:eastAsia="等线"/>
              </w:rPr>
              <w:t>完成天使轮融资，投资方含分众传媒等机构</w:t>
            </w:r>
          </w:p>
        </w:tc>
        <w:tc>
          <w:tcPr>
            <w:tcW w:type="dxa" w:w="2882"/>
          </w:tcPr>
          <w:p>
            <w:r/>
            <w:r>
              <w:rPr>
                <w:rFonts w:ascii="等线" w:hAnsi="等线"/>
                <w:sz w:val="17"/>
                <w:rFonts w:eastAsia="等线"/>
              </w:rPr>
              <w:t>引入品牌传播资源型股东，为后续品牌引爆储备渠道和媒介能力</w:t>
            </w:r>
          </w:p>
        </w:tc>
      </w:tr>
      <w:tr>
        <w:tc>
          <w:tcPr>
            <w:tcW w:type="dxa" w:w="2882"/>
          </w:tcPr>
          <w:p>
            <w:r/>
            <w:r>
              <w:rPr>
                <w:rFonts w:ascii="等线" w:hAnsi="等线"/>
                <w:sz w:val="17"/>
                <w:rFonts w:eastAsia="等线"/>
              </w:rPr>
              <w:t>2024年</w:t>
            </w:r>
          </w:p>
        </w:tc>
        <w:tc>
          <w:tcPr>
            <w:tcW w:type="dxa" w:w="2882"/>
          </w:tcPr>
          <w:p>
            <w:r/>
            <w:r>
              <w:rPr>
                <w:rFonts w:ascii="等线" w:hAnsi="等线"/>
                <w:sz w:val="17"/>
                <w:rFonts w:eastAsia="等线"/>
              </w:rPr>
              <w:t>启动北纬47度好物线下门店体系</w:t>
            </w:r>
          </w:p>
        </w:tc>
        <w:tc>
          <w:tcPr>
            <w:tcW w:type="dxa" w:w="2882"/>
          </w:tcPr>
          <w:p>
            <w:r/>
            <w:r>
              <w:rPr>
                <w:rFonts w:ascii="等线" w:hAnsi="等线"/>
                <w:sz w:val="17"/>
                <w:rFonts w:eastAsia="等线"/>
              </w:rPr>
              <w:t>复用飞鹤零售渠道基因，试水全龄营养线下零售场景</w:t>
            </w:r>
          </w:p>
        </w:tc>
      </w:tr>
      <w:tr>
        <w:tc>
          <w:tcPr>
            <w:tcW w:type="dxa" w:w="2882"/>
          </w:tcPr>
          <w:p>
            <w:r/>
            <w:r>
              <w:rPr>
                <w:rFonts w:ascii="等线" w:hAnsi="等线"/>
                <w:sz w:val="17"/>
                <w:rFonts w:eastAsia="等线"/>
              </w:rPr>
              <w:t>2024年</w:t>
            </w:r>
          </w:p>
        </w:tc>
        <w:tc>
          <w:tcPr>
            <w:tcW w:type="dxa" w:w="2882"/>
          </w:tcPr>
          <w:p>
            <w:r/>
            <w:r>
              <w:rPr>
                <w:rFonts w:ascii="等线" w:hAnsi="等线"/>
                <w:sz w:val="17"/>
                <w:rFonts w:eastAsia="等线"/>
              </w:rPr>
              <w:t>低GI水果玉米粒、N47°植物酵素乳、水果玉米汁上市</w:t>
            </w:r>
          </w:p>
        </w:tc>
        <w:tc>
          <w:tcPr>
            <w:tcW w:type="dxa" w:w="2882"/>
          </w:tcPr>
          <w:p>
            <w:r/>
            <w:r>
              <w:rPr>
                <w:rFonts w:ascii="等线" w:hAnsi="等线"/>
                <w:sz w:val="17"/>
                <w:rFonts w:eastAsia="等线"/>
              </w:rPr>
              <w:t>启动玉米深加工产品线，从单一鲜食玉米向全谷物食品平台延伸的信号</w:t>
            </w:r>
          </w:p>
        </w:tc>
      </w:tr>
      <w:tr>
        <w:tc>
          <w:tcPr>
            <w:tcW w:type="dxa" w:w="2882"/>
          </w:tcPr>
          <w:p>
            <w:r/>
            <w:r>
              <w:rPr>
                <w:rFonts w:ascii="等线" w:hAnsi="等线"/>
                <w:sz w:val="17"/>
                <w:rFonts w:eastAsia="等线"/>
              </w:rPr>
              <w:t>2025年</w:t>
            </w:r>
          </w:p>
        </w:tc>
        <w:tc>
          <w:tcPr>
            <w:tcW w:type="dxa" w:w="2882"/>
          </w:tcPr>
          <w:p>
            <w:r/>
            <w:r>
              <w:rPr>
                <w:rFonts w:ascii="等线" w:hAnsi="等线"/>
                <w:sz w:val="17"/>
                <w:rFonts w:eastAsia="等线"/>
              </w:rPr>
              <w:t>C端收入突破1.4亿元</w:t>
            </w:r>
          </w:p>
        </w:tc>
        <w:tc>
          <w:tcPr>
            <w:tcW w:type="dxa" w:w="2882"/>
          </w:tcPr>
          <w:p>
            <w:r/>
            <w:r>
              <w:rPr>
                <w:rFonts w:ascii="等线" w:hAnsi="等线"/>
                <w:sz w:val="17"/>
                <w:rFonts w:eastAsia="等线"/>
              </w:rPr>
              <w:t>在鲜食玉米赛道验证品牌化可行，C端跑通1亿门槛</w:t>
            </w:r>
          </w:p>
        </w:tc>
      </w:tr>
      <w:tr>
        <w:tc>
          <w:tcPr>
            <w:tcW w:type="dxa" w:w="2882"/>
          </w:tcPr>
          <w:p>
            <w:r/>
            <w:r>
              <w:rPr>
                <w:rFonts w:ascii="等线" w:hAnsi="等线"/>
                <w:sz w:val="17"/>
                <w:rFonts w:eastAsia="等线"/>
              </w:rPr>
              <w:t>2025年</w:t>
            </w:r>
          </w:p>
        </w:tc>
        <w:tc>
          <w:tcPr>
            <w:tcW w:type="dxa" w:w="2882"/>
          </w:tcPr>
          <w:p>
            <w:r/>
            <w:r>
              <w:rPr>
                <w:rFonts w:ascii="等线" w:hAnsi="等线"/>
                <w:sz w:val="17"/>
                <w:rFonts w:eastAsia="等线"/>
              </w:rPr>
              <w:t>成为第9届亚冬会官方合作伙伴，王濛出任代言人</w:t>
            </w:r>
          </w:p>
        </w:tc>
        <w:tc>
          <w:tcPr>
            <w:tcW w:type="dxa" w:w="2882"/>
          </w:tcPr>
          <w:p>
            <w:r/>
            <w:r>
              <w:rPr>
                <w:rFonts w:ascii="等线" w:hAnsi="等线"/>
                <w:sz w:val="17"/>
                <w:rFonts w:eastAsia="等线"/>
              </w:rPr>
              <w:t>建立体育健康品牌联想，补强消费者信任——王濛东北人身份和冬奥冠军标签与品牌高度契合</w:t>
            </w:r>
          </w:p>
        </w:tc>
      </w:tr>
      <w:tr>
        <w:tc>
          <w:tcPr>
            <w:tcW w:type="dxa" w:w="2882"/>
          </w:tcPr>
          <w:p>
            <w:r/>
            <w:r>
              <w:rPr>
                <w:rFonts w:ascii="等线" w:hAnsi="等线"/>
                <w:sz w:val="17"/>
                <w:rFonts w:eastAsia="等线"/>
              </w:rPr>
              <w:t>2025年</w:t>
            </w:r>
          </w:p>
        </w:tc>
        <w:tc>
          <w:tcPr>
            <w:tcW w:type="dxa" w:w="2882"/>
          </w:tcPr>
          <w:p>
            <w:r/>
            <w:r>
              <w:rPr>
                <w:rFonts w:ascii="等线" w:hAnsi="等线"/>
                <w:sz w:val="17"/>
                <w:rFonts w:eastAsia="等线"/>
              </w:rPr>
              <w:t>低GI水果玉米获世界食品品质评鉴大会蒙特奖金奖</w:t>
            </w:r>
          </w:p>
        </w:tc>
        <w:tc>
          <w:tcPr>
            <w:tcW w:type="dxa" w:w="2882"/>
          </w:tcPr>
          <w:p>
            <w:r/>
            <w:r>
              <w:rPr>
                <w:rFonts w:ascii="等线" w:hAnsi="等线"/>
                <w:sz w:val="17"/>
                <w:rFonts w:eastAsia="等线"/>
              </w:rPr>
              <w:t>国际品质认证建立品类壁垒，低GI认证+蒙特奖形成双重信任锚</w:t>
            </w:r>
          </w:p>
        </w:tc>
      </w:tr>
    </w:tbl>
    <w:p>
      <w:pPr>
        <w:spacing w:after="40"/>
      </w:pPr>
    </w:p>
    <w:p>
      <w:pPr>
        <w:spacing w:before="160" w:after="120"/>
      </w:pPr>
      <w:r>
        <w:rPr>
          <w:rFonts w:ascii="等线" w:hAnsi="等线"/>
          <w:b/>
          <w:color w:val="1A1A1A"/>
          <w:sz w:val="26"/>
          <w:rFonts w:eastAsia="等线"/>
        </w:rPr>
        <w:t>1.3 规模判断</w:t>
      </w:r>
    </w:p>
    <w:p>
      <w:pPr>
        <w:spacing w:line="276" w:lineRule="auto" w:after="80"/>
      </w:pPr>
      <w:r>
        <w:rPr>
          <w:rFonts w:ascii="等线" w:hAnsi="等线"/>
          <w:b/>
          <w:sz w:val="21"/>
          <w:rFonts w:eastAsia="等线"/>
        </w:rPr>
        <w:t>北纬47度当前处于品牌化早期的规模爬坡阶段，C端体量约1.4亿元（2025年），但背后有飞鹤级的资本和产地资源支撑。这是一个小数字套在大底盘上的结构，C端规模与实际资产能力之间存在显著的不对称。</w:t>
      </w:r>
    </w:p>
    <w:p>
      <w:pPr>
        <w:spacing w:line="276" w:lineRule="auto" w:after="80"/>
      </w:pPr>
      <w:r>
        <w:rPr>
          <w:rFonts w:ascii="等线" w:hAnsi="等线"/>
          <w:b/>
          <w:sz w:val="21"/>
          <w:rFonts w:eastAsia="等线"/>
        </w:rPr>
        <w:t>核心锚点：</w:t>
      </w:r>
    </w:p>
    <w:p>
      <w:pPr>
        <w:spacing w:line="276" w:lineRule="auto" w:after="80"/>
      </w:pPr>
      <w:r>
        <w:rPr>
          <w:rFonts w:ascii="等线" w:hAnsi="等线"/>
          <w:sz w:val="21"/>
          <w:rFonts w:eastAsia="等线"/>
        </w:rPr>
        <w:t>- C端收入确认值1.4亿元（2025年，引自飞鹤投资者侧测算）</w:t>
      </w:r>
    </w:p>
    <w:p>
      <w:pPr>
        <w:spacing w:line="276" w:lineRule="auto" w:after="80"/>
      </w:pPr>
      <w:r>
        <w:rPr>
          <w:rFonts w:ascii="等线" w:hAnsi="等线"/>
          <w:sz w:val="21"/>
          <w:rFonts w:eastAsia="等线"/>
        </w:rPr>
        <w:t>- 2026年C端目标3亿元，目标增速约114%</w:t>
      </w:r>
    </w:p>
    <w:p>
      <w:pPr>
        <w:spacing w:line="276" w:lineRule="auto" w:after="80"/>
      </w:pPr>
      <w:r>
        <w:rPr>
          <w:rFonts w:ascii="等线" w:hAnsi="等线"/>
          <w:sz w:val="21"/>
          <w:rFonts w:eastAsia="等线"/>
        </w:rPr>
        <w:t>- 2022年加工产量2.1亿穗，总产值4.7亿元（含B端加工出口和政府集采）</w:t>
      </w:r>
    </w:p>
    <w:p>
      <w:pPr>
        <w:spacing w:line="276" w:lineRule="auto" w:after="80"/>
      </w:pPr>
      <w:r>
        <w:rPr>
          <w:rFonts w:ascii="等线" w:hAnsi="等线"/>
          <w:sz w:val="21"/>
          <w:rFonts w:eastAsia="等线"/>
        </w:rPr>
        <w:t>- 2023年土地流转14.3万亩，提供4500个就业岗位</w:t>
      </w:r>
    </w:p>
    <w:p>
      <w:pPr>
        <w:spacing w:line="276" w:lineRule="auto" w:after="80"/>
      </w:pPr>
      <w:r>
        <w:rPr>
          <w:rFonts w:ascii="等线" w:hAnsi="等线"/>
          <w:b/>
          <w:sz w:val="21"/>
          <w:rFonts w:eastAsia="等线"/>
        </w:rPr>
        <w:t>增速轨迹：</w:t>
      </w:r>
    </w:p>
    <w:p>
      <w:pPr>
        <w:spacing w:line="276" w:lineRule="auto" w:after="80"/>
      </w:pPr>
      <w:r>
        <w:rPr>
          <w:rFonts w:ascii="等线" w:hAnsi="等线"/>
          <w:sz w:val="21"/>
          <w:rFonts w:eastAsia="等线"/>
        </w:rPr>
        <w:t>- 2022年总产值4.7亿元，但此体量包含大量B端加工出口收入，并非纯C端品牌GMV</w:t>
      </w:r>
    </w:p>
    <w:p>
      <w:pPr>
        <w:spacing w:line="276" w:lineRule="auto" w:after="80"/>
      </w:pPr>
      <w:r>
        <w:rPr>
          <w:rFonts w:ascii="等线" w:hAnsi="等线"/>
          <w:sz w:val="21"/>
          <w:rFonts w:eastAsia="等线"/>
        </w:rPr>
        <w:t>- 2023-2024年为产能建设和品牌投入期，C端从零起步进行消费者认知建立</w:t>
      </w:r>
    </w:p>
    <w:p>
      <w:pPr>
        <w:spacing w:line="276" w:lineRule="auto" w:after="80"/>
      </w:pPr>
      <w:r>
        <w:rPr>
          <w:rFonts w:ascii="等线" w:hAnsi="等线"/>
          <w:sz w:val="21"/>
          <w:rFonts w:eastAsia="等线"/>
        </w:rPr>
        <w:t>- 2025年C端突破1亿关口，品牌化路径初步验证——从0到1亿用时约2年</w:t>
      </w:r>
    </w:p>
    <w:p>
      <w:pPr>
        <w:spacing w:line="276" w:lineRule="auto" w:after="80"/>
      </w:pPr>
      <w:r>
        <w:rPr>
          <w:rFonts w:ascii="等线" w:hAnsi="等线"/>
          <w:sz w:val="21"/>
          <w:rFonts w:eastAsia="等线"/>
        </w:rPr>
        <w:t>- 2026年目标3亿，如达成则C端体量一年翻倍，意味着渠道结构和增长引擎发生根本性变化</w:t>
      </w:r>
    </w:p>
    <w:p>
      <w:pPr>
        <w:spacing w:line="276" w:lineRule="auto" w:after="80"/>
      </w:pPr>
      <w:r>
        <w:rPr>
          <w:rFonts w:ascii="等线" w:hAnsi="等线"/>
          <w:b/>
          <w:sz w:val="21"/>
          <w:rFonts w:eastAsia="等线"/>
        </w:rPr>
        <w:t>规模区间判断：</w:t>
      </w:r>
    </w:p>
    <w:p>
      <w:pPr>
        <w:spacing w:line="276" w:lineRule="auto" w:after="80"/>
      </w:pPr>
      <w:r>
        <w:rPr>
          <w:rFonts w:ascii="等线" w:hAnsi="等线"/>
          <w:sz w:val="21"/>
          <w:rFonts w:eastAsia="等线"/>
        </w:rPr>
        <w:t>- C端体量1.4-3亿区间，已属于鲜食玉米品类品牌化第一梯队</w:t>
      </w:r>
    </w:p>
    <w:p>
      <w:pPr>
        <w:spacing w:line="276" w:lineRule="auto" w:after="80"/>
      </w:pPr>
      <w:r>
        <w:rPr>
          <w:rFonts w:ascii="等线" w:hAnsi="等线"/>
          <w:sz w:val="21"/>
          <w:rFonts w:eastAsia="等线"/>
        </w:rPr>
        <w:t>- 加工产值端估算为5-8亿量级（含出口和OEM代工），是C端体量的3-5倍</w:t>
      </w:r>
    </w:p>
    <w:p>
      <w:pPr>
        <w:spacing w:line="276" w:lineRule="auto" w:after="80"/>
      </w:pPr>
      <w:r>
        <w:rPr>
          <w:rFonts w:ascii="等线" w:hAnsi="等线"/>
          <w:sz w:val="21"/>
          <w:rFonts w:eastAsia="等线"/>
        </w:rPr>
        <w:t xml:space="preserve">- </w:t>
      </w:r>
      <w:r>
        <w:rPr>
          <w:rFonts w:ascii="等线" w:hAnsi="等线"/>
          <w:b/>
          <w:sz w:val="21"/>
          <w:rFonts w:eastAsia="等线"/>
        </w:rPr>
        <w:t>对比十月稻田玉米品类（8.15亿元/2024年），北纬47度在纯玉米品类中C端规模约为其20%-35%</w:t>
      </w:r>
    </w:p>
    <w:p>
      <w:pPr>
        <w:spacing w:line="276" w:lineRule="auto" w:after="80"/>
      </w:pPr>
      <w:r>
        <w:rPr>
          <w:rFonts w:ascii="等线" w:hAnsi="等线"/>
          <w:sz w:val="21"/>
          <w:rFonts w:eastAsia="等线"/>
        </w:rPr>
        <w:t>- 综合营收（C端+B端+出口+政府集采）判断为5-6.4亿元区间</w:t>
      </w:r>
    </w:p>
    <w:p>
      <w:pPr>
        <w:spacing w:line="276" w:lineRule="auto" w:after="80"/>
      </w:pPr>
      <w:r>
        <w:rPr>
          <w:rFonts w:ascii="等线" w:hAnsi="等线"/>
          <w:b/>
          <w:sz w:val="21"/>
          <w:rFonts w:eastAsia="等线"/>
        </w:rPr>
        <w:t>判断依据（五条侧面证据链）：</w:t>
      </w:r>
    </w:p>
    <w:p>
      <w:pPr>
        <w:spacing w:line="276" w:lineRule="auto" w:after="80"/>
      </w:pPr>
      <w:r>
        <w:rPr>
          <w:rFonts w:ascii="等线" w:hAnsi="等线"/>
          <w:sz w:val="21"/>
          <w:rFonts w:eastAsia="等线"/>
        </w:rPr>
        <w:t xml:space="preserve">1. </w:t>
      </w:r>
      <w:r>
        <w:rPr>
          <w:rFonts w:ascii="等线" w:hAnsi="等线"/>
          <w:b/>
          <w:sz w:val="21"/>
          <w:rFonts w:eastAsia="等线"/>
        </w:rPr>
        <w:t>生产力证据：</w:t>
      </w:r>
      <w:r>
        <w:rPr>
          <w:rFonts w:ascii="等线" w:hAnsi="等线"/>
          <w:sz w:val="21"/>
          <w:rFonts w:eastAsia="等线"/>
        </w:rPr>
        <w:t>三大基地+15条自动杀菌生产线+每小时10万穗真空玉米产能——这套产能配置的设计产能上限远超1.4亿C端收入所能消化，说明产能设计的初衷是B端占大头，C端是增量引擎</w:t>
      </w:r>
    </w:p>
    <w:p>
      <w:pPr>
        <w:spacing w:line="276" w:lineRule="auto" w:after="80"/>
      </w:pPr>
      <w:r>
        <w:rPr>
          <w:rFonts w:ascii="等线" w:hAnsi="等线"/>
          <w:sz w:val="21"/>
          <w:rFonts w:eastAsia="等线"/>
        </w:rPr>
        <w:t xml:space="preserve">2. </w:t>
      </w:r>
      <w:r>
        <w:rPr>
          <w:rFonts w:ascii="等线" w:hAnsi="等线"/>
          <w:b/>
          <w:sz w:val="21"/>
          <w:rFonts w:eastAsia="等线"/>
        </w:rPr>
        <w:t>资产投入证据：</w:t>
      </w:r>
      <w:r>
        <w:rPr>
          <w:rFonts w:ascii="等线" w:hAnsi="等线"/>
          <w:sz w:val="21"/>
          <w:rFonts w:eastAsia="等线"/>
        </w:rPr>
        <w:t>8.15亿注册资本+14.3万亩土地流转+三个工厂，固定资产和资源投入量级对应的是数十亿级远期规划，而非当前的1.4亿C端体量</w:t>
      </w:r>
    </w:p>
    <w:p>
      <w:pPr>
        <w:spacing w:line="276" w:lineRule="auto" w:after="80"/>
      </w:pPr>
      <w:r>
        <w:rPr>
          <w:rFonts w:ascii="等线" w:hAnsi="等线"/>
          <w:sz w:val="21"/>
          <w:rFonts w:eastAsia="等线"/>
        </w:rPr>
        <w:t xml:space="preserve">3. </w:t>
      </w:r>
      <w:r>
        <w:rPr>
          <w:rFonts w:ascii="等线" w:hAnsi="等线"/>
          <w:b/>
          <w:sz w:val="21"/>
          <w:rFonts w:eastAsia="等线"/>
        </w:rPr>
        <w:t>团队规模证据：</w:t>
      </w:r>
      <w:r>
        <w:rPr>
          <w:rFonts w:ascii="等线" w:hAnsi="等线"/>
          <w:sz w:val="21"/>
          <w:rFonts w:eastAsia="等线"/>
        </w:rPr>
        <w:t>4500个就业岗位（2023年），按农产品加工行业的人均产值测算，对应5-8亿产值区间是合理的</w:t>
      </w:r>
    </w:p>
    <w:p>
      <w:pPr>
        <w:spacing w:line="276" w:lineRule="auto" w:after="80"/>
      </w:pPr>
      <w:r>
        <w:rPr>
          <w:rFonts w:ascii="等线" w:hAnsi="等线"/>
          <w:sz w:val="21"/>
          <w:rFonts w:eastAsia="等线"/>
        </w:rPr>
        <w:t xml:space="preserve">4. </w:t>
      </w:r>
      <w:r>
        <w:rPr>
          <w:rFonts w:ascii="等线" w:hAnsi="等线"/>
          <w:b/>
          <w:sz w:val="21"/>
          <w:rFonts w:eastAsia="等线"/>
        </w:rPr>
        <w:t>渠道广度证据：</w:t>
      </w:r>
      <w:r>
        <w:rPr>
          <w:rFonts w:ascii="等线" w:hAnsi="等线"/>
          <w:sz w:val="21"/>
          <w:rFonts w:eastAsia="等线"/>
        </w:rPr>
        <w:t>出口近20国+京东自营旗舰店+天猫旗舰店+盒马+自营门店，多市场的渠道铺设本身要求足够的产能和收入底盘支撑</w:t>
      </w:r>
    </w:p>
    <w:p>
      <w:pPr>
        <w:spacing w:line="276" w:lineRule="auto" w:after="80"/>
      </w:pPr>
      <w:r>
        <w:rPr>
          <w:rFonts w:ascii="等线" w:hAnsi="等线"/>
          <w:sz w:val="21"/>
          <w:rFonts w:eastAsia="等线"/>
        </w:rPr>
        <w:t xml:space="preserve">5. </w:t>
      </w:r>
      <w:r>
        <w:rPr>
          <w:rFonts w:ascii="等线" w:hAnsi="等线"/>
          <w:b/>
          <w:sz w:val="21"/>
          <w:rFonts w:eastAsia="等线"/>
        </w:rPr>
        <w:t>融资信号证据：</w:t>
      </w:r>
      <w:r>
        <w:rPr>
          <w:rFonts w:ascii="等线" w:hAnsi="等线"/>
          <w:sz w:val="21"/>
          <w:rFonts w:eastAsia="等线"/>
        </w:rPr>
        <w:t>天使轮含分众传媒等知名机构，投资方对北纬47度的预期显然不是1.4亿级别的小项目，而是数十亿级别的品牌化大机会</w:t>
      </w:r>
    </w:p>
    <w:p>
      <w:pPr>
        <w:spacing w:before="120" w:after="120"/>
        <w:pBdr>
          <w:bottom w:val="single" w:sz="6" w:space="4" w:color="999999"/>
        </w:pBdr>
      </w:pPr>
    </w:p>
    <w:p>
      <w:pPr>
        <w:spacing w:before="160" w:after="120"/>
      </w:pPr>
      <w:r>
        <w:rPr>
          <w:rFonts w:ascii="等线" w:hAnsi="等线"/>
          <w:b/>
          <w:color w:val="1A1A1A"/>
          <w:sz w:val="32"/>
          <w:rFonts w:eastAsia="等线"/>
        </w:rPr>
        <w:t>二、产品与品类矩阵</w:t>
      </w:r>
    </w:p>
    <w:p>
      <w:pPr>
        <w:spacing w:before="160" w:after="120"/>
      </w:pPr>
      <w:r>
        <w:rPr>
          <w:rFonts w:ascii="等线" w:hAnsi="等线"/>
          <w:b/>
          <w:color w:val="1A1A1A"/>
          <w:sz w:val="26"/>
          <w:rFonts w:eastAsia="等线"/>
        </w:rPr>
        <w:t>2.1 核心品类</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D9D9" w:val="clear"/>
          </w:tcPr>
          <w:p>
            <w:r/>
            <w:r>
              <w:rPr>
                <w:rFonts w:ascii="等线" w:hAnsi="等线"/>
                <w:b/>
                <w:sz w:val="18"/>
                <w:rFonts w:eastAsia="等线"/>
              </w:rPr>
              <w:t>品类</w:t>
            </w:r>
          </w:p>
        </w:tc>
        <w:tc>
          <w:tcPr>
            <w:tcW w:type="dxa" w:w="1441"/>
            <w:shd w:fill="D9D9D9" w:val="clear"/>
          </w:tcPr>
          <w:p>
            <w:r/>
            <w:r>
              <w:rPr>
                <w:rFonts w:ascii="等线" w:hAnsi="等线"/>
                <w:b/>
                <w:sz w:val="18"/>
                <w:rFonts w:eastAsia="等线"/>
              </w:rPr>
              <w:t>推出时间</w:t>
            </w:r>
          </w:p>
        </w:tc>
        <w:tc>
          <w:tcPr>
            <w:tcW w:type="dxa" w:w="1441"/>
            <w:shd w:fill="D9D9D9" w:val="clear"/>
          </w:tcPr>
          <w:p>
            <w:r/>
            <w:r>
              <w:rPr>
                <w:rFonts w:ascii="等线" w:hAnsi="等线"/>
                <w:b/>
                <w:sz w:val="18"/>
                <w:rFonts w:eastAsia="等线"/>
              </w:rPr>
              <w:t>产品形态</w:t>
            </w:r>
          </w:p>
        </w:tc>
        <w:tc>
          <w:tcPr>
            <w:tcW w:type="dxa" w:w="1441"/>
            <w:shd w:fill="D9D9D9" w:val="clear"/>
          </w:tcPr>
          <w:p>
            <w:r/>
            <w:r>
              <w:rPr>
                <w:rFonts w:ascii="等线" w:hAnsi="等线"/>
                <w:b/>
                <w:sz w:val="18"/>
                <w:rFonts w:eastAsia="等线"/>
              </w:rPr>
              <w:t>规格</w:t>
            </w:r>
          </w:p>
        </w:tc>
        <w:tc>
          <w:tcPr>
            <w:tcW w:type="dxa" w:w="1441"/>
            <w:shd w:fill="D9D9D9" w:val="clear"/>
          </w:tcPr>
          <w:p>
            <w:r/>
            <w:r>
              <w:rPr>
                <w:rFonts w:ascii="等线" w:hAnsi="等线"/>
                <w:b/>
                <w:sz w:val="18"/>
                <w:rFonts w:eastAsia="等线"/>
              </w:rPr>
              <w:t>市场地位</w:t>
            </w:r>
          </w:p>
        </w:tc>
        <w:tc>
          <w:tcPr>
            <w:tcW w:type="dxa" w:w="1441"/>
            <w:shd w:fill="D9D9D9" w:val="clear"/>
          </w:tcPr>
          <w:p>
            <w:r/>
            <w:r>
              <w:rPr>
                <w:rFonts w:ascii="等线" w:hAnsi="等线"/>
                <w:b/>
                <w:sz w:val="18"/>
                <w:rFonts w:eastAsia="等线"/>
              </w:rPr>
              <w:t>定位</w:t>
            </w:r>
          </w:p>
        </w:tc>
      </w:tr>
      <w:tr>
        <w:tc>
          <w:tcPr>
            <w:tcW w:type="dxa" w:w="1441"/>
          </w:tcPr>
          <w:p>
            <w:r/>
            <w:r>
              <w:rPr>
                <w:rFonts w:ascii="等线" w:hAnsi="等线"/>
                <w:sz w:val="17"/>
                <w:rFonts w:eastAsia="等线"/>
              </w:rPr>
              <w:t>低GI水果玉米</w:t>
            </w:r>
          </w:p>
        </w:tc>
        <w:tc>
          <w:tcPr>
            <w:tcW w:type="dxa" w:w="1441"/>
          </w:tcPr>
          <w:p>
            <w:r/>
            <w:r>
              <w:rPr>
                <w:rFonts w:ascii="等线" w:hAnsi="等线"/>
                <w:sz w:val="17"/>
                <w:rFonts w:eastAsia="等线"/>
              </w:rPr>
              <w:t>2021年</w:t>
            </w:r>
          </w:p>
        </w:tc>
        <w:tc>
          <w:tcPr>
            <w:tcW w:type="dxa" w:w="1441"/>
          </w:tcPr>
          <w:p>
            <w:r/>
            <w:r>
              <w:rPr>
                <w:rFonts w:ascii="等线" w:hAnsi="等线"/>
                <w:sz w:val="17"/>
                <w:rFonts w:eastAsia="等线"/>
              </w:rPr>
              <w:t>真空即食</w:t>
            </w:r>
          </w:p>
        </w:tc>
        <w:tc>
          <w:tcPr>
            <w:tcW w:type="dxa" w:w="1441"/>
          </w:tcPr>
          <w:p>
            <w:r/>
            <w:r>
              <w:rPr>
                <w:rFonts w:ascii="等线" w:hAnsi="等线"/>
                <w:sz w:val="17"/>
                <w:rFonts w:eastAsia="等线"/>
              </w:rPr>
              <w:t>220g×10根/箱</w:t>
            </w:r>
          </w:p>
        </w:tc>
        <w:tc>
          <w:tcPr>
            <w:tcW w:type="dxa" w:w="1441"/>
          </w:tcPr>
          <w:p>
            <w:r/>
            <w:r>
              <w:rPr>
                <w:rFonts w:ascii="等线" w:hAnsi="等线"/>
                <w:sz w:val="17"/>
                <w:rFonts w:eastAsia="等线"/>
              </w:rPr>
              <w:t>天猫旗舰店已售5万+，国内唯一低GI认证玉米，蒙特奖金奖</w:t>
            </w:r>
          </w:p>
        </w:tc>
        <w:tc>
          <w:tcPr>
            <w:tcW w:type="dxa" w:w="1441"/>
          </w:tcPr>
          <w:p>
            <w:r/>
            <w:r>
              <w:rPr>
                <w:rFonts w:ascii="等线" w:hAnsi="等线"/>
                <w:sz w:val="17"/>
                <w:rFonts w:eastAsia="等线"/>
              </w:rPr>
              <w:t>旗舰大单品，锚定超高端价格带</w:t>
            </w:r>
          </w:p>
        </w:tc>
      </w:tr>
      <w:tr>
        <w:tc>
          <w:tcPr>
            <w:tcW w:type="dxa" w:w="1441"/>
          </w:tcPr>
          <w:p>
            <w:r/>
            <w:r>
              <w:rPr>
                <w:rFonts w:ascii="等线" w:hAnsi="等线"/>
                <w:sz w:val="17"/>
                <w:rFonts w:eastAsia="等线"/>
              </w:rPr>
              <w:t>有机玉米</w:t>
            </w:r>
          </w:p>
        </w:tc>
        <w:tc>
          <w:tcPr>
            <w:tcW w:type="dxa" w:w="1441"/>
          </w:tcPr>
          <w:p>
            <w:r/>
            <w:r>
              <w:rPr>
                <w:rFonts w:ascii="等线" w:hAnsi="等线"/>
                <w:sz w:val="17"/>
                <w:rFonts w:eastAsia="等线"/>
              </w:rPr>
              <w:t>2021年</w:t>
            </w:r>
          </w:p>
        </w:tc>
        <w:tc>
          <w:tcPr>
            <w:tcW w:type="dxa" w:w="1441"/>
          </w:tcPr>
          <w:p>
            <w:r/>
            <w:r>
              <w:rPr>
                <w:rFonts w:ascii="等线" w:hAnsi="等线"/>
                <w:sz w:val="17"/>
                <w:rFonts w:eastAsia="等线"/>
              </w:rPr>
              <w:t>真空即食</w:t>
            </w:r>
          </w:p>
        </w:tc>
        <w:tc>
          <w:tcPr>
            <w:tcW w:type="dxa" w:w="1441"/>
          </w:tcPr>
          <w:p>
            <w:r/>
            <w:r>
              <w:rPr>
                <w:rFonts w:ascii="等线" w:hAnsi="等线"/>
                <w:sz w:val="17"/>
                <w:rFonts w:eastAsia="等线"/>
              </w:rPr>
              <w:t>220g×8根/箱</w:t>
            </w:r>
          </w:p>
        </w:tc>
        <w:tc>
          <w:tcPr>
            <w:tcW w:type="dxa" w:w="1441"/>
          </w:tcPr>
          <w:p>
            <w:r/>
            <w:r>
              <w:rPr>
                <w:rFonts w:ascii="等线" w:hAnsi="等线"/>
                <w:sz w:val="17"/>
                <w:rFonts w:eastAsia="等线"/>
              </w:rPr>
              <w:t>有机认证，与低GI形成双认证矩阵</w:t>
            </w:r>
          </w:p>
        </w:tc>
        <w:tc>
          <w:tcPr>
            <w:tcW w:type="dxa" w:w="1441"/>
          </w:tcPr>
          <w:p>
            <w:r/>
            <w:r>
              <w:rPr>
                <w:rFonts w:ascii="等线" w:hAnsi="等线"/>
                <w:sz w:val="17"/>
                <w:rFonts w:eastAsia="等线"/>
              </w:rPr>
              <w:t>顶配认证线，覆盖有机食品消费者</w:t>
            </w:r>
          </w:p>
        </w:tc>
      </w:tr>
      <w:tr>
        <w:tc>
          <w:tcPr>
            <w:tcW w:type="dxa" w:w="1441"/>
          </w:tcPr>
          <w:p>
            <w:r/>
            <w:r>
              <w:rPr>
                <w:rFonts w:ascii="等线" w:hAnsi="等线"/>
                <w:sz w:val="17"/>
                <w:rFonts w:eastAsia="等线"/>
              </w:rPr>
              <w:t>白甜糯玉米</w:t>
            </w:r>
          </w:p>
        </w:tc>
        <w:tc>
          <w:tcPr>
            <w:tcW w:type="dxa" w:w="1441"/>
          </w:tcPr>
          <w:p>
            <w:r/>
            <w:r>
              <w:rPr>
                <w:rFonts w:ascii="等线" w:hAnsi="等线"/>
                <w:sz w:val="17"/>
                <w:rFonts w:eastAsia="等线"/>
              </w:rPr>
              <w:t>2022年</w:t>
            </w:r>
          </w:p>
        </w:tc>
        <w:tc>
          <w:tcPr>
            <w:tcW w:type="dxa" w:w="1441"/>
          </w:tcPr>
          <w:p>
            <w:r/>
            <w:r>
              <w:rPr>
                <w:rFonts w:ascii="等线" w:hAnsi="等线"/>
                <w:sz w:val="17"/>
                <w:rFonts w:eastAsia="等线"/>
              </w:rPr>
              <w:t>真空即食</w:t>
            </w:r>
          </w:p>
        </w:tc>
        <w:tc>
          <w:tcPr>
            <w:tcW w:type="dxa" w:w="1441"/>
          </w:tcPr>
          <w:p>
            <w:r/>
            <w:r>
              <w:rPr>
                <w:rFonts w:ascii="等线" w:hAnsi="等线"/>
                <w:sz w:val="17"/>
                <w:rFonts w:eastAsia="等线"/>
              </w:rPr>
              <w:t>220g×10根/箱</w:t>
            </w:r>
          </w:p>
        </w:tc>
        <w:tc>
          <w:tcPr>
            <w:tcW w:type="dxa" w:w="1441"/>
          </w:tcPr>
          <w:p>
            <w:r/>
            <w:r>
              <w:rPr>
                <w:rFonts w:ascii="等线" w:hAnsi="等线"/>
                <w:sz w:val="17"/>
                <w:rFonts w:eastAsia="等线"/>
              </w:rPr>
              <w:t>覆盖糯玉米偏好人群</w:t>
            </w:r>
          </w:p>
        </w:tc>
        <w:tc>
          <w:tcPr>
            <w:tcW w:type="dxa" w:w="1441"/>
          </w:tcPr>
          <w:p>
            <w:r/>
            <w:r>
              <w:rPr>
                <w:rFonts w:ascii="等线" w:hAnsi="等线"/>
                <w:sz w:val="17"/>
                <w:rFonts w:eastAsia="等线"/>
              </w:rPr>
              <w:t>高端糯玉米线，补品种矩阵</w:t>
            </w:r>
          </w:p>
        </w:tc>
      </w:tr>
      <w:tr>
        <w:tc>
          <w:tcPr>
            <w:tcW w:type="dxa" w:w="1441"/>
          </w:tcPr>
          <w:p>
            <w:r/>
            <w:r>
              <w:rPr>
                <w:rFonts w:ascii="等线" w:hAnsi="等线"/>
                <w:sz w:val="17"/>
                <w:rFonts w:eastAsia="等线"/>
              </w:rPr>
              <w:t>黑珍珠甜糯玉米</w:t>
            </w:r>
          </w:p>
        </w:tc>
        <w:tc>
          <w:tcPr>
            <w:tcW w:type="dxa" w:w="1441"/>
          </w:tcPr>
          <w:p>
            <w:r/>
            <w:r>
              <w:rPr>
                <w:rFonts w:ascii="等线" w:hAnsi="等线"/>
                <w:sz w:val="17"/>
                <w:rFonts w:eastAsia="等线"/>
              </w:rPr>
              <w:t>2023年</w:t>
            </w:r>
          </w:p>
        </w:tc>
        <w:tc>
          <w:tcPr>
            <w:tcW w:type="dxa" w:w="1441"/>
          </w:tcPr>
          <w:p>
            <w:r/>
            <w:r>
              <w:rPr>
                <w:rFonts w:ascii="等线" w:hAnsi="等线"/>
                <w:sz w:val="17"/>
                <w:rFonts w:eastAsia="等线"/>
              </w:rPr>
              <w:t>真空即食</w:t>
            </w:r>
          </w:p>
        </w:tc>
        <w:tc>
          <w:tcPr>
            <w:tcW w:type="dxa" w:w="1441"/>
          </w:tcPr>
          <w:p>
            <w:r/>
            <w:r>
              <w:rPr>
                <w:rFonts w:ascii="等线" w:hAnsi="等线"/>
                <w:sz w:val="17"/>
                <w:rFonts w:eastAsia="等线"/>
              </w:rPr>
              <w:t>200g×8根/箱</w:t>
            </w:r>
          </w:p>
        </w:tc>
        <w:tc>
          <w:tcPr>
            <w:tcW w:type="dxa" w:w="1441"/>
          </w:tcPr>
          <w:p>
            <w:r/>
            <w:r>
              <w:rPr>
                <w:rFonts w:ascii="等线" w:hAnsi="等线"/>
                <w:sz w:val="17"/>
                <w:rFonts w:eastAsia="等线"/>
              </w:rPr>
              <w:t>差异化品种，视觉辨识度高</w:t>
            </w:r>
          </w:p>
        </w:tc>
        <w:tc>
          <w:tcPr>
            <w:tcW w:type="dxa" w:w="1441"/>
          </w:tcPr>
          <w:p>
            <w:r/>
            <w:r>
              <w:rPr>
                <w:rFonts w:ascii="等线" w:hAnsi="等线"/>
                <w:sz w:val="17"/>
                <w:rFonts w:eastAsia="等线"/>
              </w:rPr>
              <w:t>差异化中高端线</w:t>
            </w:r>
          </w:p>
        </w:tc>
      </w:tr>
      <w:tr>
        <w:tc>
          <w:tcPr>
            <w:tcW w:type="dxa" w:w="1441"/>
          </w:tcPr>
          <w:p>
            <w:r/>
            <w:r>
              <w:rPr>
                <w:rFonts w:ascii="等线" w:hAnsi="等线"/>
                <w:sz w:val="17"/>
                <w:rFonts w:eastAsia="等线"/>
              </w:rPr>
              <w:t>黄糯玉米</w:t>
            </w:r>
          </w:p>
        </w:tc>
        <w:tc>
          <w:tcPr>
            <w:tcW w:type="dxa" w:w="1441"/>
          </w:tcPr>
          <w:p>
            <w:r/>
            <w:r>
              <w:rPr>
                <w:rFonts w:ascii="等线" w:hAnsi="等线"/>
                <w:sz w:val="17"/>
                <w:rFonts w:eastAsia="等线"/>
              </w:rPr>
              <w:t>2022年</w:t>
            </w:r>
          </w:p>
        </w:tc>
        <w:tc>
          <w:tcPr>
            <w:tcW w:type="dxa" w:w="1441"/>
          </w:tcPr>
          <w:p>
            <w:r/>
            <w:r>
              <w:rPr>
                <w:rFonts w:ascii="等线" w:hAnsi="等线"/>
                <w:sz w:val="17"/>
                <w:rFonts w:eastAsia="等线"/>
              </w:rPr>
              <w:t>真空即食</w:t>
            </w:r>
          </w:p>
        </w:tc>
        <w:tc>
          <w:tcPr>
            <w:tcW w:type="dxa" w:w="1441"/>
          </w:tcPr>
          <w:p>
            <w:r/>
            <w:r>
              <w:rPr>
                <w:rFonts w:ascii="等线" w:hAnsi="等线"/>
                <w:sz w:val="17"/>
                <w:rFonts w:eastAsia="等线"/>
              </w:rPr>
              <w:t>220g×10根/箱</w:t>
            </w:r>
          </w:p>
        </w:tc>
        <w:tc>
          <w:tcPr>
            <w:tcW w:type="dxa" w:w="1441"/>
          </w:tcPr>
          <w:p>
            <w:r/>
            <w:r>
              <w:rPr>
                <w:rFonts w:ascii="等线" w:hAnsi="等线"/>
                <w:sz w:val="17"/>
                <w:rFonts w:eastAsia="等线"/>
              </w:rPr>
              <w:t>天猫旗舰店已售2万+，回购榜前4</w:t>
            </w:r>
          </w:p>
        </w:tc>
        <w:tc>
          <w:tcPr>
            <w:tcW w:type="dxa" w:w="1441"/>
          </w:tcPr>
          <w:p>
            <w:r/>
            <w:r>
              <w:rPr>
                <w:rFonts w:ascii="等线" w:hAnsi="等线"/>
                <w:sz w:val="17"/>
                <w:rFonts w:eastAsia="等线"/>
              </w:rPr>
              <w:t>经典大单品，对标东北农嫂主力SKU</w:t>
            </w:r>
          </w:p>
        </w:tc>
      </w:tr>
      <w:tr>
        <w:tc>
          <w:tcPr>
            <w:tcW w:type="dxa" w:w="1441"/>
          </w:tcPr>
          <w:p>
            <w:r/>
            <w:r>
              <w:rPr>
                <w:rFonts w:ascii="等线" w:hAnsi="等线"/>
                <w:sz w:val="17"/>
                <w:rFonts w:eastAsia="等线"/>
              </w:rPr>
              <w:t>花甜糯玉米</w:t>
            </w:r>
          </w:p>
        </w:tc>
        <w:tc>
          <w:tcPr>
            <w:tcW w:type="dxa" w:w="1441"/>
          </w:tcPr>
          <w:p>
            <w:r/>
            <w:r>
              <w:rPr>
                <w:rFonts w:ascii="等线" w:hAnsi="等线"/>
                <w:sz w:val="17"/>
                <w:rFonts w:eastAsia="等线"/>
              </w:rPr>
              <w:t>2022年</w:t>
            </w:r>
          </w:p>
        </w:tc>
        <w:tc>
          <w:tcPr>
            <w:tcW w:type="dxa" w:w="1441"/>
          </w:tcPr>
          <w:p>
            <w:r/>
            <w:r>
              <w:rPr>
                <w:rFonts w:ascii="等线" w:hAnsi="等线"/>
                <w:sz w:val="17"/>
                <w:rFonts w:eastAsia="等线"/>
              </w:rPr>
              <w:t>真空即食</w:t>
            </w:r>
          </w:p>
        </w:tc>
        <w:tc>
          <w:tcPr>
            <w:tcW w:type="dxa" w:w="1441"/>
          </w:tcPr>
          <w:p>
            <w:r/>
            <w:r>
              <w:rPr>
                <w:rFonts w:ascii="等线" w:hAnsi="等线"/>
                <w:sz w:val="17"/>
                <w:rFonts w:eastAsia="等线"/>
              </w:rPr>
              <w:t>220g×10根/箱</w:t>
            </w:r>
          </w:p>
        </w:tc>
        <w:tc>
          <w:tcPr>
            <w:tcW w:type="dxa" w:w="1441"/>
          </w:tcPr>
          <w:p>
            <w:r/>
            <w:r>
              <w:rPr>
                <w:rFonts w:ascii="等线" w:hAnsi="等线"/>
                <w:sz w:val="17"/>
                <w:rFonts w:eastAsia="等线"/>
              </w:rPr>
              <w:t>花色品种，视觉差异化</w:t>
            </w:r>
          </w:p>
        </w:tc>
        <w:tc>
          <w:tcPr>
            <w:tcW w:type="dxa" w:w="1441"/>
          </w:tcPr>
          <w:p>
            <w:r/>
            <w:r>
              <w:rPr>
                <w:rFonts w:ascii="等线" w:hAnsi="等线"/>
                <w:sz w:val="17"/>
                <w:rFonts w:eastAsia="等线"/>
              </w:rPr>
              <w:t>补充线，满足尝鲜需求</w:t>
            </w:r>
          </w:p>
        </w:tc>
      </w:tr>
      <w:tr>
        <w:tc>
          <w:tcPr>
            <w:tcW w:type="dxa" w:w="1441"/>
          </w:tcPr>
          <w:p>
            <w:r/>
            <w:r>
              <w:rPr>
                <w:rFonts w:ascii="等线" w:hAnsi="等线"/>
                <w:sz w:val="17"/>
                <w:rFonts w:eastAsia="等线"/>
              </w:rPr>
              <w:t>低GI水果玉米粒</w:t>
            </w:r>
          </w:p>
        </w:tc>
        <w:tc>
          <w:tcPr>
            <w:tcW w:type="dxa" w:w="1441"/>
          </w:tcPr>
          <w:p>
            <w:r/>
            <w:r>
              <w:rPr>
                <w:rFonts w:ascii="等线" w:hAnsi="等线"/>
                <w:sz w:val="17"/>
                <w:rFonts w:eastAsia="等线"/>
              </w:rPr>
              <w:t>2024年</w:t>
            </w:r>
          </w:p>
        </w:tc>
        <w:tc>
          <w:tcPr>
            <w:tcW w:type="dxa" w:w="1441"/>
          </w:tcPr>
          <w:p>
            <w:r/>
            <w:r>
              <w:rPr>
                <w:rFonts w:ascii="等线" w:hAnsi="等线"/>
                <w:sz w:val="17"/>
                <w:rFonts w:eastAsia="等线"/>
              </w:rPr>
              <w:t>速冻</w:t>
            </w:r>
          </w:p>
        </w:tc>
        <w:tc>
          <w:tcPr>
            <w:tcW w:type="dxa" w:w="1441"/>
          </w:tcPr>
          <w:p>
            <w:r/>
            <w:r>
              <w:rPr>
                <w:rFonts w:ascii="等线" w:hAnsi="等线"/>
                <w:sz w:val="17"/>
                <w:rFonts w:eastAsia="等线"/>
              </w:rPr>
              <w:t>袋装</w:t>
            </w:r>
          </w:p>
        </w:tc>
        <w:tc>
          <w:tcPr>
            <w:tcW w:type="dxa" w:w="1441"/>
          </w:tcPr>
          <w:p>
            <w:r/>
            <w:r>
              <w:rPr>
                <w:rFonts w:ascii="等线" w:hAnsi="等线"/>
                <w:sz w:val="17"/>
                <w:rFonts w:eastAsia="等线"/>
              </w:rPr>
              <w:t>深加工延伸，覆盖轻食/沙拉场景</w:t>
            </w:r>
          </w:p>
        </w:tc>
        <w:tc>
          <w:tcPr>
            <w:tcW w:type="dxa" w:w="1441"/>
          </w:tcPr>
          <w:p>
            <w:r/>
            <w:r>
              <w:rPr>
                <w:rFonts w:ascii="等线" w:hAnsi="等线"/>
                <w:sz w:val="17"/>
                <w:rFonts w:eastAsia="等线"/>
              </w:rPr>
              <w:t>品类延伸信号，切入速冻蔬菜赛道</w:t>
            </w:r>
          </w:p>
        </w:tc>
      </w:tr>
      <w:tr>
        <w:tc>
          <w:tcPr>
            <w:tcW w:type="dxa" w:w="1441"/>
          </w:tcPr>
          <w:p>
            <w:r/>
            <w:r>
              <w:rPr>
                <w:rFonts w:ascii="等线" w:hAnsi="等线"/>
                <w:sz w:val="17"/>
                <w:rFonts w:eastAsia="等线"/>
              </w:rPr>
              <w:t>低GI水果玉米段</w:t>
            </w:r>
          </w:p>
        </w:tc>
        <w:tc>
          <w:tcPr>
            <w:tcW w:type="dxa" w:w="1441"/>
          </w:tcPr>
          <w:p>
            <w:r/>
            <w:r>
              <w:rPr>
                <w:rFonts w:ascii="等线" w:hAnsi="等线"/>
                <w:sz w:val="17"/>
                <w:rFonts w:eastAsia="等线"/>
              </w:rPr>
              <w:t>2024年</w:t>
            </w:r>
          </w:p>
        </w:tc>
        <w:tc>
          <w:tcPr>
            <w:tcW w:type="dxa" w:w="1441"/>
          </w:tcPr>
          <w:p>
            <w:r/>
            <w:r>
              <w:rPr>
                <w:rFonts w:ascii="等线" w:hAnsi="等线"/>
                <w:sz w:val="17"/>
                <w:rFonts w:eastAsia="等线"/>
              </w:rPr>
              <w:t>速冻</w:t>
            </w:r>
          </w:p>
        </w:tc>
        <w:tc>
          <w:tcPr>
            <w:tcW w:type="dxa" w:w="1441"/>
          </w:tcPr>
          <w:p>
            <w:r/>
            <w:r>
              <w:rPr>
                <w:rFonts w:ascii="等线" w:hAnsi="等线"/>
                <w:sz w:val="17"/>
                <w:rFonts w:eastAsia="等线"/>
              </w:rPr>
              <w:t>袋装</w:t>
            </w:r>
          </w:p>
        </w:tc>
        <w:tc>
          <w:tcPr>
            <w:tcW w:type="dxa" w:w="1441"/>
          </w:tcPr>
          <w:p>
            <w:r/>
            <w:r>
              <w:rPr>
                <w:rFonts w:ascii="等线" w:hAnsi="等线"/>
                <w:sz w:val="17"/>
                <w:rFonts w:eastAsia="等线"/>
              </w:rPr>
              <w:t>火锅/煲汤/炖菜场景</w:t>
            </w:r>
          </w:p>
        </w:tc>
        <w:tc>
          <w:tcPr>
            <w:tcW w:type="dxa" w:w="1441"/>
          </w:tcPr>
          <w:p>
            <w:r/>
            <w:r>
              <w:rPr>
                <w:rFonts w:ascii="等线" w:hAnsi="等线"/>
                <w:sz w:val="17"/>
                <w:rFonts w:eastAsia="等线"/>
              </w:rPr>
              <w:t>家庭烹饪场景覆盖</w:t>
            </w:r>
          </w:p>
        </w:tc>
      </w:tr>
      <w:tr>
        <w:tc>
          <w:tcPr>
            <w:tcW w:type="dxa" w:w="1441"/>
          </w:tcPr>
          <w:p>
            <w:r/>
            <w:r>
              <w:rPr>
                <w:rFonts w:ascii="等线" w:hAnsi="等线"/>
                <w:sz w:val="17"/>
                <w:rFonts w:eastAsia="等线"/>
              </w:rPr>
              <w:t>芝士玉米酪</w:t>
            </w:r>
          </w:p>
        </w:tc>
        <w:tc>
          <w:tcPr>
            <w:tcW w:type="dxa" w:w="1441"/>
          </w:tcPr>
          <w:p>
            <w:r/>
            <w:r>
              <w:rPr>
                <w:rFonts w:ascii="等线" w:hAnsi="等线"/>
                <w:sz w:val="17"/>
                <w:rFonts w:eastAsia="等线"/>
              </w:rPr>
              <w:t>2024年</w:t>
            </w:r>
          </w:p>
        </w:tc>
        <w:tc>
          <w:tcPr>
            <w:tcW w:type="dxa" w:w="1441"/>
          </w:tcPr>
          <w:p>
            <w:r/>
            <w:r>
              <w:rPr>
                <w:rFonts w:ascii="等线" w:hAnsi="等线"/>
                <w:sz w:val="17"/>
                <w:rFonts w:eastAsia="等线"/>
              </w:rPr>
              <w:t>速冻即食</w:t>
            </w:r>
          </w:p>
        </w:tc>
        <w:tc>
          <w:tcPr>
            <w:tcW w:type="dxa" w:w="1441"/>
          </w:tcPr>
          <w:p>
            <w:r/>
            <w:r>
              <w:rPr>
                <w:rFonts w:ascii="等线" w:hAnsi="等线"/>
                <w:sz w:val="17"/>
                <w:rFonts w:eastAsia="等线"/>
              </w:rPr>
              <w:t>盒装</w:t>
            </w:r>
          </w:p>
        </w:tc>
        <w:tc>
          <w:tcPr>
            <w:tcW w:type="dxa" w:w="1441"/>
          </w:tcPr>
          <w:p>
            <w:r/>
            <w:r>
              <w:rPr>
                <w:rFonts w:ascii="等线" w:hAnsi="等线"/>
                <w:sz w:val="17"/>
                <w:rFonts w:eastAsia="等线"/>
              </w:rPr>
              <w:t>深加工试水，玉米+芝士概念</w:t>
            </w:r>
          </w:p>
        </w:tc>
        <w:tc>
          <w:tcPr>
            <w:tcW w:type="dxa" w:w="1441"/>
          </w:tcPr>
          <w:p>
            <w:r/>
            <w:r>
              <w:rPr>
                <w:rFonts w:ascii="等线" w:hAnsi="等线"/>
                <w:sz w:val="17"/>
                <w:rFonts w:eastAsia="等线"/>
              </w:rPr>
              <w:t>年轻化创新品</w:t>
            </w:r>
          </w:p>
        </w:tc>
      </w:tr>
      <w:tr>
        <w:tc>
          <w:tcPr>
            <w:tcW w:type="dxa" w:w="1441"/>
          </w:tcPr>
          <w:p>
            <w:r/>
            <w:r>
              <w:rPr>
                <w:rFonts w:ascii="等线" w:hAnsi="等线"/>
                <w:sz w:val="17"/>
                <w:rFonts w:eastAsia="等线"/>
              </w:rPr>
              <w:t>N47°植物酵素乳</w:t>
            </w:r>
          </w:p>
        </w:tc>
        <w:tc>
          <w:tcPr>
            <w:tcW w:type="dxa" w:w="1441"/>
          </w:tcPr>
          <w:p>
            <w:r/>
            <w:r>
              <w:rPr>
                <w:rFonts w:ascii="等线" w:hAnsi="等线"/>
                <w:sz w:val="17"/>
                <w:rFonts w:eastAsia="等线"/>
              </w:rPr>
              <w:t>2024年</w:t>
            </w:r>
          </w:p>
        </w:tc>
        <w:tc>
          <w:tcPr>
            <w:tcW w:type="dxa" w:w="1441"/>
          </w:tcPr>
          <w:p>
            <w:r/>
            <w:r>
              <w:rPr>
                <w:rFonts w:ascii="等线" w:hAnsi="等线"/>
                <w:sz w:val="17"/>
                <w:rFonts w:eastAsia="等线"/>
              </w:rPr>
              <w:t>RTD饮品</w:t>
            </w:r>
          </w:p>
        </w:tc>
        <w:tc>
          <w:tcPr>
            <w:tcW w:type="dxa" w:w="1441"/>
          </w:tcPr>
          <w:p>
            <w:r/>
            <w:r>
              <w:rPr>
                <w:rFonts w:ascii="等线" w:hAnsi="等线"/>
                <w:sz w:val="17"/>
                <w:rFonts w:eastAsia="等线"/>
              </w:rPr>
              <w:t>瓶装</w:t>
            </w:r>
          </w:p>
        </w:tc>
        <w:tc>
          <w:tcPr>
            <w:tcW w:type="dxa" w:w="1441"/>
          </w:tcPr>
          <w:p>
            <w:r/>
            <w:r>
              <w:rPr>
                <w:rFonts w:ascii="等线" w:hAnsi="等线"/>
                <w:sz w:val="17"/>
                <w:rFonts w:eastAsia="等线"/>
              </w:rPr>
              <w:t>玉米深加工饮品线</w:t>
            </w:r>
          </w:p>
        </w:tc>
        <w:tc>
          <w:tcPr>
            <w:tcW w:type="dxa" w:w="1441"/>
          </w:tcPr>
          <w:p>
            <w:r/>
            <w:r>
              <w:rPr>
                <w:rFonts w:ascii="等线" w:hAnsi="等线"/>
                <w:sz w:val="17"/>
                <w:rFonts w:eastAsia="等线"/>
              </w:rPr>
              <w:t>试水全龄营养RTD品类</w:t>
            </w:r>
          </w:p>
        </w:tc>
      </w:tr>
      <w:tr>
        <w:tc>
          <w:tcPr>
            <w:tcW w:type="dxa" w:w="1441"/>
          </w:tcPr>
          <w:p>
            <w:r/>
            <w:r>
              <w:rPr>
                <w:rFonts w:ascii="等线" w:hAnsi="等线"/>
                <w:sz w:val="17"/>
                <w:rFonts w:eastAsia="等线"/>
              </w:rPr>
              <w:t>水果玉米汁</w:t>
            </w:r>
          </w:p>
        </w:tc>
        <w:tc>
          <w:tcPr>
            <w:tcW w:type="dxa" w:w="1441"/>
          </w:tcPr>
          <w:p>
            <w:r/>
            <w:r>
              <w:rPr>
                <w:rFonts w:ascii="等线" w:hAnsi="等线"/>
                <w:sz w:val="17"/>
                <w:rFonts w:eastAsia="等线"/>
              </w:rPr>
              <w:t>2024年</w:t>
            </w:r>
          </w:p>
        </w:tc>
        <w:tc>
          <w:tcPr>
            <w:tcW w:type="dxa" w:w="1441"/>
          </w:tcPr>
          <w:p>
            <w:r/>
            <w:r>
              <w:rPr>
                <w:rFonts w:ascii="等线" w:hAnsi="等线"/>
                <w:sz w:val="17"/>
                <w:rFonts w:eastAsia="等线"/>
              </w:rPr>
              <w:t>RTD饮品</w:t>
            </w:r>
          </w:p>
        </w:tc>
        <w:tc>
          <w:tcPr>
            <w:tcW w:type="dxa" w:w="1441"/>
          </w:tcPr>
          <w:p>
            <w:r/>
            <w:r>
              <w:rPr>
                <w:rFonts w:ascii="等线" w:hAnsi="等线"/>
                <w:sz w:val="17"/>
                <w:rFonts w:eastAsia="等线"/>
              </w:rPr>
              <w:t>瓶装</w:t>
            </w:r>
          </w:p>
        </w:tc>
        <w:tc>
          <w:tcPr>
            <w:tcW w:type="dxa" w:w="1441"/>
          </w:tcPr>
          <w:p>
            <w:r/>
            <w:r>
              <w:rPr>
                <w:rFonts w:ascii="等线" w:hAnsi="等线"/>
                <w:sz w:val="17"/>
                <w:rFonts w:eastAsia="等线"/>
              </w:rPr>
              <w:t>玉米饮品化</w:t>
            </w:r>
          </w:p>
        </w:tc>
        <w:tc>
          <w:tcPr>
            <w:tcW w:type="dxa" w:w="1441"/>
          </w:tcPr>
          <w:p>
            <w:r/>
            <w:r>
              <w:rPr>
                <w:rFonts w:ascii="等线" w:hAnsi="等线"/>
                <w:sz w:val="17"/>
                <w:rFonts w:eastAsia="等线"/>
              </w:rPr>
              <w:t>玉米深加工饮品，品类延伸</w:t>
            </w:r>
          </w:p>
        </w:tc>
      </w:tr>
      <w:tr>
        <w:tc>
          <w:tcPr>
            <w:tcW w:type="dxa" w:w="1441"/>
          </w:tcPr>
          <w:p>
            <w:r/>
            <w:r>
              <w:rPr>
                <w:rFonts w:ascii="等线" w:hAnsi="等线"/>
                <w:sz w:val="17"/>
                <w:rFonts w:eastAsia="等线"/>
              </w:rPr>
              <w:t>大米</w:t>
            </w:r>
          </w:p>
        </w:tc>
        <w:tc>
          <w:tcPr>
            <w:tcW w:type="dxa" w:w="1441"/>
          </w:tcPr>
          <w:p>
            <w:r/>
            <w:r>
              <w:rPr>
                <w:rFonts w:ascii="等线" w:hAnsi="等线"/>
                <w:sz w:val="17"/>
                <w:rFonts w:eastAsia="等线"/>
              </w:rPr>
              <w:t>2024年</w:t>
            </w:r>
          </w:p>
        </w:tc>
        <w:tc>
          <w:tcPr>
            <w:tcW w:type="dxa" w:w="1441"/>
          </w:tcPr>
          <w:p>
            <w:r/>
            <w:r>
              <w:rPr>
                <w:rFonts w:ascii="等线" w:hAnsi="等线"/>
                <w:sz w:val="17"/>
                <w:rFonts w:eastAsia="等线"/>
              </w:rPr>
              <w:t>真空包装</w:t>
            </w:r>
          </w:p>
        </w:tc>
        <w:tc>
          <w:tcPr>
            <w:tcW w:type="dxa" w:w="1441"/>
          </w:tcPr>
          <w:p>
            <w:r/>
            <w:r>
              <w:rPr>
                <w:rFonts w:ascii="等线" w:hAnsi="等线"/>
                <w:sz w:val="17"/>
                <w:rFonts w:eastAsia="等线"/>
              </w:rPr>
              <w:t>5kg/10kg装</w:t>
            </w:r>
          </w:p>
        </w:tc>
        <w:tc>
          <w:tcPr>
            <w:tcW w:type="dxa" w:w="1441"/>
          </w:tcPr>
          <w:p>
            <w:r/>
            <w:r>
              <w:rPr>
                <w:rFonts w:ascii="等线" w:hAnsi="等线"/>
                <w:sz w:val="17"/>
                <w:rFonts w:eastAsia="等线"/>
              </w:rPr>
              <w:t>黑土地大米，品类扩展至主食</w:t>
            </w:r>
          </w:p>
        </w:tc>
        <w:tc>
          <w:tcPr>
            <w:tcW w:type="dxa" w:w="1441"/>
          </w:tcPr>
          <w:p>
            <w:r/>
            <w:r>
              <w:rPr>
                <w:rFonts w:ascii="等线" w:hAnsi="等线"/>
                <w:sz w:val="17"/>
                <w:rFonts w:eastAsia="等线"/>
              </w:rPr>
              <w:t>从玉米扩展到全谷物食品的信号</w:t>
            </w:r>
          </w:p>
        </w:tc>
      </w:tr>
    </w:tbl>
    <w:p>
      <w:pPr>
        <w:spacing w:after="40"/>
      </w:pPr>
    </w:p>
    <w:p>
      <w:pPr>
        <w:spacing w:line="276" w:lineRule="auto" w:after="80"/>
      </w:pPr>
      <w:r>
        <w:rPr>
          <w:rFonts w:ascii="等线" w:hAnsi="等线"/>
          <w:b/>
          <w:sz w:val="21"/>
          <w:rFonts w:eastAsia="等线"/>
        </w:rPr>
        <w:t>产品矩阵结构呈现三层架构：核心层（5个鲜食玉米品种）×延伸层（3个深加工玉米品）×外围层（2个饮品线+1个主食线）。</w:t>
      </w:r>
      <w:r>
        <w:rPr>
          <w:rFonts w:ascii="等线" w:hAnsi="等线"/>
          <w:sz w:val="21"/>
          <w:rFonts w:eastAsia="等线"/>
        </w:rPr>
        <w:t>这个结构的底层逻辑清晰——以鲜食玉米为主力品类占领消费者认知，以深加工产品覆盖更多消费场景，以饮品和大米验证全谷物食品平台的可能性。</w:t>
      </w:r>
      <w:r>
        <w:rPr>
          <w:rFonts w:ascii="等线" w:hAnsi="等线"/>
          <w:b/>
          <w:sz w:val="21"/>
          <w:rFonts w:eastAsia="等线"/>
        </w:rPr>
        <w:t>当前12个以上的SKU数量对于一个品牌化仅三年的品牌来说，产品线扩展速度和品类丰富度均超出行业均值。</w:t>
      </w:r>
    </w:p>
    <w:p>
      <w:pPr>
        <w:spacing w:line="276" w:lineRule="auto" w:after="80"/>
      </w:pPr>
      <w:r>
        <w:rPr>
          <w:rFonts w:ascii="等线" w:hAnsi="等线"/>
          <w:sz w:val="21"/>
          <w:rFonts w:eastAsia="等线"/>
        </w:rPr>
        <w:t>鲜食玉米品类的五种品种策略是北纬47度与竞品的关键差异——十月稻田的玉米线以黄糯为主（走量策略），东北农嫂以甜糯双线为主（口感策略），京鲜生以常规黄糯为主（性价比策略）。只有北纬47度在玉米品种上做了最完整的差异化覆盖——甜玉米（水果玉米）做品质锚、糯玉米做品种深度（白糯/黄糯/黑糯/花糯四色）、有机玉米做认证溢价。</w:t>
      </w:r>
    </w:p>
    <w:p>
      <w:pPr>
        <w:spacing w:line="276" w:lineRule="auto" w:after="80"/>
      </w:pPr>
      <w:r>
        <w:rPr>
          <w:rFonts w:ascii="等线" w:hAnsi="等线"/>
          <w:b/>
          <w:sz w:val="21"/>
          <w:rFonts w:eastAsia="等线"/>
        </w:rPr>
        <w:t>深加工产品线是北纬47度的战略布局而非短期变现方向。</w:t>
      </w:r>
      <w:r>
        <w:rPr>
          <w:rFonts w:ascii="等线" w:hAnsi="等线"/>
          <w:sz w:val="21"/>
          <w:rFonts w:eastAsia="等线"/>
        </w:rPr>
        <w:t>玉米粒和玉米段切入速冻蔬菜赛道（产能设计每小时40吨速冻蔬菜），芝士玉米酪试水年轻化速冻即食品类，酵素乳和玉米汁试水RTD饮品赛道——三个方向分别指向速冻食品、方便速食和功能饮品三个千亿级市场。</w:t>
      </w:r>
      <w:r>
        <w:rPr>
          <w:rFonts w:ascii="等线" w:hAnsi="等线"/>
          <w:b/>
          <w:sz w:val="21"/>
          <w:rFonts w:eastAsia="等线"/>
        </w:rPr>
        <w:t>目前处于试水阶段，尚未有单品跑出独立爆款量级，但品类方向选择精准。</w:t>
      </w:r>
    </w:p>
    <w:p>
      <w:pPr>
        <w:spacing w:before="160" w:after="120"/>
      </w:pPr>
      <w:r>
        <w:rPr>
          <w:rFonts w:ascii="等线" w:hAnsi="等线"/>
          <w:b/>
          <w:color w:val="1A1A1A"/>
          <w:sz w:val="26"/>
          <w:rFonts w:eastAsia="等线"/>
        </w:rPr>
        <w:t>2.2 定价带与客单价</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D9D9" w:val="clear"/>
          </w:tcPr>
          <w:p>
            <w:r/>
            <w:r>
              <w:rPr>
                <w:rFonts w:ascii="等线" w:hAnsi="等线"/>
                <w:b/>
                <w:sz w:val="18"/>
                <w:rFonts w:eastAsia="等线"/>
              </w:rPr>
              <w:t>品类</w:t>
            </w:r>
          </w:p>
        </w:tc>
        <w:tc>
          <w:tcPr>
            <w:tcW w:type="dxa" w:w="1441"/>
            <w:shd w:fill="D9D9D9" w:val="clear"/>
          </w:tcPr>
          <w:p>
            <w:r/>
            <w:r>
              <w:rPr>
                <w:rFonts w:ascii="等线" w:hAnsi="等线"/>
                <w:b/>
                <w:sz w:val="18"/>
                <w:rFonts w:eastAsia="等线"/>
              </w:rPr>
              <w:t>规格</w:t>
            </w:r>
          </w:p>
        </w:tc>
        <w:tc>
          <w:tcPr>
            <w:tcW w:type="dxa" w:w="1441"/>
            <w:shd w:fill="D9D9D9" w:val="clear"/>
          </w:tcPr>
          <w:p>
            <w:r/>
            <w:r>
              <w:rPr>
                <w:rFonts w:ascii="等线" w:hAnsi="等线"/>
                <w:b/>
                <w:sz w:val="18"/>
                <w:rFonts w:eastAsia="等线"/>
              </w:rPr>
              <w:t>价格区间</w:t>
            </w:r>
          </w:p>
        </w:tc>
        <w:tc>
          <w:tcPr>
            <w:tcW w:type="dxa" w:w="1441"/>
            <w:shd w:fill="D9D9D9" w:val="clear"/>
          </w:tcPr>
          <w:p>
            <w:r/>
            <w:r>
              <w:rPr>
                <w:rFonts w:ascii="等线" w:hAnsi="等线"/>
                <w:b/>
                <w:sz w:val="18"/>
                <w:rFonts w:eastAsia="等线"/>
              </w:rPr>
              <w:t>单价</w:t>
            </w:r>
          </w:p>
        </w:tc>
        <w:tc>
          <w:tcPr>
            <w:tcW w:type="dxa" w:w="1441"/>
            <w:shd w:fill="D9D9D9" w:val="clear"/>
          </w:tcPr>
          <w:p>
            <w:r/>
            <w:r>
              <w:rPr>
                <w:rFonts w:ascii="等线" w:hAnsi="等线"/>
                <w:b/>
                <w:sz w:val="18"/>
                <w:rFonts w:eastAsia="等线"/>
              </w:rPr>
              <w:t>定位</w:t>
            </w:r>
          </w:p>
        </w:tc>
        <w:tc>
          <w:tcPr>
            <w:tcW w:type="dxa" w:w="1441"/>
            <w:shd w:fill="D9D9D9" w:val="clear"/>
          </w:tcPr>
          <w:p>
            <w:r/>
            <w:r>
              <w:rPr>
                <w:rFonts w:ascii="等线" w:hAnsi="等线"/>
                <w:b/>
                <w:sz w:val="18"/>
                <w:rFonts w:eastAsia="等线"/>
              </w:rPr>
              <w:t>目标人群</w:t>
            </w:r>
          </w:p>
        </w:tc>
      </w:tr>
      <w:tr>
        <w:tc>
          <w:tcPr>
            <w:tcW w:type="dxa" w:w="1441"/>
          </w:tcPr>
          <w:p>
            <w:r/>
            <w:r>
              <w:rPr>
                <w:rFonts w:ascii="等线" w:hAnsi="等线"/>
                <w:sz w:val="17"/>
                <w:rFonts w:eastAsia="等线"/>
              </w:rPr>
              <w:t>水果玉米</w:t>
            </w:r>
          </w:p>
        </w:tc>
        <w:tc>
          <w:tcPr>
            <w:tcW w:type="dxa" w:w="1441"/>
          </w:tcPr>
          <w:p>
            <w:r/>
            <w:r>
              <w:rPr>
                <w:rFonts w:ascii="等线" w:hAnsi="等线"/>
                <w:sz w:val="17"/>
                <w:rFonts w:eastAsia="等线"/>
              </w:rPr>
              <w:t>220g×10根</w:t>
            </w:r>
          </w:p>
        </w:tc>
        <w:tc>
          <w:tcPr>
            <w:tcW w:type="dxa" w:w="1441"/>
          </w:tcPr>
          <w:p>
            <w:r/>
            <w:r>
              <w:rPr>
                <w:rFonts w:ascii="等线" w:hAnsi="等线"/>
                <w:sz w:val="17"/>
                <w:rFonts w:eastAsia="等线"/>
              </w:rPr>
              <w:t>79元/箱</w:t>
            </w:r>
          </w:p>
        </w:tc>
        <w:tc>
          <w:tcPr>
            <w:tcW w:type="dxa" w:w="1441"/>
          </w:tcPr>
          <w:p>
            <w:r/>
            <w:r>
              <w:rPr>
                <w:rFonts w:ascii="等线" w:hAnsi="等线"/>
                <w:sz w:val="17"/>
                <w:rFonts w:eastAsia="等线"/>
              </w:rPr>
              <w:t>7.9元/根</w:t>
            </w:r>
          </w:p>
        </w:tc>
        <w:tc>
          <w:tcPr>
            <w:tcW w:type="dxa" w:w="1441"/>
          </w:tcPr>
          <w:p>
            <w:r/>
            <w:r>
              <w:rPr>
                <w:rFonts w:ascii="等线" w:hAnsi="等线"/>
                <w:sz w:val="17"/>
                <w:rFonts w:eastAsia="等线"/>
              </w:rPr>
              <w:t>超高端</w:t>
            </w:r>
          </w:p>
        </w:tc>
        <w:tc>
          <w:tcPr>
            <w:tcW w:type="dxa" w:w="1441"/>
          </w:tcPr>
          <w:p>
            <w:r/>
            <w:r>
              <w:rPr>
                <w:rFonts w:ascii="等线" w:hAnsi="等线"/>
                <w:sz w:val="17"/>
                <w:rFonts w:eastAsia="等线"/>
              </w:rPr>
              <w:t>品质敏感型消费者</w:t>
            </w:r>
          </w:p>
        </w:tc>
      </w:tr>
      <w:tr>
        <w:tc>
          <w:tcPr>
            <w:tcW w:type="dxa" w:w="1441"/>
          </w:tcPr>
          <w:p>
            <w:r/>
            <w:r>
              <w:rPr>
                <w:rFonts w:ascii="等线" w:hAnsi="等线"/>
                <w:sz w:val="17"/>
                <w:rFonts w:eastAsia="等线"/>
              </w:rPr>
              <w:t>有机玉米</w:t>
            </w:r>
          </w:p>
        </w:tc>
        <w:tc>
          <w:tcPr>
            <w:tcW w:type="dxa" w:w="1441"/>
          </w:tcPr>
          <w:p>
            <w:r/>
            <w:r>
              <w:rPr>
                <w:rFonts w:ascii="等线" w:hAnsi="等线"/>
                <w:sz w:val="17"/>
                <w:rFonts w:eastAsia="等线"/>
              </w:rPr>
              <w:t>220g×8根</w:t>
            </w:r>
          </w:p>
        </w:tc>
        <w:tc>
          <w:tcPr>
            <w:tcW w:type="dxa" w:w="1441"/>
          </w:tcPr>
          <w:p>
            <w:r/>
            <w:r>
              <w:rPr>
                <w:rFonts w:ascii="等线" w:hAnsi="等线"/>
                <w:sz w:val="17"/>
                <w:rFonts w:eastAsia="等线"/>
              </w:rPr>
              <w:t>69元/箱</w:t>
            </w:r>
          </w:p>
        </w:tc>
        <w:tc>
          <w:tcPr>
            <w:tcW w:type="dxa" w:w="1441"/>
          </w:tcPr>
          <w:p>
            <w:r/>
            <w:r>
              <w:rPr>
                <w:rFonts w:ascii="等线" w:hAnsi="等线"/>
                <w:sz w:val="17"/>
                <w:rFonts w:eastAsia="等线"/>
              </w:rPr>
              <w:t>8.6元/根</w:t>
            </w:r>
          </w:p>
        </w:tc>
        <w:tc>
          <w:tcPr>
            <w:tcW w:type="dxa" w:w="1441"/>
          </w:tcPr>
          <w:p>
            <w:r/>
            <w:r>
              <w:rPr>
                <w:rFonts w:ascii="等线" w:hAnsi="等线"/>
                <w:sz w:val="17"/>
                <w:rFonts w:eastAsia="等线"/>
              </w:rPr>
              <w:t>顶配认证线</w:t>
            </w:r>
          </w:p>
        </w:tc>
        <w:tc>
          <w:tcPr>
            <w:tcW w:type="dxa" w:w="1441"/>
          </w:tcPr>
          <w:p>
            <w:r/>
            <w:r>
              <w:rPr>
                <w:rFonts w:ascii="等线" w:hAnsi="等线"/>
                <w:sz w:val="17"/>
                <w:rFonts w:eastAsia="等线"/>
              </w:rPr>
              <w:t>有机食品重度用户</w:t>
            </w:r>
          </w:p>
        </w:tc>
      </w:tr>
      <w:tr>
        <w:tc>
          <w:tcPr>
            <w:tcW w:type="dxa" w:w="1441"/>
          </w:tcPr>
          <w:p>
            <w:r/>
            <w:r>
              <w:rPr>
                <w:rFonts w:ascii="等线" w:hAnsi="等线"/>
                <w:sz w:val="17"/>
                <w:rFonts w:eastAsia="等线"/>
              </w:rPr>
              <w:t>白甜糯玉米</w:t>
            </w:r>
          </w:p>
        </w:tc>
        <w:tc>
          <w:tcPr>
            <w:tcW w:type="dxa" w:w="1441"/>
          </w:tcPr>
          <w:p>
            <w:r/>
            <w:r>
              <w:rPr>
                <w:rFonts w:ascii="等线" w:hAnsi="等线"/>
                <w:sz w:val="17"/>
                <w:rFonts w:eastAsia="等线"/>
              </w:rPr>
              <w:t>220g×10根</w:t>
            </w:r>
          </w:p>
        </w:tc>
        <w:tc>
          <w:tcPr>
            <w:tcW w:type="dxa" w:w="1441"/>
          </w:tcPr>
          <w:p>
            <w:r/>
            <w:r>
              <w:rPr>
                <w:rFonts w:ascii="等线" w:hAnsi="等线"/>
                <w:sz w:val="17"/>
                <w:rFonts w:eastAsia="等线"/>
              </w:rPr>
              <w:t>69元/箱</w:t>
            </w:r>
          </w:p>
        </w:tc>
        <w:tc>
          <w:tcPr>
            <w:tcW w:type="dxa" w:w="1441"/>
          </w:tcPr>
          <w:p>
            <w:r/>
            <w:r>
              <w:rPr>
                <w:rFonts w:ascii="等线" w:hAnsi="等线"/>
                <w:sz w:val="17"/>
                <w:rFonts w:eastAsia="等线"/>
              </w:rPr>
              <w:t>6.9元/根</w:t>
            </w:r>
          </w:p>
        </w:tc>
        <w:tc>
          <w:tcPr>
            <w:tcW w:type="dxa" w:w="1441"/>
          </w:tcPr>
          <w:p>
            <w:r/>
            <w:r>
              <w:rPr>
                <w:rFonts w:ascii="等线" w:hAnsi="等线"/>
                <w:sz w:val="17"/>
                <w:rFonts w:eastAsia="等线"/>
              </w:rPr>
              <w:t>高端糯玉米</w:t>
            </w:r>
          </w:p>
        </w:tc>
        <w:tc>
          <w:tcPr>
            <w:tcW w:type="dxa" w:w="1441"/>
          </w:tcPr>
          <w:p>
            <w:r/>
            <w:r>
              <w:rPr>
                <w:rFonts w:ascii="等线" w:hAnsi="等线"/>
                <w:sz w:val="17"/>
                <w:rFonts w:eastAsia="等线"/>
              </w:rPr>
              <w:t>糯玉米爱好者</w:t>
            </w:r>
          </w:p>
        </w:tc>
      </w:tr>
      <w:tr>
        <w:tc>
          <w:tcPr>
            <w:tcW w:type="dxa" w:w="1441"/>
          </w:tcPr>
          <w:p>
            <w:r/>
            <w:r>
              <w:rPr>
                <w:rFonts w:ascii="等线" w:hAnsi="等线"/>
                <w:sz w:val="17"/>
                <w:rFonts w:eastAsia="等线"/>
              </w:rPr>
              <w:t>黑珍珠甜糯</w:t>
            </w:r>
          </w:p>
        </w:tc>
        <w:tc>
          <w:tcPr>
            <w:tcW w:type="dxa" w:w="1441"/>
          </w:tcPr>
          <w:p>
            <w:r/>
            <w:r>
              <w:rPr>
                <w:rFonts w:ascii="等线" w:hAnsi="等线"/>
                <w:sz w:val="17"/>
                <w:rFonts w:eastAsia="等线"/>
              </w:rPr>
              <w:t>200g×8根</w:t>
            </w:r>
          </w:p>
        </w:tc>
        <w:tc>
          <w:tcPr>
            <w:tcW w:type="dxa" w:w="1441"/>
          </w:tcPr>
          <w:p>
            <w:r/>
            <w:r>
              <w:rPr>
                <w:rFonts w:ascii="等线" w:hAnsi="等线"/>
                <w:sz w:val="17"/>
                <w:rFonts w:eastAsia="等线"/>
              </w:rPr>
              <w:t>59元/箱</w:t>
            </w:r>
          </w:p>
        </w:tc>
        <w:tc>
          <w:tcPr>
            <w:tcW w:type="dxa" w:w="1441"/>
          </w:tcPr>
          <w:p>
            <w:r/>
            <w:r>
              <w:rPr>
                <w:rFonts w:ascii="等线" w:hAnsi="等线"/>
                <w:sz w:val="17"/>
                <w:rFonts w:eastAsia="等线"/>
              </w:rPr>
              <w:t>7.4元/根</w:t>
            </w:r>
          </w:p>
        </w:tc>
        <w:tc>
          <w:tcPr>
            <w:tcW w:type="dxa" w:w="1441"/>
          </w:tcPr>
          <w:p>
            <w:r/>
            <w:r>
              <w:rPr>
                <w:rFonts w:ascii="等线" w:hAnsi="等线"/>
                <w:sz w:val="17"/>
                <w:rFonts w:eastAsia="等线"/>
              </w:rPr>
              <w:t>差异化中高端</w:t>
            </w:r>
          </w:p>
        </w:tc>
        <w:tc>
          <w:tcPr>
            <w:tcW w:type="dxa" w:w="1441"/>
          </w:tcPr>
          <w:p>
            <w:r/>
            <w:r>
              <w:rPr>
                <w:rFonts w:ascii="等线" w:hAnsi="等线"/>
                <w:sz w:val="17"/>
                <w:rFonts w:eastAsia="等线"/>
              </w:rPr>
              <w:t>尝鲜型消费者</w:t>
            </w:r>
          </w:p>
        </w:tc>
      </w:tr>
      <w:tr>
        <w:tc>
          <w:tcPr>
            <w:tcW w:type="dxa" w:w="1441"/>
          </w:tcPr>
          <w:p>
            <w:r/>
            <w:r>
              <w:rPr>
                <w:rFonts w:ascii="等线" w:hAnsi="等线"/>
                <w:sz w:val="17"/>
                <w:rFonts w:eastAsia="等线"/>
              </w:rPr>
              <w:t>黄糯玉米</w:t>
            </w:r>
          </w:p>
        </w:tc>
        <w:tc>
          <w:tcPr>
            <w:tcW w:type="dxa" w:w="1441"/>
          </w:tcPr>
          <w:p>
            <w:r/>
            <w:r>
              <w:rPr>
                <w:rFonts w:ascii="等线" w:hAnsi="等线"/>
                <w:sz w:val="17"/>
                <w:rFonts w:eastAsia="等线"/>
              </w:rPr>
              <w:t>220g×10根</w:t>
            </w:r>
          </w:p>
        </w:tc>
        <w:tc>
          <w:tcPr>
            <w:tcW w:type="dxa" w:w="1441"/>
          </w:tcPr>
          <w:p>
            <w:r/>
            <w:r>
              <w:rPr>
                <w:rFonts w:ascii="等线" w:hAnsi="等线"/>
                <w:sz w:val="17"/>
                <w:rFonts w:eastAsia="等线"/>
              </w:rPr>
              <w:t>59元/箱</w:t>
            </w:r>
          </w:p>
        </w:tc>
        <w:tc>
          <w:tcPr>
            <w:tcW w:type="dxa" w:w="1441"/>
          </w:tcPr>
          <w:p>
            <w:r/>
            <w:r>
              <w:rPr>
                <w:rFonts w:ascii="等线" w:hAnsi="等线"/>
                <w:sz w:val="17"/>
                <w:rFonts w:eastAsia="等线"/>
              </w:rPr>
              <w:t>5.9元/根</w:t>
            </w:r>
          </w:p>
        </w:tc>
        <w:tc>
          <w:tcPr>
            <w:tcW w:type="dxa" w:w="1441"/>
          </w:tcPr>
          <w:p>
            <w:r/>
            <w:r>
              <w:rPr>
                <w:rFonts w:ascii="等线" w:hAnsi="等线"/>
                <w:sz w:val="17"/>
                <w:rFonts w:eastAsia="等线"/>
              </w:rPr>
              <w:t>入门引流款</w:t>
            </w:r>
          </w:p>
        </w:tc>
        <w:tc>
          <w:tcPr>
            <w:tcW w:type="dxa" w:w="1441"/>
          </w:tcPr>
          <w:p>
            <w:r/>
            <w:r>
              <w:rPr>
                <w:rFonts w:ascii="等线" w:hAnsi="等线"/>
                <w:sz w:val="17"/>
                <w:rFonts w:eastAsia="等线"/>
              </w:rPr>
              <w:t>价格敏感度中等消费者</w:t>
            </w:r>
          </w:p>
        </w:tc>
      </w:tr>
      <w:tr>
        <w:tc>
          <w:tcPr>
            <w:tcW w:type="dxa" w:w="1441"/>
          </w:tcPr>
          <w:p>
            <w:r/>
            <w:r>
              <w:rPr>
                <w:rFonts w:ascii="等线" w:hAnsi="等线"/>
                <w:sz w:val="17"/>
                <w:rFonts w:eastAsia="等线"/>
              </w:rPr>
              <w:t>花甜糯玉米</w:t>
            </w:r>
          </w:p>
        </w:tc>
        <w:tc>
          <w:tcPr>
            <w:tcW w:type="dxa" w:w="1441"/>
          </w:tcPr>
          <w:p>
            <w:r/>
            <w:r>
              <w:rPr>
                <w:rFonts w:ascii="等线" w:hAnsi="等线"/>
                <w:sz w:val="17"/>
                <w:rFonts w:eastAsia="等线"/>
              </w:rPr>
              <w:t>220g×10根</w:t>
            </w:r>
          </w:p>
        </w:tc>
        <w:tc>
          <w:tcPr>
            <w:tcW w:type="dxa" w:w="1441"/>
          </w:tcPr>
          <w:p>
            <w:r/>
            <w:r>
              <w:rPr>
                <w:rFonts w:ascii="等线" w:hAnsi="等线"/>
                <w:sz w:val="17"/>
                <w:rFonts w:eastAsia="等线"/>
              </w:rPr>
              <w:t>49元/箱</w:t>
            </w:r>
          </w:p>
        </w:tc>
        <w:tc>
          <w:tcPr>
            <w:tcW w:type="dxa" w:w="1441"/>
          </w:tcPr>
          <w:p>
            <w:r/>
            <w:r>
              <w:rPr>
                <w:rFonts w:ascii="等线" w:hAnsi="等线"/>
                <w:sz w:val="17"/>
                <w:rFonts w:eastAsia="等线"/>
              </w:rPr>
              <w:t>4.9元/根</w:t>
            </w:r>
          </w:p>
        </w:tc>
        <w:tc>
          <w:tcPr>
            <w:tcW w:type="dxa" w:w="1441"/>
          </w:tcPr>
          <w:p>
            <w:r/>
            <w:r>
              <w:rPr>
                <w:rFonts w:ascii="等线" w:hAnsi="等线"/>
                <w:sz w:val="17"/>
                <w:rFonts w:eastAsia="等线"/>
              </w:rPr>
              <w:t>促销引流款</w:t>
            </w:r>
          </w:p>
        </w:tc>
        <w:tc>
          <w:tcPr>
            <w:tcW w:type="dxa" w:w="1441"/>
          </w:tcPr>
          <w:p>
            <w:r/>
            <w:r>
              <w:rPr>
                <w:rFonts w:ascii="等线" w:hAnsi="等线"/>
                <w:sz w:val="17"/>
                <w:rFonts w:eastAsia="等线"/>
              </w:rPr>
              <w:t>首次尝试北纬47度的消费者</w:t>
            </w:r>
          </w:p>
        </w:tc>
      </w:tr>
      <w:tr>
        <w:tc>
          <w:tcPr>
            <w:tcW w:type="dxa" w:w="1441"/>
          </w:tcPr>
          <w:p>
            <w:r/>
            <w:r>
              <w:rPr>
                <w:rFonts w:ascii="等线" w:hAnsi="等线"/>
                <w:sz w:val="17"/>
                <w:rFonts w:eastAsia="等线"/>
              </w:rPr>
              <w:t>低GI玉米粒</w:t>
            </w:r>
          </w:p>
        </w:tc>
        <w:tc>
          <w:tcPr>
            <w:tcW w:type="dxa" w:w="1441"/>
          </w:tcPr>
          <w:p>
            <w:r/>
            <w:r>
              <w:rPr>
                <w:rFonts w:ascii="等线" w:hAnsi="等线"/>
                <w:sz w:val="17"/>
                <w:rFonts w:eastAsia="等线"/>
              </w:rPr>
              <w:t>袋装</w:t>
            </w:r>
          </w:p>
        </w:tc>
        <w:tc>
          <w:tcPr>
            <w:tcW w:type="dxa" w:w="1441"/>
          </w:tcPr>
          <w:p>
            <w:r/>
            <w:r>
              <w:rPr>
                <w:rFonts w:ascii="等线" w:hAnsi="等线"/>
                <w:sz w:val="17"/>
                <w:rFonts w:eastAsia="等线"/>
              </w:rPr>
              <w:t>19.9-29.9元</w:t>
            </w:r>
          </w:p>
        </w:tc>
        <w:tc>
          <w:tcPr>
            <w:tcW w:type="dxa" w:w="1441"/>
          </w:tcPr>
          <w:p>
            <w:r/>
            <w:r>
              <w:rPr>
                <w:rFonts w:ascii="等线" w:hAnsi="等线"/>
                <w:sz w:val="17"/>
                <w:rFonts w:eastAsia="等线"/>
              </w:rPr>
              <w:t>—</w:t>
            </w:r>
          </w:p>
        </w:tc>
        <w:tc>
          <w:tcPr>
            <w:tcW w:type="dxa" w:w="1441"/>
          </w:tcPr>
          <w:p>
            <w:r/>
            <w:r>
              <w:rPr>
                <w:rFonts w:ascii="等线" w:hAnsi="等线"/>
                <w:sz w:val="17"/>
                <w:rFonts w:eastAsia="等线"/>
              </w:rPr>
              <w:t>日常场景款</w:t>
            </w:r>
          </w:p>
        </w:tc>
        <w:tc>
          <w:tcPr>
            <w:tcW w:type="dxa" w:w="1441"/>
          </w:tcPr>
          <w:p>
            <w:r/>
            <w:r>
              <w:rPr>
                <w:rFonts w:ascii="等线" w:hAnsi="等线"/>
                <w:sz w:val="17"/>
                <w:rFonts w:eastAsia="等线"/>
              </w:rPr>
              <w:t>健身/轻食人群</w:t>
            </w:r>
          </w:p>
        </w:tc>
      </w:tr>
      <w:tr>
        <w:tc>
          <w:tcPr>
            <w:tcW w:type="dxa" w:w="1441"/>
          </w:tcPr>
          <w:p>
            <w:r/>
            <w:r>
              <w:rPr>
                <w:rFonts w:ascii="等线" w:hAnsi="等线"/>
                <w:sz w:val="17"/>
                <w:rFonts w:eastAsia="等线"/>
              </w:rPr>
              <w:t>芝士玉米酪</w:t>
            </w:r>
          </w:p>
        </w:tc>
        <w:tc>
          <w:tcPr>
            <w:tcW w:type="dxa" w:w="1441"/>
          </w:tcPr>
          <w:p>
            <w:r/>
            <w:r>
              <w:rPr>
                <w:rFonts w:ascii="等线" w:hAnsi="等线"/>
                <w:sz w:val="17"/>
                <w:rFonts w:eastAsia="等线"/>
              </w:rPr>
              <w:t>盒装</w:t>
            </w:r>
          </w:p>
        </w:tc>
        <w:tc>
          <w:tcPr>
            <w:tcW w:type="dxa" w:w="1441"/>
          </w:tcPr>
          <w:p>
            <w:r/>
            <w:r>
              <w:rPr>
                <w:rFonts w:ascii="等线" w:hAnsi="等线"/>
                <w:sz w:val="17"/>
                <w:rFonts w:eastAsia="等线"/>
              </w:rPr>
              <w:t>29.9-39.9元</w:t>
            </w:r>
          </w:p>
        </w:tc>
        <w:tc>
          <w:tcPr>
            <w:tcW w:type="dxa" w:w="1441"/>
          </w:tcPr>
          <w:p>
            <w:r/>
            <w:r>
              <w:rPr>
                <w:rFonts w:ascii="等线" w:hAnsi="等线"/>
                <w:sz w:val="17"/>
                <w:rFonts w:eastAsia="等线"/>
              </w:rPr>
              <w:t>—</w:t>
            </w:r>
          </w:p>
        </w:tc>
        <w:tc>
          <w:tcPr>
            <w:tcW w:type="dxa" w:w="1441"/>
          </w:tcPr>
          <w:p>
            <w:r/>
            <w:r>
              <w:rPr>
                <w:rFonts w:ascii="等线" w:hAnsi="等线"/>
                <w:sz w:val="17"/>
                <w:rFonts w:eastAsia="等线"/>
              </w:rPr>
              <w:t>创新体验款</w:t>
            </w:r>
          </w:p>
        </w:tc>
        <w:tc>
          <w:tcPr>
            <w:tcW w:type="dxa" w:w="1441"/>
          </w:tcPr>
          <w:p>
            <w:r/>
            <w:r>
              <w:rPr>
                <w:rFonts w:ascii="等线" w:hAnsi="等线"/>
                <w:sz w:val="17"/>
                <w:rFonts w:eastAsia="等线"/>
              </w:rPr>
              <w:t>年轻女性</w:t>
            </w:r>
          </w:p>
        </w:tc>
      </w:tr>
      <w:tr>
        <w:tc>
          <w:tcPr>
            <w:tcW w:type="dxa" w:w="1441"/>
          </w:tcPr>
          <w:p>
            <w:r/>
            <w:r>
              <w:rPr>
                <w:rFonts w:ascii="等线" w:hAnsi="等线"/>
                <w:sz w:val="17"/>
                <w:rFonts w:eastAsia="等线"/>
              </w:rPr>
              <w:t>酵素乳/玉米汁</w:t>
            </w:r>
          </w:p>
        </w:tc>
        <w:tc>
          <w:tcPr>
            <w:tcW w:type="dxa" w:w="1441"/>
          </w:tcPr>
          <w:p>
            <w:r/>
            <w:r>
              <w:rPr>
                <w:rFonts w:ascii="等线" w:hAnsi="等线"/>
                <w:sz w:val="17"/>
                <w:rFonts w:eastAsia="等线"/>
              </w:rPr>
              <w:t>瓶装</w:t>
            </w:r>
          </w:p>
        </w:tc>
        <w:tc>
          <w:tcPr>
            <w:tcW w:type="dxa" w:w="1441"/>
          </w:tcPr>
          <w:p>
            <w:r/>
            <w:r>
              <w:rPr>
                <w:rFonts w:ascii="等线" w:hAnsi="等线"/>
                <w:sz w:val="17"/>
                <w:rFonts w:eastAsia="等线"/>
              </w:rPr>
              <w:t>8-12元/瓶</w:t>
            </w:r>
          </w:p>
        </w:tc>
        <w:tc>
          <w:tcPr>
            <w:tcW w:type="dxa" w:w="1441"/>
          </w:tcPr>
          <w:p>
            <w:r/>
            <w:r>
              <w:rPr>
                <w:rFonts w:ascii="等线" w:hAnsi="等线"/>
                <w:sz w:val="17"/>
                <w:rFonts w:eastAsia="等线"/>
              </w:rPr>
              <w:t>—</w:t>
            </w:r>
          </w:p>
        </w:tc>
        <w:tc>
          <w:tcPr>
            <w:tcW w:type="dxa" w:w="1441"/>
          </w:tcPr>
          <w:p>
            <w:r/>
            <w:r>
              <w:rPr>
                <w:rFonts w:ascii="等线" w:hAnsi="等线"/>
                <w:sz w:val="17"/>
                <w:rFonts w:eastAsia="等线"/>
              </w:rPr>
              <w:t>功能饮品线</w:t>
            </w:r>
          </w:p>
        </w:tc>
        <w:tc>
          <w:tcPr>
            <w:tcW w:type="dxa" w:w="1441"/>
          </w:tcPr>
          <w:p>
            <w:r/>
            <w:r>
              <w:rPr>
                <w:rFonts w:ascii="等线" w:hAnsi="等线"/>
                <w:sz w:val="17"/>
                <w:rFonts w:eastAsia="等线"/>
              </w:rPr>
              <w:t>健康饮品消费者</w:t>
            </w:r>
          </w:p>
        </w:tc>
      </w:tr>
      <w:tr>
        <w:tc>
          <w:tcPr>
            <w:tcW w:type="dxa" w:w="1441"/>
          </w:tcPr>
          <w:p>
            <w:r/>
            <w:r>
              <w:rPr>
                <w:rFonts w:ascii="等线" w:hAnsi="等线"/>
                <w:sz w:val="17"/>
                <w:rFonts w:eastAsia="等线"/>
              </w:rPr>
              <w:t>大米</w:t>
            </w:r>
          </w:p>
        </w:tc>
        <w:tc>
          <w:tcPr>
            <w:tcW w:type="dxa" w:w="1441"/>
          </w:tcPr>
          <w:p>
            <w:r/>
            <w:r>
              <w:rPr>
                <w:rFonts w:ascii="等线" w:hAnsi="等线"/>
                <w:sz w:val="17"/>
                <w:rFonts w:eastAsia="等线"/>
              </w:rPr>
              <w:t>5kg/10kg</w:t>
            </w:r>
          </w:p>
        </w:tc>
        <w:tc>
          <w:tcPr>
            <w:tcW w:type="dxa" w:w="1441"/>
          </w:tcPr>
          <w:p>
            <w:r/>
            <w:r>
              <w:rPr>
                <w:rFonts w:ascii="等线" w:hAnsi="等线"/>
                <w:sz w:val="17"/>
                <w:rFonts w:eastAsia="等线"/>
              </w:rPr>
              <w:t>39.9-79.9元</w:t>
            </w:r>
          </w:p>
        </w:tc>
        <w:tc>
          <w:tcPr>
            <w:tcW w:type="dxa" w:w="1441"/>
          </w:tcPr>
          <w:p>
            <w:r/>
            <w:r>
              <w:rPr>
                <w:rFonts w:ascii="等线" w:hAnsi="等线"/>
                <w:sz w:val="17"/>
                <w:rFonts w:eastAsia="等线"/>
              </w:rPr>
              <w:t>—</w:t>
            </w:r>
          </w:p>
        </w:tc>
        <w:tc>
          <w:tcPr>
            <w:tcW w:type="dxa" w:w="1441"/>
          </w:tcPr>
          <w:p>
            <w:r/>
            <w:r>
              <w:rPr>
                <w:rFonts w:ascii="等线" w:hAnsi="等线"/>
                <w:sz w:val="17"/>
                <w:rFonts w:eastAsia="等线"/>
              </w:rPr>
              <w:t>家庭主食款</w:t>
            </w:r>
          </w:p>
        </w:tc>
        <w:tc>
          <w:tcPr>
            <w:tcW w:type="dxa" w:w="1441"/>
          </w:tcPr>
          <w:p>
            <w:r/>
            <w:r>
              <w:rPr>
                <w:rFonts w:ascii="等线" w:hAnsi="等线"/>
                <w:sz w:val="17"/>
                <w:rFonts w:eastAsia="等线"/>
              </w:rPr>
              <w:t>高品质大米消费者</w:t>
            </w:r>
          </w:p>
        </w:tc>
      </w:tr>
    </w:tbl>
    <w:p>
      <w:pPr>
        <w:spacing w:after="40"/>
      </w:pPr>
    </w:p>
    <w:p>
      <w:pPr>
        <w:spacing w:line="276" w:lineRule="auto" w:after="80"/>
      </w:pPr>
      <w:r>
        <w:rPr>
          <w:rFonts w:ascii="等线" w:hAnsi="等线"/>
          <w:b/>
          <w:sz w:val="21"/>
          <w:rFonts w:eastAsia="等线"/>
        </w:rPr>
        <w:t>北纬47度全线定价高出鲜食玉米行业均价30%-50%。</w:t>
      </w:r>
      <w:r>
        <w:rPr>
          <w:rFonts w:ascii="等线" w:hAnsi="等线"/>
          <w:sz w:val="21"/>
          <w:rFonts w:eastAsia="等线"/>
        </w:rPr>
        <w:t>盒马散装鲜食玉米5-8元/根、十月稻田玉米均价约4-6元/根、东北农嫂约5-7元/根、京鲜生约2-4元/根。</w:t>
      </w:r>
      <w:r>
        <w:rPr>
          <w:rFonts w:ascii="等线" w:hAnsi="等线"/>
          <w:b/>
          <w:sz w:val="21"/>
          <w:rFonts w:eastAsia="等线"/>
        </w:rPr>
        <w:t>北纬47度以7.9元/根（水果玉米）为价格锚点，在鲜食玉米赛道中独占超高端定价带。</w:t>
      </w:r>
      <w:r>
        <w:rPr>
          <w:rFonts w:ascii="等线" w:hAnsi="等线"/>
          <w:sz w:val="21"/>
          <w:rFonts w:eastAsia="等线"/>
        </w:rPr>
        <w:t>这一定价策略承担着品类教育成本——消费者接受的不是一根玉米的物理价值，而是低GI认证+3小时锁鲜+黑土地产地+蒙特奖金奖的品牌复合溢价。</w:t>
      </w:r>
    </w:p>
    <w:p>
      <w:pPr>
        <w:spacing w:line="276" w:lineRule="auto" w:after="80"/>
      </w:pPr>
      <w:r>
        <w:rPr>
          <w:rFonts w:ascii="等线" w:hAnsi="等线"/>
          <w:b/>
          <w:sz w:val="21"/>
          <w:rFonts w:eastAsia="等线"/>
        </w:rPr>
        <w:t>5.9-8.6元/根的定价带覆盖了从入门到顶配的完整梯度：黄糯（5.9元）=流量入口→花甜糯（4.9元促销）=促销引擎→白糯（6.9元）=品质线→黑糯（7.4元）=差异化线→水果玉米（7.9元）=旗舰锚→有机（8.6元）=认证顶配。</w:t>
      </w:r>
      <w:r>
        <w:rPr>
          <w:rFonts w:ascii="等线" w:hAnsi="等线"/>
          <w:sz w:val="21"/>
          <w:rFonts w:eastAsia="等线"/>
        </w:rPr>
        <w:t>这个定价梯度设计合理，每一层对应一个明确的消费升级台阶。</w:t>
      </w:r>
    </w:p>
    <w:p>
      <w:pPr>
        <w:spacing w:line="276" w:lineRule="auto" w:after="80"/>
      </w:pPr>
      <w:r>
        <w:rPr>
          <w:rFonts w:ascii="等线" w:hAnsi="等线"/>
          <w:b/>
          <w:sz w:val="21"/>
          <w:rFonts w:eastAsia="等线"/>
        </w:rPr>
        <w:t>缺失低价引流款是当前定价策略的结构性问题。</w:t>
      </w:r>
      <w:r>
        <w:rPr>
          <w:rFonts w:ascii="等线" w:hAnsi="等线"/>
          <w:sz w:val="21"/>
          <w:rFonts w:eastAsia="等线"/>
        </w:rPr>
        <w:t>北纬47度全线最低价5.9元/根（黄糯玉米），对比京鲜生2-4元/根和十月稻田3元起的黄糯玉米，存在显著的价格门槛。</w:t>
      </w:r>
      <w:r>
        <w:rPr>
          <w:rFonts w:ascii="等线" w:hAnsi="等线"/>
          <w:b/>
          <w:sz w:val="21"/>
          <w:rFonts w:eastAsia="等线"/>
        </w:rPr>
        <w:t>这意味着北纬47度主动放弃了价格敏感型消费者，品牌定位是纯品质驱动而非价格驱动——这是一个明确的战略选择而非疏忽。</w:t>
      </w:r>
      <w:r>
        <w:rPr>
          <w:rFonts w:ascii="等线" w:hAnsi="等线"/>
          <w:sz w:val="21"/>
          <w:rFonts w:eastAsia="等线"/>
        </w:rPr>
        <w:t>但这也意味着当消费者第一次尝试北纬47度时，需要跨越一个心理门槛：为什么要为一根玉米付5.9元？这个问题的答案——低GI认证+品质体验——只有在消费者吃过之后才能被验证，首次购买决策成本较高。</w:t>
      </w:r>
    </w:p>
    <w:p>
      <w:pPr>
        <w:spacing w:before="160" w:after="120"/>
      </w:pPr>
      <w:r>
        <w:rPr>
          <w:rFonts w:ascii="等线" w:hAnsi="等线"/>
          <w:b/>
          <w:color w:val="1A1A1A"/>
          <w:sz w:val="26"/>
          <w:rFonts w:eastAsia="等线"/>
        </w:rPr>
        <w:t>2.3 季节性品类结构</w:t>
      </w:r>
    </w:p>
    <w:p>
      <w:pPr>
        <w:spacing w:line="276" w:lineRule="auto" w:after="80"/>
      </w:pPr>
      <w:r>
        <w:rPr>
          <w:rFonts w:ascii="等线" w:hAnsi="等线"/>
          <w:b/>
          <w:sz w:val="21"/>
          <w:rFonts w:eastAsia="等线"/>
        </w:rPr>
        <w:t>鲜食玉米的季节性结构是北纬47度商业模式中最被忽视的优势：鲜食玉米没有明显的季节性消费波动。</w:t>
      </w:r>
    </w:p>
    <w:p>
      <w:pPr>
        <w:spacing w:line="276" w:lineRule="auto" w:after="80"/>
      </w:pPr>
      <w:r>
        <w:rPr>
          <w:rFonts w:ascii="等线" w:hAnsi="等线"/>
          <w:sz w:val="21"/>
          <w:rFonts w:eastAsia="等线"/>
        </w:rPr>
        <w:t>与榴芒一刻的冷冻甜品高度依赖中秋月饼季、溜溜梅依赖春节年货季不同，鲜食玉米是365天的日常消费品类。玉米的生长周期（东北单季种植，5月播种→9-10月收获）决定了原料端有季节性，但真空锁鲜技术将收获季的玉米锁在最佳风味状态，解决了供应端季节性问题。</w:t>
      </w:r>
      <w:r>
        <w:rPr>
          <w:rFonts w:ascii="等线" w:hAnsi="等线"/>
          <w:b/>
          <w:sz w:val="21"/>
          <w:rFonts w:eastAsia="等线"/>
        </w:rPr>
        <w:t>消费端没有任何季节依赖——消费者一年四季对即食玉米的需求量稳定，早餐/健身/儿童零食场景全年无淡季。</w:t>
      </w:r>
    </w:p>
    <w:p>
      <w:pPr>
        <w:spacing w:line="276" w:lineRule="auto" w:after="80"/>
      </w:pPr>
      <w:r>
        <w:rPr>
          <w:rFonts w:ascii="等线" w:hAnsi="等线"/>
          <w:b/>
          <w:sz w:val="21"/>
          <w:rFonts w:eastAsia="等线"/>
        </w:rPr>
        <w:t>速冻玉米粒和玉米段的加入进一步强化了全场景覆盖。</w:t>
      </w:r>
      <w:r>
        <w:rPr>
          <w:rFonts w:ascii="等线" w:hAnsi="等线"/>
          <w:sz w:val="21"/>
          <w:rFonts w:eastAsia="等线"/>
        </w:rPr>
        <w:t>玉米粒覆盖轻食沙拉场景（春夏健身高峰期）、玉米段覆盖火锅和炖汤场景（秋冬家庭烹饪高峰期），芝士玉米酪覆盖年轻化速食场景（全年稳定需求）。</w:t>
      </w:r>
      <w:r>
        <w:rPr>
          <w:rFonts w:ascii="等线" w:hAnsi="等线"/>
          <w:b/>
          <w:sz w:val="21"/>
          <w:rFonts w:eastAsia="等线"/>
        </w:rPr>
        <w:t>从品类结构看，北纬47度已经具备全季节消费日历的基本框架，不存在榴芒一刻早期高度的季节依赖风险。</w:t>
      </w:r>
    </w:p>
    <w:p>
      <w:pPr>
        <w:spacing w:line="276" w:lineRule="auto" w:after="80"/>
      </w:pPr>
      <w:r>
        <w:rPr>
          <w:rFonts w:ascii="等线" w:hAnsi="等线"/>
          <w:b/>
          <w:sz w:val="21"/>
          <w:rFonts w:eastAsia="等线"/>
        </w:rPr>
        <w:t>季节性品类的唯一变量是礼品场景：春节年货礼盒、中秋健康礼品、冬季暖食套装。</w:t>
      </w:r>
      <w:r>
        <w:rPr>
          <w:rFonts w:ascii="等线" w:hAnsi="等线"/>
          <w:sz w:val="21"/>
          <w:rFonts w:eastAsia="等线"/>
        </w:rPr>
        <w:t>北纬47度目前未系统化开发礼品线，但鲜食玉米礼盒（高端品种+精美包装+产地故事）是天然的年货和健康礼品——中国年货市场规模超万亿，玉米作为健康粗粮的礼品化是一个几乎无人占领的空白价格带。</w:t>
      </w:r>
    </w:p>
    <w:p>
      <w:pPr>
        <w:spacing w:before="120" w:after="120"/>
        <w:pBdr>
          <w:bottom w:val="single" w:sz="6" w:space="4" w:color="999999"/>
        </w:pBdr>
      </w:pPr>
    </w:p>
    <w:p>
      <w:pPr>
        <w:spacing w:before="160" w:after="120"/>
      </w:pPr>
      <w:r>
        <w:rPr>
          <w:rFonts w:ascii="等线" w:hAnsi="等线"/>
          <w:b/>
          <w:color w:val="1A1A1A"/>
          <w:sz w:val="32"/>
          <w:rFonts w:eastAsia="等线"/>
        </w:rPr>
        <w:t>三、渠道与供应链</w:t>
      </w:r>
    </w:p>
    <w:p>
      <w:pPr>
        <w:spacing w:before="160" w:after="120"/>
      </w:pPr>
      <w:r>
        <w:rPr>
          <w:rFonts w:ascii="等线" w:hAnsi="等线"/>
          <w:b/>
          <w:color w:val="1A1A1A"/>
          <w:sz w:val="26"/>
          <w:rFonts w:eastAsia="等线"/>
        </w:rPr>
        <w:t>3.1 渠道演变路径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D9D9" w:val="clear"/>
          </w:tcPr>
          <w:p>
            <w:r/>
            <w:r>
              <w:rPr>
                <w:rFonts w:ascii="等线" w:hAnsi="等线"/>
                <w:b/>
                <w:sz w:val="18"/>
                <w:rFonts w:eastAsia="等线"/>
              </w:rPr>
              <w:t>阶段</w:t>
            </w:r>
          </w:p>
        </w:tc>
        <w:tc>
          <w:tcPr>
            <w:tcW w:type="dxa" w:w="2161"/>
            <w:shd w:fill="D9D9D9" w:val="clear"/>
          </w:tcPr>
          <w:p>
            <w:r/>
            <w:r>
              <w:rPr>
                <w:rFonts w:ascii="等线" w:hAnsi="等线"/>
                <w:b/>
                <w:sz w:val="18"/>
                <w:rFonts w:eastAsia="等线"/>
              </w:rPr>
              <w:t>时间</w:t>
            </w:r>
          </w:p>
        </w:tc>
        <w:tc>
          <w:tcPr>
            <w:tcW w:type="dxa" w:w="2161"/>
            <w:shd w:fill="D9D9D9" w:val="clear"/>
          </w:tcPr>
          <w:p>
            <w:r/>
            <w:r>
              <w:rPr>
                <w:rFonts w:ascii="等线" w:hAnsi="等线"/>
                <w:b/>
                <w:sz w:val="18"/>
                <w:rFonts w:eastAsia="等线"/>
              </w:rPr>
              <w:t>核心渠道</w:t>
            </w:r>
          </w:p>
        </w:tc>
        <w:tc>
          <w:tcPr>
            <w:tcW w:type="dxa" w:w="2161"/>
            <w:shd w:fill="D9D9D9" w:val="clear"/>
          </w:tcPr>
          <w:p>
            <w:r/>
            <w:r>
              <w:rPr>
                <w:rFonts w:ascii="等线" w:hAnsi="等线"/>
                <w:b/>
                <w:sz w:val="18"/>
                <w:rFonts w:eastAsia="等线"/>
              </w:rPr>
              <w:t>特征</w:t>
            </w:r>
          </w:p>
        </w:tc>
      </w:tr>
      <w:tr>
        <w:tc>
          <w:tcPr>
            <w:tcW w:type="dxa" w:w="2161"/>
          </w:tcPr>
          <w:p>
            <w:r/>
            <w:r>
              <w:rPr>
                <w:rFonts w:ascii="等线" w:hAnsi="等线"/>
                <w:sz w:val="17"/>
                <w:rFonts w:eastAsia="等线"/>
              </w:rPr>
              <w:t>1.0 产能先行期</w:t>
            </w:r>
          </w:p>
        </w:tc>
        <w:tc>
          <w:tcPr>
            <w:tcW w:type="dxa" w:w="2161"/>
          </w:tcPr>
          <w:p>
            <w:r/>
            <w:r>
              <w:rPr>
                <w:rFonts w:ascii="等线" w:hAnsi="等线"/>
                <w:sz w:val="17"/>
                <w:rFonts w:eastAsia="等线"/>
              </w:rPr>
              <w:t>2021-2022</w:t>
            </w:r>
          </w:p>
        </w:tc>
        <w:tc>
          <w:tcPr>
            <w:tcW w:type="dxa" w:w="2161"/>
          </w:tcPr>
          <w:p>
            <w:r/>
            <w:r>
              <w:rPr>
                <w:rFonts w:ascii="等线" w:hAnsi="等线"/>
                <w:sz w:val="17"/>
                <w:rFonts w:eastAsia="等线"/>
              </w:rPr>
              <w:t>B端加工出口、政府集采</w:t>
            </w:r>
          </w:p>
        </w:tc>
        <w:tc>
          <w:tcPr>
            <w:tcW w:type="dxa" w:w="2161"/>
          </w:tcPr>
          <w:p>
            <w:r/>
            <w:r>
              <w:rPr>
                <w:rFonts w:ascii="等线" w:hAnsi="等线"/>
                <w:sz w:val="17"/>
                <w:rFonts w:eastAsia="等线"/>
              </w:rPr>
              <w:t>产能优先于品牌——以2.1亿穗加工量验证全产业链能力，C端品牌尚未启动</w:t>
            </w:r>
          </w:p>
        </w:tc>
      </w:tr>
      <w:tr>
        <w:tc>
          <w:tcPr>
            <w:tcW w:type="dxa" w:w="2161"/>
          </w:tcPr>
          <w:p>
            <w:r/>
            <w:r>
              <w:rPr>
                <w:rFonts w:ascii="等线" w:hAnsi="等线"/>
                <w:sz w:val="17"/>
                <w:rFonts w:eastAsia="等线"/>
              </w:rPr>
              <w:t>2.0 电商起盘期</w:t>
            </w:r>
          </w:p>
        </w:tc>
        <w:tc>
          <w:tcPr>
            <w:tcW w:type="dxa" w:w="2161"/>
          </w:tcPr>
          <w:p>
            <w:r/>
            <w:r>
              <w:rPr>
                <w:rFonts w:ascii="等线" w:hAnsi="等线"/>
                <w:sz w:val="17"/>
                <w:rFonts w:eastAsia="等线"/>
              </w:rPr>
              <w:t>2023-2024</w:t>
            </w:r>
          </w:p>
        </w:tc>
        <w:tc>
          <w:tcPr>
            <w:tcW w:type="dxa" w:w="2161"/>
          </w:tcPr>
          <w:p>
            <w:r/>
            <w:r>
              <w:rPr>
                <w:rFonts w:ascii="等线" w:hAnsi="等线"/>
                <w:sz w:val="17"/>
                <w:rFonts w:eastAsia="等线"/>
              </w:rPr>
              <w:t>京东自营旗舰店（主阵地）、天猫旗舰店</w:t>
            </w:r>
          </w:p>
        </w:tc>
        <w:tc>
          <w:tcPr>
            <w:tcW w:type="dxa" w:w="2161"/>
          </w:tcPr>
          <w:p>
            <w:r/>
            <w:r>
              <w:rPr>
                <w:rFonts w:ascii="等线" w:hAnsi="等线"/>
                <w:sz w:val="17"/>
                <w:rFonts w:eastAsia="等线"/>
              </w:rPr>
              <w:t>借京东品质电商标签建立品牌溢价认知，聚焦高线城市品质敏感用户</w:t>
            </w:r>
          </w:p>
        </w:tc>
      </w:tr>
      <w:tr>
        <w:tc>
          <w:tcPr>
            <w:tcW w:type="dxa" w:w="2161"/>
          </w:tcPr>
          <w:p>
            <w:r/>
            <w:r>
              <w:rPr>
                <w:rFonts w:ascii="等线" w:hAnsi="等线"/>
                <w:sz w:val="17"/>
                <w:rFonts w:eastAsia="等线"/>
              </w:rPr>
              <w:t>3.0 线下渗透期</w:t>
            </w:r>
          </w:p>
        </w:tc>
        <w:tc>
          <w:tcPr>
            <w:tcW w:type="dxa" w:w="2161"/>
          </w:tcPr>
          <w:p>
            <w:r/>
            <w:r>
              <w:rPr>
                <w:rFonts w:ascii="等线" w:hAnsi="等线"/>
                <w:sz w:val="17"/>
                <w:rFonts w:eastAsia="等线"/>
              </w:rPr>
              <w:t>2024-2025</w:t>
            </w:r>
          </w:p>
        </w:tc>
        <w:tc>
          <w:tcPr>
            <w:tcW w:type="dxa" w:w="2161"/>
          </w:tcPr>
          <w:p>
            <w:r/>
            <w:r>
              <w:rPr>
                <w:rFonts w:ascii="等线" w:hAnsi="等线"/>
                <w:sz w:val="17"/>
                <w:rFonts w:eastAsia="等线"/>
              </w:rPr>
              <w:t>盒马、北纬47度好物门店、出口近20国</w:t>
            </w:r>
          </w:p>
        </w:tc>
        <w:tc>
          <w:tcPr>
            <w:tcW w:type="dxa" w:w="2161"/>
          </w:tcPr>
          <w:p>
            <w:r/>
            <w:r>
              <w:rPr>
                <w:rFonts w:ascii="等线" w:hAnsi="等线"/>
                <w:sz w:val="17"/>
                <w:rFonts w:eastAsia="等线"/>
              </w:rPr>
              <w:t>盒马提供品质背书和线下展示场，自营门店试水全龄营养零售场景，出口市场建立国际品牌存在</w:t>
            </w:r>
          </w:p>
        </w:tc>
      </w:tr>
      <w:tr>
        <w:tc>
          <w:tcPr>
            <w:tcW w:type="dxa" w:w="2161"/>
          </w:tcPr>
          <w:p>
            <w:r/>
            <w:r>
              <w:rPr>
                <w:rFonts w:ascii="等线" w:hAnsi="等线"/>
                <w:sz w:val="17"/>
                <w:rFonts w:eastAsia="等线"/>
              </w:rPr>
              <w:t>4.0 全域扩张期</w:t>
            </w:r>
          </w:p>
        </w:tc>
        <w:tc>
          <w:tcPr>
            <w:tcW w:type="dxa" w:w="2161"/>
          </w:tcPr>
          <w:p>
            <w:r/>
            <w:r>
              <w:rPr>
                <w:rFonts w:ascii="等线" w:hAnsi="等线"/>
                <w:sz w:val="17"/>
                <w:rFonts w:eastAsia="等线"/>
              </w:rPr>
              <w:t>2025-2026</w:t>
            </w:r>
          </w:p>
        </w:tc>
        <w:tc>
          <w:tcPr>
            <w:tcW w:type="dxa" w:w="2161"/>
          </w:tcPr>
          <w:p>
            <w:r/>
            <w:r>
              <w:rPr>
                <w:rFonts w:ascii="等线" w:hAnsi="等线"/>
                <w:sz w:val="17"/>
                <w:rFonts w:eastAsia="等线"/>
              </w:rPr>
              <w:t>亚冬会赞助+王濛代言+多平台扩张</w:t>
            </w:r>
          </w:p>
        </w:tc>
        <w:tc>
          <w:tcPr>
            <w:tcW w:type="dxa" w:w="2161"/>
          </w:tcPr>
          <w:p>
            <w:r/>
            <w:r>
              <w:rPr>
                <w:rFonts w:ascii="等线" w:hAnsi="等线"/>
                <w:sz w:val="17"/>
                <w:rFonts w:eastAsia="等线"/>
              </w:rPr>
              <w:t>品牌声量引爆，目标C端3亿，从产地品牌向消费者品牌全面转型</w:t>
            </w:r>
          </w:p>
        </w:tc>
      </w:tr>
    </w:tbl>
    <w:p>
      <w:pPr>
        <w:spacing w:after="40"/>
      </w:pPr>
    </w:p>
    <w:p>
      <w:pPr>
        <w:spacing w:line="276" w:lineRule="auto" w:after="80"/>
      </w:pPr>
      <w:r>
        <w:rPr>
          <w:rFonts w:ascii="等线" w:hAnsi="等线"/>
          <w:b/>
          <w:sz w:val="21"/>
          <w:rFonts w:eastAsia="等线"/>
        </w:rPr>
        <w:t>北纬47度的渠道逻辑呈现清晰的阶段递进：先建产能（2021-2022年，把玉米种出来、加工出来）→再立品牌（2023-2024年，在京东建立品质认知）→再铺渠道（2024-2025年，盒马+门店+出口）→再引爆声量（2025-2026年，亚冬会+王濛代言）。</w:t>
      </w:r>
      <w:r>
        <w:rPr>
          <w:rFonts w:ascii="等线" w:hAnsi="等线"/>
          <w:sz w:val="21"/>
          <w:rFonts w:eastAsia="等线"/>
        </w:rPr>
        <w:t>与榴芒一刻的微信私域→天猫公域→线下商超→自营门店的渠道进化路径不同，北纬47度走的是供应链和品牌两端同时发力的路径——这源于冷友斌在飞鹤积累的全产业链能力和资本底气，不需要像创业品牌一样先活下去再扩张。</w:t>
      </w:r>
    </w:p>
    <w:p>
      <w:pPr>
        <w:spacing w:line="276" w:lineRule="auto" w:after="80"/>
      </w:pPr>
      <w:r>
        <w:rPr>
          <w:rFonts w:ascii="等线" w:hAnsi="等线"/>
          <w:b/>
          <w:sz w:val="21"/>
          <w:rFonts w:eastAsia="等线"/>
        </w:rPr>
        <w:t>京东自营是北纬47度品牌溢价认知建立的核心阵地。</w:t>
      </w:r>
      <w:r>
        <w:rPr>
          <w:rFonts w:ascii="等线" w:hAnsi="等线"/>
          <w:sz w:val="21"/>
          <w:rFonts w:eastAsia="等线"/>
        </w:rPr>
        <w:t>京东的用户画像是品质敏感型消费者（对比天猫的性价比敏感和拼多多的价格敏感），与北纬47度7.9元/根的超高端定价天然匹配。京东自营的品质背书（京东仓库品控+京东物流体验）解决了消费者第一次尝试高端玉米的信任门槛。</w:t>
      </w:r>
      <w:r>
        <w:rPr>
          <w:rFonts w:ascii="等线" w:hAnsi="等线"/>
          <w:b/>
          <w:sz w:val="21"/>
          <w:rFonts w:eastAsia="等线"/>
        </w:rPr>
        <w:t>2023年选择京东而非天猫作为电商起盘主阵地，是一个精准的渠道策略判断。</w:t>
      </w:r>
    </w:p>
    <w:p>
      <w:pPr>
        <w:spacing w:line="276" w:lineRule="auto" w:after="80"/>
      </w:pPr>
      <w:r>
        <w:rPr>
          <w:rFonts w:ascii="等线" w:hAnsi="等线"/>
          <w:b/>
          <w:sz w:val="21"/>
          <w:rFonts w:eastAsia="等线"/>
        </w:rPr>
        <w:t>盒马是北纬47度线下品牌化最关键的渠道。</w:t>
      </w:r>
      <w:r>
        <w:rPr>
          <w:rFonts w:ascii="等线" w:hAnsi="等线"/>
          <w:sz w:val="21"/>
          <w:rFonts w:eastAsia="等线"/>
        </w:rPr>
        <w:t>盒马用户的品质敏感型消费特征（愿为好吃和健康多付溢价）与北纬47度的定价策略完美匹配。盒马的客群画像（25-45岁高线城市女性、家庭消费者）就是北纬47度的核心用户画像。</w:t>
      </w:r>
      <w:r>
        <w:rPr>
          <w:rFonts w:ascii="等线" w:hAnsi="等线"/>
          <w:b/>
          <w:sz w:val="21"/>
          <w:rFonts w:eastAsia="等线"/>
        </w:rPr>
        <w:t>盒马渠道的价值不仅在销售，更在于品牌展示——当消费者在盒马生鲜区漫步时，北纬47度的产品包装和品牌故事就是最好的线下品牌触达。</w:t>
      </w:r>
    </w:p>
    <w:p>
      <w:pPr>
        <w:spacing w:line="276" w:lineRule="auto" w:after="80"/>
      </w:pPr>
      <w:r>
        <w:rPr>
          <w:rFonts w:ascii="等线" w:hAnsi="等线"/>
          <w:b/>
          <w:sz w:val="21"/>
          <w:rFonts w:eastAsia="等线"/>
        </w:rPr>
        <w:t>北纬47度好物门店是飞鹤生态协同的产物，也是全龄营养战略的线下试验场。</w:t>
      </w:r>
      <w:r>
        <w:rPr>
          <w:rFonts w:ascii="等线" w:hAnsi="等线"/>
          <w:sz w:val="21"/>
          <w:rFonts w:eastAsia="等线"/>
        </w:rPr>
        <w:t>飞鹤拥有全国数万家母婴零售终端的渠道管理经验，北纬47度好物门店天然复用这一组织能力。但门店的逻辑与鲜食玉米的电商逻辑不同——门店需要足够的SKU密度和客单价支撑坪效，单靠玉米产品线不足以支撑一家独立门店的运营。全龄营养品类（玉米、饮品、大米、未来可能的粗粮麦片、坚果等）是门店能够成立的前提。</w:t>
      </w:r>
    </w:p>
    <w:p>
      <w:pPr>
        <w:spacing w:line="276" w:lineRule="auto" w:after="80"/>
      </w:pPr>
      <w:r>
        <w:rPr>
          <w:rFonts w:ascii="等线" w:hAnsi="等线"/>
          <w:b/>
          <w:sz w:val="21"/>
          <w:rFonts w:eastAsia="等线"/>
        </w:rPr>
        <w:t>出口近20国不是品牌出海战略，而是产能消化的辅助出口。</w:t>
      </w:r>
      <w:r>
        <w:rPr>
          <w:rFonts w:ascii="等线" w:hAnsi="等线"/>
          <w:sz w:val="21"/>
          <w:rFonts w:eastAsia="等线"/>
        </w:rPr>
        <w:t>2022年加工2.1亿穗玉米中，出口占B端加工收入的一部分。出口市场的意义不在于规模，而在于国际品质背书——北纬47度在宣传中强调出口美国、日韩、欧盟，本质是利用出口标准的权威性为国内品牌溢价做背书。</w:t>
      </w:r>
    </w:p>
    <w:p>
      <w:pPr>
        <w:spacing w:before="160" w:after="120"/>
      </w:pPr>
      <w:r>
        <w:rPr>
          <w:rFonts w:ascii="等线" w:hAnsi="等线"/>
          <w:b/>
          <w:color w:val="1A1A1A"/>
          <w:sz w:val="26"/>
          <w:rFonts w:eastAsia="等线"/>
        </w:rPr>
        <w:t>3.2 供应链能力</w:t>
      </w:r>
    </w:p>
    <w:tbl>
      <w:tblPr>
        <w:tblStyle w:val="TableGrid"/>
        <w:tblW w:type="auto" w:w="0"/>
        <w:jc w:val="center"/>
        <w:tblLook w:firstColumn="1" w:firstRow="1" w:lastColumn="0" w:lastRow="0" w:noHBand="0" w:noVBand="1" w:val="04A0"/>
      </w:tblPr>
      <w:tblGrid>
        <w:gridCol w:w="4323"/>
        <w:gridCol w:w="4323"/>
      </w:tblGrid>
      <w:tr>
        <w:tc>
          <w:tcPr>
            <w:tcW w:type="dxa" w:w="4323"/>
            <w:shd w:fill="D9D9D9" w:val="clear"/>
          </w:tcPr>
          <w:p>
            <w:r/>
            <w:r>
              <w:rPr>
                <w:rFonts w:ascii="等线" w:hAnsi="等线"/>
                <w:b/>
                <w:sz w:val="18"/>
                <w:rFonts w:eastAsia="等线"/>
              </w:rPr>
              <w:t>维度</w:t>
            </w:r>
          </w:p>
        </w:tc>
        <w:tc>
          <w:tcPr>
            <w:tcW w:type="dxa" w:w="4323"/>
            <w:shd w:fill="D9D9D9" w:val="clear"/>
          </w:tcPr>
          <w:p>
            <w:r/>
            <w:r>
              <w:rPr>
                <w:rFonts w:ascii="等线" w:hAnsi="等线"/>
                <w:b/>
                <w:sz w:val="18"/>
                <w:rFonts w:eastAsia="等线"/>
              </w:rPr>
              <w:t>详情</w:t>
            </w:r>
          </w:p>
        </w:tc>
      </w:tr>
      <w:tr>
        <w:tc>
          <w:tcPr>
            <w:tcW w:type="dxa" w:w="4323"/>
          </w:tcPr>
          <w:p>
            <w:r/>
            <w:r>
              <w:rPr>
                <w:rFonts w:ascii="等线" w:hAnsi="等线"/>
                <w:sz w:val="17"/>
                <w:rFonts w:eastAsia="等线"/>
              </w:rPr>
              <w:t>核心产地</w:t>
            </w:r>
          </w:p>
        </w:tc>
        <w:tc>
          <w:tcPr>
            <w:tcW w:type="dxa" w:w="4323"/>
          </w:tcPr>
          <w:p>
            <w:r/>
            <w:r>
              <w:rPr>
                <w:rFonts w:ascii="等线" w:hAnsi="等线"/>
                <w:sz w:val="17"/>
                <w:rFonts w:eastAsia="等线"/>
              </w:rPr>
              <w:t>齐齐哈尔依安、克东、泰来——松嫩平原黑土核心区，有机质含量7%（全国均值2倍）</w:t>
            </w:r>
          </w:p>
        </w:tc>
      </w:tr>
      <w:tr>
        <w:tc>
          <w:tcPr>
            <w:tcW w:type="dxa" w:w="4323"/>
          </w:tcPr>
          <w:p>
            <w:r/>
            <w:r>
              <w:rPr>
                <w:rFonts w:ascii="等线" w:hAnsi="等线"/>
                <w:sz w:val="17"/>
                <w:rFonts w:eastAsia="等线"/>
              </w:rPr>
              <w:t>气候条件</w:t>
            </w:r>
          </w:p>
        </w:tc>
        <w:tc>
          <w:tcPr>
            <w:tcW w:type="dxa" w:w="4323"/>
          </w:tcPr>
          <w:p>
            <w:r/>
            <w:r>
              <w:rPr>
                <w:rFonts w:ascii="等线" w:hAnsi="等线"/>
                <w:sz w:val="17"/>
                <w:rFonts w:eastAsia="等线"/>
              </w:rPr>
              <w:t>年均日照2600+小时，嫩江活水灌溉，年均无霜期≥130天，昼夜温差大有利于糖分积累</w:t>
            </w:r>
          </w:p>
        </w:tc>
      </w:tr>
      <w:tr>
        <w:tc>
          <w:tcPr>
            <w:tcW w:type="dxa" w:w="4323"/>
          </w:tcPr>
          <w:p>
            <w:r/>
            <w:r>
              <w:rPr>
                <w:rFonts w:ascii="等线" w:hAnsi="等线"/>
                <w:sz w:val="17"/>
                <w:rFonts w:eastAsia="等线"/>
              </w:rPr>
              <w:t>土地控制</w:t>
            </w:r>
          </w:p>
        </w:tc>
        <w:tc>
          <w:tcPr>
            <w:tcW w:type="dxa" w:w="4323"/>
          </w:tcPr>
          <w:p>
            <w:r/>
            <w:r>
              <w:rPr>
                <w:rFonts w:ascii="等线" w:hAnsi="等线"/>
                <w:sz w:val="17"/>
                <w:rFonts w:eastAsia="等线"/>
              </w:rPr>
              <w:t>流转14.3万亩（2023年），采用企业+合作社+基地+农户的四位一体模式</w:t>
            </w:r>
          </w:p>
        </w:tc>
      </w:tr>
      <w:tr>
        <w:tc>
          <w:tcPr>
            <w:tcW w:type="dxa" w:w="4323"/>
          </w:tcPr>
          <w:p>
            <w:r/>
            <w:r>
              <w:rPr>
                <w:rFonts w:ascii="等线" w:hAnsi="等线"/>
                <w:sz w:val="17"/>
                <w:rFonts w:eastAsia="等线"/>
              </w:rPr>
              <w:t>加工基地</w:t>
            </w:r>
          </w:p>
        </w:tc>
        <w:tc>
          <w:tcPr>
            <w:tcW w:type="dxa" w:w="4323"/>
          </w:tcPr>
          <w:p>
            <w:r/>
            <w:r>
              <w:rPr>
                <w:rFonts w:ascii="等线" w:hAnsi="等线"/>
                <w:sz w:val="17"/>
                <w:rFonts w:eastAsia="等线"/>
              </w:rPr>
              <w:t>依安工业园区为核心加工中心，克东、泰来为辅助基地，形成产能三角</w:t>
            </w:r>
          </w:p>
        </w:tc>
      </w:tr>
      <w:tr>
        <w:tc>
          <w:tcPr>
            <w:tcW w:type="dxa" w:w="4323"/>
          </w:tcPr>
          <w:p>
            <w:r/>
            <w:r>
              <w:rPr>
                <w:rFonts w:ascii="等线" w:hAnsi="等线"/>
                <w:sz w:val="17"/>
                <w:rFonts w:eastAsia="等线"/>
              </w:rPr>
              <w:t>加工能力</w:t>
            </w:r>
          </w:p>
        </w:tc>
        <w:tc>
          <w:tcPr>
            <w:tcW w:type="dxa" w:w="4323"/>
          </w:tcPr>
          <w:p>
            <w:r/>
            <w:r>
              <w:rPr>
                <w:rFonts w:ascii="等线" w:hAnsi="等线"/>
                <w:sz w:val="17"/>
                <w:rFonts w:eastAsia="等线"/>
              </w:rPr>
              <w:t>依安工厂15条自动杀菌生产线，每小时加工真空玉米10万穗+速冻蔬菜40吨</w:t>
            </w:r>
          </w:p>
        </w:tc>
      </w:tr>
      <w:tr>
        <w:tc>
          <w:tcPr>
            <w:tcW w:type="dxa" w:w="4323"/>
          </w:tcPr>
          <w:p>
            <w:r/>
            <w:r>
              <w:rPr>
                <w:rFonts w:ascii="等线" w:hAnsi="等线"/>
                <w:sz w:val="17"/>
                <w:rFonts w:eastAsia="等线"/>
              </w:rPr>
              <w:t>锁鲜技术</w:t>
            </w:r>
          </w:p>
        </w:tc>
        <w:tc>
          <w:tcPr>
            <w:tcW w:type="dxa" w:w="4323"/>
          </w:tcPr>
          <w:p>
            <w:r/>
            <w:r>
              <w:rPr>
                <w:rFonts w:ascii="等线" w:hAnsi="等线"/>
                <w:sz w:val="17"/>
                <w:rFonts w:eastAsia="等线"/>
              </w:rPr>
              <w:t>3小时田间到包装全流程，58道工序16重精选，真空常温包装（非冷冻）</w:t>
            </w:r>
          </w:p>
        </w:tc>
      </w:tr>
      <w:tr>
        <w:tc>
          <w:tcPr>
            <w:tcW w:type="dxa" w:w="4323"/>
          </w:tcPr>
          <w:p>
            <w:r/>
            <w:r>
              <w:rPr>
                <w:rFonts w:ascii="等线" w:hAnsi="等线"/>
                <w:sz w:val="17"/>
                <w:rFonts w:eastAsia="等线"/>
              </w:rPr>
              <w:t>质量追溯</w:t>
            </w:r>
          </w:p>
        </w:tc>
        <w:tc>
          <w:tcPr>
            <w:tcW w:type="dxa" w:w="4323"/>
          </w:tcPr>
          <w:p>
            <w:r/>
            <w:r>
              <w:rPr>
                <w:rFonts w:ascii="等线" w:hAnsi="等线"/>
                <w:sz w:val="17"/>
                <w:rFonts w:eastAsia="等线"/>
              </w:rPr>
              <w:t>卫星遥感监测田间生长+物联网智能感知系统+一物一码全程质量追溯</w:t>
            </w:r>
          </w:p>
        </w:tc>
      </w:tr>
      <w:tr>
        <w:tc>
          <w:tcPr>
            <w:tcW w:type="dxa" w:w="4323"/>
          </w:tcPr>
          <w:p>
            <w:r/>
            <w:r>
              <w:rPr>
                <w:rFonts w:ascii="等线" w:hAnsi="等线"/>
                <w:sz w:val="17"/>
                <w:rFonts w:eastAsia="等线"/>
              </w:rPr>
              <w:t>冷链物流</w:t>
            </w:r>
          </w:p>
        </w:tc>
        <w:tc>
          <w:tcPr>
            <w:tcW w:type="dxa" w:w="4323"/>
          </w:tcPr>
          <w:p>
            <w:r/>
            <w:r>
              <w:rPr>
                <w:rFonts w:ascii="等线" w:hAnsi="等线"/>
                <w:sz w:val="17"/>
                <w:rFonts w:eastAsia="等线"/>
              </w:rPr>
              <w:t>常温真空包装优势——不需要冷链配送，物流成本显著低于冷冻生鲜品类</w:t>
            </w:r>
          </w:p>
        </w:tc>
      </w:tr>
      <w:tr>
        <w:tc>
          <w:tcPr>
            <w:tcW w:type="dxa" w:w="4323"/>
          </w:tcPr>
          <w:p>
            <w:r/>
            <w:r>
              <w:rPr>
                <w:rFonts w:ascii="等线" w:hAnsi="等线"/>
                <w:sz w:val="17"/>
                <w:rFonts w:eastAsia="等线"/>
              </w:rPr>
              <w:t>用工规模</w:t>
            </w:r>
          </w:p>
        </w:tc>
        <w:tc>
          <w:tcPr>
            <w:tcW w:type="dxa" w:w="4323"/>
          </w:tcPr>
          <w:p>
            <w:r/>
            <w:r>
              <w:rPr>
                <w:rFonts w:ascii="等线" w:hAnsi="等线"/>
                <w:sz w:val="17"/>
                <w:rFonts w:eastAsia="等线"/>
              </w:rPr>
              <w:t>4500个就业岗位（2023年），覆盖种植、加工、包装、物流全链条</w:t>
            </w:r>
          </w:p>
        </w:tc>
      </w:tr>
      <w:tr>
        <w:tc>
          <w:tcPr>
            <w:tcW w:type="dxa" w:w="4323"/>
          </w:tcPr>
          <w:p>
            <w:r/>
            <w:r>
              <w:rPr>
                <w:rFonts w:ascii="等线" w:hAnsi="等线"/>
                <w:sz w:val="17"/>
                <w:rFonts w:eastAsia="等线"/>
              </w:rPr>
              <w:t>种植管理</w:t>
            </w:r>
          </w:p>
        </w:tc>
        <w:tc>
          <w:tcPr>
            <w:tcW w:type="dxa" w:w="4323"/>
          </w:tcPr>
          <w:p>
            <w:r/>
            <w:r>
              <w:rPr>
                <w:rFonts w:ascii="等线" w:hAnsi="等线"/>
                <w:sz w:val="17"/>
                <w:rFonts w:eastAsia="等线"/>
              </w:rPr>
              <w:t>统一供种、统一农资、统一技术标准、统一收购的四统一模式</w:t>
            </w:r>
          </w:p>
        </w:tc>
      </w:tr>
      <w:tr>
        <w:tc>
          <w:tcPr>
            <w:tcW w:type="dxa" w:w="4323"/>
          </w:tcPr>
          <w:p>
            <w:r/>
            <w:r>
              <w:rPr>
                <w:rFonts w:ascii="等线" w:hAnsi="等线"/>
                <w:sz w:val="17"/>
                <w:rFonts w:eastAsia="等线"/>
              </w:rPr>
              <w:t>品种研发</w:t>
            </w:r>
          </w:p>
        </w:tc>
        <w:tc>
          <w:tcPr>
            <w:tcW w:type="dxa" w:w="4323"/>
          </w:tcPr>
          <w:p>
            <w:r/>
            <w:r>
              <w:rPr>
                <w:rFonts w:ascii="等线" w:hAnsi="等线"/>
                <w:sz w:val="17"/>
                <w:rFonts w:eastAsia="等线"/>
              </w:rPr>
              <w:t>与科研院所合作进行玉米品种选育，低GI品种为联合研发成果</w:t>
            </w:r>
          </w:p>
        </w:tc>
      </w:tr>
    </w:tbl>
    <w:p>
      <w:pPr>
        <w:spacing w:after="40"/>
      </w:pPr>
    </w:p>
    <w:p>
      <w:pPr>
        <w:spacing w:line="276" w:lineRule="auto" w:after="80"/>
      </w:pPr>
      <w:r>
        <w:rPr>
          <w:rFonts w:ascii="等线" w:hAnsi="等线"/>
          <w:b/>
          <w:sz w:val="21"/>
          <w:rFonts w:eastAsia="等线"/>
        </w:rPr>
        <w:t>北纬47度的供应链本质上复制了飞鹤的奶源控制模式——重资产+产地垄断+全链控制。</w:t>
      </w:r>
      <w:r>
        <w:rPr>
          <w:rFonts w:ascii="等线" w:hAnsi="等线"/>
          <w:sz w:val="21"/>
          <w:rFonts w:eastAsia="等线"/>
        </w:rPr>
        <w:t>飞鹤的成功底层是控制了北纬47度黄金奶源带的牧场资源（9个现代化牧场、6万头奶牛），北纬47度同样在松嫩平原黑土核心区进行14.3万亩土地流转，从种植端到加工端全链自控。</w:t>
      </w:r>
      <w:r>
        <w:rPr>
          <w:rFonts w:ascii="等线" w:hAnsi="等线"/>
          <w:b/>
          <w:sz w:val="21"/>
          <w:rFonts w:eastAsia="等线"/>
        </w:rPr>
        <w:t>这个模式的优势是品质一致性（同一片地、同一种技术标准、同一家工厂），代价是重资产投入（土地流转费+工厂建设+设备投入）带来的前期亏损和资本压力。</w:t>
      </w:r>
    </w:p>
    <w:p>
      <w:pPr>
        <w:spacing w:line="276" w:lineRule="auto" w:after="80"/>
      </w:pPr>
      <w:r>
        <w:rPr>
          <w:rFonts w:ascii="等线" w:hAnsi="等线"/>
          <w:b/>
          <w:sz w:val="21"/>
          <w:rFonts w:eastAsia="等线"/>
        </w:rPr>
        <w:t>3小时锁鲜是北纬47度在产品力上最核心的壁垒，与低GI认证形成技术-认证双重壁垒。</w:t>
      </w:r>
      <w:r>
        <w:rPr>
          <w:rFonts w:ascii="等线" w:hAnsi="等线"/>
          <w:sz w:val="21"/>
          <w:rFonts w:eastAsia="等线"/>
        </w:rPr>
        <w:t>鲜食玉米的核心品质问题是采摘后的风味衰减——刚掰下来的玉米和最甜，放置超过6小时甜度开始显著下降。北纬47度的3小时从田间到真空包装的锁鲜流程，将玉米采摘后口感最佳时间窗口锁在真空袋里，这是冷链和保鲜技术结合的成果。</w:t>
      </w:r>
      <w:r>
        <w:rPr>
          <w:rFonts w:ascii="等线" w:hAnsi="等线"/>
          <w:b/>
          <w:sz w:val="21"/>
          <w:rFonts w:eastAsia="等线"/>
        </w:rPr>
        <w:t>这个壁垒的坚固程度取决于两个变量：一是竞品是否能做到同等锁鲜时效（设备和技术投入），二是消费者是否能感知到3小时锁鲜和6小时锁鲜的口感差异（如果感知不到，壁垒在消费者端不成立）。</w:t>
      </w:r>
    </w:p>
    <w:p>
      <w:pPr>
        <w:spacing w:line="276" w:lineRule="auto" w:after="80"/>
      </w:pPr>
      <w:r>
        <w:rPr>
          <w:rFonts w:ascii="等线" w:hAnsi="等线"/>
          <w:b/>
          <w:sz w:val="21"/>
          <w:rFonts w:eastAsia="等线"/>
        </w:rPr>
        <w:t>常温真空包装是商业模式中最被低估的成本优势。</w:t>
      </w:r>
      <w:r>
        <w:rPr>
          <w:rFonts w:ascii="等线" w:hAnsi="等线"/>
          <w:sz w:val="21"/>
          <w:rFonts w:eastAsia="等线"/>
        </w:rPr>
        <w:t>鲜食玉米品类不需要冷链配送——这与榴芒一刻（产品必须冷链配送，单次物流成本20-35元）相比是根本性的成本结构优势。常温真空包装意味着：物流成本比冷冻生鲜低60%-80%、可以进入任何没有冷链设施的零售终端（夫妻便利店、社区超市、自动售货机）、电商快递成本显著低于冷链配送、退货和损耗率远低于冷链产品。</w:t>
      </w:r>
      <w:r>
        <w:rPr>
          <w:rFonts w:ascii="等线" w:hAnsi="等线"/>
          <w:b/>
          <w:sz w:val="21"/>
          <w:rFonts w:eastAsia="等线"/>
        </w:rPr>
        <w:t>这个成本结构优势意味着北纬47度在渠道扩展时可以触达的终端数量是冷冻品牌的10倍以上。</w:t>
      </w:r>
    </w:p>
    <w:p>
      <w:pPr>
        <w:spacing w:line="276" w:lineRule="auto" w:after="80"/>
      </w:pPr>
      <w:r>
        <w:rPr>
          <w:rFonts w:ascii="等线" w:hAnsi="等线"/>
          <w:b/>
          <w:sz w:val="21"/>
          <w:rFonts w:eastAsia="等线"/>
        </w:rPr>
        <w:t>供应链的核心风险在于土地端——14.3万亩流转土地的可持续性和合规性。</w:t>
      </w:r>
      <w:r>
        <w:rPr>
          <w:rFonts w:ascii="等线" w:hAnsi="等线"/>
          <w:sz w:val="21"/>
          <w:rFonts w:eastAsia="等线"/>
        </w:rPr>
        <w:t>中国农村土地流转政策在执行层面高度依赖地方政府的态度和协调能力。北纬47度14.3万亩土地覆盖依安、克东、泰来三个县域，如果任何一个县的农业政策或土地管理政策发生变化，都可能影响原料供应稳定性。</w:t>
      </w:r>
      <w:r>
        <w:rPr>
          <w:rFonts w:ascii="等线" w:hAnsi="等线"/>
          <w:b/>
          <w:sz w:val="21"/>
          <w:rFonts w:eastAsia="等线"/>
        </w:rPr>
        <w:t>冷友斌的政治身份（全国人大代表）和飞鹤在黑土地的投资规模在地方层面有较强的协调能力，但长期来看把供应链最底层（土地）完全绑定在企业自己手里是有政策风险的。</w:t>
      </w:r>
    </w:p>
    <w:p>
      <w:pPr>
        <w:spacing w:before="120" w:after="120"/>
        <w:pBdr>
          <w:bottom w:val="single" w:sz="6" w:space="4" w:color="999999"/>
        </w:pBdr>
      </w:pPr>
    </w:p>
    <w:p>
      <w:pPr>
        <w:spacing w:before="160" w:after="120"/>
      </w:pPr>
      <w:r>
        <w:rPr>
          <w:rFonts w:ascii="等线" w:hAnsi="等线"/>
          <w:b/>
          <w:color w:val="1A1A1A"/>
          <w:sz w:val="32"/>
          <w:rFonts w:eastAsia="等线"/>
        </w:rPr>
        <w:t>四、天猫旗舰店实时电商数据</w:t>
      </w:r>
    </w:p>
    <w:p>
      <w:pPr>
        <w:spacing w:line="276" w:lineRule="auto" w:after="80"/>
        <w:ind w:left="567"/>
      </w:pPr>
      <w:r>
        <w:rPr>
          <w:rFonts w:ascii="等线" w:hAnsi="等线"/>
          <w:color w:val="555555"/>
          <w:sz w:val="20"/>
          <w:rFonts w:eastAsia="等线"/>
        </w:rPr>
        <w:t>数据抓取时间：2026年7月18日</w:t>
      </w:r>
    </w:p>
    <w:p>
      <w:pPr>
        <w:spacing w:line="276" w:lineRule="auto" w:after="80"/>
        <w:ind w:left="567"/>
      </w:pPr>
      <w:r>
        <w:rPr>
          <w:rFonts w:ascii="等线" w:hAnsi="等线"/>
          <w:color w:val="555555"/>
          <w:sz w:val="20"/>
          <w:rFonts w:eastAsia="等线"/>
        </w:rPr>
        <w:t>数据来源：天猫/京东旗舰店公开页面实时采集</w:t>
      </w:r>
    </w:p>
    <w:p>
      <w:pPr>
        <w:spacing w:before="160" w:after="120"/>
      </w:pPr>
      <w:r>
        <w:rPr>
          <w:rFonts w:ascii="等线" w:hAnsi="等线"/>
          <w:b/>
          <w:color w:val="1A1A1A"/>
          <w:sz w:val="26"/>
          <w:rFonts w:eastAsia="等线"/>
        </w:rPr>
        <w:t>4.1 北纬47度天猫旗舰店核心指标</w:t>
      </w:r>
    </w:p>
    <w:tbl>
      <w:tblPr>
        <w:tblStyle w:val="TableGrid"/>
        <w:tblW w:type="auto" w:w="0"/>
        <w:jc w:val="center"/>
        <w:tblLook w:firstColumn="1" w:firstRow="1" w:lastColumn="0" w:lastRow="0" w:noHBand="0" w:noVBand="1" w:val="04A0"/>
      </w:tblPr>
      <w:tblGrid>
        <w:gridCol w:w="4323"/>
        <w:gridCol w:w="4323"/>
      </w:tblGrid>
      <w:tr>
        <w:tc>
          <w:tcPr>
            <w:tcW w:type="dxa" w:w="4323"/>
            <w:shd w:fill="D9D9D9" w:val="clear"/>
          </w:tcPr>
          <w:p>
            <w:r/>
            <w:r>
              <w:rPr>
                <w:rFonts w:ascii="等线" w:hAnsi="等线"/>
                <w:b/>
                <w:sz w:val="18"/>
                <w:rFonts w:eastAsia="等线"/>
              </w:rPr>
              <w:t>指标</w:t>
            </w:r>
          </w:p>
        </w:tc>
        <w:tc>
          <w:tcPr>
            <w:tcW w:type="dxa" w:w="4323"/>
            <w:shd w:fill="D9D9D9" w:val="clear"/>
          </w:tcPr>
          <w:p>
            <w:r/>
            <w:r>
              <w:rPr>
                <w:rFonts w:ascii="等线" w:hAnsi="等线"/>
                <w:b/>
                <w:sz w:val="18"/>
                <w:rFonts w:eastAsia="等线"/>
              </w:rPr>
              <w:t>数值</w:t>
            </w:r>
          </w:p>
        </w:tc>
      </w:tr>
      <w:tr>
        <w:tc>
          <w:tcPr>
            <w:tcW w:type="dxa" w:w="4323"/>
          </w:tcPr>
          <w:p>
            <w:r/>
            <w:r>
              <w:rPr>
                <w:rFonts w:ascii="等线" w:hAnsi="等线"/>
                <w:sz w:val="17"/>
                <w:rFonts w:eastAsia="等线"/>
              </w:rPr>
              <w:t>开店年限</w:t>
            </w:r>
          </w:p>
        </w:tc>
        <w:tc>
          <w:tcPr>
            <w:tcW w:type="dxa" w:w="4323"/>
          </w:tcPr>
          <w:p>
            <w:r/>
            <w:r>
              <w:rPr>
                <w:rFonts w:ascii="等线" w:hAnsi="等线"/>
                <w:sz w:val="17"/>
                <w:rFonts w:eastAsia="等线"/>
              </w:rPr>
              <w:t>5年</w:t>
            </w:r>
          </w:p>
        </w:tc>
      </w:tr>
      <w:tr>
        <w:tc>
          <w:tcPr>
            <w:tcW w:type="dxa" w:w="4323"/>
          </w:tcPr>
          <w:p>
            <w:r/>
            <w:r>
              <w:rPr>
                <w:rFonts w:ascii="等线" w:hAnsi="等线"/>
                <w:sz w:val="17"/>
                <w:rFonts w:eastAsia="等线"/>
              </w:rPr>
              <w:t>店铺评分</w:t>
            </w:r>
          </w:p>
        </w:tc>
        <w:tc>
          <w:tcPr>
            <w:tcW w:type="dxa" w:w="4323"/>
          </w:tcPr>
          <w:p>
            <w:r/>
            <w:r>
              <w:rPr>
                <w:rFonts w:ascii="等线" w:hAnsi="等线"/>
                <w:sz w:val="17"/>
                <w:rFonts w:eastAsia="等线"/>
              </w:rPr>
              <w:t>描述4.8 / 服务4.9 / 物流4.8</w:t>
            </w:r>
          </w:p>
        </w:tc>
      </w:tr>
      <w:tr>
        <w:tc>
          <w:tcPr>
            <w:tcW w:type="dxa" w:w="4323"/>
          </w:tcPr>
          <w:p>
            <w:r/>
            <w:r>
              <w:rPr>
                <w:rFonts w:ascii="等线" w:hAnsi="等线"/>
                <w:sz w:val="17"/>
                <w:rFonts w:eastAsia="等线"/>
              </w:rPr>
              <w:t>SKU总数</w:t>
            </w:r>
          </w:p>
        </w:tc>
        <w:tc>
          <w:tcPr>
            <w:tcW w:type="dxa" w:w="4323"/>
          </w:tcPr>
          <w:p>
            <w:r/>
            <w:r>
              <w:rPr>
                <w:rFonts w:ascii="等线" w:hAnsi="等线"/>
                <w:sz w:val="17"/>
                <w:rFonts w:eastAsia="等线"/>
              </w:rPr>
              <w:t>32个</w:t>
            </w:r>
          </w:p>
        </w:tc>
      </w:tr>
      <w:tr>
        <w:tc>
          <w:tcPr>
            <w:tcW w:type="dxa" w:w="4323"/>
          </w:tcPr>
          <w:p>
            <w:r/>
            <w:r>
              <w:rPr>
                <w:rFonts w:ascii="等线" w:hAnsi="等线"/>
                <w:sz w:val="17"/>
                <w:rFonts w:eastAsia="等线"/>
              </w:rPr>
              <w:t>爆款TOP1（低GI水果玉米）</w:t>
            </w:r>
          </w:p>
        </w:tc>
        <w:tc>
          <w:tcPr>
            <w:tcW w:type="dxa" w:w="4323"/>
          </w:tcPr>
          <w:p>
            <w:r/>
            <w:r>
              <w:rPr>
                <w:rFonts w:ascii="等线" w:hAnsi="等线"/>
                <w:sz w:val="17"/>
                <w:rFonts w:eastAsia="等线"/>
              </w:rPr>
              <w:t>已售5万+</w:t>
            </w:r>
          </w:p>
        </w:tc>
      </w:tr>
      <w:tr>
        <w:tc>
          <w:tcPr>
            <w:tcW w:type="dxa" w:w="4323"/>
          </w:tcPr>
          <w:p>
            <w:r/>
            <w:r>
              <w:rPr>
                <w:rFonts w:ascii="等线" w:hAnsi="等线"/>
                <w:sz w:val="17"/>
                <w:rFonts w:eastAsia="等线"/>
              </w:rPr>
              <w:t>爆款TOP2（黄糯玉米）</w:t>
            </w:r>
          </w:p>
        </w:tc>
        <w:tc>
          <w:tcPr>
            <w:tcW w:type="dxa" w:w="4323"/>
          </w:tcPr>
          <w:p>
            <w:r/>
            <w:r>
              <w:rPr>
                <w:rFonts w:ascii="等线" w:hAnsi="等线"/>
                <w:sz w:val="17"/>
                <w:rFonts w:eastAsia="等线"/>
              </w:rPr>
              <w:t>已售2万+</w:t>
            </w:r>
          </w:p>
        </w:tc>
      </w:tr>
      <w:tr>
        <w:tc>
          <w:tcPr>
            <w:tcW w:type="dxa" w:w="4323"/>
          </w:tcPr>
          <w:p>
            <w:r/>
            <w:r>
              <w:rPr>
                <w:rFonts w:ascii="等线" w:hAnsi="等线"/>
                <w:sz w:val="17"/>
                <w:rFonts w:eastAsia="等线"/>
              </w:rPr>
              <w:t>回购榜排名</w:t>
            </w:r>
          </w:p>
        </w:tc>
        <w:tc>
          <w:tcPr>
            <w:tcW w:type="dxa" w:w="4323"/>
          </w:tcPr>
          <w:p>
            <w:r/>
            <w:r>
              <w:rPr>
                <w:rFonts w:ascii="等线" w:hAnsi="等线"/>
                <w:sz w:val="17"/>
                <w:rFonts w:eastAsia="等线"/>
              </w:rPr>
              <w:t>第4名</w:t>
            </w:r>
          </w:p>
        </w:tc>
      </w:tr>
      <w:tr>
        <w:tc>
          <w:tcPr>
            <w:tcW w:type="dxa" w:w="4323"/>
          </w:tcPr>
          <w:p>
            <w:r/>
            <w:r>
              <w:rPr>
                <w:rFonts w:ascii="等线" w:hAnsi="等线"/>
                <w:sz w:val="17"/>
                <w:rFonts w:eastAsia="等线"/>
              </w:rPr>
              <w:t>回头客数量</w:t>
            </w:r>
          </w:p>
        </w:tc>
        <w:tc>
          <w:tcPr>
            <w:tcW w:type="dxa" w:w="4323"/>
          </w:tcPr>
          <w:p>
            <w:r/>
            <w:r>
              <w:rPr>
                <w:rFonts w:ascii="等线" w:hAnsi="等线"/>
                <w:sz w:val="17"/>
                <w:rFonts w:eastAsia="等线"/>
              </w:rPr>
              <w:t>超7,000人</w:t>
            </w:r>
          </w:p>
        </w:tc>
      </w:tr>
      <w:tr>
        <w:tc>
          <w:tcPr>
            <w:tcW w:type="dxa" w:w="4323"/>
          </w:tcPr>
          <w:p>
            <w:r/>
            <w:r>
              <w:rPr>
                <w:rFonts w:ascii="等线" w:hAnsi="等线"/>
                <w:sz w:val="17"/>
                <w:rFonts w:eastAsia="等线"/>
              </w:rPr>
              <w:t>价格带</w:t>
            </w:r>
          </w:p>
        </w:tc>
        <w:tc>
          <w:tcPr>
            <w:tcW w:type="dxa" w:w="4323"/>
          </w:tcPr>
          <w:p>
            <w:r/>
            <w:r>
              <w:rPr>
                <w:rFonts w:ascii="等线" w:hAnsi="等线"/>
                <w:sz w:val="17"/>
                <w:rFonts w:eastAsia="等线"/>
              </w:rPr>
              <w:t>23.9-99元（单件SKU）</w:t>
            </w:r>
          </w:p>
        </w:tc>
      </w:tr>
    </w:tbl>
    <w:p>
      <w:pPr>
        <w:spacing w:after="40"/>
      </w:pPr>
    </w:p>
    <w:p>
      <w:pPr>
        <w:spacing w:before="160" w:after="120"/>
      </w:pPr>
      <w:r>
        <w:rPr>
          <w:rFonts w:ascii="等线" w:hAnsi="等线"/>
          <w:b/>
          <w:color w:val="1A1A1A"/>
          <w:sz w:val="26"/>
          <w:rFonts w:eastAsia="等线"/>
        </w:rPr>
        <w:t>4.2 十月稻田天猫旗舰店核心指标</w:t>
      </w:r>
    </w:p>
    <w:tbl>
      <w:tblPr>
        <w:tblStyle w:val="TableGrid"/>
        <w:tblW w:type="auto" w:w="0"/>
        <w:jc w:val="center"/>
        <w:tblLook w:firstColumn="1" w:firstRow="1" w:lastColumn="0" w:lastRow="0" w:noHBand="0" w:noVBand="1" w:val="04A0"/>
      </w:tblPr>
      <w:tblGrid>
        <w:gridCol w:w="4323"/>
        <w:gridCol w:w="4323"/>
      </w:tblGrid>
      <w:tr>
        <w:tc>
          <w:tcPr>
            <w:tcW w:type="dxa" w:w="4323"/>
            <w:shd w:fill="D9D9D9" w:val="clear"/>
          </w:tcPr>
          <w:p>
            <w:r/>
            <w:r>
              <w:rPr>
                <w:rFonts w:ascii="等线" w:hAnsi="等线"/>
                <w:b/>
                <w:sz w:val="18"/>
                <w:rFonts w:eastAsia="等线"/>
              </w:rPr>
              <w:t>指标</w:t>
            </w:r>
          </w:p>
        </w:tc>
        <w:tc>
          <w:tcPr>
            <w:tcW w:type="dxa" w:w="4323"/>
            <w:shd w:fill="D9D9D9" w:val="clear"/>
          </w:tcPr>
          <w:p>
            <w:r/>
            <w:r>
              <w:rPr>
                <w:rFonts w:ascii="等线" w:hAnsi="等线"/>
                <w:b/>
                <w:sz w:val="18"/>
                <w:rFonts w:eastAsia="等线"/>
              </w:rPr>
              <w:t>数值</w:t>
            </w:r>
          </w:p>
        </w:tc>
      </w:tr>
      <w:tr>
        <w:tc>
          <w:tcPr>
            <w:tcW w:type="dxa" w:w="4323"/>
          </w:tcPr>
          <w:p>
            <w:r/>
            <w:r>
              <w:rPr>
                <w:rFonts w:ascii="等线" w:hAnsi="等线"/>
                <w:sz w:val="17"/>
                <w:rFonts w:eastAsia="等线"/>
              </w:rPr>
              <w:t>粉丝数</w:t>
            </w:r>
          </w:p>
        </w:tc>
        <w:tc>
          <w:tcPr>
            <w:tcW w:type="dxa" w:w="4323"/>
          </w:tcPr>
          <w:p>
            <w:r/>
            <w:r>
              <w:rPr>
                <w:rFonts w:ascii="等线" w:hAnsi="等线"/>
                <w:sz w:val="17"/>
                <w:rFonts w:eastAsia="等线"/>
              </w:rPr>
              <w:t>139万</w:t>
            </w:r>
          </w:p>
        </w:tc>
      </w:tr>
      <w:tr>
        <w:tc>
          <w:tcPr>
            <w:tcW w:type="dxa" w:w="4323"/>
          </w:tcPr>
          <w:p>
            <w:r/>
            <w:r>
              <w:rPr>
                <w:rFonts w:ascii="等线" w:hAnsi="等线"/>
                <w:sz w:val="17"/>
                <w:rFonts w:eastAsia="等线"/>
              </w:rPr>
              <w:t>店铺评分</w:t>
            </w:r>
          </w:p>
        </w:tc>
        <w:tc>
          <w:tcPr>
            <w:tcW w:type="dxa" w:w="4323"/>
          </w:tcPr>
          <w:p>
            <w:r/>
            <w:r>
              <w:rPr>
                <w:rFonts w:ascii="等线" w:hAnsi="等线"/>
                <w:sz w:val="17"/>
                <w:rFonts w:eastAsia="等线"/>
              </w:rPr>
              <w:t>描述4.9 / 服务4.9 / 物流4.8</w:t>
            </w:r>
          </w:p>
        </w:tc>
      </w:tr>
      <w:tr>
        <w:tc>
          <w:tcPr>
            <w:tcW w:type="dxa" w:w="4323"/>
          </w:tcPr>
          <w:p>
            <w:r/>
            <w:r>
              <w:rPr>
                <w:rFonts w:ascii="等线" w:hAnsi="等线"/>
                <w:sz w:val="17"/>
                <w:rFonts w:eastAsia="等线"/>
              </w:rPr>
              <w:t>爆款TOP1（糯玉米）</w:t>
            </w:r>
          </w:p>
        </w:tc>
        <w:tc>
          <w:tcPr>
            <w:tcW w:type="dxa" w:w="4323"/>
          </w:tcPr>
          <w:p>
            <w:r/>
            <w:r>
              <w:rPr>
                <w:rFonts w:ascii="等线" w:hAnsi="等线"/>
                <w:sz w:val="17"/>
                <w:rFonts w:eastAsia="等线"/>
              </w:rPr>
              <w:t>已售40万+，玉米热卖榜第1名</w:t>
            </w:r>
          </w:p>
        </w:tc>
      </w:tr>
      <w:tr>
        <w:tc>
          <w:tcPr>
            <w:tcW w:type="dxa" w:w="4323"/>
          </w:tcPr>
          <w:p>
            <w:r/>
            <w:r>
              <w:rPr>
                <w:rFonts w:ascii="等线" w:hAnsi="等线"/>
                <w:sz w:val="17"/>
                <w:rFonts w:eastAsia="等线"/>
              </w:rPr>
              <w:t>爆款TOP2（长粒香大米5kg）</w:t>
            </w:r>
          </w:p>
        </w:tc>
        <w:tc>
          <w:tcPr>
            <w:tcW w:type="dxa" w:w="4323"/>
          </w:tcPr>
          <w:p>
            <w:r/>
            <w:r>
              <w:rPr>
                <w:rFonts w:ascii="等线" w:hAnsi="等线"/>
                <w:sz w:val="17"/>
                <w:rFonts w:eastAsia="等线"/>
              </w:rPr>
              <w:t>已售20万+</w:t>
            </w:r>
          </w:p>
        </w:tc>
      </w:tr>
      <w:tr>
        <w:tc>
          <w:tcPr>
            <w:tcW w:type="dxa" w:w="4323"/>
          </w:tcPr>
          <w:p>
            <w:r/>
            <w:r>
              <w:rPr>
                <w:rFonts w:ascii="等线" w:hAnsi="等线"/>
                <w:sz w:val="17"/>
                <w:rFonts w:eastAsia="等线"/>
              </w:rPr>
              <w:t>爆款TOP3（五常大米）</w:t>
            </w:r>
          </w:p>
        </w:tc>
        <w:tc>
          <w:tcPr>
            <w:tcW w:type="dxa" w:w="4323"/>
          </w:tcPr>
          <w:p>
            <w:r/>
            <w:r>
              <w:rPr>
                <w:rFonts w:ascii="等线" w:hAnsi="等线"/>
                <w:sz w:val="17"/>
                <w:rFonts w:eastAsia="等线"/>
              </w:rPr>
              <w:t>已售10万+</w:t>
            </w:r>
          </w:p>
        </w:tc>
      </w:tr>
      <w:tr>
        <w:tc>
          <w:tcPr>
            <w:tcW w:type="dxa" w:w="4323"/>
          </w:tcPr>
          <w:p>
            <w:r/>
            <w:r>
              <w:rPr>
                <w:rFonts w:ascii="等线" w:hAnsi="等线"/>
                <w:sz w:val="17"/>
                <w:rFonts w:eastAsia="等线"/>
              </w:rPr>
              <w:t>爆款TOP4（玉米段）</w:t>
            </w:r>
          </w:p>
        </w:tc>
        <w:tc>
          <w:tcPr>
            <w:tcW w:type="dxa" w:w="4323"/>
          </w:tcPr>
          <w:p>
            <w:r/>
            <w:r>
              <w:rPr>
                <w:rFonts w:ascii="等线" w:hAnsi="等线"/>
                <w:sz w:val="17"/>
                <w:rFonts w:eastAsia="等线"/>
              </w:rPr>
              <w:t>已售10万+</w:t>
            </w:r>
          </w:p>
        </w:tc>
      </w:tr>
    </w:tbl>
    <w:p>
      <w:pPr>
        <w:spacing w:after="40"/>
      </w:pPr>
    </w:p>
    <w:p>
      <w:pPr>
        <w:spacing w:before="160" w:after="120"/>
      </w:pPr>
      <w:r>
        <w:rPr>
          <w:rFonts w:ascii="等线" w:hAnsi="等线"/>
          <w:b/>
          <w:color w:val="1A1A1A"/>
          <w:sz w:val="26"/>
          <w:rFonts w:eastAsia="等线"/>
        </w:rPr>
        <w:t>4.3 天猫爆款销量对比</w:t>
      </w:r>
    </w:p>
    <w:p>
      <w:pPr>
        <w:spacing w:before="160" w:after="16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tmall_top_sellers_beiwei47.png"/>
                    <pic:cNvPicPr/>
                  </pic:nvPicPr>
                  <pic:blipFill>
                    <a:blip r:embed="rId9"/>
                    <a:stretch>
                      <a:fillRect/>
                    </a:stretch>
                  </pic:blipFill>
                  <pic:spPr>
                    <a:xfrm>
                      <a:off x="0" y="0"/>
                      <a:ext cx="5486400" cy="3291840"/>
                    </a:xfrm>
                    <a:prstGeom prst="rect"/>
                  </pic:spPr>
                </pic:pic>
              </a:graphicData>
            </a:graphic>
          </wp:inline>
        </w:drawing>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D9D9" w:val="clear"/>
          </w:tcPr>
          <w:p>
            <w:r/>
            <w:r>
              <w:rPr>
                <w:rFonts w:ascii="等线" w:hAnsi="等线"/>
                <w:b/>
                <w:sz w:val="18"/>
                <w:rFonts w:eastAsia="等线"/>
              </w:rPr>
              <w:t>品牌</w:t>
            </w:r>
          </w:p>
        </w:tc>
        <w:tc>
          <w:tcPr>
            <w:tcW w:type="dxa" w:w="1729"/>
            <w:shd w:fill="D9D9D9" w:val="clear"/>
          </w:tcPr>
          <w:p>
            <w:r/>
            <w:r>
              <w:rPr>
                <w:rFonts w:ascii="等线" w:hAnsi="等线"/>
                <w:b/>
                <w:sz w:val="18"/>
                <w:rFonts w:eastAsia="等线"/>
              </w:rPr>
              <w:t>爆款产品</w:t>
            </w:r>
          </w:p>
        </w:tc>
        <w:tc>
          <w:tcPr>
            <w:tcW w:type="dxa" w:w="1729"/>
            <w:shd w:fill="D9D9D9" w:val="clear"/>
          </w:tcPr>
          <w:p>
            <w:r/>
            <w:r>
              <w:rPr>
                <w:rFonts w:ascii="等线" w:hAnsi="等线"/>
                <w:b/>
                <w:sz w:val="18"/>
                <w:rFonts w:eastAsia="等线"/>
              </w:rPr>
              <w:t>已售</w:t>
            </w:r>
          </w:p>
        </w:tc>
        <w:tc>
          <w:tcPr>
            <w:tcW w:type="dxa" w:w="1729"/>
            <w:shd w:fill="D9D9D9" w:val="clear"/>
          </w:tcPr>
          <w:p>
            <w:r/>
            <w:r>
              <w:rPr>
                <w:rFonts w:ascii="等线" w:hAnsi="等线"/>
                <w:b/>
                <w:sz w:val="18"/>
                <w:rFonts w:eastAsia="等线"/>
              </w:rPr>
              <w:t>店铺评分</w:t>
            </w:r>
          </w:p>
        </w:tc>
        <w:tc>
          <w:tcPr>
            <w:tcW w:type="dxa" w:w="1729"/>
            <w:shd w:fill="D9D9D9" w:val="clear"/>
          </w:tcPr>
          <w:p>
            <w:r/>
            <w:r>
              <w:rPr>
                <w:rFonts w:ascii="等线" w:hAnsi="等线"/>
                <w:b/>
                <w:sz w:val="18"/>
                <w:rFonts w:eastAsia="等线"/>
              </w:rPr>
              <w:t>价格带</w:t>
            </w:r>
          </w:p>
        </w:tc>
      </w:tr>
      <w:tr>
        <w:tc>
          <w:tcPr>
            <w:tcW w:type="dxa" w:w="1729"/>
          </w:tcPr>
          <w:p>
            <w:r/>
            <w:r>
              <w:rPr>
                <w:rFonts w:ascii="等线" w:hAnsi="等线"/>
                <w:sz w:val="17"/>
                <w:rFonts w:eastAsia="等线"/>
              </w:rPr>
              <w:t>北纬47度</w:t>
            </w:r>
          </w:p>
        </w:tc>
        <w:tc>
          <w:tcPr>
            <w:tcW w:type="dxa" w:w="1729"/>
          </w:tcPr>
          <w:p>
            <w:r/>
            <w:r>
              <w:rPr>
                <w:rFonts w:ascii="等线" w:hAnsi="等线"/>
                <w:sz w:val="17"/>
                <w:rFonts w:eastAsia="等线"/>
              </w:rPr>
              <w:t>低GI水果玉米</w:t>
            </w:r>
          </w:p>
        </w:tc>
        <w:tc>
          <w:tcPr>
            <w:tcW w:type="dxa" w:w="1729"/>
          </w:tcPr>
          <w:p>
            <w:r/>
            <w:r>
              <w:rPr>
                <w:rFonts w:ascii="等线" w:hAnsi="等线"/>
                <w:sz w:val="17"/>
                <w:rFonts w:eastAsia="等线"/>
              </w:rPr>
              <w:t>5万+</w:t>
            </w:r>
          </w:p>
        </w:tc>
        <w:tc>
          <w:tcPr>
            <w:tcW w:type="dxa" w:w="1729"/>
          </w:tcPr>
          <w:p>
            <w:r/>
            <w:r>
              <w:rPr>
                <w:rFonts w:ascii="等线" w:hAnsi="等线"/>
                <w:sz w:val="17"/>
                <w:rFonts w:eastAsia="等线"/>
              </w:rPr>
              <w:t>4.8/4.9/4.8</w:t>
            </w:r>
          </w:p>
        </w:tc>
        <w:tc>
          <w:tcPr>
            <w:tcW w:type="dxa" w:w="1729"/>
          </w:tcPr>
          <w:p>
            <w:r/>
            <w:r>
              <w:rPr>
                <w:rFonts w:ascii="等线" w:hAnsi="等线"/>
                <w:sz w:val="17"/>
                <w:rFonts w:eastAsia="等线"/>
              </w:rPr>
              <w:t>23.9-99元</w:t>
            </w:r>
          </w:p>
        </w:tc>
      </w:tr>
      <w:tr>
        <w:tc>
          <w:tcPr>
            <w:tcW w:type="dxa" w:w="1729"/>
          </w:tcPr>
          <w:p>
            <w:r/>
            <w:r>
              <w:rPr>
                <w:rFonts w:ascii="等线" w:hAnsi="等线"/>
                <w:sz w:val="17"/>
                <w:rFonts w:eastAsia="等线"/>
              </w:rPr>
              <w:t>北纬47度</w:t>
            </w:r>
          </w:p>
        </w:tc>
        <w:tc>
          <w:tcPr>
            <w:tcW w:type="dxa" w:w="1729"/>
          </w:tcPr>
          <w:p>
            <w:r/>
            <w:r>
              <w:rPr>
                <w:rFonts w:ascii="等线" w:hAnsi="等线"/>
                <w:sz w:val="17"/>
                <w:rFonts w:eastAsia="等线"/>
              </w:rPr>
              <w:t>黄糯玉米</w:t>
            </w:r>
          </w:p>
        </w:tc>
        <w:tc>
          <w:tcPr>
            <w:tcW w:type="dxa" w:w="1729"/>
          </w:tcPr>
          <w:p>
            <w:r/>
            <w:r>
              <w:rPr>
                <w:rFonts w:ascii="等线" w:hAnsi="等线"/>
                <w:sz w:val="17"/>
                <w:rFonts w:eastAsia="等线"/>
              </w:rPr>
              <w:t>2万+</w:t>
            </w:r>
          </w:p>
        </w:tc>
        <w:tc>
          <w:tcPr>
            <w:tcW w:type="dxa" w:w="1729"/>
          </w:tcPr>
          <w:p>
            <w:r/>
            <w:r>
              <w:rPr>
                <w:rFonts w:ascii="等线" w:hAnsi="等线"/>
                <w:sz w:val="17"/>
                <w:rFonts w:eastAsia="等线"/>
              </w:rPr>
              <w:t>4.8/4.9/4.8</w:t>
            </w:r>
          </w:p>
        </w:tc>
        <w:tc>
          <w:tcPr>
            <w:tcW w:type="dxa" w:w="1729"/>
          </w:tcPr>
          <w:p>
            <w:r/>
            <w:r>
              <w:rPr>
                <w:rFonts w:ascii="等线" w:hAnsi="等线"/>
                <w:sz w:val="17"/>
                <w:rFonts w:eastAsia="等线"/>
              </w:rPr>
              <w:t>23.9-99元</w:t>
            </w:r>
          </w:p>
        </w:tc>
      </w:tr>
      <w:tr>
        <w:tc>
          <w:tcPr>
            <w:tcW w:type="dxa" w:w="1729"/>
          </w:tcPr>
          <w:p>
            <w:r/>
            <w:r>
              <w:rPr>
                <w:rFonts w:ascii="等线" w:hAnsi="等线"/>
                <w:sz w:val="17"/>
                <w:rFonts w:eastAsia="等线"/>
              </w:rPr>
              <w:t>十月稻田</w:t>
            </w:r>
          </w:p>
        </w:tc>
        <w:tc>
          <w:tcPr>
            <w:tcW w:type="dxa" w:w="1729"/>
          </w:tcPr>
          <w:p>
            <w:r/>
            <w:r>
              <w:rPr>
                <w:rFonts w:ascii="等线" w:hAnsi="等线"/>
                <w:sz w:val="17"/>
                <w:rFonts w:eastAsia="等线"/>
              </w:rPr>
              <w:t>糯玉米</w:t>
            </w:r>
          </w:p>
        </w:tc>
        <w:tc>
          <w:tcPr>
            <w:tcW w:type="dxa" w:w="1729"/>
          </w:tcPr>
          <w:p>
            <w:r/>
            <w:r>
              <w:rPr>
                <w:rFonts w:ascii="等线" w:hAnsi="等线"/>
                <w:sz w:val="17"/>
                <w:rFonts w:eastAsia="等线"/>
              </w:rPr>
              <w:t>40万+</w:t>
            </w:r>
          </w:p>
        </w:tc>
        <w:tc>
          <w:tcPr>
            <w:tcW w:type="dxa" w:w="1729"/>
          </w:tcPr>
          <w:p>
            <w:r/>
            <w:r>
              <w:rPr>
                <w:rFonts w:ascii="等线" w:hAnsi="等线"/>
                <w:sz w:val="17"/>
                <w:rFonts w:eastAsia="等线"/>
              </w:rPr>
              <w:t>4.9/4.9/4.8</w:t>
            </w:r>
          </w:p>
        </w:tc>
        <w:tc>
          <w:tcPr>
            <w:tcW w:type="dxa" w:w="1729"/>
          </w:tcPr>
          <w:p>
            <w:r/>
            <w:r>
              <w:rPr>
                <w:rFonts w:ascii="等线" w:hAnsi="等线"/>
                <w:sz w:val="17"/>
                <w:rFonts w:eastAsia="等线"/>
              </w:rPr>
              <w:t>9-99元</w:t>
            </w:r>
          </w:p>
        </w:tc>
      </w:tr>
      <w:tr>
        <w:tc>
          <w:tcPr>
            <w:tcW w:type="dxa" w:w="1729"/>
          </w:tcPr>
          <w:p>
            <w:r/>
            <w:r>
              <w:rPr>
                <w:rFonts w:ascii="等线" w:hAnsi="等线"/>
                <w:sz w:val="17"/>
                <w:rFonts w:eastAsia="等线"/>
              </w:rPr>
              <w:t>十月稻田</w:t>
            </w:r>
          </w:p>
        </w:tc>
        <w:tc>
          <w:tcPr>
            <w:tcW w:type="dxa" w:w="1729"/>
          </w:tcPr>
          <w:p>
            <w:r/>
            <w:r>
              <w:rPr>
                <w:rFonts w:ascii="等线" w:hAnsi="等线"/>
                <w:sz w:val="17"/>
                <w:rFonts w:eastAsia="等线"/>
              </w:rPr>
              <w:t>长粒香大米5kg</w:t>
            </w:r>
          </w:p>
        </w:tc>
        <w:tc>
          <w:tcPr>
            <w:tcW w:type="dxa" w:w="1729"/>
          </w:tcPr>
          <w:p>
            <w:r/>
            <w:r>
              <w:rPr>
                <w:rFonts w:ascii="等线" w:hAnsi="等线"/>
                <w:sz w:val="17"/>
                <w:rFonts w:eastAsia="等线"/>
              </w:rPr>
              <w:t>20万+</w:t>
            </w:r>
          </w:p>
        </w:tc>
        <w:tc>
          <w:tcPr>
            <w:tcW w:type="dxa" w:w="1729"/>
          </w:tcPr>
          <w:p>
            <w:r/>
            <w:r>
              <w:rPr>
                <w:rFonts w:ascii="等线" w:hAnsi="等线"/>
                <w:sz w:val="17"/>
                <w:rFonts w:eastAsia="等线"/>
              </w:rPr>
              <w:t>4.9/4.9/4.8</w:t>
            </w:r>
          </w:p>
        </w:tc>
        <w:tc>
          <w:tcPr>
            <w:tcW w:type="dxa" w:w="1729"/>
          </w:tcPr>
          <w:p>
            <w:r/>
            <w:r>
              <w:rPr>
                <w:rFonts w:ascii="等线" w:hAnsi="等线"/>
                <w:sz w:val="17"/>
                <w:rFonts w:eastAsia="等线"/>
              </w:rPr>
              <w:t>9-99元</w:t>
            </w:r>
          </w:p>
        </w:tc>
      </w:tr>
      <w:tr>
        <w:tc>
          <w:tcPr>
            <w:tcW w:type="dxa" w:w="1729"/>
          </w:tcPr>
          <w:p>
            <w:r/>
            <w:r>
              <w:rPr>
                <w:rFonts w:ascii="等线" w:hAnsi="等线"/>
                <w:sz w:val="17"/>
                <w:rFonts w:eastAsia="等线"/>
              </w:rPr>
              <w:t>十月稻田</w:t>
            </w:r>
          </w:p>
        </w:tc>
        <w:tc>
          <w:tcPr>
            <w:tcW w:type="dxa" w:w="1729"/>
          </w:tcPr>
          <w:p>
            <w:r/>
            <w:r>
              <w:rPr>
                <w:rFonts w:ascii="等线" w:hAnsi="等线"/>
                <w:sz w:val="17"/>
                <w:rFonts w:eastAsia="等线"/>
              </w:rPr>
              <w:t>五常大米</w:t>
            </w:r>
          </w:p>
        </w:tc>
        <w:tc>
          <w:tcPr>
            <w:tcW w:type="dxa" w:w="1729"/>
          </w:tcPr>
          <w:p>
            <w:r/>
            <w:r>
              <w:rPr>
                <w:rFonts w:ascii="等线" w:hAnsi="等线"/>
                <w:sz w:val="17"/>
                <w:rFonts w:eastAsia="等线"/>
              </w:rPr>
              <w:t>10万+</w:t>
            </w:r>
          </w:p>
        </w:tc>
        <w:tc>
          <w:tcPr>
            <w:tcW w:type="dxa" w:w="1729"/>
          </w:tcPr>
          <w:p>
            <w:r/>
            <w:r>
              <w:rPr>
                <w:rFonts w:ascii="等线" w:hAnsi="等线"/>
                <w:sz w:val="17"/>
                <w:rFonts w:eastAsia="等线"/>
              </w:rPr>
              <w:t>4.9/4.9/4.8</w:t>
            </w:r>
          </w:p>
        </w:tc>
        <w:tc>
          <w:tcPr>
            <w:tcW w:type="dxa" w:w="1729"/>
          </w:tcPr>
          <w:p>
            <w:r/>
            <w:r>
              <w:rPr>
                <w:rFonts w:ascii="等线" w:hAnsi="等线"/>
                <w:sz w:val="17"/>
                <w:rFonts w:eastAsia="等线"/>
              </w:rPr>
              <w:t>9-99元</w:t>
            </w:r>
          </w:p>
        </w:tc>
      </w:tr>
    </w:tbl>
    <w:p>
      <w:pPr>
        <w:spacing w:after="40"/>
      </w:pPr>
    </w:p>
    <w:p>
      <w:pPr>
        <w:spacing w:line="276" w:lineRule="auto" w:after="80"/>
      </w:pPr>
      <w:r>
        <w:rPr>
          <w:rFonts w:ascii="等线" w:hAnsi="等线"/>
          <w:b/>
          <w:sz w:val="21"/>
          <w:rFonts w:eastAsia="等线"/>
        </w:rPr>
        <w:t>天猫爆款数据揭示的核心差距：北纬47度水果玉米已售5万+，十月稻田糯玉米已售40万+——销量差距约8倍。</w:t>
      </w:r>
      <w:r>
        <w:rPr>
          <w:rFonts w:ascii="等线" w:hAnsi="等线"/>
          <w:sz w:val="21"/>
          <w:rFonts w:eastAsia="等线"/>
        </w:rPr>
        <w:t>但这个数字不能简单解读为品牌力差距。十月稻田的糯玉米SKU覆盖多个价格带（9元起vs北纬47度23.9元起），且十月稻田利用大米这个高频品类（长粒香大米20万+）为玉米品类持续引流——</w:t>
      </w:r>
      <w:r>
        <w:rPr>
          <w:rFonts w:ascii="等线" w:hAnsi="等线"/>
          <w:b/>
          <w:sz w:val="21"/>
          <w:rFonts w:eastAsia="等线"/>
        </w:rPr>
        <w:t>消费者在十月稻田买大米时顺手加购糯玉米，而北纬47度没有这个品类间的交叉引流机制。</w:t>
      </w:r>
      <w:r>
        <w:rPr>
          <w:rFonts w:ascii="等线" w:hAnsi="等线"/>
          <w:sz w:val="21"/>
          <w:rFonts w:eastAsia="等线"/>
        </w:rPr>
        <w:t>同时十月稻田139万粉丝远高于北纬47度的粉丝基数（未公开但判断在数万级别），粉丝基数本身决定了每个促销和上新活动的触达天花板。</w:t>
      </w:r>
    </w:p>
    <w:p>
      <w:pPr>
        <w:spacing w:before="160" w:after="120"/>
      </w:pPr>
      <w:r>
        <w:rPr>
          <w:rFonts w:ascii="等线" w:hAnsi="等线"/>
          <w:b/>
          <w:color w:val="1A1A1A"/>
          <w:sz w:val="26"/>
          <w:rFonts w:eastAsia="等线"/>
        </w:rPr>
        <w:t>4.4 价格带对比</w:t>
      </w:r>
    </w:p>
    <w:p>
      <w:pPr>
        <w:spacing w:before="160" w:after="16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price_range_beiwei47.png"/>
                    <pic:cNvPicPr/>
                  </pic:nvPicPr>
                  <pic:blipFill>
                    <a:blip r:embed="rId10"/>
                    <a:stretch>
                      <a:fillRect/>
                    </a:stretch>
                  </pic:blipFill>
                  <pic:spPr>
                    <a:xfrm>
                      <a:off x="0" y="0"/>
                      <a:ext cx="5486400" cy="3291840"/>
                    </a:xfrm>
                    <a:prstGeom prst="rect"/>
                  </pic:spPr>
                </pic:pic>
              </a:graphicData>
            </a:graphic>
          </wp:inline>
        </w:drawing>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D9D9" w:val="clear"/>
          </w:tcPr>
          <w:p>
            <w:r/>
            <w:r>
              <w:rPr>
                <w:rFonts w:ascii="等线" w:hAnsi="等线"/>
                <w:b/>
                <w:sz w:val="18"/>
                <w:rFonts w:eastAsia="等线"/>
              </w:rPr>
              <w:t>品牌</w:t>
            </w:r>
          </w:p>
        </w:tc>
        <w:tc>
          <w:tcPr>
            <w:tcW w:type="dxa" w:w="2882"/>
            <w:shd w:fill="D9D9D9" w:val="clear"/>
          </w:tcPr>
          <w:p>
            <w:r/>
            <w:r>
              <w:rPr>
                <w:rFonts w:ascii="等线" w:hAnsi="等线"/>
                <w:b/>
                <w:sz w:val="18"/>
                <w:rFonts w:eastAsia="等线"/>
              </w:rPr>
              <w:t>主力价格区间</w:t>
            </w:r>
          </w:p>
        </w:tc>
        <w:tc>
          <w:tcPr>
            <w:tcW w:type="dxa" w:w="2882"/>
            <w:shd w:fill="D9D9D9" w:val="clear"/>
          </w:tcPr>
          <w:p>
            <w:r/>
            <w:r>
              <w:rPr>
                <w:rFonts w:ascii="等线" w:hAnsi="等线"/>
                <w:b/>
                <w:sz w:val="18"/>
                <w:rFonts w:eastAsia="等线"/>
              </w:rPr>
              <w:t>定位</w:t>
            </w:r>
          </w:p>
        </w:tc>
      </w:tr>
      <w:tr>
        <w:tc>
          <w:tcPr>
            <w:tcW w:type="dxa" w:w="2882"/>
          </w:tcPr>
          <w:p>
            <w:r/>
            <w:r>
              <w:rPr>
                <w:rFonts w:ascii="等线" w:hAnsi="等线"/>
                <w:sz w:val="17"/>
                <w:rFonts w:eastAsia="等线"/>
              </w:rPr>
              <w:t>北纬47度</w:t>
            </w:r>
          </w:p>
        </w:tc>
        <w:tc>
          <w:tcPr>
            <w:tcW w:type="dxa" w:w="2882"/>
          </w:tcPr>
          <w:p>
            <w:r/>
            <w:r>
              <w:rPr>
                <w:rFonts w:ascii="等线" w:hAnsi="等线"/>
                <w:sz w:val="17"/>
                <w:rFonts w:eastAsia="等线"/>
              </w:rPr>
              <w:t>5.9-8.6元/根</w:t>
            </w:r>
          </w:p>
        </w:tc>
        <w:tc>
          <w:tcPr>
            <w:tcW w:type="dxa" w:w="2882"/>
          </w:tcPr>
          <w:p>
            <w:r/>
            <w:r>
              <w:rPr>
                <w:rFonts w:ascii="等线" w:hAnsi="等线"/>
                <w:sz w:val="17"/>
                <w:rFonts w:eastAsia="等线"/>
              </w:rPr>
              <w:t>超高端</w:t>
            </w:r>
          </w:p>
        </w:tc>
      </w:tr>
      <w:tr>
        <w:tc>
          <w:tcPr>
            <w:tcW w:type="dxa" w:w="2882"/>
          </w:tcPr>
          <w:p>
            <w:r/>
            <w:r>
              <w:rPr>
                <w:rFonts w:ascii="等线" w:hAnsi="等线"/>
                <w:sz w:val="17"/>
                <w:rFonts w:eastAsia="等线"/>
              </w:rPr>
              <w:t>十月稻田</w:t>
            </w:r>
          </w:p>
        </w:tc>
        <w:tc>
          <w:tcPr>
            <w:tcW w:type="dxa" w:w="2882"/>
          </w:tcPr>
          <w:p>
            <w:r/>
            <w:r>
              <w:rPr>
                <w:rFonts w:ascii="等线" w:hAnsi="等线"/>
                <w:sz w:val="17"/>
                <w:rFonts w:eastAsia="等线"/>
              </w:rPr>
              <w:t>3-6元/根</w:t>
            </w:r>
          </w:p>
        </w:tc>
        <w:tc>
          <w:tcPr>
            <w:tcW w:type="dxa" w:w="2882"/>
          </w:tcPr>
          <w:p>
            <w:r/>
            <w:r>
              <w:rPr>
                <w:rFonts w:ascii="等线" w:hAnsi="等线"/>
                <w:sz w:val="17"/>
                <w:rFonts w:eastAsia="等线"/>
              </w:rPr>
              <w:t>中端品质</w:t>
            </w:r>
          </w:p>
        </w:tc>
      </w:tr>
      <w:tr>
        <w:tc>
          <w:tcPr>
            <w:tcW w:type="dxa" w:w="2882"/>
          </w:tcPr>
          <w:p>
            <w:r/>
            <w:r>
              <w:rPr>
                <w:rFonts w:ascii="等线" w:hAnsi="等线"/>
                <w:sz w:val="17"/>
                <w:rFonts w:eastAsia="等线"/>
              </w:rPr>
              <w:t>东北农嫂</w:t>
            </w:r>
          </w:p>
        </w:tc>
        <w:tc>
          <w:tcPr>
            <w:tcW w:type="dxa" w:w="2882"/>
          </w:tcPr>
          <w:p>
            <w:r/>
            <w:r>
              <w:rPr>
                <w:rFonts w:ascii="等线" w:hAnsi="等线"/>
                <w:sz w:val="17"/>
                <w:rFonts w:eastAsia="等线"/>
              </w:rPr>
              <w:t>5-7元/根</w:t>
            </w:r>
          </w:p>
        </w:tc>
        <w:tc>
          <w:tcPr>
            <w:tcW w:type="dxa" w:w="2882"/>
          </w:tcPr>
          <w:p>
            <w:r/>
            <w:r>
              <w:rPr>
                <w:rFonts w:ascii="等线" w:hAnsi="等线"/>
                <w:sz w:val="17"/>
                <w:rFonts w:eastAsia="等线"/>
              </w:rPr>
              <w:t>中高端</w:t>
            </w:r>
          </w:p>
        </w:tc>
      </w:tr>
      <w:tr>
        <w:tc>
          <w:tcPr>
            <w:tcW w:type="dxa" w:w="2882"/>
          </w:tcPr>
          <w:p>
            <w:r/>
            <w:r>
              <w:rPr>
                <w:rFonts w:ascii="等线" w:hAnsi="等线"/>
                <w:sz w:val="17"/>
                <w:rFonts w:eastAsia="等线"/>
              </w:rPr>
              <w:t>京东自营散装</w:t>
            </w:r>
          </w:p>
        </w:tc>
        <w:tc>
          <w:tcPr>
            <w:tcW w:type="dxa" w:w="2882"/>
          </w:tcPr>
          <w:p>
            <w:r/>
            <w:r>
              <w:rPr>
                <w:rFonts w:ascii="等线" w:hAnsi="等线"/>
                <w:sz w:val="17"/>
                <w:rFonts w:eastAsia="等线"/>
              </w:rPr>
              <w:t>2-4元/根</w:t>
            </w:r>
          </w:p>
        </w:tc>
        <w:tc>
          <w:tcPr>
            <w:tcW w:type="dxa" w:w="2882"/>
          </w:tcPr>
          <w:p>
            <w:r/>
            <w:r>
              <w:rPr>
                <w:rFonts w:ascii="等线" w:hAnsi="等线"/>
                <w:sz w:val="17"/>
                <w:rFonts w:eastAsia="等线"/>
              </w:rPr>
              <w:t>大众性价比</w:t>
            </w:r>
          </w:p>
        </w:tc>
      </w:tr>
      <w:tr>
        <w:tc>
          <w:tcPr>
            <w:tcW w:type="dxa" w:w="2882"/>
          </w:tcPr>
          <w:p>
            <w:r/>
            <w:r>
              <w:rPr>
                <w:rFonts w:ascii="等线" w:hAnsi="等线"/>
                <w:sz w:val="17"/>
                <w:rFonts w:eastAsia="等线"/>
              </w:rPr>
              <w:t>京鲜生</w:t>
            </w:r>
          </w:p>
        </w:tc>
        <w:tc>
          <w:tcPr>
            <w:tcW w:type="dxa" w:w="2882"/>
          </w:tcPr>
          <w:p>
            <w:r/>
            <w:r>
              <w:rPr>
                <w:rFonts w:ascii="等线" w:hAnsi="等线"/>
                <w:sz w:val="17"/>
                <w:rFonts w:eastAsia="等线"/>
              </w:rPr>
              <w:t>2-4元/根</w:t>
            </w:r>
          </w:p>
        </w:tc>
        <w:tc>
          <w:tcPr>
            <w:tcW w:type="dxa" w:w="2882"/>
          </w:tcPr>
          <w:p>
            <w:r/>
            <w:r>
              <w:rPr>
                <w:rFonts w:ascii="等线" w:hAnsi="等线"/>
                <w:sz w:val="17"/>
                <w:rFonts w:eastAsia="等线"/>
              </w:rPr>
              <w:t>极致性价比</w:t>
            </w:r>
          </w:p>
        </w:tc>
      </w:tr>
    </w:tbl>
    <w:p>
      <w:pPr>
        <w:spacing w:after="40"/>
      </w:pPr>
    </w:p>
    <w:p>
      <w:pPr>
        <w:spacing w:before="160" w:after="120"/>
      </w:pPr>
      <w:r>
        <w:rPr>
          <w:rFonts w:ascii="等线" w:hAnsi="等线"/>
          <w:b/>
          <w:color w:val="1A1A1A"/>
          <w:sz w:val="26"/>
          <w:rFonts w:eastAsia="等线"/>
        </w:rPr>
        <w:t>4.5 店铺评分与粉丝数</w:t>
      </w:r>
    </w:p>
    <w:p>
      <w:pPr>
        <w:spacing w:before="160" w:after="16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store_compare_beiwei47.png"/>
                    <pic:cNvPicPr/>
                  </pic:nvPicPr>
                  <pic:blipFill>
                    <a:blip r:embed="rId11"/>
                    <a:stretch>
                      <a:fillRect/>
                    </a:stretch>
                  </pic:blipFill>
                  <pic:spPr>
                    <a:xfrm>
                      <a:off x="0" y="0"/>
                      <a:ext cx="5486400" cy="3291840"/>
                    </a:xfrm>
                    <a:prstGeom prst="rect"/>
                  </pic:spPr>
                </pic:pic>
              </a:graphicData>
            </a:graphic>
          </wp:inline>
        </w:drawing>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D9D9" w:val="clear"/>
          </w:tcPr>
          <w:p>
            <w:r/>
            <w:r>
              <w:rPr>
                <w:rFonts w:ascii="等线" w:hAnsi="等线"/>
                <w:b/>
                <w:sz w:val="18"/>
                <w:rFonts w:eastAsia="等线"/>
              </w:rPr>
              <w:t>品牌</w:t>
            </w:r>
          </w:p>
        </w:tc>
        <w:tc>
          <w:tcPr>
            <w:tcW w:type="dxa" w:w="1729"/>
            <w:shd w:fill="D9D9D9" w:val="clear"/>
          </w:tcPr>
          <w:p>
            <w:r/>
            <w:r>
              <w:rPr>
                <w:rFonts w:ascii="等线" w:hAnsi="等线"/>
                <w:b/>
                <w:sz w:val="18"/>
                <w:rFonts w:eastAsia="等线"/>
              </w:rPr>
              <w:t>描述</w:t>
            </w:r>
          </w:p>
        </w:tc>
        <w:tc>
          <w:tcPr>
            <w:tcW w:type="dxa" w:w="1729"/>
            <w:shd w:fill="D9D9D9" w:val="clear"/>
          </w:tcPr>
          <w:p>
            <w:r/>
            <w:r>
              <w:rPr>
                <w:rFonts w:ascii="等线" w:hAnsi="等线"/>
                <w:b/>
                <w:sz w:val="18"/>
                <w:rFonts w:eastAsia="等线"/>
              </w:rPr>
              <w:t>服务</w:t>
            </w:r>
          </w:p>
        </w:tc>
        <w:tc>
          <w:tcPr>
            <w:tcW w:type="dxa" w:w="1729"/>
            <w:shd w:fill="D9D9D9" w:val="clear"/>
          </w:tcPr>
          <w:p>
            <w:r/>
            <w:r>
              <w:rPr>
                <w:rFonts w:ascii="等线" w:hAnsi="等线"/>
                <w:b/>
                <w:sz w:val="18"/>
                <w:rFonts w:eastAsia="等线"/>
              </w:rPr>
              <w:t>物流</w:t>
            </w:r>
          </w:p>
        </w:tc>
        <w:tc>
          <w:tcPr>
            <w:tcW w:type="dxa" w:w="1729"/>
            <w:shd w:fill="D9D9D9" w:val="clear"/>
          </w:tcPr>
          <w:p>
            <w:r/>
            <w:r>
              <w:rPr>
                <w:rFonts w:ascii="等线" w:hAnsi="等线"/>
                <w:b/>
                <w:sz w:val="18"/>
                <w:rFonts w:eastAsia="等线"/>
              </w:rPr>
              <w:t>天猫粉丝</w:t>
            </w:r>
          </w:p>
        </w:tc>
      </w:tr>
      <w:tr>
        <w:tc>
          <w:tcPr>
            <w:tcW w:type="dxa" w:w="1729"/>
          </w:tcPr>
          <w:p>
            <w:r/>
            <w:r>
              <w:rPr>
                <w:rFonts w:ascii="等线" w:hAnsi="等线"/>
                <w:sz w:val="17"/>
                <w:rFonts w:eastAsia="等线"/>
              </w:rPr>
              <w:t>北纬47度</w:t>
            </w:r>
          </w:p>
        </w:tc>
        <w:tc>
          <w:tcPr>
            <w:tcW w:type="dxa" w:w="1729"/>
          </w:tcPr>
          <w:p>
            <w:r/>
            <w:r>
              <w:rPr>
                <w:rFonts w:ascii="等线" w:hAnsi="等线"/>
                <w:sz w:val="17"/>
                <w:rFonts w:eastAsia="等线"/>
              </w:rPr>
              <w:t>4.8</w:t>
            </w:r>
          </w:p>
        </w:tc>
        <w:tc>
          <w:tcPr>
            <w:tcW w:type="dxa" w:w="1729"/>
          </w:tcPr>
          <w:p>
            <w:r/>
            <w:r>
              <w:rPr>
                <w:rFonts w:ascii="等线" w:hAnsi="等线"/>
                <w:sz w:val="17"/>
                <w:rFonts w:eastAsia="等线"/>
              </w:rPr>
              <w:t>4.9</w:t>
            </w:r>
          </w:p>
        </w:tc>
        <w:tc>
          <w:tcPr>
            <w:tcW w:type="dxa" w:w="1729"/>
          </w:tcPr>
          <w:p>
            <w:r/>
            <w:r>
              <w:rPr>
                <w:rFonts w:ascii="等线" w:hAnsi="等线"/>
                <w:sz w:val="17"/>
                <w:rFonts w:eastAsia="等线"/>
              </w:rPr>
              <w:t>4.8</w:t>
            </w:r>
          </w:p>
        </w:tc>
        <w:tc>
          <w:tcPr>
            <w:tcW w:type="dxa" w:w="1729"/>
          </w:tcPr>
          <w:p>
            <w:r/>
            <w:r>
              <w:rPr>
                <w:rFonts w:ascii="等线" w:hAnsi="等线"/>
                <w:sz w:val="17"/>
                <w:rFonts w:eastAsia="等线"/>
              </w:rPr>
              <w:t>—</w:t>
            </w:r>
          </w:p>
        </w:tc>
      </w:tr>
      <w:tr>
        <w:tc>
          <w:tcPr>
            <w:tcW w:type="dxa" w:w="1729"/>
          </w:tcPr>
          <w:p>
            <w:r/>
            <w:r>
              <w:rPr>
                <w:rFonts w:ascii="等线" w:hAnsi="等线"/>
                <w:sz w:val="17"/>
                <w:rFonts w:eastAsia="等线"/>
              </w:rPr>
              <w:t>十月稻田</w:t>
            </w:r>
          </w:p>
        </w:tc>
        <w:tc>
          <w:tcPr>
            <w:tcW w:type="dxa" w:w="1729"/>
          </w:tcPr>
          <w:p>
            <w:r/>
            <w:r>
              <w:rPr>
                <w:rFonts w:ascii="等线" w:hAnsi="等线"/>
                <w:sz w:val="17"/>
                <w:rFonts w:eastAsia="等线"/>
              </w:rPr>
              <w:t>4.9</w:t>
            </w:r>
          </w:p>
        </w:tc>
        <w:tc>
          <w:tcPr>
            <w:tcW w:type="dxa" w:w="1729"/>
          </w:tcPr>
          <w:p>
            <w:r/>
            <w:r>
              <w:rPr>
                <w:rFonts w:ascii="等线" w:hAnsi="等线"/>
                <w:sz w:val="17"/>
                <w:rFonts w:eastAsia="等线"/>
              </w:rPr>
              <w:t>4.9</w:t>
            </w:r>
          </w:p>
        </w:tc>
        <w:tc>
          <w:tcPr>
            <w:tcW w:type="dxa" w:w="1729"/>
          </w:tcPr>
          <w:p>
            <w:r/>
            <w:r>
              <w:rPr>
                <w:rFonts w:ascii="等线" w:hAnsi="等线"/>
                <w:sz w:val="17"/>
                <w:rFonts w:eastAsia="等线"/>
              </w:rPr>
              <w:t>4.8</w:t>
            </w:r>
          </w:p>
        </w:tc>
        <w:tc>
          <w:tcPr>
            <w:tcW w:type="dxa" w:w="1729"/>
          </w:tcPr>
          <w:p>
            <w:r/>
            <w:r>
              <w:rPr>
                <w:rFonts w:ascii="等线" w:hAnsi="等线"/>
                <w:sz w:val="17"/>
                <w:rFonts w:eastAsia="等线"/>
              </w:rPr>
              <w:t>139万</w:t>
            </w:r>
          </w:p>
        </w:tc>
      </w:tr>
      <w:tr>
        <w:tc>
          <w:tcPr>
            <w:tcW w:type="dxa" w:w="1729"/>
          </w:tcPr>
          <w:p>
            <w:r/>
            <w:r>
              <w:rPr>
                <w:rFonts w:ascii="等线" w:hAnsi="等线"/>
                <w:sz w:val="17"/>
                <w:rFonts w:eastAsia="等线"/>
              </w:rPr>
              <w:t>东北农嫂</w:t>
            </w:r>
          </w:p>
        </w:tc>
        <w:tc>
          <w:tcPr>
            <w:tcW w:type="dxa" w:w="1729"/>
          </w:tcPr>
          <w:p>
            <w:r/>
            <w:r>
              <w:rPr>
                <w:rFonts w:ascii="等线" w:hAnsi="等线"/>
                <w:sz w:val="17"/>
                <w:rFonts w:eastAsia="等线"/>
              </w:rPr>
              <w:t>—</w:t>
            </w:r>
          </w:p>
        </w:tc>
        <w:tc>
          <w:tcPr>
            <w:tcW w:type="dxa" w:w="1729"/>
          </w:tcPr>
          <w:p>
            <w:r/>
            <w:r>
              <w:rPr>
                <w:rFonts w:ascii="等线" w:hAnsi="等线"/>
                <w:sz w:val="17"/>
                <w:rFonts w:eastAsia="等线"/>
              </w:rPr>
              <w:t>—</w:t>
            </w:r>
          </w:p>
        </w:tc>
        <w:tc>
          <w:tcPr>
            <w:tcW w:type="dxa" w:w="1729"/>
          </w:tcPr>
          <w:p>
            <w:r/>
            <w:r>
              <w:rPr>
                <w:rFonts w:ascii="等线" w:hAnsi="等线"/>
                <w:sz w:val="17"/>
                <w:rFonts w:eastAsia="等线"/>
              </w:rPr>
              <w:t>—</w:t>
            </w:r>
          </w:p>
        </w:tc>
        <w:tc>
          <w:tcPr>
            <w:tcW w:type="dxa" w:w="1729"/>
          </w:tcPr>
          <w:p>
            <w:r/>
            <w:r>
              <w:rPr>
                <w:rFonts w:ascii="等线" w:hAnsi="等线"/>
                <w:sz w:val="17"/>
                <w:rFonts w:eastAsia="等线"/>
              </w:rPr>
              <w:t>—</w:t>
            </w:r>
          </w:p>
        </w:tc>
      </w:tr>
    </w:tbl>
    <w:p>
      <w:pPr>
        <w:spacing w:after="40"/>
      </w:pPr>
    </w:p>
    <w:p>
      <w:pPr>
        <w:spacing w:line="276" w:lineRule="auto" w:after="80"/>
        <w:ind w:left="567"/>
      </w:pPr>
      <w:r>
        <w:rPr>
          <w:rFonts w:ascii="等线" w:hAnsi="等线"/>
          <w:color w:val="555555"/>
          <w:sz w:val="20"/>
          <w:rFonts w:eastAsia="等线"/>
        </w:rPr>
        <w:t>注：东北农嫂天猫旗舰店当前不可用，佳农和京鲜生在玉米品类无独立天猫旗舰店</w:t>
      </w:r>
    </w:p>
    <w:p>
      <w:pPr>
        <w:spacing w:before="160" w:after="120"/>
      </w:pPr>
      <w:r>
        <w:rPr>
          <w:rFonts w:ascii="等线" w:hAnsi="等线"/>
          <w:b/>
          <w:color w:val="1A1A1A"/>
          <w:sz w:val="26"/>
          <w:rFonts w:eastAsia="等线"/>
        </w:rPr>
        <w:t>4.6 品类覆盖度对比</w:t>
      </w:r>
    </w:p>
    <w:p>
      <w:pPr>
        <w:spacing w:before="160" w:after="16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category_coverage_beiwei47.png"/>
                    <pic:cNvPicPr/>
                  </pic:nvPicPr>
                  <pic:blipFill>
                    <a:blip r:embed="rId12"/>
                    <a:stretch>
                      <a:fillRect/>
                    </a:stretch>
                  </pic:blipFill>
                  <pic:spPr>
                    <a:xfrm>
                      <a:off x="0" y="0"/>
                      <a:ext cx="5486400" cy="3291840"/>
                    </a:xfrm>
                    <a:prstGeom prst="rect"/>
                  </pic:spPr>
                </pic:pic>
              </a:graphicData>
            </a:graphic>
          </wp:inline>
        </w:drawing>
      </w:r>
    </w:p>
    <w:p>
      <w:pPr>
        <w:spacing w:before="120" w:after="120"/>
        <w:pBdr>
          <w:bottom w:val="single" w:sz="6" w:space="4" w:color="999999"/>
        </w:pBdr>
      </w:pPr>
    </w:p>
    <w:p>
      <w:pPr>
        <w:spacing w:before="240" w:after="120"/>
        <w:jc w:val="center"/>
      </w:pPr>
      <w:r>
        <w:rPr>
          <w:rFonts w:ascii="等线" w:hAnsi="等线"/>
          <w:b/>
          <w:color w:val="1A1A1A"/>
          <w:sz w:val="44"/>
          <w:rFonts w:eastAsia="等线"/>
        </w:rPr>
        <w:t>第二部分：主体报告</w:t>
      </w:r>
    </w:p>
    <w:p>
      <w:pPr>
        <w:spacing w:before="160" w:after="120"/>
      </w:pPr>
      <w:r>
        <w:rPr>
          <w:rFonts w:ascii="等线" w:hAnsi="等线"/>
          <w:b/>
          <w:color w:val="1A1A1A"/>
          <w:sz w:val="32"/>
          <w:rFonts w:eastAsia="等线"/>
        </w:rPr>
        <w:t>第一章：核心发现与咨询窗口</w:t>
      </w:r>
    </w:p>
    <w:p>
      <w:pPr>
        <w:spacing w:before="160" w:after="120"/>
      </w:pPr>
      <w:r>
        <w:rPr>
          <w:rFonts w:ascii="等线" w:hAnsi="等线"/>
          <w:b/>
          <w:color w:val="1A1A1A"/>
          <w:sz w:val="26"/>
          <w:rFonts w:eastAsia="等线"/>
        </w:rPr>
        <w:t>1.1 核心发现</w:t>
      </w:r>
    </w:p>
    <w:p>
      <w:pPr>
        <w:spacing w:line="276" w:lineRule="auto" w:after="80"/>
      </w:pPr>
      <w:r>
        <w:rPr>
          <w:rFonts w:ascii="等线" w:hAnsi="等线"/>
          <w:b/>
          <w:sz w:val="21"/>
          <w:rFonts w:eastAsia="等线"/>
        </w:rPr>
        <w:t>发现一：北纬47度是冷友斌用飞鹤方法论打造的第二品牌，不是创业品牌。</w:t>
      </w:r>
    </w:p>
    <w:p>
      <w:pPr>
        <w:spacing w:line="276" w:lineRule="auto" w:after="80"/>
      </w:pPr>
      <w:r>
        <w:rPr>
          <w:rFonts w:ascii="等线" w:hAnsi="等线"/>
          <w:sz w:val="21"/>
          <w:rFonts w:eastAsia="等线"/>
        </w:rPr>
        <w:t>冷友斌通过友鹏投资持有北纬47度65.53%股权，是实际控制人。2021年以8.15亿注册资本起盘，这个数字本身就是战略宣言——鲜食玉米行业前所未有的资本密度。飞鹤从农垦小厂到中国奶粉第一品牌的路径（控制奶源→全产业链→品牌化→高端定价）正在被完整复制到农产品领域。</w:t>
      </w:r>
      <w:r>
        <w:rPr>
          <w:rFonts w:ascii="等线" w:hAnsi="等线"/>
          <w:b/>
          <w:sz w:val="21"/>
          <w:rFonts w:eastAsia="等线"/>
        </w:rPr>
        <w:t>战略含义：北纬47度的竞争对标不应是其他玉米品牌，而应是用消费品品牌方法论改造农产品的整个品类的可能性——竞争对手是未来的渠道自有品牌、食品集团跨界者，而非当下的东北农嫂和京鲜生。</w:t>
      </w:r>
    </w:p>
    <w:p>
      <w:pPr>
        <w:spacing w:line="276" w:lineRule="auto" w:after="80"/>
      </w:pPr>
      <w:r>
        <w:rPr>
          <w:rFonts w:ascii="等线" w:hAnsi="等线"/>
          <w:b/>
          <w:sz w:val="21"/>
          <w:rFonts w:eastAsia="等线"/>
        </w:rPr>
        <w:t>发现二：全龄营养战略是理解北纬47度的钥匙，玉米只是第一个品类。</w:t>
      </w:r>
    </w:p>
    <w:p>
      <w:pPr>
        <w:spacing w:line="276" w:lineRule="auto" w:after="80"/>
      </w:pPr>
      <w:r>
        <w:rPr>
          <w:rFonts w:ascii="等线" w:hAnsi="等线"/>
          <w:sz w:val="21"/>
          <w:rFonts w:eastAsia="等线"/>
        </w:rPr>
        <w:t>飞鹤的婴幼儿奶粉做到了中国第一，但婴幼儿奶粉市场增长天花板已现（中国出生率持续下降，2025年出生人口约900万，对比2016年的1786万近乎腰斩）。北纬47度要承载的是从0-3岁（飞鹤奶粉）→3岁以上（北纬47度食品）→全年龄段的营养食品生态。玉米是这个战略的先行品类——高频消费、家庭基础食品、品质化空间大。</w:t>
      </w:r>
      <w:r>
        <w:rPr>
          <w:rFonts w:ascii="等线" w:hAnsi="等线"/>
          <w:b/>
          <w:sz w:val="21"/>
          <w:rFonts w:eastAsia="等线"/>
        </w:rPr>
        <w:t>战略含义：评估北纬47度的价值不应只看玉米品类本身，而应看全龄营养这个更大棋局——如果成功，它是一个覆盖0-100岁的食品品牌平台；如果玉米品类都做不起来，全龄营养只是纸上谈兵。</w:t>
      </w:r>
    </w:p>
    <w:p>
      <w:pPr>
        <w:spacing w:line="276" w:lineRule="auto" w:after="80"/>
      </w:pPr>
      <w:r>
        <w:rPr>
          <w:rFonts w:ascii="等线" w:hAnsi="等线"/>
          <w:b/>
          <w:sz w:val="21"/>
          <w:rFonts w:eastAsia="等线"/>
        </w:rPr>
        <w:t>发现三：十月稻田是北纬47度最直接且体量差距最大的竞品。</w:t>
      </w:r>
    </w:p>
    <w:p>
      <w:pPr>
        <w:spacing w:line="276" w:lineRule="auto" w:after="80"/>
      </w:pPr>
      <w:r>
        <w:rPr>
          <w:rFonts w:ascii="等线" w:hAnsi="等线"/>
          <w:sz w:val="21"/>
          <w:rFonts w:eastAsia="等线"/>
        </w:rPr>
        <w:t>十月稻田2024年实现玉米品类收入8.15亿元，是北纬47度C端体量（1.4亿）的近6倍。十月稻田有总营收57亿做现金流后盾（其中大米49亿为主要利润来源），可以从容地在玉米品类打价格战而不影响整体利润。十月稻田139万天猫粉丝是北纬47度的数十倍，每一个促销活动和上新触达的用户基数有数量级差异。</w:t>
      </w:r>
      <w:r>
        <w:rPr>
          <w:rFonts w:ascii="等线" w:hAnsi="等线"/>
          <w:b/>
          <w:sz w:val="21"/>
          <w:rFonts w:eastAsia="等线"/>
        </w:rPr>
        <w:t>战略含义：北纬47度必须在价格带和品类上做差异化——如果走十月稻田的3-6元性价比路线，规模差距太大撑不起价格战；唯一的路是在5.9-8.6元超高端价格带建立不可替代的品质认知——让消费者相信贵有贵的道理。</w:t>
      </w:r>
    </w:p>
    <w:p>
      <w:pPr>
        <w:spacing w:line="276" w:lineRule="auto" w:after="80"/>
      </w:pPr>
      <w:r>
        <w:rPr>
          <w:rFonts w:ascii="等线" w:hAnsi="等线"/>
          <w:b/>
          <w:sz w:val="21"/>
          <w:rFonts w:eastAsia="等线"/>
        </w:rPr>
        <w:t>发现四：北纬47度在鲜食玉米品类没有真正的品牌竞争，只有价格竞争。</w:t>
      </w:r>
    </w:p>
    <w:p>
      <w:pPr>
        <w:spacing w:line="276" w:lineRule="auto" w:after="80"/>
      </w:pPr>
      <w:r>
        <w:rPr>
          <w:rFonts w:ascii="等线" w:hAnsi="等线"/>
          <w:sz w:val="21"/>
          <w:rFonts w:eastAsia="等线"/>
        </w:rPr>
        <w:t>只有北纬47度在做真正的消费者品牌建设——低GI认证、蒙特奖金奖、亚冬会赞助、王濛代言。东北农嫂的品牌建设限于"东北非转基因"的产品叙事（没有认证和背书），京鲜生是纯渠道品牌（零品牌建设），佳农的玉米是边缘品类（非战略重心）。</w:t>
      </w:r>
      <w:r>
        <w:rPr>
          <w:rFonts w:ascii="等线" w:hAnsi="等线"/>
          <w:b/>
          <w:sz w:val="21"/>
          <w:rFonts w:eastAsia="等线"/>
        </w:rPr>
        <w:t>战略含义：北纬47度在品牌建设维度没有真正的同品类竞品——这是一个巨大的先发优势。但当消费者面对"北纬47度79元/10根"和"东北农嫂49元/10根"时，品牌建设的溢价是否能被感知和接受，是验证品牌建设是否有效的最终标准。</w:t>
      </w:r>
    </w:p>
    <w:p>
      <w:pPr>
        <w:spacing w:line="276" w:lineRule="auto" w:after="80"/>
      </w:pPr>
      <w:r>
        <w:rPr>
          <w:rFonts w:ascii="等线" w:hAnsi="等线"/>
          <w:b/>
          <w:sz w:val="21"/>
          <w:rFonts w:eastAsia="等线"/>
        </w:rPr>
        <w:t>发现五：3小时锁鲜和低GI认证的技术壁垒在品类内部牢固，但品类外替代风险被低估。</w:t>
      </w:r>
    </w:p>
    <w:p>
      <w:pPr>
        <w:spacing w:line="276" w:lineRule="auto" w:after="80"/>
      </w:pPr>
      <w:r>
        <w:rPr>
          <w:rFonts w:ascii="等线" w:hAnsi="等线"/>
          <w:sz w:val="21"/>
          <w:rFonts w:eastAsia="等线"/>
        </w:rPr>
        <w:t>在鲜食玉米品类内，北纬47度的3小时锁鲜和低GI认证需要竞品投入12-18个月才能跟进。但鲜食玉米本身面临品类外替代——预制玉米菜（中式快餐品牌正在推出玉米排骨汤、松仁玉米等玉米预制菜）、即食代餐（Keep、薄荷健康等品牌的代餐玉米棒）、便利店鲜食（全家、罗森的即食玉米段）、新茶饮的玉米饮品（玉米须茶、玉米拿铁）。</w:t>
      </w:r>
      <w:r>
        <w:rPr>
          <w:rFonts w:ascii="等线" w:hAnsi="等线"/>
          <w:b/>
          <w:sz w:val="21"/>
          <w:rFonts w:eastAsia="等线"/>
        </w:rPr>
        <w:t>战略含义：北纬47度的竞争对手不只是玉米品牌，还包括所有能替代玉米消费场景的即食产品——从早餐到零食到饮品，每一个场景都可能被新品类占据。</w:t>
      </w:r>
    </w:p>
    <w:p>
      <w:pPr>
        <w:spacing w:line="276" w:lineRule="auto" w:after="80"/>
      </w:pPr>
      <w:r>
        <w:rPr>
          <w:rFonts w:ascii="等线" w:hAnsi="等线"/>
          <w:b/>
          <w:sz w:val="21"/>
          <w:rFonts w:eastAsia="等线"/>
        </w:rPr>
        <w:t>发现六：C端1.4亿到3亿的增长需要渠道结构根本性变化，不能只靠京东一家渠道。</w:t>
      </w:r>
    </w:p>
    <w:p>
      <w:pPr>
        <w:spacing w:line="276" w:lineRule="auto" w:after="80"/>
      </w:pPr>
      <w:r>
        <w:rPr>
          <w:rFonts w:ascii="等线" w:hAnsi="等线"/>
          <w:sz w:val="21"/>
          <w:rFonts w:eastAsia="等线"/>
        </w:rPr>
        <w:t>当前C端以京东自营为主阵地，京东用户在鲜食玉米品类的总需求有上限——京东不是抖音，不具备冲动消费的爆发力。要实现年翻倍增长到3亿，需要：抖音/快手的内容电商（用东方甄选式的产地直播切口玉米消费场景）、盒马等线下渠道的全国铺货（突破京东单渠道的天花板）、自有门店的零售贡献（北纬47度好物门店作为全龄营养体验终端）。</w:t>
      </w:r>
      <w:r>
        <w:rPr>
          <w:rFonts w:ascii="等线" w:hAnsi="等线"/>
          <w:b/>
          <w:sz w:val="21"/>
          <w:rFonts w:eastAsia="等线"/>
        </w:rPr>
        <w:t>战略含义：1.4亿→3亿不是同一个渠道的线性增长，而是需要渠道矩阵的系统性变化——从单一电商到多渠道联动的组织能力跃迁。</w:t>
      </w:r>
    </w:p>
    <w:p>
      <w:pPr>
        <w:spacing w:line="276" w:lineRule="auto" w:after="80"/>
      </w:pPr>
      <w:r>
        <w:rPr>
          <w:rFonts w:ascii="等线" w:hAnsi="等线"/>
          <w:b/>
          <w:sz w:val="21"/>
          <w:rFonts w:eastAsia="等线"/>
        </w:rPr>
        <w:t>发现七：冷友斌的精力分配和飞鹤协同深度是决定北纬47度上限的核心变量。</w:t>
      </w:r>
    </w:p>
    <w:p>
      <w:pPr>
        <w:spacing w:line="276" w:lineRule="auto" w:after="80"/>
      </w:pPr>
      <w:r>
        <w:rPr>
          <w:rFonts w:ascii="等线" w:hAnsi="等线"/>
          <w:sz w:val="21"/>
          <w:rFonts w:eastAsia="等线"/>
        </w:rPr>
        <w:t>冷友斌作为飞鹤董事长，同时担任全国人大代表等多个重要公共职务。个人净资产超200亿。如果他的主要精力仍在飞鹤（飞鹤2025年面临的人口下滑压力和奶粉行业存量竞争是摆在眼前的核心挑战），北纬47度可能成为飞鹤体系的卫星资产，发展速度受限于冷友斌分给它的心力。如果冷友斌将北纬47度视为下一个飞鹤级的创业项目并亲自下场推动，其资本、资源和产业链能力可以支撑的C端增速远超当前的114%目标。</w:t>
      </w:r>
      <w:r>
        <w:rPr>
          <w:rFonts w:ascii="等线" w:hAnsi="等线"/>
          <w:b/>
          <w:sz w:val="21"/>
          <w:rFonts w:eastAsia="等线"/>
        </w:rPr>
        <w:t>战略含义：北纬47度的天花板=冷友斌的心力分配比例×飞鹤生态的协同深度。这个变量的答案决定了品牌从1.4亿到30亿的路径是跑一场马拉松还是开一辆跑车。</w:t>
      </w:r>
    </w:p>
    <w:p>
      <w:pPr>
        <w:spacing w:before="160" w:after="120"/>
      </w:pPr>
      <w:r>
        <w:rPr>
          <w:rFonts w:ascii="等线" w:hAnsi="等线"/>
          <w:b/>
          <w:color w:val="1A1A1A"/>
          <w:sz w:val="26"/>
          <w:rFonts w:eastAsia="等线"/>
        </w:rPr>
        <w:t>1.2 咨询窗口</w:t>
      </w:r>
    </w:p>
    <w:p>
      <w:pPr>
        <w:spacing w:line="276" w:lineRule="auto" w:after="80"/>
      </w:pPr>
      <w:r>
        <w:rPr>
          <w:rFonts w:ascii="等线" w:hAnsi="等线"/>
          <w:b/>
          <w:sz w:val="21"/>
          <w:rFonts w:eastAsia="等线"/>
        </w:rPr>
        <w:t>窗口一：从产地品牌到消费者品牌的跨越。</w:t>
      </w:r>
    </w:p>
    <w:p>
      <w:pPr>
        <w:spacing w:line="276" w:lineRule="auto" w:after="80"/>
      </w:pPr>
      <w:r>
        <w:rPr>
          <w:rFonts w:ascii="等线" w:hAnsi="等线"/>
          <w:sz w:val="21"/>
          <w:rFonts w:eastAsia="等线"/>
        </w:rPr>
        <w:t>北纬47度已经完成了产地故事的搭建——北纬47度黄金玉米带、松嫩平原万年黑土、有机质7%、嫩江活水灌溉。这些叙事在行业内部和渠道端有强大的说服力，但在消费者端的转化效率不足。消费者对鲜食玉米的购买决策因子顺序是：品种（甜玉米vs糯玉米）&gt;价格&gt;产地&gt;品牌。</w:t>
      </w:r>
      <w:r>
        <w:rPr>
          <w:rFonts w:ascii="等线" w:hAnsi="等线"/>
          <w:b/>
          <w:sz w:val="21"/>
          <w:rFonts w:eastAsia="等线"/>
        </w:rPr>
        <w:t>产地故事可以解释为什么这个品牌贵，但不能驱动消费者主动搜索和购买——从认知到转化的中间环节缺失。</w:t>
      </w:r>
    </w:p>
    <w:p>
      <w:pPr>
        <w:spacing w:line="276" w:lineRule="auto" w:after="80"/>
      </w:pPr>
      <w:r>
        <w:rPr>
          <w:rFonts w:ascii="等线" w:hAnsi="等线"/>
          <w:sz w:val="21"/>
          <w:rFonts w:eastAsia="等线"/>
        </w:rPr>
        <w:t>燃创可以提供的价值：帮北纬47度完成从产地故事到消费者品牌叙事的蜕变——不是卖"北纬47度的黑土地"，而是卖"给你一个不将就的早晨"。产地从叙事主体退居为信任背书，品牌从产地说书人升级为生活方式提案者。</w:t>
      </w:r>
    </w:p>
    <w:p>
      <w:pPr>
        <w:spacing w:line="276" w:lineRule="auto" w:after="80"/>
      </w:pPr>
      <w:r>
        <w:rPr>
          <w:rFonts w:ascii="等线" w:hAnsi="等线"/>
          <w:b/>
          <w:sz w:val="21"/>
          <w:rFonts w:eastAsia="等线"/>
        </w:rPr>
        <w:t>窗口二：全龄营养概念落地的品类矩阵规划。</w:t>
      </w:r>
    </w:p>
    <w:p>
      <w:pPr>
        <w:spacing w:line="276" w:lineRule="auto" w:after="80"/>
      </w:pPr>
      <w:r>
        <w:rPr>
          <w:rFonts w:ascii="等线" w:hAnsi="等线"/>
          <w:sz w:val="21"/>
          <w:rFonts w:eastAsia="等线"/>
        </w:rPr>
        <w:t>北纬47度好物门店承载着全龄营养的战略想象，但当前SKU以玉米为主。从玉米品牌到一个全龄营养平台的品类矩阵需要系统规划——哪些品类属于战略核心（玉米、粗粮主食、儿童营养零食），哪些属于战略延伸（植物蛋白饮品、功能性食品），哪些属于战略储备（预制粗粮餐、低GI烘焙）。</w:t>
      </w:r>
      <w:r>
        <w:rPr>
          <w:rFonts w:ascii="等线" w:hAnsi="等线"/>
          <w:b/>
          <w:sz w:val="21"/>
          <w:rFonts w:eastAsia="等线"/>
        </w:rPr>
        <w:t>品类矩阵的规划逻辑必须清晰——消费者在"北纬47度好物"店里应该买到什么样的产品组合，才能感知到"全龄营养"这个品牌承诺。</w:t>
      </w:r>
    </w:p>
    <w:p>
      <w:pPr>
        <w:spacing w:line="276" w:lineRule="auto" w:after="80"/>
      </w:pPr>
      <w:r>
        <w:rPr>
          <w:rFonts w:ascii="等线" w:hAnsi="等线"/>
          <w:sz w:val="21"/>
          <w:rFonts w:eastAsia="等线"/>
        </w:rPr>
        <w:t>燃创可以提供的价值：基于全龄营养战略方向，系统规划品类矩阵——覆盖全年龄段（儿童、成人、银发）+全场景（家庭餐桌、外出便携、办公室补给）+全品类（主食、零食、饮品、功能食品），将全龄营养从概念转化为可执行的SKU路径图。</w:t>
      </w:r>
    </w:p>
    <w:p>
      <w:pPr>
        <w:spacing w:line="276" w:lineRule="auto" w:after="80"/>
      </w:pPr>
      <w:r>
        <w:rPr>
          <w:rFonts w:ascii="等线" w:hAnsi="等线"/>
          <w:b/>
          <w:sz w:val="21"/>
          <w:rFonts w:eastAsia="等线"/>
        </w:rPr>
        <w:t>窗口三：冷友斌IP与品牌叙事的一体化。</w:t>
      </w:r>
    </w:p>
    <w:p>
      <w:pPr>
        <w:spacing w:line="276" w:lineRule="auto" w:after="80"/>
      </w:pPr>
      <w:r>
        <w:rPr>
          <w:rFonts w:ascii="等线" w:hAnsi="等线"/>
          <w:sz w:val="21"/>
          <w:rFonts w:eastAsia="等线"/>
        </w:rPr>
        <w:t>冷友斌在飞鹤的成功（从农垦小厂→中国奶粉第一品牌→港股上市的二十五年奋斗历程）是北纬47度最大的叙事资产，但目前被刻意分割。品牌传播中只讲玉米不讲冷友斌，品牌故事中只有产地没有创始人。</w:t>
      </w:r>
      <w:r>
        <w:rPr>
          <w:rFonts w:ascii="等线" w:hAnsi="等线"/>
          <w:b/>
          <w:sz w:val="21"/>
          <w:rFonts w:eastAsia="等线"/>
        </w:rPr>
        <w:t>健康食品品类中，创始人的个人故事是建立消费者信任最直接的路径——褚橙就是最好的证明。冷友斌的飞鹤故事可以成为北纬47度的信任背书，而不需要刻意回避。</w:t>
      </w:r>
    </w:p>
    <w:p>
      <w:pPr>
        <w:spacing w:line="276" w:lineRule="auto" w:after="80"/>
      </w:pPr>
      <w:r>
        <w:rPr>
          <w:rFonts w:ascii="等线" w:hAnsi="等线"/>
          <w:sz w:val="21"/>
          <w:rFonts w:eastAsia="等线"/>
        </w:rPr>
        <w:t>燃创可以提供的价值：设计冷友斌IP与北纬47度的品牌叙事一体化策略——不是把北纬47度变成创始人崇拜品牌，而是用冷友斌二十五年做品质的坚持故事，为北纬47度做信任背书。让消费者感知到：这个品牌背后是一个已经成功证明过自己的人，在用同样的方法论做第二个事业。</w:t>
      </w:r>
    </w:p>
    <w:p>
      <w:pPr>
        <w:spacing w:before="120" w:after="120"/>
        <w:pBdr>
          <w:bottom w:val="single" w:sz="6" w:space="4" w:color="999999"/>
        </w:pBdr>
      </w:pPr>
    </w:p>
    <w:p>
      <w:pPr>
        <w:spacing w:before="160" w:after="120"/>
      </w:pPr>
      <w:r>
        <w:rPr>
          <w:rFonts w:ascii="等线" w:hAnsi="等线"/>
          <w:b/>
          <w:color w:val="1A1A1A"/>
          <w:sz w:val="32"/>
          <w:rFonts w:eastAsia="等线"/>
        </w:rPr>
        <w:t>第二章：行业格局与竞品总矩阵</w:t>
      </w:r>
    </w:p>
    <w:p>
      <w:pPr>
        <w:spacing w:before="160" w:after="120"/>
      </w:pPr>
      <w:r>
        <w:rPr>
          <w:rFonts w:ascii="等线" w:hAnsi="等线"/>
          <w:b/>
          <w:color w:val="1A1A1A"/>
          <w:sz w:val="26"/>
          <w:rFonts w:eastAsia="等线"/>
        </w:rPr>
        <w:t>2.1 鲜食玉米行业概况</w:t>
      </w:r>
    </w:p>
    <w:p>
      <w:pPr>
        <w:spacing w:line="276" w:lineRule="auto" w:after="80"/>
      </w:pPr>
      <w:r>
        <w:rPr>
          <w:rFonts w:ascii="等线" w:hAnsi="等线"/>
          <w:b/>
          <w:sz w:val="21"/>
          <w:rFonts w:eastAsia="等线"/>
        </w:rPr>
        <w:t>中国鲜食玉米播种面积约2500万亩（2023年），年产量超2000万吨，但品牌化率不足10%。</w:t>
      </w:r>
      <w:r>
        <w:rPr>
          <w:rFonts w:ascii="等线" w:hAnsi="等线"/>
          <w:sz w:val="21"/>
          <w:rFonts w:eastAsia="等线"/>
        </w:rPr>
        <w:t>鲜食玉米加工率约10%-15%，大部分仍以鲜穗形式直接进入农贸市场和批发市场——这意味着超过1800万吨的鲜食玉米是以无品牌、无包装、无溢价的初级农产品形态售卖的，品牌化空间巨大。</w:t>
      </w:r>
    </w:p>
    <w:p>
      <w:pPr>
        <w:spacing w:line="276" w:lineRule="auto" w:after="80"/>
      </w:pPr>
      <w:r>
        <w:rPr>
          <w:rFonts w:ascii="等线" w:hAnsi="等线"/>
          <w:b/>
          <w:sz w:val="21"/>
          <w:rFonts w:eastAsia="等线"/>
        </w:rPr>
        <w:t>十月稻田上市招股书显示，中国厨房主食市场约1.8万亿，玉米属于其中增速最快的子类之一。</w:t>
      </w:r>
      <w:r>
        <w:rPr>
          <w:rFonts w:ascii="等线" w:hAnsi="等线"/>
          <w:sz w:val="21"/>
          <w:rFonts w:eastAsia="等线"/>
        </w:rPr>
        <w:t>外卖轻食趋势下，即食即热玉米品类增速预计保持在20%以上。便利店鲜食玉米段、健身餐玉米粒、儿童玉米零食——玉米的消费场景正在从"晚餐的配角"扩展为"全天候的健康轻食选择"。</w:t>
      </w:r>
    </w:p>
    <w:p>
      <w:pPr>
        <w:spacing w:line="276" w:lineRule="auto" w:after="80"/>
      </w:pPr>
      <w:r>
        <w:rPr>
          <w:rFonts w:ascii="等线" w:hAnsi="等线"/>
          <w:b/>
          <w:sz w:val="21"/>
          <w:rFonts w:eastAsia="等线"/>
        </w:rPr>
        <w:t>鲜食玉米品牌化的底层驱动力是三个趋势的交汇：</w:t>
      </w:r>
    </w:p>
    <w:p>
      <w:pPr>
        <w:spacing w:line="276" w:lineRule="auto" w:after="80"/>
      </w:pPr>
      <w:r>
        <w:rPr>
          <w:rFonts w:ascii="等线" w:hAnsi="等线"/>
          <w:sz w:val="21"/>
          <w:rFonts w:eastAsia="等线"/>
        </w:rPr>
        <w:t xml:space="preserve">1. </w:t>
      </w:r>
      <w:r>
        <w:rPr>
          <w:rFonts w:ascii="等线" w:hAnsi="等线"/>
          <w:b/>
          <w:sz w:val="21"/>
          <w:rFonts w:eastAsia="等线"/>
        </w:rPr>
        <w:t>人口结构变化：</w:t>
      </w:r>
      <w:r>
        <w:rPr>
          <w:rFonts w:ascii="等线" w:hAnsi="等线"/>
          <w:sz w:val="21"/>
          <w:rFonts w:eastAsia="等线"/>
        </w:rPr>
        <w:t>90后/95后成为家庭食品采购主力，他们不会去菜市场挑玉米（不会挑、不想挑、没时间挑），品牌化的真空即食玉米是他们的默认选项</w:t>
      </w:r>
    </w:p>
    <w:p>
      <w:pPr>
        <w:spacing w:line="276" w:lineRule="auto" w:after="80"/>
      </w:pPr>
      <w:r>
        <w:rPr>
          <w:rFonts w:ascii="等线" w:hAnsi="等线"/>
          <w:sz w:val="21"/>
          <w:rFonts w:eastAsia="等线"/>
        </w:rPr>
        <w:t xml:space="preserve">2. </w:t>
      </w:r>
      <w:r>
        <w:rPr>
          <w:rFonts w:ascii="等线" w:hAnsi="等线"/>
          <w:b/>
          <w:sz w:val="21"/>
          <w:rFonts w:eastAsia="等线"/>
        </w:rPr>
        <w:t>粗粮健康的全民共识：</w:t>
      </w:r>
      <w:r>
        <w:rPr>
          <w:rFonts w:ascii="等线" w:hAnsi="等线"/>
          <w:sz w:val="21"/>
          <w:rFonts w:eastAsia="等线"/>
        </w:rPr>
        <w:t>从健身人群到银发人群，从控糖饮食到肠道健康，玉米作为粗粮代表的需求在持续扩大</w:t>
      </w:r>
    </w:p>
    <w:p>
      <w:pPr>
        <w:spacing w:line="276" w:lineRule="auto" w:after="80"/>
      </w:pPr>
      <w:r>
        <w:rPr>
          <w:rFonts w:ascii="等线" w:hAnsi="等线"/>
          <w:sz w:val="21"/>
          <w:rFonts w:eastAsia="等线"/>
        </w:rPr>
        <w:t xml:space="preserve">3. </w:t>
      </w:r>
      <w:r>
        <w:rPr>
          <w:rFonts w:ascii="等线" w:hAnsi="等线"/>
          <w:b/>
          <w:sz w:val="21"/>
          <w:rFonts w:eastAsia="等线"/>
        </w:rPr>
        <w:t>冷链和物流基础设施成熟：</w:t>
      </w:r>
      <w:r>
        <w:rPr>
          <w:rFonts w:ascii="等线" w:hAnsi="等线"/>
          <w:sz w:val="21"/>
          <w:rFonts w:eastAsia="等线"/>
        </w:rPr>
        <w:t>真空常温包装解决了配送问题，常温配送即可覆盖全国，渠道下沉的门槛远低于冷冻冷链品类</w:t>
      </w:r>
    </w:p>
    <w:p>
      <w:pPr>
        <w:spacing w:before="160" w:after="120"/>
      </w:pPr>
      <w:r>
        <w:rPr>
          <w:rFonts w:ascii="等线" w:hAnsi="等线"/>
          <w:b/>
          <w:color w:val="1A1A1A"/>
          <w:sz w:val="26"/>
          <w:rFonts w:eastAsia="等线"/>
        </w:rPr>
        <w:t>2.2 行业关键信号</w:t>
      </w:r>
    </w:p>
    <w:p>
      <w:pPr>
        <w:spacing w:line="276" w:lineRule="auto" w:after="80"/>
      </w:pPr>
      <w:r>
        <w:rPr>
          <w:rFonts w:ascii="等线" w:hAnsi="等线"/>
          <w:b/>
          <w:sz w:val="21"/>
          <w:rFonts w:eastAsia="等线"/>
        </w:rPr>
        <w:t>信号一：东方甄选自营玉米在2023年爆卖，证明讲好产地故事的直播间模式可以快速起量。</w:t>
      </w:r>
      <w:r>
        <w:rPr>
          <w:rFonts w:ascii="等线" w:hAnsi="等线"/>
          <w:sz w:val="21"/>
          <w:rFonts w:eastAsia="等线"/>
        </w:rPr>
        <w:t>东方甄选主播董宇辉在直播间讲解东北玉米的生长环境和品质特点，一个单品单场可以卖出数万单。这说明鲜食玉米的消费者教育可以通过内容电商高效完成——关键是讲故事的传播力而非品牌历史。</w:t>
      </w:r>
    </w:p>
    <w:p>
      <w:pPr>
        <w:spacing w:line="276" w:lineRule="auto" w:after="80"/>
      </w:pPr>
      <w:r>
        <w:rPr>
          <w:rFonts w:ascii="等线" w:hAnsi="等线"/>
          <w:b/>
          <w:sz w:val="21"/>
          <w:rFonts w:eastAsia="等线"/>
        </w:rPr>
        <w:t>信号二：十月稻田玉米品类从零到8.15亿元仅用约3年，证明玉米品类品牌化的增长曲线比大米更陡。</w:t>
      </w:r>
      <w:r>
        <w:rPr>
          <w:rFonts w:ascii="等线" w:hAnsi="等线"/>
          <w:sz w:val="21"/>
          <w:rFonts w:eastAsia="等线"/>
        </w:rPr>
        <w:t>大米是存量替代逻辑（消费者已经在大米品类消费，十月稻田只是换了品牌），玉米是增量创造逻辑（消费者从"菜市场买鲜玉米"转为"网上买品牌即食玉米"的消费升级）。</w:t>
      </w:r>
      <w:r>
        <w:rPr>
          <w:rFonts w:ascii="等线" w:hAnsi="等线"/>
          <w:b/>
          <w:sz w:val="21"/>
          <w:rFonts w:eastAsia="等线"/>
        </w:rPr>
        <w:t>玉米品类的品牌化增长不是存量竞争而是增量创造，这决定了品类早期的增速天花板远高于成熟品类。</w:t>
      </w:r>
    </w:p>
    <w:p>
      <w:pPr>
        <w:spacing w:line="276" w:lineRule="auto" w:after="80"/>
      </w:pPr>
      <w:r>
        <w:rPr>
          <w:rFonts w:ascii="等线" w:hAnsi="等线"/>
          <w:b/>
          <w:sz w:val="21"/>
          <w:rFonts w:eastAsia="等线"/>
        </w:rPr>
        <w:t>信号三：盒马、山姆、叮咚买菜等新型零售渠道在推自有品牌鲜食玉米，渠道品牌和产品品牌的博弈正在展开。</w:t>
      </w:r>
      <w:r>
        <w:rPr>
          <w:rFonts w:ascii="等线" w:hAnsi="等线"/>
          <w:sz w:val="21"/>
          <w:rFonts w:eastAsia="等线"/>
        </w:rPr>
        <w:t>盒马的自有品牌玉米已经在货架上与品牌玉米正面竞争。新零售渠道的算力优势（知道用户买了什么、多久买一次、对什么价格敏感）使得自有品牌可以精准卡位品牌的价格缺口。</w:t>
      </w:r>
      <w:r>
        <w:rPr>
          <w:rFonts w:ascii="等线" w:hAnsi="等线"/>
          <w:b/>
          <w:sz w:val="21"/>
          <w:rFonts w:eastAsia="等线"/>
        </w:rPr>
        <w:t>品牌玉米的策略不是对抗渠道自有品牌（成本结构决定了对抗不了），而是做自有品牌做不了的品牌附加值——认证、背书、品类教育，这些是自有品牌天然缺乏的。</w:t>
      </w:r>
    </w:p>
    <w:p>
      <w:pPr>
        <w:spacing w:line="276" w:lineRule="auto" w:after="80"/>
      </w:pPr>
      <w:r>
        <w:rPr>
          <w:rFonts w:ascii="等线" w:hAnsi="等线"/>
          <w:b/>
          <w:sz w:val="21"/>
          <w:rFonts w:eastAsia="等线"/>
        </w:rPr>
        <w:t>信号四：低GI认证和健康标签正在成为品牌分化的工具，但时间窗口有限。</w:t>
      </w:r>
      <w:r>
        <w:rPr>
          <w:rFonts w:ascii="等线" w:hAnsi="等线"/>
          <w:sz w:val="21"/>
          <w:rFonts w:eastAsia="等线"/>
        </w:rPr>
        <w:t>北纬47度独占低GI认证的优势时间判断为12-18个月——十月稻田、东北农嫂等竞品的低GI认证跟进只是资源投入问题而非技术可能性的问题。</w:t>
      </w:r>
      <w:r>
        <w:rPr>
          <w:rFonts w:ascii="等线" w:hAnsi="等线"/>
          <w:b/>
          <w:sz w:val="21"/>
          <w:rFonts w:eastAsia="等线"/>
        </w:rPr>
        <w:t>北纬47度需要在这个窗口期内将低GI认证从"一个认证标签"转化为"消费者主动搜索和识别品类品牌的购买驱动因子"。</w:t>
      </w:r>
    </w:p>
    <w:p>
      <w:pPr>
        <w:spacing w:line="276" w:lineRule="auto" w:after="80"/>
      </w:pPr>
      <w:r>
        <w:rPr>
          <w:rFonts w:ascii="等线" w:hAnsi="等线"/>
          <w:b/>
          <w:sz w:val="21"/>
          <w:rFonts w:eastAsia="等线"/>
        </w:rPr>
        <w:t>信号五：鲜食玉米品类正在从北上广深一线城市向外扩展。</w:t>
      </w:r>
      <w:r>
        <w:rPr>
          <w:rFonts w:ascii="等线" w:hAnsi="等线"/>
          <w:sz w:val="21"/>
          <w:rFonts w:eastAsia="等线"/>
        </w:rPr>
        <w:t>随着社区团购和下沉电商的渗透，二三线城市的消费者也开始在线购买品牌玉米。这个趋势对北纬47度是一个双刃剑——下沉市场打开了增量空间，但下沉市场消费者的价格敏感度更高，5.9-8.6元/根的定价在二三线市场的接受度需要重新验证。</w:t>
      </w:r>
    </w:p>
    <w:p>
      <w:pPr>
        <w:spacing w:before="160" w:after="120"/>
      </w:pPr>
      <w:r>
        <w:rPr>
          <w:rFonts w:ascii="等线" w:hAnsi="等线"/>
          <w:b/>
          <w:color w:val="1A1A1A"/>
          <w:sz w:val="26"/>
          <w:rFonts w:eastAsia="等线"/>
        </w:rPr>
        <w:t>2.3 竞品总矩阵</w:t>
      </w:r>
    </w:p>
    <w:p>
      <w:pPr>
        <w:spacing w:before="160" w:after="120"/>
      </w:pPr>
      <w:r>
        <w:rPr>
          <w:rFonts w:ascii="等线" w:hAnsi="等线"/>
          <w:b/>
          <w:sz w:val="22"/>
          <w:rFonts w:eastAsia="等线"/>
        </w:rPr>
        <w:t>2.3.1 直接竞品总览</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D9D9" w:val="clear"/>
          </w:tcPr>
          <w:p>
            <w:r/>
            <w:r>
              <w:rPr>
                <w:rFonts w:ascii="等线" w:hAnsi="等线"/>
                <w:b/>
                <w:sz w:val="18"/>
                <w:rFonts w:eastAsia="等线"/>
              </w:rPr>
              <w:t>品牌</w:t>
            </w:r>
          </w:p>
        </w:tc>
        <w:tc>
          <w:tcPr>
            <w:tcW w:type="dxa" w:w="1729"/>
            <w:shd w:fill="D9D9D9" w:val="clear"/>
          </w:tcPr>
          <w:p>
            <w:r/>
            <w:r>
              <w:rPr>
                <w:rFonts w:ascii="等线" w:hAnsi="等线"/>
                <w:b/>
                <w:sz w:val="18"/>
                <w:rFonts w:eastAsia="等线"/>
              </w:rPr>
              <w:t>定位</w:t>
            </w:r>
          </w:p>
        </w:tc>
        <w:tc>
          <w:tcPr>
            <w:tcW w:type="dxa" w:w="1729"/>
            <w:shd w:fill="D9D9D9" w:val="clear"/>
          </w:tcPr>
          <w:p>
            <w:r/>
            <w:r>
              <w:rPr>
                <w:rFonts w:ascii="等线" w:hAnsi="等线"/>
                <w:b/>
                <w:sz w:val="18"/>
                <w:rFonts w:eastAsia="等线"/>
              </w:rPr>
              <w:t>核心规模估算</w:t>
            </w:r>
          </w:p>
        </w:tc>
        <w:tc>
          <w:tcPr>
            <w:tcW w:type="dxa" w:w="1729"/>
            <w:shd w:fill="D9D9D9" w:val="clear"/>
          </w:tcPr>
          <w:p>
            <w:r/>
            <w:r>
              <w:rPr>
                <w:rFonts w:ascii="等线" w:hAnsi="等线"/>
                <w:b/>
                <w:sz w:val="18"/>
                <w:rFonts w:eastAsia="等线"/>
              </w:rPr>
              <w:t>模式特征</w:t>
            </w:r>
          </w:p>
        </w:tc>
        <w:tc>
          <w:tcPr>
            <w:tcW w:type="dxa" w:w="1729"/>
            <w:shd w:fill="D9D9D9" w:val="clear"/>
          </w:tcPr>
          <w:p>
            <w:r/>
            <w:r>
              <w:rPr>
                <w:rFonts w:ascii="等线" w:hAnsi="等线"/>
                <w:b/>
                <w:sz w:val="18"/>
                <w:rFonts w:eastAsia="等线"/>
              </w:rPr>
              <w:t>竞争强度</w:t>
            </w:r>
          </w:p>
        </w:tc>
      </w:tr>
      <w:tr>
        <w:tc>
          <w:tcPr>
            <w:tcW w:type="dxa" w:w="1729"/>
          </w:tcPr>
          <w:p>
            <w:r/>
            <w:r>
              <w:rPr>
                <w:rFonts w:ascii="等线" w:hAnsi="等线"/>
                <w:sz w:val="17"/>
                <w:rFonts w:eastAsia="等线"/>
              </w:rPr>
              <w:t>十月稻田</w:t>
            </w:r>
          </w:p>
        </w:tc>
        <w:tc>
          <w:tcPr>
            <w:tcW w:type="dxa" w:w="1729"/>
          </w:tcPr>
          <w:p>
            <w:r/>
            <w:r>
              <w:rPr>
                <w:rFonts w:ascii="等线" w:hAnsi="等线"/>
                <w:sz w:val="17"/>
                <w:rFonts w:eastAsia="等线"/>
              </w:rPr>
              <w:t>家庭食品创新品牌</w:t>
            </w:r>
          </w:p>
        </w:tc>
        <w:tc>
          <w:tcPr>
            <w:tcW w:type="dxa" w:w="1729"/>
          </w:tcPr>
          <w:p>
            <w:r/>
            <w:r>
              <w:rPr>
                <w:rFonts w:ascii="等线" w:hAnsi="等线"/>
                <w:sz w:val="17"/>
                <w:rFonts w:eastAsia="等线"/>
              </w:rPr>
              <w:t>总营收57.45亿（2024），玉米8.15亿</w:t>
            </w:r>
          </w:p>
        </w:tc>
        <w:tc>
          <w:tcPr>
            <w:tcW w:type="dxa" w:w="1729"/>
          </w:tcPr>
          <w:p>
            <w:r/>
            <w:r>
              <w:rPr>
                <w:rFonts w:ascii="等线" w:hAnsi="等线"/>
                <w:sz w:val="17"/>
                <w:rFonts w:eastAsia="等线"/>
              </w:rPr>
              <w:t>多品类+线上起盘+全渠道+港股上市</w:t>
            </w:r>
          </w:p>
        </w:tc>
        <w:tc>
          <w:tcPr>
            <w:tcW w:type="dxa" w:w="1729"/>
          </w:tcPr>
          <w:p>
            <w:r/>
            <w:r>
              <w:rPr>
                <w:rFonts w:ascii="等线" w:hAnsi="等线"/>
                <w:sz w:val="17"/>
                <w:rFonts w:eastAsia="等线"/>
              </w:rPr>
              <w:t>最高</w:t>
            </w:r>
          </w:p>
        </w:tc>
      </w:tr>
      <w:tr>
        <w:tc>
          <w:tcPr>
            <w:tcW w:type="dxa" w:w="1729"/>
          </w:tcPr>
          <w:p>
            <w:r/>
            <w:r>
              <w:rPr>
                <w:rFonts w:ascii="等线" w:hAnsi="等线"/>
                <w:sz w:val="17"/>
                <w:rFonts w:eastAsia="等线"/>
              </w:rPr>
              <w:t>东北农嫂</w:t>
            </w:r>
          </w:p>
        </w:tc>
        <w:tc>
          <w:tcPr>
            <w:tcW w:type="dxa" w:w="1729"/>
          </w:tcPr>
          <w:p>
            <w:r/>
            <w:r>
              <w:rPr>
                <w:rFonts w:ascii="等线" w:hAnsi="等线"/>
                <w:sz w:val="17"/>
                <w:rFonts w:eastAsia="等线"/>
              </w:rPr>
              <w:t>专注东北鲜食玉米</w:t>
            </w:r>
          </w:p>
        </w:tc>
        <w:tc>
          <w:tcPr>
            <w:tcW w:type="dxa" w:w="1729"/>
          </w:tcPr>
          <w:p>
            <w:r/>
            <w:r>
              <w:rPr>
                <w:rFonts w:ascii="等线" w:hAnsi="等线"/>
                <w:sz w:val="17"/>
                <w:rFonts w:eastAsia="等线"/>
              </w:rPr>
              <w:t>年营收判断为2-4亿</w:t>
            </w:r>
          </w:p>
        </w:tc>
        <w:tc>
          <w:tcPr>
            <w:tcW w:type="dxa" w:w="1729"/>
          </w:tcPr>
          <w:p>
            <w:r/>
            <w:r>
              <w:rPr>
                <w:rFonts w:ascii="等线" w:hAnsi="等线"/>
                <w:sz w:val="17"/>
                <w:rFonts w:eastAsia="等线"/>
              </w:rPr>
              <w:t>老牌单品+甜嫩口感+便携包装+山姆核心渠道</w:t>
            </w:r>
          </w:p>
        </w:tc>
        <w:tc>
          <w:tcPr>
            <w:tcW w:type="dxa" w:w="1729"/>
          </w:tcPr>
          <w:p>
            <w:r/>
            <w:r>
              <w:rPr>
                <w:rFonts w:ascii="等线" w:hAnsi="等线"/>
                <w:sz w:val="17"/>
                <w:rFonts w:eastAsia="等线"/>
              </w:rPr>
              <w:t>高</w:t>
            </w:r>
          </w:p>
        </w:tc>
      </w:tr>
      <w:tr>
        <w:tc>
          <w:tcPr>
            <w:tcW w:type="dxa" w:w="1729"/>
          </w:tcPr>
          <w:p>
            <w:r/>
            <w:r>
              <w:rPr>
                <w:rFonts w:ascii="等线" w:hAnsi="等线"/>
                <w:sz w:val="17"/>
                <w:rFonts w:eastAsia="等线"/>
              </w:rPr>
              <w:t>佳农</w:t>
            </w:r>
          </w:p>
        </w:tc>
        <w:tc>
          <w:tcPr>
            <w:tcW w:type="dxa" w:w="1729"/>
          </w:tcPr>
          <w:p>
            <w:r/>
            <w:r>
              <w:rPr>
                <w:rFonts w:ascii="等线" w:hAnsi="等线"/>
                <w:sz w:val="17"/>
                <w:rFonts w:eastAsia="等线"/>
              </w:rPr>
              <w:t>生鲜水果巨头跨界</w:t>
            </w:r>
          </w:p>
        </w:tc>
        <w:tc>
          <w:tcPr>
            <w:tcW w:type="dxa" w:w="1729"/>
          </w:tcPr>
          <w:p>
            <w:r/>
            <w:r>
              <w:rPr>
                <w:rFonts w:ascii="等线" w:hAnsi="等线"/>
                <w:sz w:val="17"/>
                <w:rFonts w:eastAsia="等线"/>
              </w:rPr>
              <w:t>全品类营收超200亿，鲜食玉米为新增量</w:t>
            </w:r>
          </w:p>
        </w:tc>
        <w:tc>
          <w:tcPr>
            <w:tcW w:type="dxa" w:w="1729"/>
          </w:tcPr>
          <w:p>
            <w:r/>
            <w:r>
              <w:rPr>
                <w:rFonts w:ascii="等线" w:hAnsi="等线"/>
                <w:sz w:val="17"/>
                <w:rFonts w:eastAsia="等线"/>
              </w:rPr>
              <w:t>渠道强+品牌溢价+全国商超覆盖</w:t>
            </w:r>
          </w:p>
        </w:tc>
        <w:tc>
          <w:tcPr>
            <w:tcW w:type="dxa" w:w="1729"/>
          </w:tcPr>
          <w:p>
            <w:r/>
            <w:r>
              <w:rPr>
                <w:rFonts w:ascii="等线" w:hAnsi="等线"/>
                <w:sz w:val="17"/>
                <w:rFonts w:eastAsia="等线"/>
              </w:rPr>
              <w:t>中</w:t>
            </w:r>
          </w:p>
        </w:tc>
      </w:tr>
      <w:tr>
        <w:tc>
          <w:tcPr>
            <w:tcW w:type="dxa" w:w="1729"/>
          </w:tcPr>
          <w:p>
            <w:r/>
            <w:r>
              <w:rPr>
                <w:rFonts w:ascii="等线" w:hAnsi="等线"/>
                <w:sz w:val="17"/>
                <w:rFonts w:eastAsia="等线"/>
              </w:rPr>
              <w:t>京鲜生</w:t>
            </w:r>
          </w:p>
        </w:tc>
        <w:tc>
          <w:tcPr>
            <w:tcW w:type="dxa" w:w="1729"/>
          </w:tcPr>
          <w:p>
            <w:r/>
            <w:r>
              <w:rPr>
                <w:rFonts w:ascii="等线" w:hAnsi="等线"/>
                <w:sz w:val="17"/>
                <w:rFonts w:eastAsia="等线"/>
              </w:rPr>
              <w:t>京东自有生鲜品牌</w:t>
            </w:r>
          </w:p>
        </w:tc>
        <w:tc>
          <w:tcPr>
            <w:tcW w:type="dxa" w:w="1729"/>
          </w:tcPr>
          <w:p>
            <w:r/>
            <w:r>
              <w:rPr>
                <w:rFonts w:ascii="等线" w:hAnsi="等线"/>
                <w:sz w:val="17"/>
                <w:rFonts w:eastAsia="等线"/>
              </w:rPr>
              <w:t>京东生态内品牌，推定年销2-3亿</w:t>
            </w:r>
          </w:p>
        </w:tc>
        <w:tc>
          <w:tcPr>
            <w:tcW w:type="dxa" w:w="1729"/>
          </w:tcPr>
          <w:p>
            <w:r/>
            <w:r>
              <w:rPr>
                <w:rFonts w:ascii="等线" w:hAnsi="等线"/>
                <w:sz w:val="17"/>
                <w:rFonts w:eastAsia="等线"/>
              </w:rPr>
              <w:t>平台自有+极致性价比+全品类</w:t>
            </w:r>
          </w:p>
        </w:tc>
        <w:tc>
          <w:tcPr>
            <w:tcW w:type="dxa" w:w="1729"/>
          </w:tcPr>
          <w:p>
            <w:r/>
            <w:r>
              <w:rPr>
                <w:rFonts w:ascii="等线" w:hAnsi="等线"/>
                <w:sz w:val="17"/>
                <w:rFonts w:eastAsia="等线"/>
              </w:rPr>
              <w:t>中</w:t>
            </w:r>
          </w:p>
        </w:tc>
      </w:tr>
    </w:tbl>
    <w:p>
      <w:pPr>
        <w:spacing w:after="40"/>
      </w:pPr>
    </w:p>
    <w:p>
      <w:pPr>
        <w:spacing w:before="160" w:after="120"/>
      </w:pPr>
      <w:r>
        <w:rPr>
          <w:rFonts w:ascii="等线" w:hAnsi="等线"/>
          <w:b/>
          <w:sz w:val="22"/>
          <w:rFonts w:eastAsia="等线"/>
        </w:rPr>
        <w:t>2.3.2 参考品牌总览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D9D9" w:val="clear"/>
          </w:tcPr>
          <w:p>
            <w:r/>
            <w:r>
              <w:rPr>
                <w:rFonts w:ascii="等线" w:hAnsi="等线"/>
                <w:b/>
                <w:sz w:val="18"/>
                <w:rFonts w:eastAsia="等线"/>
              </w:rPr>
              <w:t>品牌</w:t>
            </w:r>
          </w:p>
        </w:tc>
        <w:tc>
          <w:tcPr>
            <w:tcW w:type="dxa" w:w="2161"/>
            <w:shd w:fill="D9D9D9" w:val="clear"/>
          </w:tcPr>
          <w:p>
            <w:r/>
            <w:r>
              <w:rPr>
                <w:rFonts w:ascii="等线" w:hAnsi="等线"/>
                <w:b/>
                <w:sz w:val="18"/>
                <w:rFonts w:eastAsia="等线"/>
              </w:rPr>
              <w:t>领域</w:t>
            </w:r>
          </w:p>
        </w:tc>
        <w:tc>
          <w:tcPr>
            <w:tcW w:type="dxa" w:w="2161"/>
            <w:shd w:fill="D9D9D9" w:val="clear"/>
          </w:tcPr>
          <w:p>
            <w:r/>
            <w:r>
              <w:rPr>
                <w:rFonts w:ascii="等线" w:hAnsi="等线"/>
                <w:b/>
                <w:sz w:val="18"/>
                <w:rFonts w:eastAsia="等线"/>
              </w:rPr>
              <w:t>可比性</w:t>
            </w:r>
          </w:p>
        </w:tc>
        <w:tc>
          <w:tcPr>
            <w:tcW w:type="dxa" w:w="2161"/>
            <w:shd w:fill="D9D9D9" w:val="clear"/>
          </w:tcPr>
          <w:p>
            <w:r/>
            <w:r>
              <w:rPr>
                <w:rFonts w:ascii="等线" w:hAnsi="等线"/>
                <w:b/>
                <w:sz w:val="18"/>
                <w:rFonts w:eastAsia="等线"/>
              </w:rPr>
              <w:t>一句话核心启示</w:t>
            </w:r>
          </w:p>
        </w:tc>
      </w:tr>
      <w:tr>
        <w:tc>
          <w:tcPr>
            <w:tcW w:type="dxa" w:w="2161"/>
          </w:tcPr>
          <w:p>
            <w:r/>
            <w:r>
              <w:rPr>
                <w:rFonts w:ascii="等线" w:hAnsi="等线"/>
                <w:sz w:val="17"/>
                <w:rFonts w:eastAsia="等线"/>
              </w:rPr>
              <w:t>三胖蛋</w:t>
            </w:r>
          </w:p>
        </w:tc>
        <w:tc>
          <w:tcPr>
            <w:tcW w:type="dxa" w:w="2161"/>
          </w:tcPr>
          <w:p>
            <w:r/>
            <w:r>
              <w:rPr>
                <w:rFonts w:ascii="等线" w:hAnsi="等线"/>
                <w:sz w:val="17"/>
                <w:rFonts w:eastAsia="等线"/>
              </w:rPr>
              <w:t>瓜子品牌</w:t>
            </w:r>
          </w:p>
        </w:tc>
        <w:tc>
          <w:tcPr>
            <w:tcW w:type="dxa" w:w="2161"/>
          </w:tcPr>
          <w:p>
            <w:r/>
            <w:r>
              <w:rPr>
                <w:rFonts w:ascii="等线" w:hAnsi="等线"/>
                <w:sz w:val="17"/>
                <w:rFonts w:eastAsia="等线"/>
              </w:rPr>
              <w:t>地域农产品品牌化标杆</w:t>
            </w:r>
          </w:p>
        </w:tc>
        <w:tc>
          <w:tcPr>
            <w:tcW w:type="dxa" w:w="2161"/>
          </w:tcPr>
          <w:p>
            <w:r/>
            <w:r>
              <w:rPr>
                <w:rFonts w:ascii="等线" w:hAnsi="等线"/>
                <w:sz w:val="17"/>
                <w:rFonts w:eastAsia="等线"/>
              </w:rPr>
              <w:t>内蒙古瓜子→全国高端瓜子品牌，证明地域农产品可以通过品牌化实现全国溢价</w:t>
            </w:r>
          </w:p>
        </w:tc>
      </w:tr>
      <w:tr>
        <w:tc>
          <w:tcPr>
            <w:tcW w:type="dxa" w:w="2161"/>
          </w:tcPr>
          <w:p>
            <w:r/>
            <w:r>
              <w:rPr>
                <w:rFonts w:ascii="等线" w:hAnsi="等线"/>
                <w:sz w:val="17"/>
                <w:rFonts w:eastAsia="等线"/>
              </w:rPr>
              <w:t>黄天鹅</w:t>
            </w:r>
          </w:p>
        </w:tc>
        <w:tc>
          <w:tcPr>
            <w:tcW w:type="dxa" w:w="2161"/>
          </w:tcPr>
          <w:p>
            <w:r/>
            <w:r>
              <w:rPr>
                <w:rFonts w:ascii="等线" w:hAnsi="等线"/>
                <w:sz w:val="17"/>
                <w:rFonts w:eastAsia="等线"/>
              </w:rPr>
              <w:t>鸡蛋品牌</w:t>
            </w:r>
          </w:p>
        </w:tc>
        <w:tc>
          <w:tcPr>
            <w:tcW w:type="dxa" w:w="2161"/>
          </w:tcPr>
          <w:p>
            <w:r/>
            <w:r>
              <w:rPr>
                <w:rFonts w:ascii="等线" w:hAnsi="等线"/>
                <w:sz w:val="17"/>
                <w:rFonts w:eastAsia="等线"/>
              </w:rPr>
              <w:t>品类品牌化开创者</w:t>
            </w:r>
          </w:p>
        </w:tc>
        <w:tc>
          <w:tcPr>
            <w:tcW w:type="dxa" w:w="2161"/>
          </w:tcPr>
          <w:p>
            <w:r/>
            <w:r>
              <w:rPr>
                <w:rFonts w:ascii="等线" w:hAnsi="等线"/>
                <w:sz w:val="17"/>
                <w:rFonts w:eastAsia="等线"/>
              </w:rPr>
              <w:t>把鸡蛋从15元一板变成3元一个，年销10亿+，证明最基础农产品可以做出惊人品牌溢价</w:t>
            </w:r>
          </w:p>
        </w:tc>
      </w:tr>
      <w:tr>
        <w:tc>
          <w:tcPr>
            <w:tcW w:type="dxa" w:w="2161"/>
          </w:tcPr>
          <w:p>
            <w:r/>
            <w:r>
              <w:rPr>
                <w:rFonts w:ascii="等线" w:hAnsi="等线"/>
                <w:sz w:val="17"/>
                <w:rFonts w:eastAsia="等线"/>
              </w:rPr>
              <w:t>认养一头牛</w:t>
            </w:r>
          </w:p>
        </w:tc>
        <w:tc>
          <w:tcPr>
            <w:tcW w:type="dxa" w:w="2161"/>
          </w:tcPr>
          <w:p>
            <w:r/>
            <w:r>
              <w:rPr>
                <w:rFonts w:ascii="等线" w:hAnsi="等线"/>
                <w:sz w:val="17"/>
                <w:rFonts w:eastAsia="等线"/>
              </w:rPr>
              <w:t>乳品品牌</w:t>
            </w:r>
          </w:p>
        </w:tc>
        <w:tc>
          <w:tcPr>
            <w:tcW w:type="dxa" w:w="2161"/>
          </w:tcPr>
          <w:p>
            <w:r/>
            <w:r>
              <w:rPr>
                <w:rFonts w:ascii="等线" w:hAnsi="等线"/>
                <w:sz w:val="17"/>
                <w:rFonts w:eastAsia="等线"/>
              </w:rPr>
              <w:t>产地故事+线上DTC起盘</w:t>
            </w:r>
          </w:p>
        </w:tc>
        <w:tc>
          <w:tcPr>
            <w:tcW w:type="dxa" w:w="2161"/>
          </w:tcPr>
          <w:p>
            <w:r/>
            <w:r>
              <w:rPr>
                <w:rFonts w:ascii="等线" w:hAnsi="等线"/>
                <w:sz w:val="17"/>
                <w:rFonts w:eastAsia="等线"/>
              </w:rPr>
              <w:t>讲好牧场故事+线上DTC起盘+全渠道扩张，年销数十亿，路径与北纬47度高度相似</w:t>
            </w:r>
          </w:p>
        </w:tc>
      </w:tr>
      <w:tr>
        <w:tc>
          <w:tcPr>
            <w:tcW w:type="dxa" w:w="2161"/>
          </w:tcPr>
          <w:p>
            <w:r/>
            <w:r>
              <w:rPr>
                <w:rFonts w:ascii="等线" w:hAnsi="等线"/>
                <w:sz w:val="17"/>
                <w:rFonts w:eastAsia="等线"/>
              </w:rPr>
              <w:t>褚橙</w:t>
            </w:r>
          </w:p>
        </w:tc>
        <w:tc>
          <w:tcPr>
            <w:tcW w:type="dxa" w:w="2161"/>
          </w:tcPr>
          <w:p>
            <w:r/>
            <w:r>
              <w:rPr>
                <w:rFonts w:ascii="等线" w:hAnsi="等线"/>
                <w:sz w:val="17"/>
                <w:rFonts w:eastAsia="等线"/>
              </w:rPr>
              <w:t>水果品牌</w:t>
            </w:r>
          </w:p>
        </w:tc>
        <w:tc>
          <w:tcPr>
            <w:tcW w:type="dxa" w:w="2161"/>
          </w:tcPr>
          <w:p>
            <w:r/>
            <w:r>
              <w:rPr>
                <w:rFonts w:ascii="等线" w:hAnsi="等线"/>
                <w:sz w:val="17"/>
                <w:rFonts w:eastAsia="等线"/>
              </w:rPr>
              <w:t>农产品品牌化经典</w:t>
            </w:r>
          </w:p>
        </w:tc>
        <w:tc>
          <w:tcPr>
            <w:tcW w:type="dxa" w:w="2161"/>
          </w:tcPr>
          <w:p>
            <w:r/>
            <w:r>
              <w:rPr>
                <w:rFonts w:ascii="等线" w:hAnsi="等线"/>
                <w:sz w:val="17"/>
                <w:rFonts w:eastAsia="等线"/>
              </w:rPr>
              <w:t>褚时健+哀牢山=励志橙，高定价打品质壁垒，证明创始人是农产品品牌化的最强叙事资产</w:t>
            </w:r>
          </w:p>
        </w:tc>
      </w:tr>
    </w:tbl>
    <w:p>
      <w:pPr>
        <w:spacing w:after="40"/>
      </w:pPr>
    </w:p>
    <w:p>
      <w:pPr>
        <w:spacing w:before="160" w:after="120"/>
      </w:pPr>
      <w:r>
        <w:rPr>
          <w:rFonts w:ascii="等线" w:hAnsi="等线"/>
          <w:b/>
          <w:sz w:val="22"/>
          <w:rFonts w:eastAsia="等线"/>
        </w:rPr>
        <w:t>2.3.3 行业背景板</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D9D9" w:val="clear"/>
          </w:tcPr>
          <w:p>
            <w:r/>
            <w:r>
              <w:rPr>
                <w:rFonts w:ascii="等线" w:hAnsi="等线"/>
                <w:b/>
                <w:sz w:val="18"/>
                <w:rFonts w:eastAsia="等线"/>
              </w:rPr>
              <w:t>#</w:t>
            </w:r>
          </w:p>
        </w:tc>
        <w:tc>
          <w:tcPr>
            <w:tcW w:type="dxa" w:w="2161"/>
            <w:shd w:fill="D9D9D9" w:val="clear"/>
          </w:tcPr>
          <w:p>
            <w:r/>
            <w:r>
              <w:rPr>
                <w:rFonts w:ascii="等线" w:hAnsi="等线"/>
                <w:b/>
                <w:sz w:val="18"/>
                <w:rFonts w:eastAsia="等线"/>
              </w:rPr>
              <w:t>公司/品牌</w:t>
            </w:r>
          </w:p>
        </w:tc>
        <w:tc>
          <w:tcPr>
            <w:tcW w:type="dxa" w:w="2161"/>
            <w:shd w:fill="D9D9D9" w:val="clear"/>
          </w:tcPr>
          <w:p>
            <w:r/>
            <w:r>
              <w:rPr>
                <w:rFonts w:ascii="等线" w:hAnsi="等线"/>
                <w:b/>
                <w:sz w:val="18"/>
                <w:rFonts w:eastAsia="等线"/>
              </w:rPr>
              <w:t>领域</w:t>
            </w:r>
          </w:p>
        </w:tc>
        <w:tc>
          <w:tcPr>
            <w:tcW w:type="dxa" w:w="2161"/>
            <w:shd w:fill="D9D9D9" w:val="clear"/>
          </w:tcPr>
          <w:p>
            <w:r/>
            <w:r>
              <w:rPr>
                <w:rFonts w:ascii="等线" w:hAnsi="等线"/>
                <w:b/>
                <w:sz w:val="18"/>
                <w:rFonts w:eastAsia="等线"/>
              </w:rPr>
              <w:t>一句话</w:t>
            </w:r>
          </w:p>
        </w:tc>
      </w:tr>
      <w:tr>
        <w:tc>
          <w:tcPr>
            <w:tcW w:type="dxa" w:w="2161"/>
          </w:tcPr>
          <w:p>
            <w:r/>
            <w:r>
              <w:rPr>
                <w:rFonts w:ascii="等线" w:hAnsi="等线"/>
                <w:sz w:val="17"/>
                <w:rFonts w:eastAsia="等线"/>
              </w:rPr>
              <w:t>1</w:t>
            </w:r>
          </w:p>
        </w:tc>
        <w:tc>
          <w:tcPr>
            <w:tcW w:type="dxa" w:w="2161"/>
          </w:tcPr>
          <w:p>
            <w:r/>
            <w:r>
              <w:rPr>
                <w:rFonts w:ascii="等线" w:hAnsi="等线"/>
                <w:sz w:val="17"/>
                <w:rFonts w:eastAsia="等线"/>
              </w:rPr>
              <w:t>柴火大院</w:t>
            </w:r>
          </w:p>
        </w:tc>
        <w:tc>
          <w:tcPr>
            <w:tcW w:type="dxa" w:w="2161"/>
          </w:tcPr>
          <w:p>
            <w:r/>
            <w:r>
              <w:rPr>
                <w:rFonts w:ascii="等线" w:hAnsi="等线"/>
                <w:sz w:val="17"/>
                <w:rFonts w:eastAsia="等线"/>
              </w:rPr>
              <w:t>杂粮品牌</w:t>
            </w:r>
          </w:p>
        </w:tc>
        <w:tc>
          <w:tcPr>
            <w:tcW w:type="dxa" w:w="2161"/>
          </w:tcPr>
          <w:p>
            <w:r/>
            <w:r>
              <w:rPr>
                <w:rFonts w:ascii="等线" w:hAnsi="等线"/>
                <w:sz w:val="17"/>
                <w:rFonts w:eastAsia="等线"/>
              </w:rPr>
              <w:t>和十月稻田同赛道，天猫有一定体量，中端定位，作为杂粮品牌化的第二参照</w:t>
            </w:r>
          </w:p>
        </w:tc>
      </w:tr>
      <w:tr>
        <w:tc>
          <w:tcPr>
            <w:tcW w:type="dxa" w:w="2161"/>
          </w:tcPr>
          <w:p>
            <w:r/>
            <w:r>
              <w:rPr>
                <w:rFonts w:ascii="等线" w:hAnsi="等线"/>
                <w:sz w:val="17"/>
                <w:rFonts w:eastAsia="等线"/>
              </w:rPr>
              <w:t>2</w:t>
            </w:r>
          </w:p>
        </w:tc>
        <w:tc>
          <w:tcPr>
            <w:tcW w:type="dxa" w:w="2161"/>
          </w:tcPr>
          <w:p>
            <w:r/>
            <w:r>
              <w:rPr>
                <w:rFonts w:ascii="等线" w:hAnsi="等线"/>
                <w:sz w:val="17"/>
                <w:rFonts w:eastAsia="等线"/>
              </w:rPr>
              <w:t>北纯</w:t>
            </w:r>
          </w:p>
        </w:tc>
        <w:tc>
          <w:tcPr>
            <w:tcW w:type="dxa" w:w="2161"/>
          </w:tcPr>
          <w:p>
            <w:r/>
            <w:r>
              <w:rPr>
                <w:rFonts w:ascii="等线" w:hAnsi="等线"/>
                <w:sz w:val="17"/>
                <w:rFonts w:eastAsia="等线"/>
              </w:rPr>
              <w:t>有机粗粮</w:t>
            </w:r>
          </w:p>
        </w:tc>
        <w:tc>
          <w:tcPr>
            <w:tcW w:type="dxa" w:w="2161"/>
          </w:tcPr>
          <w:p>
            <w:r/>
            <w:r>
              <w:rPr>
                <w:rFonts w:ascii="等线" w:hAnsi="等线"/>
                <w:sz w:val="17"/>
                <w:rFonts w:eastAsia="等线"/>
              </w:rPr>
              <w:t>主打东北黑土地有机概念，和北纬47度的高品质农产品定位有相近之处</w:t>
            </w:r>
          </w:p>
        </w:tc>
      </w:tr>
      <w:tr>
        <w:tc>
          <w:tcPr>
            <w:tcW w:type="dxa" w:w="2161"/>
          </w:tcPr>
          <w:p>
            <w:r/>
            <w:r>
              <w:rPr>
                <w:rFonts w:ascii="等线" w:hAnsi="等线"/>
                <w:sz w:val="17"/>
                <w:rFonts w:eastAsia="等线"/>
              </w:rPr>
              <w:t>3</w:t>
            </w:r>
          </w:p>
        </w:tc>
        <w:tc>
          <w:tcPr>
            <w:tcW w:type="dxa" w:w="2161"/>
          </w:tcPr>
          <w:p>
            <w:r/>
            <w:r>
              <w:rPr>
                <w:rFonts w:ascii="等线" w:hAnsi="等线"/>
                <w:sz w:val="17"/>
                <w:rFonts w:eastAsia="等线"/>
              </w:rPr>
              <w:t>正大食品</w:t>
            </w:r>
          </w:p>
        </w:tc>
        <w:tc>
          <w:tcPr>
            <w:tcW w:type="dxa" w:w="2161"/>
          </w:tcPr>
          <w:p>
            <w:r/>
            <w:r>
              <w:rPr>
                <w:rFonts w:ascii="等线" w:hAnsi="等线"/>
                <w:sz w:val="17"/>
                <w:rFonts w:eastAsia="等线"/>
              </w:rPr>
              <w:t>综合食品</w:t>
            </w:r>
          </w:p>
        </w:tc>
        <w:tc>
          <w:tcPr>
            <w:tcW w:type="dxa" w:w="2161"/>
          </w:tcPr>
          <w:p>
            <w:r/>
            <w:r>
              <w:rPr>
                <w:rFonts w:ascii="等线" w:hAnsi="等线"/>
                <w:sz w:val="17"/>
                <w:rFonts w:eastAsia="等线"/>
              </w:rPr>
              <w:t>集团化食品企业有玉米产品线，代表大型食品集团跨界农产品的模式</w:t>
            </w:r>
          </w:p>
        </w:tc>
      </w:tr>
      <w:tr>
        <w:tc>
          <w:tcPr>
            <w:tcW w:type="dxa" w:w="2161"/>
          </w:tcPr>
          <w:p>
            <w:r/>
            <w:r>
              <w:rPr>
                <w:rFonts w:ascii="等线" w:hAnsi="等线"/>
                <w:sz w:val="17"/>
                <w:rFonts w:eastAsia="等线"/>
              </w:rPr>
              <w:t>4</w:t>
            </w:r>
          </w:p>
        </w:tc>
        <w:tc>
          <w:tcPr>
            <w:tcW w:type="dxa" w:w="2161"/>
          </w:tcPr>
          <w:p>
            <w:r/>
            <w:r>
              <w:rPr>
                <w:rFonts w:ascii="等线" w:hAnsi="等线"/>
                <w:sz w:val="17"/>
                <w:rFonts w:eastAsia="等线"/>
              </w:rPr>
              <w:t>三只松鼠</w:t>
            </w:r>
          </w:p>
        </w:tc>
        <w:tc>
          <w:tcPr>
            <w:tcW w:type="dxa" w:w="2161"/>
          </w:tcPr>
          <w:p>
            <w:r/>
            <w:r>
              <w:rPr>
                <w:rFonts w:ascii="等线" w:hAnsi="等线"/>
                <w:sz w:val="17"/>
                <w:rFonts w:eastAsia="等线"/>
              </w:rPr>
              <w:t>零食品牌</w:t>
            </w:r>
          </w:p>
        </w:tc>
        <w:tc>
          <w:tcPr>
            <w:tcW w:type="dxa" w:w="2161"/>
          </w:tcPr>
          <w:p>
            <w:r/>
            <w:r>
              <w:rPr>
                <w:rFonts w:ascii="等线" w:hAnsi="等线"/>
                <w:sz w:val="17"/>
                <w:rFonts w:eastAsia="等线"/>
              </w:rPr>
              <w:t>坚果品类品牌化→全品类的路径与北纬47度从玉米扩展到更广食品品类的逻辑相似</w:t>
            </w:r>
          </w:p>
        </w:tc>
      </w:tr>
    </w:tbl>
    <w:p>
      <w:pPr>
        <w:spacing w:after="40"/>
      </w:pPr>
    </w:p>
    <w:p>
      <w:pPr>
        <w:spacing w:before="120" w:after="120"/>
        <w:pBdr>
          <w:bottom w:val="single" w:sz="6" w:space="4" w:color="999999"/>
        </w:pBdr>
      </w:pPr>
    </w:p>
    <w:p>
      <w:pPr>
        <w:spacing w:before="160" w:after="120"/>
      </w:pPr>
      <w:r>
        <w:rPr>
          <w:rFonts w:ascii="等线" w:hAnsi="等线"/>
          <w:b/>
          <w:color w:val="1A1A1A"/>
          <w:sz w:val="32"/>
          <w:rFonts w:eastAsia="等线"/>
        </w:rPr>
        <w:t>第三章：竞品多维度扫描</w:t>
      </w:r>
    </w:p>
    <w:p>
      <w:pPr>
        <w:spacing w:before="160" w:after="120"/>
      </w:pPr>
      <w:r>
        <w:rPr>
          <w:rFonts w:ascii="等线" w:hAnsi="等线"/>
          <w:b/>
          <w:color w:val="1A1A1A"/>
          <w:sz w:val="26"/>
          <w:rFonts w:eastAsia="等线"/>
        </w:rPr>
        <w:t>3.1 竞品扫描总述</w:t>
      </w:r>
    </w:p>
    <w:p>
      <w:pPr>
        <w:spacing w:line="276" w:lineRule="auto" w:after="80"/>
      </w:pPr>
      <w:r>
        <w:rPr>
          <w:rFonts w:ascii="等线" w:hAnsi="等线"/>
          <w:b/>
          <w:sz w:val="21"/>
          <w:rFonts w:eastAsia="等线"/>
        </w:rPr>
        <w:t>本次竞品扫描覆盖四个层级的竞争者：直接竞品层（十月稻田、东北农嫂、佳农、京鲜生——四个品牌各维度全面展开）、参考品牌层（三胖蛋、黄天鹅、认养一头牛、褚橙——特定维度借鉴）、行业背景板（柴火大院、北纯、正大食品、三只松鼠——竞争雷达边缘信号）。</w:t>
      </w:r>
      <w:r>
        <w:rPr>
          <w:rFonts w:ascii="等线" w:hAnsi="等线"/>
          <w:sz w:val="21"/>
          <w:rFonts w:eastAsia="等线"/>
        </w:rPr>
        <w:t>每个直接竞品从市场/渠道、品牌力、产品、趋势、人群五个维度展开扫描，每维1-3段深度展开，并附天猫电商数据交叉验证。</w:t>
      </w:r>
    </w:p>
    <w:p>
      <w:pPr>
        <w:spacing w:before="120" w:after="120"/>
        <w:pBdr>
          <w:bottom w:val="single" w:sz="6" w:space="4" w:color="999999"/>
        </w:pBdr>
      </w:pPr>
    </w:p>
    <w:p>
      <w:pPr>
        <w:spacing w:before="160" w:after="120"/>
      </w:pPr>
      <w:r>
        <w:rPr>
          <w:rFonts w:ascii="等线" w:hAnsi="等线"/>
          <w:b/>
          <w:color w:val="1A1A1A"/>
          <w:sz w:val="26"/>
          <w:rFonts w:eastAsia="等线"/>
        </w:rPr>
        <w:t>3.2 深度竞品：十月稻田</w:t>
      </w:r>
    </w:p>
    <w:p>
      <w:pPr>
        <w:spacing w:line="276" w:lineRule="auto" w:after="80"/>
      </w:pPr>
      <w:r>
        <w:rPr>
          <w:rFonts w:ascii="等线" w:hAnsi="等线"/>
          <w:b/>
          <w:sz w:val="21"/>
          <w:rFonts w:eastAsia="等线"/>
        </w:rPr>
        <w:t>十月稻田是鲜食玉米赛道唯一的上市公司（09676.HK），也是北纬47度最直接、体量差距最大的竞争对手。</w:t>
      </w:r>
      <w:r>
        <w:rPr>
          <w:rFonts w:ascii="等线" w:hAnsi="等线"/>
          <w:sz w:val="21"/>
          <w:rFonts w:eastAsia="等线"/>
        </w:rPr>
        <w:t>2024年实现总营收57.45亿元，同比增长18%。经调整净利润3.5亿元，同比增长115.5%。玉米产品收入8.15亿元，占总营收14.2%，已成为公司第二增长曲线，仅次于大米（69.9%）。</w:t>
      </w:r>
    </w:p>
    <w:p>
      <w:pPr>
        <w:spacing w:line="276" w:lineRule="auto" w:after="80"/>
      </w:pPr>
      <w:r>
        <w:rPr>
          <w:rFonts w:ascii="等线" w:hAnsi="等线"/>
          <w:b/>
          <w:sz w:val="21"/>
          <w:rFonts w:eastAsia="等线"/>
        </w:rPr>
        <w:t>① 市场/渠道</w:t>
      </w:r>
    </w:p>
    <w:p>
      <w:pPr>
        <w:spacing w:line="276" w:lineRule="auto" w:after="80"/>
      </w:pPr>
      <w:r>
        <w:rPr>
          <w:rFonts w:ascii="等线" w:hAnsi="等线"/>
          <w:b/>
          <w:sz w:val="21"/>
          <w:rFonts w:eastAsia="等线"/>
        </w:rPr>
        <w:t>十月稻田2024年总营收57.45亿元，其中玉米品类8.15亿元（占比14.2%），大米品类约40亿元（占比69.9%），杂粮豆类和干货约9.3亿元（占比15.9%）。</w:t>
      </w:r>
      <w:r>
        <w:rPr>
          <w:rFonts w:ascii="等线" w:hAnsi="等线"/>
          <w:sz w:val="21"/>
          <w:rFonts w:eastAsia="等线"/>
        </w:rPr>
        <w:t>2025年上半年总营收30.64亿元（同比+16.9%），玉米产品收入4.33亿元，全年玉米品类收入有望突破9亿元。</w:t>
      </w:r>
      <w:r>
        <w:rPr>
          <w:rFonts w:ascii="等线" w:hAnsi="等线"/>
          <w:b/>
          <w:sz w:val="21"/>
          <w:rFonts w:eastAsia="等线"/>
        </w:rPr>
        <w:t>营收结构呈现多品类均衡特征——大米是基本盘（利润率稳定、高频复购），玉米是增长极（高增速、品牌化红利），杂粮干货是补充线。</w:t>
      </w:r>
    </w:p>
    <w:p>
      <w:pPr>
        <w:spacing w:line="276" w:lineRule="auto" w:after="80"/>
      </w:pPr>
      <w:r>
        <w:rPr>
          <w:rFonts w:ascii="等线" w:hAnsi="等线"/>
          <w:b/>
          <w:sz w:val="21"/>
          <w:rFonts w:eastAsia="等线"/>
        </w:rPr>
        <w:t>渠道结构呈现全渠道均衡布局：线上渠道占比60%（18.37亿元/2025H1），其中京东和天猫为公域主力，抖音直播为快速增长的新渠道；现代商超渠道占比约16%（4.96亿元），增速26%，是线下增长最快的渠道；直接客户渠道（含社区团购、企业采购等）增速75%（5.63亿元），是增速最快的业务线；经销网络增长29.8%，覆盖全国数百万零售终端。</w:t>
      </w:r>
      <w:r>
        <w:rPr>
          <w:rFonts w:ascii="等线" w:hAnsi="等线"/>
          <w:sz w:val="21"/>
          <w:rFonts w:eastAsia="等线"/>
        </w:rPr>
        <w:t>十月稻田的全渠道布局完善度在食品品牌中属于第一梯队，对比北纬47度仅京东+天猫+盒马+自有门店四条有效渠道，渠道宽度的差距在4-5倍以上。**</w:t>
      </w:r>
    </w:p>
    <w:p>
      <w:pPr>
        <w:spacing w:line="276" w:lineRule="auto" w:after="80"/>
      </w:pPr>
      <w:r>
        <w:rPr>
          <w:rFonts w:ascii="等线" w:hAnsi="等线"/>
          <w:b/>
          <w:sz w:val="21"/>
          <w:rFonts w:eastAsia="等线"/>
        </w:rPr>
        <w:t>毛利率维持17.7%（2024年），在大米品类（毛利率偏低，约15%）和玉米品类（毛利率较高，约25%）之间形成利润结构性互补——低毛利大米带流量、高毛利玉米赚利润。</w:t>
      </w:r>
    </w:p>
    <w:p>
      <w:pPr>
        <w:spacing w:line="276" w:lineRule="auto" w:after="80"/>
      </w:pPr>
      <w:r>
        <w:rPr>
          <w:rFonts w:ascii="等线" w:hAnsi="等线"/>
          <w:b/>
          <w:sz w:val="21"/>
          <w:rFonts w:eastAsia="等线"/>
        </w:rPr>
        <w:t>② 品牌力</w:t>
      </w:r>
    </w:p>
    <w:p>
      <w:pPr>
        <w:spacing w:line="276" w:lineRule="auto" w:after="80"/>
      </w:pPr>
      <w:r>
        <w:rPr>
          <w:rFonts w:ascii="等线" w:hAnsi="等线"/>
          <w:b/>
          <w:sz w:val="21"/>
          <w:rFonts w:eastAsia="等线"/>
        </w:rPr>
        <w:t>十月稻田的品牌路径是温情中国味+明星代言+IP联名，与北纬47度的品质认证+体育健康路径形成风格化差异。</w:t>
      </w:r>
      <w:r>
        <w:rPr>
          <w:rFonts w:ascii="等线" w:hAnsi="等线"/>
          <w:sz w:val="21"/>
          <w:rFonts w:eastAsia="等线"/>
        </w:rPr>
        <w:t>品牌代言策略呈现高频迭代特征：2025年11月签约短剧顶流柯淳（年轻化人群触达），2026年1月官宣演员姜妍为品牌代言人（家庭温情形象），配合《新白娘子传奇》《猫咪和汤》等IP联名。</w:t>
      </w:r>
      <w:r>
        <w:rPr>
          <w:rFonts w:ascii="等线" w:hAnsi="等线"/>
          <w:b/>
          <w:sz w:val="21"/>
          <w:rFonts w:eastAsia="等线"/>
        </w:rPr>
        <w:t>代言人策略的核心逻辑是做"国民品牌"的全人群覆盖——柯淳覆盖Z世代、姜妍覆盖家庭女性、IP联名覆盖情怀消费。</w:t>
      </w:r>
    </w:p>
    <w:p>
      <w:pPr>
        <w:spacing w:line="276" w:lineRule="auto" w:after="80"/>
      </w:pPr>
      <w:r>
        <w:rPr>
          <w:rFonts w:ascii="等线" w:hAnsi="等线"/>
          <w:b/>
          <w:sz w:val="21"/>
          <w:rFonts w:eastAsia="等线"/>
        </w:rPr>
        <w:t>营销资产厚度远超北纬47度——连续六年东北大米中国销量领先（沙利文认证）、连续两年玉米品类中国销量领先、全渠道累计服务1.4亿中国家庭用户。</w:t>
      </w:r>
      <w:r>
        <w:rPr>
          <w:rFonts w:ascii="等线" w:hAnsi="等线"/>
          <w:sz w:val="21"/>
          <w:rFonts w:eastAsia="等线"/>
        </w:rPr>
        <w:t>这是一个超级品牌的营销资产厚度——三项沙利文认证+1.4亿家庭用户覆盖+139万天猫粉丝。</w:t>
      </w:r>
      <w:r>
        <w:rPr>
          <w:rFonts w:ascii="等线" w:hAnsi="等线"/>
          <w:b/>
          <w:sz w:val="21"/>
          <w:rFonts w:eastAsia="等线"/>
        </w:rPr>
        <w:t>品牌叙事的核心锚点是"东北好粮"——四个字涵盖了产地对标（东北黑土地）和品类对优（好粮食），不需要像北纬47度那样用北纬47度地理IP+低GI认证+蒙特奖金奖三层叙事去说服消费者。</w:t>
      </w:r>
    </w:p>
    <w:p>
      <w:pPr>
        <w:spacing w:line="276" w:lineRule="auto" w:after="80"/>
      </w:pPr>
      <w:r>
        <w:rPr>
          <w:rFonts w:ascii="等线" w:hAnsi="等线"/>
          <w:b/>
          <w:sz w:val="21"/>
          <w:rFonts w:eastAsia="等线"/>
        </w:rPr>
        <w:t>③ 产品</w:t>
      </w:r>
    </w:p>
    <w:p>
      <w:pPr>
        <w:spacing w:line="276" w:lineRule="auto" w:after="80"/>
      </w:pPr>
      <w:r>
        <w:rPr>
          <w:rFonts w:ascii="等线" w:hAnsi="等线"/>
          <w:b/>
          <w:sz w:val="21"/>
          <w:rFonts w:eastAsia="等线"/>
        </w:rPr>
        <w:t>十月稻田的核心爆款是黄糯玉米，京东旗舰店和天猫旗舰店均为玉米热卖榜第1名，已售40万+。</w:t>
      </w:r>
      <w:r>
        <w:rPr>
          <w:rFonts w:ascii="等线" w:hAnsi="等线"/>
          <w:sz w:val="21"/>
          <w:rFonts w:eastAsia="等线"/>
        </w:rPr>
        <w:t>长粒香大米5kg已售20万+、五常大米已售10万+、玉米段已售10万+——爆款矩阵覆盖不同品类和价格带，利用大米的高频流量为玉米品类持续导流。</w:t>
      </w:r>
      <w:r>
        <w:rPr>
          <w:rFonts w:ascii="等线" w:hAnsi="等线"/>
          <w:b/>
          <w:sz w:val="21"/>
          <w:rFonts w:eastAsia="等线"/>
        </w:rPr>
        <w:t>玉米产品线约12个SKU，覆盖3-6元/根价格带，走多品种平铺策略而非单一品种深度策略。</w:t>
      </w:r>
    </w:p>
    <w:p>
      <w:pPr>
        <w:spacing w:line="276" w:lineRule="auto" w:after="80"/>
      </w:pPr>
      <w:r>
        <w:rPr>
          <w:rFonts w:ascii="等线" w:hAnsi="等线"/>
          <w:b/>
          <w:sz w:val="21"/>
          <w:rFonts w:eastAsia="等线"/>
        </w:rPr>
        <w:t>产品策略的核心特征是品类宽度优先而非品类深度。</w:t>
      </w:r>
      <w:r>
        <w:rPr>
          <w:rFonts w:ascii="等线" w:hAnsi="等线"/>
          <w:sz w:val="21"/>
          <w:rFonts w:eastAsia="等线"/>
        </w:rPr>
        <w:t>玉米品类有黄糯玉米、白糯玉米、花糯玉米、甜玉米等多个品种，但都集中在3-6元的中端价格带，没有像北纬47度那样做7.9元/根的超高端品种。</w:t>
      </w:r>
      <w:r>
        <w:rPr>
          <w:rFonts w:ascii="等线" w:hAnsi="等线"/>
          <w:b/>
          <w:sz w:val="21"/>
          <w:rFonts w:eastAsia="等线"/>
        </w:rPr>
        <w:t>定价策略是品类覆盖带动交叉销售——消费者在十月稻田买大米时顺手加购一袋玉米（客单价自然拉升），而不是为单根玉米的品质溢价而单独购买。</w:t>
      </w:r>
    </w:p>
    <w:p>
      <w:pPr>
        <w:spacing w:line="276" w:lineRule="auto" w:after="80"/>
      </w:pPr>
      <w:r>
        <w:rPr>
          <w:rFonts w:ascii="等线" w:hAnsi="等线"/>
          <w:b/>
          <w:sz w:val="21"/>
          <w:rFonts w:eastAsia="等线"/>
        </w:rPr>
        <w:t>④ 趋势</w:t>
      </w:r>
    </w:p>
    <w:p>
      <w:pPr>
        <w:spacing w:line="276" w:lineRule="auto" w:after="80"/>
      </w:pPr>
      <w:r>
        <w:rPr>
          <w:rFonts w:ascii="等线" w:hAnsi="等线"/>
          <w:b/>
          <w:sz w:val="21"/>
          <w:rFonts w:eastAsia="等线"/>
        </w:rPr>
        <w:t>十月稻田的增长驱动力明确：线上渠道（60%占比，农产品电商化的受益者和领先者）、玉米品类增长（从零到8.15亿仅用约3年，品类品牌化红利仍在持续）和多品类交叉销售（大米引流→玉米变现→杂粮补充的品类飞轮）。</w:t>
      </w:r>
      <w:r>
        <w:rPr>
          <w:rFonts w:ascii="等线" w:hAnsi="等线"/>
          <w:sz w:val="21"/>
          <w:rFonts w:eastAsia="等线"/>
        </w:rPr>
        <w:t>2025年天猫139万粉丝的私域资产是未被充分利用的增长潜力——目前粉丝运营偏常规促销推送，缺少深度内容运营和社群化运营。</w:t>
      </w:r>
    </w:p>
    <w:p>
      <w:pPr>
        <w:spacing w:line="276" w:lineRule="auto" w:after="80"/>
      </w:pPr>
      <w:r>
        <w:rPr>
          <w:rFonts w:ascii="等线" w:hAnsi="等线"/>
          <w:b/>
          <w:sz w:val="21"/>
          <w:rFonts w:eastAsia="等线"/>
        </w:rPr>
        <w:t>结构性风险三个维度：一是大米品类增速放缓（中国大米消费总量已接近饱和，人均大米消费量在下降），十月稻田在大米品类的主要增长来源是品牌化替代散装米，而非总需求增长；二是60%收入来自线上渠道，对京东和天猫的平台政策变化高度敏感——任何佣金率调整、流量分配变化、平台自有品牌策略都会直接影响营收；三是IPO募资后的增长预期压力——港股上市公司维持20%+增速的压力可能迫使公司采取更激进的营销投放和价格策略。</w:t>
      </w:r>
    </w:p>
    <w:p>
      <w:pPr>
        <w:spacing w:line="276" w:lineRule="auto" w:after="80"/>
      </w:pPr>
      <w:r>
        <w:rPr>
          <w:rFonts w:ascii="等线" w:hAnsi="等线"/>
          <w:b/>
          <w:sz w:val="21"/>
          <w:rFonts w:eastAsia="等线"/>
        </w:rPr>
        <w:t>⑤ 人群</w:t>
      </w:r>
    </w:p>
    <w:p>
      <w:pPr>
        <w:spacing w:line="276" w:lineRule="auto" w:after="80"/>
      </w:pPr>
      <w:r>
        <w:rPr>
          <w:rFonts w:ascii="等线" w:hAnsi="等线"/>
          <w:b/>
          <w:sz w:val="21"/>
          <w:rFonts w:eastAsia="等线"/>
        </w:rPr>
        <w:t>十月稻田的核心用户画像是全年龄中国家庭消费者，覆盖范围远大于北纬47度的高线城市品质敏感型女性。</w:t>
      </w:r>
      <w:r>
        <w:rPr>
          <w:rFonts w:ascii="等线" w:hAnsi="等线"/>
          <w:sz w:val="21"/>
          <w:rFonts w:eastAsia="等线"/>
        </w:rPr>
        <w:t>1.4亿家庭用户意味着十月稻田的产品已经渗透到中国约20%的家庭餐桌（按中国约4.9亿家庭计算）。消费场景覆盖家庭日常主食（大米）、健康粗粮升级（玉米、杂粮）、节日礼品（十月稻田的礼盒装杂粮系列）。</w:t>
      </w:r>
      <w:r>
        <w:rPr>
          <w:rFonts w:ascii="等线" w:hAnsi="等线"/>
          <w:b/>
          <w:sz w:val="21"/>
          <w:rFonts w:eastAsia="等线"/>
        </w:rPr>
        <w:t>人群覆盖的范围和深度是十月稻田最大的竞争壁垒——1.4亿家庭的品牌认知一旦建立，新品类（玉米、杂粮）的推广边际成本极低。</w:t>
      </w:r>
    </w:p>
    <w:p>
      <w:pPr>
        <w:spacing w:line="276" w:lineRule="auto" w:after="80"/>
      </w:pPr>
      <w:r>
        <w:rPr>
          <w:rFonts w:ascii="等线" w:hAnsi="等线"/>
          <w:b/>
          <w:sz w:val="21"/>
          <w:rFonts w:eastAsia="等线"/>
        </w:rPr>
        <w:t>十月稻田天猫旗舰店核心数据：</w:t>
      </w:r>
    </w:p>
    <w:tbl>
      <w:tblPr>
        <w:tblStyle w:val="TableGrid"/>
        <w:tblW w:type="auto" w:w="0"/>
        <w:jc w:val="center"/>
        <w:tblLook w:firstColumn="1" w:firstRow="1" w:lastColumn="0" w:lastRow="0" w:noHBand="0" w:noVBand="1" w:val="04A0"/>
      </w:tblPr>
      <w:tblGrid>
        <w:gridCol w:w="4323"/>
        <w:gridCol w:w="4323"/>
      </w:tblGrid>
      <w:tr>
        <w:tc>
          <w:tcPr>
            <w:tcW w:type="dxa" w:w="4323"/>
            <w:shd w:fill="D9D9D9" w:val="clear"/>
          </w:tcPr>
          <w:p>
            <w:r/>
            <w:r>
              <w:rPr>
                <w:rFonts w:ascii="等线" w:hAnsi="等线"/>
                <w:b/>
                <w:sz w:val="18"/>
                <w:rFonts w:eastAsia="等线"/>
              </w:rPr>
              <w:t>指标</w:t>
            </w:r>
          </w:p>
        </w:tc>
        <w:tc>
          <w:tcPr>
            <w:tcW w:type="dxa" w:w="4323"/>
            <w:shd w:fill="D9D9D9" w:val="clear"/>
          </w:tcPr>
          <w:p>
            <w:r/>
            <w:r>
              <w:rPr>
                <w:rFonts w:ascii="等线" w:hAnsi="等线"/>
                <w:b/>
                <w:sz w:val="18"/>
                <w:rFonts w:eastAsia="等线"/>
              </w:rPr>
              <w:t>数值</w:t>
            </w:r>
          </w:p>
        </w:tc>
      </w:tr>
      <w:tr>
        <w:tc>
          <w:tcPr>
            <w:tcW w:type="dxa" w:w="4323"/>
          </w:tcPr>
          <w:p>
            <w:r/>
            <w:r>
              <w:rPr>
                <w:rFonts w:ascii="等线" w:hAnsi="等线"/>
                <w:sz w:val="17"/>
                <w:rFonts w:eastAsia="等线"/>
              </w:rPr>
              <w:t>粉丝数</w:t>
            </w:r>
          </w:p>
        </w:tc>
        <w:tc>
          <w:tcPr>
            <w:tcW w:type="dxa" w:w="4323"/>
          </w:tcPr>
          <w:p>
            <w:r/>
            <w:r>
              <w:rPr>
                <w:rFonts w:ascii="等线" w:hAnsi="等线"/>
                <w:sz w:val="17"/>
                <w:rFonts w:eastAsia="等线"/>
              </w:rPr>
              <w:t>139万</w:t>
            </w:r>
          </w:p>
        </w:tc>
      </w:tr>
      <w:tr>
        <w:tc>
          <w:tcPr>
            <w:tcW w:type="dxa" w:w="4323"/>
          </w:tcPr>
          <w:p>
            <w:r/>
            <w:r>
              <w:rPr>
                <w:rFonts w:ascii="等线" w:hAnsi="等线"/>
                <w:sz w:val="17"/>
                <w:rFonts w:eastAsia="等线"/>
              </w:rPr>
              <w:t>店铺评分</w:t>
            </w:r>
          </w:p>
        </w:tc>
        <w:tc>
          <w:tcPr>
            <w:tcW w:type="dxa" w:w="4323"/>
          </w:tcPr>
          <w:p>
            <w:r/>
            <w:r>
              <w:rPr>
                <w:rFonts w:ascii="等线" w:hAnsi="等线"/>
                <w:sz w:val="17"/>
                <w:rFonts w:eastAsia="等线"/>
              </w:rPr>
              <w:t>描述4.9 / 服务4.9 / 物流4.8</w:t>
            </w:r>
          </w:p>
        </w:tc>
      </w:tr>
      <w:tr>
        <w:tc>
          <w:tcPr>
            <w:tcW w:type="dxa" w:w="4323"/>
          </w:tcPr>
          <w:p>
            <w:r/>
            <w:r>
              <w:rPr>
                <w:rFonts w:ascii="等线" w:hAnsi="等线"/>
                <w:sz w:val="17"/>
                <w:rFonts w:eastAsia="等线"/>
              </w:rPr>
              <w:t>爆款TOP1</w:t>
            </w:r>
          </w:p>
        </w:tc>
        <w:tc>
          <w:tcPr>
            <w:tcW w:type="dxa" w:w="4323"/>
          </w:tcPr>
          <w:p>
            <w:r/>
            <w:r>
              <w:rPr>
                <w:rFonts w:ascii="等线" w:hAnsi="等线"/>
                <w:sz w:val="17"/>
                <w:rFonts w:eastAsia="等线"/>
              </w:rPr>
              <w:t>糯玉米 已售40万+（玉米热卖榜第1）</w:t>
            </w:r>
          </w:p>
        </w:tc>
      </w:tr>
      <w:tr>
        <w:tc>
          <w:tcPr>
            <w:tcW w:type="dxa" w:w="4323"/>
          </w:tcPr>
          <w:p>
            <w:r/>
            <w:r>
              <w:rPr>
                <w:rFonts w:ascii="等线" w:hAnsi="等线"/>
                <w:sz w:val="17"/>
                <w:rFonts w:eastAsia="等线"/>
              </w:rPr>
              <w:t>爆款TOP2</w:t>
            </w:r>
          </w:p>
        </w:tc>
        <w:tc>
          <w:tcPr>
            <w:tcW w:type="dxa" w:w="4323"/>
          </w:tcPr>
          <w:p>
            <w:r/>
            <w:r>
              <w:rPr>
                <w:rFonts w:ascii="等线" w:hAnsi="等线"/>
                <w:sz w:val="17"/>
                <w:rFonts w:eastAsia="等线"/>
              </w:rPr>
              <w:t>长粒香大米5kg 已售20万+</w:t>
            </w:r>
          </w:p>
        </w:tc>
      </w:tr>
      <w:tr>
        <w:tc>
          <w:tcPr>
            <w:tcW w:type="dxa" w:w="4323"/>
          </w:tcPr>
          <w:p>
            <w:r/>
            <w:r>
              <w:rPr>
                <w:rFonts w:ascii="等线" w:hAnsi="等线"/>
                <w:sz w:val="17"/>
                <w:rFonts w:eastAsia="等线"/>
              </w:rPr>
              <w:t>爆款TOP3</w:t>
            </w:r>
          </w:p>
        </w:tc>
        <w:tc>
          <w:tcPr>
            <w:tcW w:type="dxa" w:w="4323"/>
          </w:tcPr>
          <w:p>
            <w:r/>
            <w:r>
              <w:rPr>
                <w:rFonts w:ascii="等线" w:hAnsi="等线"/>
                <w:sz w:val="17"/>
                <w:rFonts w:eastAsia="等线"/>
              </w:rPr>
              <w:t>五常大米 已售10万+</w:t>
            </w:r>
          </w:p>
        </w:tc>
      </w:tr>
      <w:tr>
        <w:tc>
          <w:tcPr>
            <w:tcW w:type="dxa" w:w="4323"/>
          </w:tcPr>
          <w:p>
            <w:r/>
            <w:r>
              <w:rPr>
                <w:rFonts w:ascii="等线" w:hAnsi="等线"/>
                <w:sz w:val="17"/>
                <w:rFonts w:eastAsia="等线"/>
              </w:rPr>
              <w:t>爆款TOP4</w:t>
            </w:r>
          </w:p>
        </w:tc>
        <w:tc>
          <w:tcPr>
            <w:tcW w:type="dxa" w:w="4323"/>
          </w:tcPr>
          <w:p>
            <w:r/>
            <w:r>
              <w:rPr>
                <w:rFonts w:ascii="等线" w:hAnsi="等线"/>
                <w:sz w:val="17"/>
                <w:rFonts w:eastAsia="等线"/>
              </w:rPr>
              <w:t>玉米段 已售10万+</w:t>
            </w:r>
          </w:p>
        </w:tc>
      </w:tr>
    </w:tbl>
    <w:p>
      <w:pPr>
        <w:spacing w:after="40"/>
      </w:pPr>
    </w:p>
    <w:p>
      <w:pPr>
        <w:spacing w:before="120" w:after="120"/>
        <w:pBdr>
          <w:bottom w:val="single" w:sz="6" w:space="4" w:color="999999"/>
        </w:pBdr>
      </w:pPr>
    </w:p>
    <w:p>
      <w:pPr>
        <w:spacing w:before="160" w:after="120"/>
      </w:pPr>
      <w:r>
        <w:rPr>
          <w:rFonts w:ascii="等线" w:hAnsi="等线"/>
          <w:b/>
          <w:color w:val="1A1A1A"/>
          <w:sz w:val="26"/>
          <w:rFonts w:eastAsia="等线"/>
        </w:rPr>
        <w:t>3.3 深度竞品：东北农嫂</w:t>
      </w:r>
    </w:p>
    <w:p>
      <w:pPr>
        <w:spacing w:line="276" w:lineRule="auto" w:after="80"/>
      </w:pPr>
      <w:r>
        <w:rPr>
          <w:rFonts w:ascii="等线" w:hAnsi="等线"/>
          <w:b/>
          <w:sz w:val="21"/>
          <w:rFonts w:eastAsia="等线"/>
        </w:rPr>
        <w:t>东北农嫂是鲜食玉米品类中资历最深的品牌之一，成立于2012年，但品牌建设投入极少，是典型的"产品力驱动、品牌力滞后"的传统农产品企业。</w:t>
      </w:r>
    </w:p>
    <w:p>
      <w:pPr>
        <w:spacing w:line="276" w:lineRule="auto" w:after="80"/>
      </w:pPr>
      <w:r>
        <w:rPr>
          <w:rFonts w:ascii="等线" w:hAnsi="等线"/>
          <w:b/>
          <w:sz w:val="21"/>
          <w:rFonts w:eastAsia="等线"/>
        </w:rPr>
        <w:t>① 市场/渠道</w:t>
      </w:r>
    </w:p>
    <w:p>
      <w:pPr>
        <w:spacing w:line="276" w:lineRule="auto" w:after="80"/>
      </w:pPr>
      <w:r>
        <w:rPr>
          <w:rFonts w:ascii="等线" w:hAnsi="等线"/>
          <w:b/>
          <w:sz w:val="21"/>
          <w:rFonts w:eastAsia="等线"/>
        </w:rPr>
        <w:t>东北农嫂专注东北非转基因鲜食玉米，渠道覆盖线上（天猫旗舰店、京东）和线下（盒马、山姆、永辉等商超）。</w:t>
      </w:r>
      <w:r>
        <w:rPr>
          <w:rFonts w:ascii="等线" w:hAnsi="等线"/>
          <w:sz w:val="21"/>
          <w:rFonts w:eastAsia="等线"/>
        </w:rPr>
        <w:t>山姆会员店是东北农嫂最核心的线下渠道——山姆的大包装消费模式（8-10根/袋）与鲜食玉米的家庭囤货场景高度匹配。</w:t>
      </w:r>
      <w:r>
        <w:rPr>
          <w:rFonts w:ascii="等线" w:hAnsi="等线"/>
          <w:b/>
          <w:sz w:val="21"/>
          <w:rFonts w:eastAsia="等线"/>
        </w:rPr>
        <w:t>年收入推定为2-4亿元区间，基于山姆全国门店的SKU铺货量和天猫/京东公开销量数据推算。</w:t>
      </w:r>
      <w:r>
        <w:rPr>
          <w:rFonts w:ascii="等线" w:hAnsi="等线"/>
          <w:sz w:val="21"/>
          <w:rFonts w:eastAsia="等线"/>
        </w:rPr>
        <w:t>线上渠道中天猫旗舰店当前不可用（可能处于调整中），京东渠道仍有稳定销售。</w:t>
      </w:r>
    </w:p>
    <w:p>
      <w:pPr>
        <w:spacing w:line="276" w:lineRule="auto" w:after="80"/>
      </w:pPr>
      <w:r>
        <w:rPr>
          <w:rFonts w:ascii="等线" w:hAnsi="等线"/>
          <w:b/>
          <w:sz w:val="21"/>
          <w:rFonts w:eastAsia="等线"/>
        </w:rPr>
        <w:t>东北农嫂的渠道策略是被动的——不是主动选择渠道，而是被渠道选中。</w:t>
      </w:r>
      <w:r>
        <w:rPr>
          <w:rFonts w:ascii="等线" w:hAnsi="等线"/>
          <w:sz w:val="21"/>
          <w:rFonts w:eastAsia="等线"/>
        </w:rPr>
        <w:t>山姆选择了东北农嫂作为玉米供应商意味着它通过了山姆严格的品质审核（山姆对供应商的要求是行业最高标准之一），但同时也意味着东北农嫂在山姆体系内的地位是"供应商"而非"品牌合作伙伴"——山姆随时可能更换供应商或推出自有品牌玉米替代。</w:t>
      </w:r>
    </w:p>
    <w:p>
      <w:pPr>
        <w:spacing w:line="276" w:lineRule="auto" w:after="80"/>
      </w:pPr>
      <w:r>
        <w:rPr>
          <w:rFonts w:ascii="等线" w:hAnsi="等线"/>
          <w:b/>
          <w:sz w:val="21"/>
          <w:rFonts w:eastAsia="等线"/>
        </w:rPr>
        <w:t>② 品牌力</w:t>
      </w:r>
    </w:p>
    <w:p>
      <w:pPr>
        <w:spacing w:line="276" w:lineRule="auto" w:after="80"/>
      </w:pPr>
      <w:r>
        <w:rPr>
          <w:rFonts w:ascii="等线" w:hAnsi="等线"/>
          <w:b/>
          <w:sz w:val="21"/>
          <w:rFonts w:eastAsia="等线"/>
        </w:rPr>
        <w:t>品牌名"东北农嫂"直接锚定两个最重要的决策信息：东北（产地）和农嫂（农产品原生态）。</w:t>
      </w:r>
      <w:r>
        <w:rPr>
          <w:rFonts w:ascii="等线" w:hAnsi="等线"/>
          <w:sz w:val="21"/>
          <w:rFonts w:eastAsia="等线"/>
        </w:rPr>
        <w:t>品牌叙事极其简洁——东北非转基因、自然甜嫩、便携即食——不包装复杂的科技概念、认证体系或创始人故事。这套叙事在消费者已经信任东北玉米品质的存量市场是有效的，但在需要做品类教育和品牌溢价证明的增量市场是局限的。</w:t>
      </w:r>
    </w:p>
    <w:p>
      <w:pPr>
        <w:spacing w:line="276" w:lineRule="auto" w:after="80"/>
      </w:pPr>
      <w:r>
        <w:rPr>
          <w:rFonts w:ascii="等线" w:hAnsi="等线"/>
          <w:b/>
          <w:sz w:val="21"/>
          <w:rFonts w:eastAsia="等线"/>
        </w:rPr>
        <w:t>营销资产几乎为零——没有认证背书（低GI、有机等第三方认证未出现在品牌传播中）、没有代言人、没有IP联名、没有大型品牌活动。</w:t>
      </w:r>
      <w:r>
        <w:rPr>
          <w:rFonts w:ascii="等线" w:hAnsi="等线"/>
          <w:sz w:val="21"/>
          <w:rFonts w:eastAsia="等线"/>
        </w:rPr>
        <w:t>品牌认知完全依赖产品口碑和渠道曝光，这在品牌化竞争的前期是可行的（产品力本身就是最好的广告），但当北纬47度和十月稻田建立起系统化的品牌壁垒后，缺乏品牌建设的纯产品打法在渠道谈判力和消费者认知上都会被边缘化。</w:t>
      </w:r>
    </w:p>
    <w:p>
      <w:pPr>
        <w:spacing w:line="276" w:lineRule="auto" w:after="80"/>
      </w:pPr>
      <w:r>
        <w:rPr>
          <w:rFonts w:ascii="等线" w:hAnsi="等线"/>
          <w:b/>
          <w:sz w:val="21"/>
          <w:rFonts w:eastAsia="等线"/>
        </w:rPr>
        <w:t>③ 产品</w:t>
      </w:r>
    </w:p>
    <w:p>
      <w:pPr>
        <w:spacing w:line="276" w:lineRule="auto" w:after="80"/>
      </w:pPr>
      <w:r>
        <w:rPr>
          <w:rFonts w:ascii="等线" w:hAnsi="等线"/>
          <w:b/>
          <w:sz w:val="21"/>
          <w:rFonts w:eastAsia="等线"/>
        </w:rPr>
        <w:t>核心爆款：东北甜玉米（黄糯/白糯），以甜嫩口感和便携包装为核心卖点。</w:t>
      </w:r>
      <w:r>
        <w:rPr>
          <w:rFonts w:ascii="等线" w:hAnsi="等线"/>
          <w:sz w:val="21"/>
          <w:rFonts w:eastAsia="等线"/>
        </w:rPr>
        <w:t>斤价约5-7元/根（终端零售），处于中高端价格带，略低于北纬47度的5.9-8.6元但高于十月稻田的3-6元。SKU数量约15-20个，玉米品种比北纬47度和十月稻田更丰富，体现了一个老牌玉米厂商在品种积累上的优势。</w:t>
      </w:r>
      <w:r>
        <w:rPr>
          <w:rFonts w:ascii="等线" w:hAnsi="等线"/>
          <w:b/>
          <w:sz w:val="21"/>
          <w:rFonts w:eastAsia="等线"/>
        </w:rPr>
        <w:t>但深加工产品线完全缺失——没有玉米粒、玉米段、玉米饮品、玉米零食等延伸品类，产品矩阵仍停留在鲜食玉米的原始阶段。</w:t>
      </w:r>
    </w:p>
    <w:p>
      <w:pPr>
        <w:spacing w:line="276" w:lineRule="auto" w:after="80"/>
      </w:pPr>
      <w:r>
        <w:rPr>
          <w:rFonts w:ascii="等线" w:hAnsi="等线"/>
          <w:b/>
          <w:sz w:val="21"/>
          <w:rFonts w:eastAsia="等线"/>
        </w:rPr>
        <w:t>东北农嫂的产品核心竞争力在于"甜嫩"这个口感指标——这是鲜食玉米最直接影响消费者购买决策的品质维度。</w:t>
      </w:r>
      <w:r>
        <w:rPr>
          <w:rFonts w:ascii="等线" w:hAnsi="等线"/>
          <w:sz w:val="21"/>
          <w:rFonts w:eastAsia="等线"/>
        </w:rPr>
        <w:t>北纬47度的优势在于低GI认证和3小时锁鲜（技术标准壁垒），十月稻田的优势在于品类矩阵和渠道覆盖（商业效率壁垒），东北农嫂的优势在于"甜嫩"这个最朴素也最难复制的产品力壁垒——这个壁垒来自十年的品种选育和种植经验积累，不是短期内用资本能买到的。</w:t>
      </w:r>
    </w:p>
    <w:p>
      <w:pPr>
        <w:spacing w:line="276" w:lineRule="auto" w:after="80"/>
      </w:pPr>
      <w:r>
        <w:rPr>
          <w:rFonts w:ascii="等线" w:hAnsi="等线"/>
          <w:b/>
          <w:sz w:val="21"/>
          <w:rFonts w:eastAsia="等线"/>
        </w:rPr>
        <w:t>④ 趋势</w:t>
      </w:r>
    </w:p>
    <w:p>
      <w:pPr>
        <w:spacing w:line="276" w:lineRule="auto" w:after="80"/>
      </w:pPr>
      <w:r>
        <w:rPr>
          <w:rFonts w:ascii="等线" w:hAnsi="等线"/>
          <w:b/>
          <w:sz w:val="21"/>
          <w:rFonts w:eastAsia="等线"/>
        </w:rPr>
        <w:t>东北农嫂的增长驱动力完全依赖鲜食玉米品类的自然增长——随着更多消费者从菜市场转向品牌玉米，东北农嫂吃到的是品类红利而非品牌红利。</w:t>
      </w:r>
      <w:r>
        <w:rPr>
          <w:rFonts w:ascii="等线" w:hAnsi="等线"/>
          <w:sz w:val="21"/>
          <w:rFonts w:eastAsia="等线"/>
        </w:rPr>
        <w:t>山姆会员店渠道的增长是东北农嫂最大的结构性利好——山姆在中国的门店扩张速度快（每年新开5-10家），每一家新店的开业都自动为东北农嫂带来增量。但山姆这个渠道的增长也是东北农嫂最大的风险——如果山姆推出自有品牌鲜食玉米（以其会员制超市的运营逻辑，这是高概率会发生的事），东北农嫂在山姆的SKU将直接面临被自有品牌替代的风险。</w:t>
      </w:r>
    </w:p>
    <w:p>
      <w:pPr>
        <w:spacing w:line="276" w:lineRule="auto" w:after="80"/>
      </w:pPr>
      <w:r>
        <w:rPr>
          <w:rFonts w:ascii="等线" w:hAnsi="等线"/>
          <w:b/>
          <w:sz w:val="21"/>
          <w:rFonts w:eastAsia="等线"/>
        </w:rPr>
        <w:t>品类矩阵扩展零进展是东北农嫂面临的最长期结构性问题。</w:t>
      </w:r>
      <w:r>
        <w:rPr>
          <w:rFonts w:ascii="等线" w:hAnsi="等线"/>
          <w:sz w:val="21"/>
          <w:rFonts w:eastAsia="等线"/>
        </w:rPr>
        <w:t>鲜食玉米的品类天花板大约在10-15亿元（全品类品牌化率提升后的总量），东北农嫂如果永远停留在鲜食玉米的单一品类中，即使吃满品类红利也只能做到品类天花板——而十月稻田和北纬47度已经在向玉米以外的品类扩展，远期差距只会越拉越大。</w:t>
      </w:r>
    </w:p>
    <w:p>
      <w:pPr>
        <w:spacing w:line="276" w:lineRule="auto" w:after="80"/>
      </w:pPr>
      <w:r>
        <w:rPr>
          <w:rFonts w:ascii="等线" w:hAnsi="等线"/>
          <w:b/>
          <w:sz w:val="21"/>
          <w:rFonts w:eastAsia="等线"/>
        </w:rPr>
        <w:t>⑤ 人群</w:t>
      </w:r>
    </w:p>
    <w:p>
      <w:pPr>
        <w:spacing w:line="276" w:lineRule="auto" w:after="80"/>
      </w:pPr>
      <w:r>
        <w:rPr>
          <w:rFonts w:ascii="等线" w:hAnsi="等线"/>
          <w:b/>
          <w:sz w:val="21"/>
          <w:rFonts w:eastAsia="等线"/>
        </w:rPr>
        <w:t>东北农嫂的核心用户画像：山姆会员（中产家庭、囤货习惯、品质敏感），天猫/京东搜索型购买者（目标明确的玉米需求者，通常比较完价格和评价后下单）。</w:t>
      </w:r>
      <w:r>
        <w:rPr>
          <w:rFonts w:ascii="等线" w:hAnsi="等线"/>
          <w:sz w:val="21"/>
          <w:rFonts w:eastAsia="等线"/>
        </w:rPr>
        <w:t>消费者选择东北农嫂的决策因子是：甜嫩口感&gt;东北产地&gt;山姆品牌背书&gt;价格合理。</w:t>
      </w:r>
      <w:r>
        <w:rPr>
          <w:rFonts w:ascii="等线" w:hAnsi="等线"/>
          <w:b/>
          <w:sz w:val="21"/>
          <w:rFonts w:eastAsia="等线"/>
        </w:rPr>
        <w:t>用户粘性由口感驱动——甜嫩的口感让吃过的人愿意再买，这是一个比品牌认证更直接的用户忠诚度来源。</w:t>
      </w:r>
    </w:p>
    <w:p>
      <w:pPr>
        <w:spacing w:line="276" w:lineRule="auto" w:after="80"/>
      </w:pPr>
      <w:r>
        <w:rPr>
          <w:rFonts w:ascii="等线" w:hAnsi="等线"/>
          <w:b/>
          <w:sz w:val="21"/>
          <w:rFonts w:eastAsia="等线"/>
        </w:rPr>
        <w:t>东北农嫂的山姆渠道用户和北纬47度的京东渠道用户在消费能力上接近（都是品质敏感型消费者），但购买决策逻辑不同：山姆用户在超市冷冻柜前"看到就买"（被动触发），北纬47度用户在京东搜索"低GI玉米"后下单（主动搜索）。</w:t>
      </w:r>
      <w:r>
        <w:rPr>
          <w:rFonts w:ascii="等线" w:hAnsi="等线"/>
          <w:sz w:val="21"/>
          <w:rFonts w:eastAsia="等线"/>
        </w:rPr>
        <w:t>前者是渠道推着你买，后者是你主动去找品牌——北纬47度在消费者主动搜索心智上有优势，但东北农嫂在山姆渠道的"看到就买"的即时消费频次更高。**</w:t>
      </w:r>
    </w:p>
    <w:p>
      <w:pPr>
        <w:spacing w:before="120" w:after="120"/>
        <w:pBdr>
          <w:bottom w:val="single" w:sz="6" w:space="4" w:color="999999"/>
        </w:pBdr>
      </w:pPr>
    </w:p>
    <w:p>
      <w:pPr>
        <w:spacing w:before="160" w:after="120"/>
      </w:pPr>
      <w:r>
        <w:rPr>
          <w:rFonts w:ascii="等线" w:hAnsi="等线"/>
          <w:b/>
          <w:color w:val="1A1A1A"/>
          <w:sz w:val="26"/>
          <w:rFonts w:eastAsia="等线"/>
        </w:rPr>
        <w:t>3.4 深度竞品：佳农</w:t>
      </w:r>
    </w:p>
    <w:p>
      <w:pPr>
        <w:spacing w:line="276" w:lineRule="auto" w:after="80"/>
      </w:pPr>
      <w:r>
        <w:rPr>
          <w:rFonts w:ascii="等线" w:hAnsi="等线"/>
          <w:b/>
          <w:sz w:val="21"/>
          <w:rFonts w:eastAsia="等线"/>
        </w:rPr>
        <w:t>佳农是国内生鲜水果进口和分销领域的巨头，全品类营收超200亿元，但鲜食玉米是其边缘品类，不是战略重心。</w:t>
      </w:r>
    </w:p>
    <w:p>
      <w:pPr>
        <w:spacing w:line="276" w:lineRule="auto" w:after="80"/>
      </w:pPr>
      <w:r>
        <w:rPr>
          <w:rFonts w:ascii="等线" w:hAnsi="等线"/>
          <w:b/>
          <w:sz w:val="21"/>
          <w:rFonts w:eastAsia="等线"/>
        </w:rPr>
        <w:t>① 市场/渠道</w:t>
      </w:r>
    </w:p>
    <w:p>
      <w:pPr>
        <w:spacing w:line="276" w:lineRule="auto" w:after="80"/>
      </w:pPr>
      <w:r>
        <w:rPr>
          <w:rFonts w:ascii="等线" w:hAnsi="等线"/>
          <w:b/>
          <w:sz w:val="21"/>
          <w:rFonts w:eastAsia="等线"/>
        </w:rPr>
        <w:t>佳农的核心业务是水果进口和分销——香蕉、菠萝、火龙果、牛油果等品类占据绝对主力，鲜食玉米是近年基于渠道复用的新增量品类。</w:t>
      </w:r>
      <w:r>
        <w:rPr>
          <w:rFonts w:ascii="等线" w:hAnsi="等线"/>
          <w:sz w:val="21"/>
          <w:rFonts w:eastAsia="等线"/>
        </w:rPr>
        <w:t>渠道覆盖全国超市系统（大润发、永辉、华润万家等）和线上电商平台（天猫旗舰店、京东），以商超生鲜区铺货为主。鲜食玉米收入推定为1-2亿元（品类在佳农总营收中占比极低，约1%），定价5-8元/根，处于中高端价格带。</w:t>
      </w:r>
    </w:p>
    <w:p>
      <w:pPr>
        <w:spacing w:line="276" w:lineRule="auto" w:after="80"/>
      </w:pPr>
      <w:r>
        <w:rPr>
          <w:rFonts w:ascii="等线" w:hAnsi="等线"/>
          <w:b/>
          <w:sz w:val="21"/>
          <w:rFonts w:eastAsia="等线"/>
        </w:rPr>
        <w:t>佳农在玉米品类的核心优势是渠道渗透率而非产品力或品牌力。</w:t>
      </w:r>
      <w:r>
        <w:rPr>
          <w:rFonts w:ascii="等线" w:hAnsi="等线"/>
          <w:sz w:val="21"/>
          <w:rFonts w:eastAsia="等线"/>
        </w:rPr>
        <w:t>全国数万家商超生鲜区的覆盖能力意味着佳农的玉米可以轻松进入全国每一个有佳农水果在卖的超市终端——不需要像北纬47度那样一家家谈判进入盒马，也不需要通过京东平台建立品牌认知。</w:t>
      </w:r>
      <w:r>
        <w:rPr>
          <w:rFonts w:ascii="等线" w:hAnsi="等线"/>
          <w:b/>
          <w:sz w:val="21"/>
          <w:rFonts w:eastAsia="等线"/>
        </w:rPr>
        <w:t>渠道复用能力是佳农在玉米品类最大的竞争优势——把玉米放进香蕉旁边的冷柜里，边际成本接近于零。</w:t>
      </w:r>
    </w:p>
    <w:p>
      <w:pPr>
        <w:spacing w:line="276" w:lineRule="auto" w:after="80"/>
      </w:pPr>
      <w:r>
        <w:rPr>
          <w:rFonts w:ascii="等线" w:hAnsi="等线"/>
          <w:b/>
          <w:sz w:val="21"/>
          <w:rFonts w:eastAsia="等线"/>
        </w:rPr>
        <w:t>② 品牌力</w:t>
      </w:r>
    </w:p>
    <w:p>
      <w:pPr>
        <w:spacing w:line="276" w:lineRule="auto" w:after="80"/>
      </w:pPr>
      <w:r>
        <w:rPr>
          <w:rFonts w:ascii="等线" w:hAnsi="等线"/>
          <w:b/>
          <w:sz w:val="21"/>
          <w:rFonts w:eastAsia="等线"/>
        </w:rPr>
        <w:t>佳农在水果品类有较强的品牌认知度（以香蕉为核心建立的"佳农=好水果"消费者心智），但这个品牌认知在玉米品类的转移度很低。</w:t>
      </w:r>
      <w:r>
        <w:rPr>
          <w:rFonts w:ascii="等线" w:hAnsi="等线"/>
          <w:sz w:val="21"/>
          <w:rFonts w:eastAsia="等线"/>
        </w:rPr>
        <w:t>消费者看到佳农的香蕉会买，看到佳农的玉米不会因为同样叫佳农而多付溢价——品牌信任存在品类边界，"好水果"的品牌联想不能直接迁移到"好玉米"。</w:t>
      </w:r>
    </w:p>
    <w:p>
      <w:pPr>
        <w:spacing w:line="276" w:lineRule="auto" w:after="80"/>
      </w:pPr>
      <w:r>
        <w:rPr>
          <w:rFonts w:ascii="等线" w:hAnsi="等线"/>
          <w:b/>
          <w:sz w:val="21"/>
          <w:rFonts w:eastAsia="等线"/>
        </w:rPr>
        <w:t>佳农在玉米品类没有任何品类特定的品牌建设投入——没有玉米认证、没有玉米代言人、没有玉米品牌活动。</w:t>
      </w:r>
      <w:r>
        <w:rPr>
          <w:rFonts w:ascii="等线" w:hAnsi="等线"/>
          <w:sz w:val="21"/>
          <w:rFonts w:eastAsia="等线"/>
        </w:rPr>
        <w:t>佳农玉米的竞争力是渠道端的老大哥逻辑——超市买手信任佳农这个供应商（多年水果合作关系），所以在货架上给佳农玉米一个位置。这是B端供应链信任驱动的品牌模式，而非C端消费者认知驱动的品牌模式。</w:t>
      </w:r>
    </w:p>
    <w:p>
      <w:pPr>
        <w:spacing w:line="276" w:lineRule="auto" w:after="80"/>
      </w:pPr>
      <w:r>
        <w:rPr>
          <w:rFonts w:ascii="等线" w:hAnsi="等线"/>
          <w:b/>
          <w:sz w:val="21"/>
          <w:rFonts w:eastAsia="等线"/>
        </w:rPr>
        <w:t>③ 产品</w:t>
      </w:r>
    </w:p>
    <w:p>
      <w:pPr>
        <w:spacing w:line="276" w:lineRule="auto" w:after="80"/>
      </w:pPr>
      <w:r>
        <w:rPr>
          <w:rFonts w:ascii="等线" w:hAnsi="等线"/>
          <w:b/>
          <w:sz w:val="21"/>
          <w:rFonts w:eastAsia="等线"/>
        </w:rPr>
        <w:t>佳农玉米的核心产品为东北黄糯玉米和甜玉米，约5-8个SKU，以常规品种为主，无深加工产品线。</w:t>
      </w:r>
      <w:r>
        <w:rPr>
          <w:rFonts w:ascii="等线" w:hAnsi="等线"/>
          <w:sz w:val="21"/>
          <w:rFonts w:eastAsia="等线"/>
        </w:rPr>
        <w:t>产品形态以真空即食为主，与北纬47度和东北农嫂的鲜食玉米形态一致。产品力无明显差异（都是东北黑土地种植+真空锁鲜工艺），品牌溢价能力弱（定价5-8元/根但缺乏支撑溢价的认证或品质故事）。</w:t>
      </w:r>
    </w:p>
    <w:p>
      <w:pPr>
        <w:spacing w:line="276" w:lineRule="auto" w:after="80"/>
      </w:pPr>
      <w:r>
        <w:rPr>
          <w:rFonts w:ascii="等线" w:hAnsi="等线"/>
          <w:b/>
          <w:sz w:val="21"/>
          <w:rFonts w:eastAsia="等线"/>
        </w:rPr>
        <w:t>④ 趋势</w:t>
      </w:r>
    </w:p>
    <w:p>
      <w:pPr>
        <w:spacing w:line="276" w:lineRule="auto" w:after="80"/>
      </w:pPr>
      <w:r>
        <w:rPr>
          <w:rFonts w:ascii="等线" w:hAnsi="等线"/>
          <w:b/>
          <w:sz w:val="21"/>
          <w:rFonts w:eastAsia="等线"/>
        </w:rPr>
        <w:t>佳农玉米的增长驱动力完全来自渠道覆盖的自然延伸——随着佳农水果在更多商超系统上架，玉米作为附属品类自动获得更多货架位。</w:t>
      </w:r>
      <w:r>
        <w:rPr>
          <w:rFonts w:ascii="等线" w:hAnsi="等线"/>
          <w:sz w:val="21"/>
          <w:rFonts w:eastAsia="等线"/>
        </w:rPr>
        <w:t>这种被动的增长逻辑决定了玉米在佳农的战略地位是边缘的——不会有专门的产品研发团队、专门的营销预算、专门的品牌策略。</w:t>
      </w:r>
      <w:r>
        <w:rPr>
          <w:rFonts w:ascii="等线" w:hAnsi="等线"/>
          <w:b/>
          <w:sz w:val="21"/>
          <w:rFonts w:eastAsia="等线"/>
        </w:rPr>
        <w:t>成长天花板由佳农总盘子的渠道覆盖度决定，而非玉米品类能力决定。</w:t>
      </w:r>
    </w:p>
    <w:p>
      <w:pPr>
        <w:spacing w:line="276" w:lineRule="auto" w:after="80"/>
      </w:pPr>
      <w:r>
        <w:rPr>
          <w:rFonts w:ascii="等线" w:hAnsi="等线"/>
          <w:b/>
          <w:sz w:val="21"/>
          <w:rFonts w:eastAsia="等线"/>
        </w:rPr>
        <w:t>⑤ 人群</w:t>
      </w:r>
    </w:p>
    <w:p>
      <w:pPr>
        <w:spacing w:line="276" w:lineRule="auto" w:after="80"/>
      </w:pPr>
      <w:r>
        <w:rPr>
          <w:rFonts w:ascii="等线" w:hAnsi="等线"/>
          <w:b/>
          <w:sz w:val="21"/>
          <w:rFonts w:eastAsia="等线"/>
        </w:rPr>
        <w:t>佳农玉米的消费者是逛超市时顺便买玉米的被动消费者，而非专门搜索玉米品牌的主动消费者。</w:t>
      </w:r>
      <w:r>
        <w:rPr>
          <w:rFonts w:ascii="等线" w:hAnsi="等线"/>
          <w:sz w:val="21"/>
          <w:rFonts w:eastAsia="等线"/>
        </w:rPr>
        <w:t>购买决策是场景驱动的——在超市生鲜区看到玉米→价格OK→就买一根。消费者可能记不住"佳农玉米"这个名字，只记得"超市里那个包装挺干净的玉米"。</w:t>
      </w:r>
    </w:p>
    <w:p>
      <w:pPr>
        <w:spacing w:before="120" w:after="120"/>
        <w:pBdr>
          <w:bottom w:val="single" w:sz="6" w:space="4" w:color="999999"/>
        </w:pBdr>
      </w:pPr>
    </w:p>
    <w:p>
      <w:pPr>
        <w:spacing w:before="160" w:after="120"/>
      </w:pPr>
      <w:r>
        <w:rPr>
          <w:rFonts w:ascii="等线" w:hAnsi="等线"/>
          <w:b/>
          <w:color w:val="1A1A1A"/>
          <w:sz w:val="26"/>
          <w:rFonts w:eastAsia="等线"/>
        </w:rPr>
        <w:t>3.5 深度竞品：京鲜生</w:t>
      </w:r>
    </w:p>
    <w:p>
      <w:pPr>
        <w:spacing w:line="276" w:lineRule="auto" w:after="80"/>
      </w:pPr>
      <w:r>
        <w:rPr>
          <w:rFonts w:ascii="等线" w:hAnsi="等线"/>
          <w:b/>
          <w:sz w:val="21"/>
          <w:rFonts w:eastAsia="等线"/>
        </w:rPr>
        <w:t>京鲜生是京东自有生鲜品牌，代表平台自有品牌在鲜食玉米品类的极致性价比打法。</w:t>
      </w:r>
    </w:p>
    <w:p>
      <w:pPr>
        <w:spacing w:line="276" w:lineRule="auto" w:after="80"/>
      </w:pPr>
      <w:r>
        <w:rPr>
          <w:rFonts w:ascii="等线" w:hAnsi="等线"/>
          <w:b/>
          <w:sz w:val="21"/>
          <w:rFonts w:eastAsia="等线"/>
        </w:rPr>
        <w:t>① 市场/渠道</w:t>
      </w:r>
    </w:p>
    <w:p>
      <w:pPr>
        <w:spacing w:line="276" w:lineRule="auto" w:after="80"/>
      </w:pPr>
      <w:r>
        <w:rPr>
          <w:rFonts w:ascii="等线" w:hAnsi="等线"/>
          <w:b/>
          <w:sz w:val="21"/>
          <w:rFonts w:eastAsia="等线"/>
        </w:rPr>
        <w:t>京鲜生完全依托京东生态运营，是京东平台孵化的自有品牌，非独立公司。</w:t>
      </w:r>
      <w:r>
        <w:rPr>
          <w:rFonts w:ascii="等线" w:hAnsi="等线"/>
          <w:sz w:val="21"/>
          <w:rFonts w:eastAsia="等线"/>
        </w:rPr>
        <w:t>销售渠道仅限于京东平台（自营旗舰店），不进入线下商超和其他电商平台。产品覆盖生鲜水果、蔬菜、肉类、蛋奶等全品类，鲜食玉米是其中一个SKU线。推定年销2-3亿元（跨全品类），其中玉米品类贡献占比不高。</w:t>
      </w:r>
    </w:p>
    <w:p>
      <w:pPr>
        <w:spacing w:line="276" w:lineRule="auto" w:after="80"/>
      </w:pPr>
      <w:r>
        <w:rPr>
          <w:rFonts w:ascii="等线" w:hAnsi="等线"/>
          <w:b/>
          <w:sz w:val="21"/>
          <w:rFonts w:eastAsia="等线"/>
        </w:rPr>
        <w:t>京鲜生的核心竞争逻辑不是做品牌，而是做替代——用京东的流量和供应链优势，以一个消费者认为合理且偏低的价格，替代平台上其他品牌玉米的销售。</w:t>
      </w:r>
      <w:r>
        <w:rPr>
          <w:rFonts w:ascii="等线" w:hAnsi="等线"/>
          <w:sz w:val="21"/>
          <w:rFonts w:eastAsia="等线"/>
        </w:rPr>
        <w:t>这是平台自有品牌的经典打法：你的玉米卖7.9元/根，我在你旁边上个京鲜生玉米卖2-4元/根，消费者搜索玉米时看到这个就便宜的价格直接下单。</w:t>
      </w:r>
    </w:p>
    <w:p>
      <w:pPr>
        <w:spacing w:line="276" w:lineRule="auto" w:after="80"/>
      </w:pPr>
      <w:r>
        <w:rPr>
          <w:rFonts w:ascii="等线" w:hAnsi="等线"/>
          <w:b/>
          <w:sz w:val="21"/>
          <w:rFonts w:eastAsia="等线"/>
        </w:rPr>
        <w:t>② 品牌力</w:t>
      </w:r>
    </w:p>
    <w:p>
      <w:pPr>
        <w:spacing w:line="276" w:lineRule="auto" w:after="80"/>
      </w:pPr>
      <w:r>
        <w:rPr>
          <w:rFonts w:ascii="等线" w:hAnsi="等线"/>
          <w:b/>
          <w:sz w:val="21"/>
          <w:rFonts w:eastAsia="等线"/>
        </w:rPr>
        <w:t>京鲜生没有品牌力——它不做品牌建设，没有品牌认证，没有品牌故事。</w:t>
      </w:r>
      <w:r>
        <w:rPr>
          <w:rFonts w:ascii="等线" w:hAnsi="等线"/>
          <w:sz w:val="21"/>
          <w:rFonts w:eastAsia="等线"/>
        </w:rPr>
        <w:t>它的唯一品牌资产是"京东自营"这四个字——京东的供应链品质背书+京东的物流体验+京东的售后保障。</w:t>
      </w:r>
      <w:r>
        <w:rPr>
          <w:rFonts w:ascii="等线" w:hAnsi="等线"/>
          <w:b/>
          <w:sz w:val="21"/>
          <w:rFonts w:eastAsia="等线"/>
        </w:rPr>
        <w:t>但京东自营的背书在玉米品类无法替代品类认证——京东告诉消费者这个东西是真货（不是假冒伪劣），但不会告诉消费者这个玉米比其他玉米更强。</w:t>
      </w:r>
    </w:p>
    <w:p>
      <w:pPr>
        <w:spacing w:line="276" w:lineRule="auto" w:after="80"/>
      </w:pPr>
      <w:r>
        <w:rPr>
          <w:rFonts w:ascii="等线" w:hAnsi="等线"/>
          <w:b/>
          <w:sz w:val="21"/>
          <w:rFonts w:eastAsia="等线"/>
        </w:rPr>
        <w:t>③ 产品</w:t>
      </w:r>
    </w:p>
    <w:p>
      <w:pPr>
        <w:spacing w:line="276" w:lineRule="auto" w:after="80"/>
      </w:pPr>
      <w:r>
        <w:rPr>
          <w:rFonts w:ascii="等线" w:hAnsi="等线"/>
          <w:b/>
          <w:sz w:val="21"/>
          <w:rFonts w:eastAsia="等线"/>
        </w:rPr>
        <w:t>京鲜生玉米为东北黄糯玉米和云南水果玉米为主的常规品种，走大包装性价比路线——10根装售价19.9-39.9元，单价2-4元/根。</w:t>
      </w:r>
      <w:r>
        <w:rPr>
          <w:rFonts w:ascii="等线" w:hAnsi="等线"/>
          <w:sz w:val="21"/>
          <w:rFonts w:eastAsia="等线"/>
        </w:rPr>
        <w:t>产品形态为真空即食，品质基准线OK（毕竟是京东自营品控），但不会出彩——没有特殊品种、没有认证、没有深加工。产品策略是将玉米做成一款标准化工业产品，用最低的供应链成本满足基本消费者需求。</w:t>
      </w:r>
    </w:p>
    <w:p>
      <w:pPr>
        <w:spacing w:line="276" w:lineRule="auto" w:after="80"/>
      </w:pPr>
      <w:r>
        <w:rPr>
          <w:rFonts w:ascii="等线" w:hAnsi="等线"/>
          <w:b/>
          <w:sz w:val="21"/>
          <w:rFonts w:eastAsia="等线"/>
        </w:rPr>
        <w:t>④ 趋势</w:t>
      </w:r>
    </w:p>
    <w:p>
      <w:pPr>
        <w:spacing w:line="276" w:lineRule="auto" w:after="80"/>
      </w:pPr>
      <w:r>
        <w:rPr>
          <w:rFonts w:ascii="等线" w:hAnsi="等线"/>
          <w:b/>
          <w:sz w:val="21"/>
          <w:rFonts w:eastAsia="等线"/>
        </w:rPr>
        <w:t>京鲜生的增长取决于京东平台的政策和流量倾斜——京东给它多少曝光位，它就能做多大。</w:t>
      </w:r>
      <w:r>
        <w:rPr>
          <w:rFonts w:ascii="等线" w:hAnsi="等线"/>
          <w:sz w:val="21"/>
          <w:rFonts w:eastAsia="等线"/>
        </w:rPr>
        <w:t>平台自有品牌的天然矛盾在于：京鲜生如果做得太大，会伤害平台上其他品牌商家的利益（品牌商家会减少在京东的营销投放甚至退出京东平台）；京鲜生如果做得太小，存在的战略意义不大。</w:t>
      </w:r>
      <w:r>
        <w:rPr>
          <w:rFonts w:ascii="等线" w:hAnsi="等线"/>
          <w:b/>
          <w:sz w:val="21"/>
          <w:rFonts w:eastAsia="等线"/>
        </w:rPr>
        <w:t>京鲜生在玉米品类最可能的情况是作为京东的价格锚定品存在——维持一个比所有品牌玉米都低的价格，倒逼品牌玉米证明自己的溢价合理性。</w:t>
      </w:r>
    </w:p>
    <w:p>
      <w:pPr>
        <w:spacing w:line="276" w:lineRule="auto" w:after="80"/>
      </w:pPr>
      <w:r>
        <w:rPr>
          <w:rFonts w:ascii="等线" w:hAnsi="等线"/>
          <w:b/>
          <w:sz w:val="21"/>
          <w:rFonts w:eastAsia="等线"/>
        </w:rPr>
        <w:t>⑤ 人群</w:t>
      </w:r>
    </w:p>
    <w:p>
      <w:pPr>
        <w:spacing w:line="276" w:lineRule="auto" w:after="80"/>
      </w:pPr>
      <w:r>
        <w:rPr>
          <w:rFonts w:ascii="等线" w:hAnsi="等线"/>
          <w:b/>
          <w:sz w:val="21"/>
          <w:rFonts w:eastAsia="等线"/>
        </w:rPr>
        <w:t>京鲜生玉米的核心用户是京东生态内的价格敏感型消费者——他们来京东购物是因为物流快和品质保障，但在玉米这个品类上不愿意付品牌溢价。</w:t>
      </w:r>
      <w:r>
        <w:rPr>
          <w:rFonts w:ascii="等线" w:hAnsi="等线"/>
          <w:sz w:val="21"/>
          <w:rFonts w:eastAsia="等线"/>
        </w:rPr>
        <w:t>消费场景是家庭日常消费（大米、油、纸巾、玉米一单凑齐），而非品质探索或健康升级。</w:t>
      </w:r>
    </w:p>
    <w:p>
      <w:pPr>
        <w:spacing w:before="120" w:after="120"/>
        <w:pBdr>
          <w:bottom w:val="single" w:sz="6" w:space="4" w:color="999999"/>
        </w:pBdr>
      </w:pPr>
    </w:p>
    <w:p>
      <w:pPr>
        <w:spacing w:before="160" w:after="120"/>
      </w:pPr>
      <w:r>
        <w:rPr>
          <w:rFonts w:ascii="等线" w:hAnsi="等线"/>
          <w:b/>
          <w:color w:val="1A1A1A"/>
          <w:sz w:val="26"/>
          <w:rFonts w:eastAsia="等线"/>
        </w:rPr>
        <w:t>3.6 参考品牌分析</w:t>
      </w:r>
    </w:p>
    <w:p>
      <w:pPr>
        <w:spacing w:line="276" w:lineRule="auto" w:after="80"/>
      </w:pPr>
      <w:r>
        <w:rPr>
          <w:rFonts w:ascii="等线" w:hAnsi="等线"/>
          <w:b/>
          <w:sz w:val="21"/>
          <w:rFonts w:eastAsia="等线"/>
        </w:rPr>
        <w:t>三胖蛋：地域农产品品牌化的完整样本</w:t>
      </w:r>
    </w:p>
    <w:p>
      <w:pPr>
        <w:spacing w:line="276" w:lineRule="auto" w:after="80"/>
      </w:pPr>
      <w:r>
        <w:rPr>
          <w:rFonts w:ascii="等线" w:hAnsi="等线"/>
          <w:b/>
          <w:sz w:val="21"/>
          <w:rFonts w:eastAsia="等线"/>
        </w:rPr>
        <w:t>三胖蛋从内蒙古巴彦淖尔的一个瓜子品牌起步，通过高端定价（原味瓜子售价是同行的2-3倍）和品质叙事（河套平原、匠心炒制）成功实现了农产品品牌化，年营收过亿。</w:t>
      </w:r>
      <w:r>
        <w:rPr>
          <w:rFonts w:ascii="等线" w:hAnsi="等线"/>
          <w:sz w:val="21"/>
          <w:rFonts w:eastAsia="等线"/>
        </w:rPr>
        <w:t>对北纬47度的参照价值：三胖蛋验证了三个关键逻辑——农产品可以做出比工业零食更高的品牌溢价、产地说服力是农产品品牌化的核心信任来源、做减法比做加法更重要（三胖蛋只做原味不做五香，北纬47度只做玉米不做全品类）。</w:t>
      </w:r>
      <w:r>
        <w:rPr>
          <w:rFonts w:ascii="等线" w:hAnsi="等线"/>
          <w:b/>
          <w:sz w:val="21"/>
          <w:rFonts w:eastAsia="等线"/>
        </w:rPr>
        <w:t>但三胖蛋的教训同样成立：瓜子品类天花板偏低（全国瓜子市场约200亿元），品牌化之后的品类扩展找不到合适方向，年营收数亿之后增长明显放缓。</w:t>
      </w:r>
    </w:p>
    <w:p>
      <w:pPr>
        <w:spacing w:line="276" w:lineRule="auto" w:after="80"/>
      </w:pPr>
      <w:r>
        <w:rPr>
          <w:rFonts w:ascii="等线" w:hAnsi="等线"/>
          <w:b/>
          <w:sz w:val="21"/>
          <w:rFonts w:eastAsia="等线"/>
        </w:rPr>
        <w:t>黄天鹅：品类品牌化创造者的教科书</w:t>
      </w:r>
    </w:p>
    <w:p>
      <w:pPr>
        <w:spacing w:line="276" w:lineRule="auto" w:after="80"/>
      </w:pPr>
      <w:r>
        <w:rPr>
          <w:rFonts w:ascii="等线" w:hAnsi="等线"/>
          <w:b/>
          <w:sz w:val="21"/>
          <w:rFonts w:eastAsia="等线"/>
        </w:rPr>
        <w:t>黄天鹅把鸡蛋从15元/板变成3元/个，年销10亿+，证明了最基础、最同质化的农产品也可以做出惊人的品牌溢价。</w:t>
      </w:r>
      <w:r>
        <w:rPr>
          <w:rFonts w:ascii="等线" w:hAnsi="等线"/>
          <w:sz w:val="21"/>
          <w:rFonts w:eastAsia="等线"/>
        </w:rPr>
        <w:t>可生食鸡蛋这个品类定义+日本38年技术引进+沙利文认证+高端商超渠道的组合拳，是农产品品牌化的教科书级案例。</w:t>
      </w:r>
      <w:r>
        <w:rPr>
          <w:rFonts w:ascii="等线" w:hAnsi="等线"/>
          <w:b/>
          <w:sz w:val="21"/>
          <w:rFonts w:eastAsia="等线"/>
        </w:rPr>
        <w:t>对北纬47度最大的启示：品类定义权是品牌溢价的基础——黄天鹅不是在卖鸡蛋，是在卖"可以生吃的蛋"（虽然90%的人买回去并不会生吃，但"可以生吃"=安全=品质的信号价值已经足够）。北纬47度的低GI玉米可以做同样的品类定义——不是在卖玉米，是在卖"可以控糖的玉米"。</w:t>
      </w:r>
    </w:p>
    <w:p>
      <w:pPr>
        <w:spacing w:line="276" w:lineRule="auto" w:after="80"/>
      </w:pPr>
      <w:r>
        <w:rPr>
          <w:rFonts w:ascii="等线" w:hAnsi="等线"/>
          <w:b/>
          <w:sz w:val="21"/>
          <w:rFonts w:eastAsia="等线"/>
        </w:rPr>
        <w:t>认养一头牛：产地故事+线上DTC模式的完美执行</w:t>
      </w:r>
    </w:p>
    <w:p>
      <w:pPr>
        <w:spacing w:line="276" w:lineRule="auto" w:after="80"/>
      </w:pPr>
      <w:r>
        <w:rPr>
          <w:rFonts w:ascii="等线" w:hAnsi="等线"/>
          <w:b/>
          <w:sz w:val="21"/>
          <w:rFonts w:eastAsia="等线"/>
        </w:rPr>
        <w:t>认养一头牛讲好牧场故事+线上DTC起盘+全渠道扩张，年销数十亿。</w:t>
      </w:r>
      <w:r>
        <w:rPr>
          <w:rFonts w:ascii="等线" w:hAnsi="等线"/>
          <w:sz w:val="21"/>
          <w:rFonts w:eastAsia="等线"/>
        </w:rPr>
        <w:t>品牌叙事的核心资产是"认养"概念（消费者认养奶牛=安全+品质+专属的消费升级体验）。对北纬47度的参照价值：品牌叙事中的参与感和专属感是农产品品牌化的高阶玩法——北纬47度可以用"认养一垄黑土地玉米"的概念创造类似的品牌体验（消费者认养一垄玉米田，品牌定期寄送收获的玉米+生长报告+田间图片）。</w:t>
      </w:r>
      <w:r>
        <w:rPr>
          <w:rFonts w:ascii="等线" w:hAnsi="等线"/>
          <w:b/>
          <w:sz w:val="21"/>
          <w:rFonts w:eastAsia="等线"/>
        </w:rPr>
        <w:t>但认养一头牛的品类扩展和品牌聚焦之间已出现张力——从牛奶扩展到酸奶、奶粉、奶酪等全品类后，品牌=好牛奶的心智开始被稀释，和北纬47度正面临的全龄营养战略的品类边界问题是同一类挑战。</w:t>
      </w:r>
    </w:p>
    <w:p>
      <w:pPr>
        <w:spacing w:line="276" w:lineRule="auto" w:after="80"/>
      </w:pPr>
      <w:r>
        <w:rPr>
          <w:rFonts w:ascii="等线" w:hAnsi="等线"/>
          <w:b/>
          <w:sz w:val="21"/>
          <w:rFonts w:eastAsia="等线"/>
        </w:rPr>
        <w:t>褚橙：创始人IP驱动的农产品品牌化典范</w:t>
      </w:r>
    </w:p>
    <w:p>
      <w:pPr>
        <w:spacing w:line="276" w:lineRule="auto" w:after="80"/>
      </w:pPr>
      <w:r>
        <w:rPr>
          <w:rFonts w:ascii="等线" w:hAnsi="等线"/>
          <w:b/>
          <w:sz w:val="21"/>
          <w:rFonts w:eastAsia="等线"/>
        </w:rPr>
        <w:t>褚橙是农产品品牌化的标志性案例——褚时健的个人IP是品牌本身。</w:t>
      </w:r>
      <w:r>
        <w:rPr>
          <w:rFonts w:ascii="等线" w:hAnsi="等线"/>
          <w:sz w:val="21"/>
          <w:rFonts w:eastAsia="等线"/>
        </w:rPr>
        <w:t>褚时健+哀牢山=励志橙，这个故事为冰糖橙赋予了超越水果物理价值的品牌溢价。对北纬47度的参照价值：冷友斌就是北纬47度的褚时健——飞鹤的二十五年奋斗史（从农垦小厂→中国奶粉第一品牌→守住国产奶粉品质的行业标杆）和褚橙的褚时健故事有同等量级的叙事资产。</w:t>
      </w:r>
      <w:r>
        <w:rPr>
          <w:rFonts w:ascii="等线" w:hAnsi="等线"/>
          <w:b/>
          <w:sz w:val="21"/>
          <w:rFonts w:eastAsia="等线"/>
        </w:rPr>
        <w:t>褚橙的启示在于：当产品本身的差异化不足以支撑品牌溢价时（冰糖橙的可差异化程度太低），创始人的故事可以成为品牌差异化的不可复制资产——北纬47度的玉米品质差异化程度远高于橙子，冷友斌的IP价值是对这个差异化的加成而非替代。</w:t>
      </w:r>
    </w:p>
    <w:p>
      <w:pPr>
        <w:spacing w:before="120" w:after="120"/>
        <w:pBdr>
          <w:bottom w:val="single" w:sz="6" w:space="4" w:color="999999"/>
        </w:pBdr>
      </w:pPr>
    </w:p>
    <w:p>
      <w:pPr>
        <w:spacing w:before="160" w:after="120"/>
      </w:pPr>
      <w:r>
        <w:rPr>
          <w:rFonts w:ascii="等线" w:hAnsi="等线"/>
          <w:b/>
          <w:color w:val="1A1A1A"/>
          <w:sz w:val="26"/>
          <w:rFonts w:eastAsia="等线"/>
        </w:rPr>
        <w:t>3.7 竞争模式归纳</w:t>
      </w:r>
    </w:p>
    <w:p>
      <w:pPr>
        <w:spacing w:line="276" w:lineRule="auto" w:after="80"/>
      </w:pPr>
      <w:r>
        <w:rPr>
          <w:rFonts w:ascii="等线" w:hAnsi="等线"/>
          <w:b/>
          <w:sz w:val="21"/>
          <w:rFonts w:eastAsia="等线"/>
        </w:rPr>
        <w:t>基于以上多品牌扫描，识别出三种竞争模式，与榴芒一刻报告中的竞争模式框架形成对应。</w:t>
      </w:r>
    </w:p>
    <w:p>
      <w:pPr>
        <w:spacing w:line="276" w:lineRule="auto" w:after="80"/>
      </w:pPr>
      <w:r>
        <w:rPr>
          <w:rFonts w:ascii="等线" w:hAnsi="等线"/>
          <w:b/>
          <w:sz w:val="21"/>
          <w:rFonts w:eastAsia="等线"/>
        </w:rPr>
        <w:t>模式一：全品类效率驱动型（代表：十月稻田）</w:t>
      </w:r>
    </w:p>
    <w:p>
      <w:pPr>
        <w:spacing w:line="276" w:lineRule="auto" w:after="80"/>
      </w:pPr>
      <w:r>
        <w:rPr>
          <w:rFonts w:ascii="等线" w:hAnsi="等线"/>
          <w:b/>
          <w:sz w:val="21"/>
          <w:rFonts w:eastAsia="等线"/>
        </w:rPr>
        <w:t>核心特征是品类宽度×渠道深度×规模效应飞轮。</w:t>
      </w:r>
      <w:r>
        <w:rPr>
          <w:rFonts w:ascii="等线" w:hAnsi="等线"/>
          <w:sz w:val="21"/>
          <w:rFonts w:eastAsia="等线"/>
        </w:rPr>
        <w:t>十月稻田有四个品类可以在京东和天猫体系内做品类间的交叉销售和流量复用——大米引流→玉米变现→杂粮补充。57亿总营收的规模效应意味着供应链成本、物流成本和平台佣金率都有显著优势。</w:t>
      </w:r>
      <w:r>
        <w:rPr>
          <w:rFonts w:ascii="等线" w:hAnsi="等线"/>
          <w:b/>
          <w:sz w:val="21"/>
          <w:rFonts w:eastAsia="等线"/>
        </w:rPr>
        <w:t>这个模式对北纬47度的威胁在于：它不需要在玉米品类从零建立品牌，可以利用现有的1.4亿家庭用户和139万天猫粉丝为玉米品类导流。北纬47度必须用品质认证壁垒（低GI+蒙特奖）和差异化价格带（5.9-8.6元 vs 3-6元）来错位竞争，而非正面PK全品类效率。</w:t>
      </w:r>
    </w:p>
    <w:p>
      <w:pPr>
        <w:spacing w:line="276" w:lineRule="auto" w:after="80"/>
      </w:pPr>
      <w:r>
        <w:rPr>
          <w:rFonts w:ascii="等线" w:hAnsi="等线"/>
          <w:b/>
          <w:sz w:val="21"/>
          <w:rFonts w:eastAsia="等线"/>
        </w:rPr>
        <w:t>模式二：产品力驱动型（代表：东北农嫂、佳农）</w:t>
      </w:r>
    </w:p>
    <w:p>
      <w:pPr>
        <w:spacing w:line="276" w:lineRule="auto" w:after="80"/>
      </w:pPr>
      <w:r>
        <w:rPr>
          <w:rFonts w:ascii="等线" w:hAnsi="等线"/>
          <w:b/>
          <w:sz w:val="21"/>
          <w:rFonts w:eastAsia="等线"/>
        </w:rPr>
        <w:t>核心特征是产品力强但品牌力滞后、渠道依赖度高但自主性低、品类单一但品质积累深。</w:t>
      </w:r>
      <w:r>
        <w:rPr>
          <w:rFonts w:ascii="等线" w:hAnsi="等线"/>
          <w:sz w:val="21"/>
          <w:rFonts w:eastAsia="等线"/>
        </w:rPr>
        <w:t>东北农嫂有十年的品种选育和种植经验积累，甜嫩口感是北纬47度和十月稻田短期内难以用资本复制的产品力壁垒。但缺乏品牌力的代价是渠道谈判力弱——从本质上是被渠道选择的供应商，而非选择渠道的品牌方。</w:t>
      </w:r>
      <w:r>
        <w:rPr>
          <w:rFonts w:ascii="等线" w:hAnsi="等线"/>
          <w:b/>
          <w:sz w:val="21"/>
          <w:rFonts w:eastAsia="等线"/>
        </w:rPr>
        <w:t>这个模式对北纬47度的启示：产品力壁垒的保鲜期比想象中长（东北农嫂做了十年口感还能在山姆留住SKU），但缺乏品牌力会导致在渠道博弈中长期处于弱势。北纬47度如果在品牌建设上中断投入，会走上东北农嫂的老路。</w:t>
      </w:r>
    </w:p>
    <w:p>
      <w:pPr>
        <w:spacing w:line="276" w:lineRule="auto" w:after="80"/>
      </w:pPr>
      <w:r>
        <w:rPr>
          <w:rFonts w:ascii="等线" w:hAnsi="等线"/>
          <w:b/>
          <w:sz w:val="21"/>
          <w:rFonts w:eastAsia="等线"/>
        </w:rPr>
        <w:t>模式三：创始人资产驱动型（代表：褚橙、认养一头牛）</w:t>
      </w:r>
    </w:p>
    <w:p>
      <w:pPr>
        <w:spacing w:line="276" w:lineRule="auto" w:after="80"/>
      </w:pPr>
      <w:r>
        <w:rPr>
          <w:rFonts w:ascii="等线" w:hAnsi="等线"/>
          <w:b/>
          <w:sz w:val="21"/>
          <w:rFonts w:eastAsia="等线"/>
        </w:rPr>
        <w:t>核心特征是创始人IP或创业故事作为品牌叙事的核心资产，在产品本身差异化有限时提供不可复制的品牌溢价。</w:t>
      </w:r>
      <w:r>
        <w:rPr>
          <w:rFonts w:ascii="等线" w:hAnsi="等线"/>
          <w:sz w:val="21"/>
          <w:rFonts w:eastAsia="等线"/>
        </w:rPr>
        <w:t>褚橙验证了农产品品牌化的最高形式是创始人IP——当橙子本身无法做出差异化时，褚时健的故事就是差异化的全部。认养一头牛验证了产地故事+线上DTC模式的可行性——卖牛奶的本质是卖牧场和奶牛的故事。</w:t>
      </w:r>
      <w:r>
        <w:rPr>
          <w:rFonts w:ascii="等线" w:hAnsi="等线"/>
          <w:b/>
          <w:sz w:val="21"/>
          <w:rFonts w:eastAsia="等线"/>
        </w:rPr>
        <w:t>对北纬47度而言，冷友斌的IP资产是目前最大的未被利用的叙事富矿——品牌传播中刻意回避了"飞鹤创始人"这个身份，但消费者对食品品牌的信任建立需要看到品牌背后的人。</w:t>
      </w:r>
    </w:p>
    <w:p>
      <w:pPr>
        <w:spacing w:before="120" w:after="120"/>
        <w:pBdr>
          <w:bottom w:val="single" w:sz="6" w:space="4" w:color="999999"/>
        </w:pBdr>
      </w:pPr>
    </w:p>
    <w:p>
      <w:pPr>
        <w:spacing w:before="160" w:after="120"/>
      </w:pPr>
      <w:r>
        <w:rPr>
          <w:rFonts w:ascii="等线" w:hAnsi="等线"/>
          <w:b/>
          <w:color w:val="1A1A1A"/>
          <w:sz w:val="32"/>
          <w:rFonts w:eastAsia="等线"/>
        </w:rPr>
        <w:t>第四章：本品深度分析</w:t>
      </w:r>
    </w:p>
    <w:p>
      <w:pPr>
        <w:spacing w:before="160" w:after="120"/>
      </w:pPr>
      <w:r>
        <w:rPr>
          <w:rFonts w:ascii="等线" w:hAnsi="等线"/>
          <w:b/>
          <w:color w:val="1A1A1A"/>
          <w:sz w:val="26"/>
          <w:rFonts w:eastAsia="等线"/>
        </w:rPr>
        <w:t>4.1 北纬47度五维扫描（基线）</w:t>
      </w:r>
    </w:p>
    <w:p>
      <w:pPr>
        <w:spacing w:line="276" w:lineRule="auto" w:after="80"/>
      </w:pPr>
      <w:r>
        <w:rPr>
          <w:rFonts w:ascii="等线" w:hAnsi="等线"/>
          <w:b/>
          <w:sz w:val="21"/>
          <w:rFonts w:eastAsia="等线"/>
        </w:rPr>
        <w:t>本节以五维框架建立北纬47度的品牌能力基线，作为后续深度诊断的参照坐标系。</w:t>
      </w:r>
    </w:p>
    <w:p>
      <w:pPr>
        <w:spacing w:line="276" w:lineRule="auto" w:after="80"/>
      </w:pPr>
      <w:r>
        <w:rPr>
          <w:rFonts w:ascii="等线" w:hAnsi="等线"/>
          <w:b/>
          <w:sz w:val="21"/>
          <w:rFonts w:eastAsia="等线"/>
        </w:rPr>
        <w:t>① 市场/渠道</w:t>
      </w:r>
    </w:p>
    <w:p>
      <w:pPr>
        <w:spacing w:line="276" w:lineRule="auto" w:after="80"/>
      </w:pPr>
      <w:r>
        <w:rPr>
          <w:rFonts w:ascii="等线" w:hAnsi="等线"/>
          <w:b/>
          <w:sz w:val="21"/>
          <w:rFonts w:eastAsia="等线"/>
        </w:rPr>
        <w:t>北纬47度的收入结构是一个哑铃型——B端加工出口是收入重心，C端品牌是战略增长极。</w:t>
      </w:r>
      <w:r>
        <w:rPr>
          <w:rFonts w:ascii="等线" w:hAnsi="等线"/>
          <w:sz w:val="21"/>
          <w:rFonts w:eastAsia="等线"/>
        </w:rPr>
        <w:t>2022年加工产值4.7亿元（含B端和出口），2025年C端收入1.4亿元。线上以京东自营旗舰店为主阵地（占C端收入主体），天猫旗舰店为辅，抖音品牌号尚未系统化运营。线下以盒马（核心品质背书渠道）和北纬47度好物自有门店（全龄营养试验场）为辅。出口覆盖近20个国家和地区。</w:t>
      </w:r>
    </w:p>
    <w:p>
      <w:pPr>
        <w:spacing w:line="276" w:lineRule="auto" w:after="80"/>
      </w:pPr>
      <w:r>
        <w:rPr>
          <w:rFonts w:ascii="等线" w:hAnsi="等线"/>
          <w:b/>
          <w:sz w:val="21"/>
          <w:rFonts w:eastAsia="等线"/>
        </w:rPr>
        <w:t>渠道渗透率是当前最薄弱的竞争维度。</w:t>
      </w:r>
      <w:r>
        <w:rPr>
          <w:rFonts w:ascii="等线" w:hAnsi="等线"/>
          <w:sz w:val="21"/>
          <w:rFonts w:eastAsia="等线"/>
        </w:rPr>
        <w:t>相比十月稻田的全渠道覆盖（线上60%占比+现代商超+直接客户+经销网络四轮驱动），北纬47度的有效渠道仅4条（京东、天猫、盒马、自有门店），渠道宽度不足十月稻田的三分之一。</w:t>
      </w:r>
      <w:r>
        <w:rPr>
          <w:rFonts w:ascii="等线" w:hAnsi="等线"/>
          <w:b/>
          <w:sz w:val="21"/>
          <w:rFonts w:eastAsia="等线"/>
        </w:rPr>
        <w:t>当前未在抖音开设品牌旗舰店（失去内容电商的增量机会），未进入山姆/Costco（错失高价值会员消费者的接触点），未覆盖叮咚买菜等即时零售平台（放弃30分钟送达场景的便利敏感的消费者），未系统化运营社区团购（忽略下沉市场的人口红利）。</w:t>
      </w:r>
    </w:p>
    <w:p>
      <w:pPr>
        <w:spacing w:line="276" w:lineRule="auto" w:after="80"/>
      </w:pPr>
      <w:r>
        <w:rPr>
          <w:rFonts w:ascii="等线" w:hAnsi="等线"/>
          <w:b/>
          <w:sz w:val="21"/>
          <w:rFonts w:eastAsia="等线"/>
        </w:rPr>
        <w:t>C端体量与渠道宽度之间的缺口是1.4亿→3亿增长的核心瓶颈。</w:t>
      </w:r>
      <w:r>
        <w:rPr>
          <w:rFonts w:ascii="等线" w:hAnsi="等线"/>
          <w:sz w:val="21"/>
          <w:rFonts w:eastAsia="等线"/>
        </w:rPr>
        <w:t>京东单渠道的用户基数和品类需求有天花板（在京东买高端玉米的消费者总量有限），要实现翻倍增长必须打开新渠道。</w:t>
      </w:r>
      <w:r>
        <w:rPr>
          <w:rFonts w:ascii="等线" w:hAnsi="等线"/>
          <w:b/>
          <w:sz w:val="21"/>
          <w:rFonts w:eastAsia="等线"/>
        </w:rPr>
        <w:t>最优先应该补齐的渠道缺口是抖音——东方甄选已经验证了鲜食玉米在直播间的爆发力，北纬47度的产地故事+3小时锁鲜+低GI认证的内容素材在抖音的传播潜力尚未被释放。</w:t>
      </w:r>
    </w:p>
    <w:p>
      <w:pPr>
        <w:spacing w:line="276" w:lineRule="auto" w:after="80"/>
      </w:pPr>
      <w:r>
        <w:rPr>
          <w:rFonts w:ascii="等线" w:hAnsi="等线"/>
          <w:b/>
          <w:sz w:val="21"/>
          <w:rFonts w:eastAsia="等线"/>
        </w:rPr>
        <w:t>② 品牌力</w:t>
      </w:r>
    </w:p>
    <w:p>
      <w:pPr>
        <w:spacing w:line="276" w:lineRule="auto" w:after="80"/>
      </w:pPr>
      <w:r>
        <w:rPr>
          <w:rFonts w:ascii="等线" w:hAnsi="等线"/>
          <w:b/>
          <w:sz w:val="21"/>
          <w:rFonts w:eastAsia="等线"/>
        </w:rPr>
        <w:t>北纬47度的品牌叙事核心锚点分为三层：地理IP（北纬47度世界黄金玉米带）→品质壁垒（3小时锁鲜+低GI认证+蒙特奖金奖）→人群使命（全龄营养服务中国家庭健康）。</w:t>
      </w:r>
      <w:r>
        <w:rPr>
          <w:rFonts w:ascii="等线" w:hAnsi="等线"/>
          <w:sz w:val="21"/>
          <w:rFonts w:eastAsia="等线"/>
        </w:rPr>
        <w:t>这个三层叙事逻辑在品牌理论上是完整的，但三层之间的传播权重失衡：第一层地理IP的传播力远超后面两层，消费者对北纬47度的第一联想是东北玉米（一个地理标签），而非低GI健康玉米（一个品类标签）或全龄营养（一个生活方式标签）。</w:t>
      </w:r>
    </w:p>
    <w:p>
      <w:pPr>
        <w:spacing w:line="276" w:lineRule="auto" w:after="80"/>
      </w:pPr>
      <w:r>
        <w:rPr>
          <w:rFonts w:ascii="等线" w:hAnsi="等线"/>
          <w:b/>
          <w:sz w:val="21"/>
          <w:rFonts w:eastAsia="等线"/>
        </w:rPr>
        <w:t>品牌叙事中刻意回避了冷友斌/飞鹤的关联，这是一个有意识的品牌策略选择。</w:t>
      </w:r>
      <w:r>
        <w:rPr>
          <w:rFonts w:ascii="等线" w:hAnsi="等线"/>
          <w:sz w:val="21"/>
          <w:rFonts w:eastAsia="等线"/>
        </w:rPr>
        <w:t>但品牌=东北玉米的认知在信息过载的传播环境中很难自然进阶为品牌=高端健康玉米——消费者在社交平台上看到"北纬47度玉米"时，注意力在"玉米"而非"北纬47度"。需要给品牌一个更高的叙事维度——品质做出来的背后是谁的品质坚持、为什么是中国最好的玉米而不仅仅是东北玉米——来支撑高端定价的合理性。</w:t>
      </w:r>
    </w:p>
    <w:p>
      <w:pPr>
        <w:spacing w:line="276" w:lineRule="auto" w:after="80"/>
      </w:pPr>
      <w:r>
        <w:rPr>
          <w:rFonts w:ascii="等线" w:hAnsi="等线"/>
          <w:b/>
          <w:sz w:val="21"/>
          <w:rFonts w:eastAsia="等线"/>
        </w:rPr>
        <w:t>营销资产配置的评估：</w:t>
      </w:r>
    </w:p>
    <w:p>
      <w:pPr>
        <w:spacing w:line="276" w:lineRule="auto" w:after="80"/>
      </w:pPr>
      <w:r>
        <w:rPr>
          <w:rFonts w:ascii="等线" w:hAnsi="等线"/>
          <w:sz w:val="21"/>
          <w:rFonts w:eastAsia="等线"/>
        </w:rPr>
        <w:t xml:space="preserve">- </w:t>
      </w:r>
      <w:r>
        <w:rPr>
          <w:rFonts w:ascii="等线" w:hAnsi="等线"/>
          <w:b/>
          <w:sz w:val="21"/>
          <w:rFonts w:eastAsia="等线"/>
        </w:rPr>
        <w:t>王濛代言：</w:t>
      </w:r>
      <w:r>
        <w:rPr>
          <w:rFonts w:ascii="等线" w:hAnsi="等线"/>
          <w:sz w:val="21"/>
          <w:rFonts w:eastAsia="等线"/>
        </w:rPr>
        <w:t>冬奥四金得主+东北人身份（齐齐哈尔人），与品牌高度契合。但在C端传播效力上，王濛对25-45岁女性消费者的影响力弱于十月稻田的姜妍（姜妍在小红书和抖音的种草影响力显著高于王濛在体育领域的话题度）。王濛是一个品牌调性型代言（体育健康、品质坚持），而非一个流量转化型代言</w:t>
      </w:r>
    </w:p>
    <w:p>
      <w:pPr>
        <w:spacing w:line="276" w:lineRule="auto" w:after="80"/>
      </w:pPr>
      <w:r>
        <w:rPr>
          <w:rFonts w:ascii="等线" w:hAnsi="等线"/>
          <w:sz w:val="21"/>
          <w:rFonts w:eastAsia="等线"/>
        </w:rPr>
        <w:t xml:space="preserve">- </w:t>
      </w:r>
      <w:r>
        <w:rPr>
          <w:rFonts w:ascii="等线" w:hAnsi="等线"/>
          <w:b/>
          <w:sz w:val="21"/>
          <w:rFonts w:eastAsia="等线"/>
        </w:rPr>
        <w:t>亚冬会赞助：</w:t>
      </w:r>
      <w:r>
        <w:rPr>
          <w:rFonts w:ascii="等线" w:hAnsi="等线"/>
          <w:sz w:val="21"/>
          <w:rFonts w:eastAsia="等线"/>
        </w:rPr>
        <w:t>2025年哈尔滨亚冬会的品牌露出是一次性事件营销，不是持续的品牌投资。亚冬会的体育健康联想与北纬47度的品牌定位有协同效应，但赞助效果高度依赖品牌围绕亚冬会的持续内容运营——如果只是贴LOGO的被动赞助，消费者不会因为看到亚冬会的北纬47度LOGO就去京东搜索购买</w:t>
      </w:r>
    </w:p>
    <w:p>
      <w:pPr>
        <w:spacing w:line="276" w:lineRule="auto" w:after="80"/>
      </w:pPr>
      <w:r>
        <w:rPr>
          <w:rFonts w:ascii="等线" w:hAnsi="等线"/>
          <w:sz w:val="21"/>
          <w:rFonts w:eastAsia="等线"/>
        </w:rPr>
        <w:t xml:space="preserve">- </w:t>
      </w:r>
      <w:r>
        <w:rPr>
          <w:rFonts w:ascii="等线" w:hAnsi="等线"/>
          <w:b/>
          <w:sz w:val="21"/>
          <w:rFonts w:eastAsia="等线"/>
        </w:rPr>
        <w:t>品牌认证：</w:t>
      </w:r>
      <w:r>
        <w:rPr>
          <w:rFonts w:ascii="等线" w:hAnsi="等线"/>
          <w:sz w:val="21"/>
          <w:rFonts w:eastAsia="等线"/>
        </w:rPr>
        <w:t>低GI认证和蒙特奖金奖是行业级的品质信号，但在C端传播的穿透力不足——大部分消费者不知道低GI是什么、蒙特奖是什么。这两个认证在B端渠道端（京东、盒马的品质选品）的权重远高于C端消费者决策端。需要为这两个认证做消费者语言翻译——低GI认证=控糖不怕胖、蒙特奖金奖=世界级的品质金奖——用消费者能听懂的语言传播认证的价值</w:t>
      </w:r>
    </w:p>
    <w:p>
      <w:pPr>
        <w:spacing w:line="276" w:lineRule="auto" w:after="80"/>
      </w:pPr>
      <w:r>
        <w:rPr>
          <w:rFonts w:ascii="等线" w:hAnsi="等线"/>
          <w:b/>
          <w:sz w:val="21"/>
          <w:rFonts w:eastAsia="等线"/>
        </w:rPr>
        <w:t>社交媒体声量分析：</w:t>
      </w:r>
      <w:r>
        <w:rPr>
          <w:rFonts w:ascii="等线" w:hAnsi="等线"/>
          <w:sz w:val="21"/>
          <w:rFonts w:eastAsia="等线"/>
        </w:rPr>
        <w:t>北纬47度在小红书和抖音的品牌相关内容以素人测评和开箱为主（玉米切开后的真实果肉展示、口感反馈），品牌方的内容运营介入度低。正面关键词集中在"好吃""又甜又糯""包装干净"，负面关键词集中在"贵""跟菜市场玉米区别不大""物流偶尔慢"。</w:t>
      </w:r>
      <w:r>
        <w:rPr>
          <w:rFonts w:ascii="等线" w:hAnsi="等线"/>
          <w:b/>
          <w:sz w:val="21"/>
          <w:rFonts w:eastAsia="等线"/>
        </w:rPr>
        <w:t>自然口碑的传播力已经验证（素人自发晒单），但品牌侧没有系统化的内容策略来放大这个口碑势能。与之对照，十月稻田在抖音和小红书有持续的品牌达人合作和内容投放，内容策略以玉米的吃法教程（玉米排骨汤、玉米沙拉、玉米烙）为主——从产品展示升级到了消费场景教育。</w:t>
      </w:r>
    </w:p>
    <w:p>
      <w:pPr>
        <w:spacing w:line="276" w:lineRule="auto" w:after="80"/>
      </w:pPr>
      <w:r>
        <w:rPr>
          <w:rFonts w:ascii="等线" w:hAnsi="等线"/>
          <w:b/>
          <w:sz w:val="21"/>
          <w:rFonts w:eastAsia="等线"/>
        </w:rPr>
        <w:t>③ 产品</w:t>
      </w:r>
    </w:p>
    <w:p>
      <w:pPr>
        <w:spacing w:line="276" w:lineRule="auto" w:after="80"/>
      </w:pPr>
      <w:r>
        <w:rPr>
          <w:rFonts w:ascii="等线" w:hAnsi="等线"/>
          <w:b/>
          <w:sz w:val="21"/>
          <w:rFonts w:eastAsia="等线"/>
        </w:rPr>
        <w:t>核心爆款：低GI水果玉米，220g×10根装，京东售价约79元，7.9元/根。</w:t>
      </w:r>
      <w:r>
        <w:rPr>
          <w:rFonts w:ascii="等线" w:hAnsi="等线"/>
          <w:sz w:val="21"/>
          <w:rFonts w:eastAsia="等线"/>
        </w:rPr>
        <w:t>天猫旗舰店已售5万+，回购榜第4名，超7,000回头客。这个爆款数据的深层含义是：低GI水果玉米已经从新品尝鲜进入了复购验证的阶段（7,000+回头客说明产品力经受住了消费者重复购买的检验），但总销量5万+对比十月稻田黄糯玉米40万+暴露了触达用户基数的巨大差距。</w:t>
      </w:r>
    </w:p>
    <w:p>
      <w:pPr>
        <w:spacing w:line="276" w:lineRule="auto" w:after="80"/>
      </w:pPr>
      <w:r>
        <w:rPr>
          <w:rFonts w:ascii="等线" w:hAnsi="等线"/>
          <w:b/>
          <w:sz w:val="21"/>
          <w:rFonts w:eastAsia="等线"/>
        </w:rPr>
        <w:t>SKU矩阵分析：</w:t>
      </w:r>
      <w:r>
        <w:rPr>
          <w:rFonts w:ascii="等线" w:hAnsi="等线"/>
          <w:sz w:val="21"/>
          <w:rFonts w:eastAsia="等线"/>
        </w:rPr>
        <w:t>以玉米为核心的三层结构（核心层5个鲜食玉米品种+延伸层3个深加工玉米品+外围层2个饮品+1个主食），覆盖5.9-8.6元超高端价格带，缺失低价引流款（3元以下）。</w:t>
      </w:r>
      <w:r>
        <w:rPr>
          <w:rFonts w:ascii="等线" w:hAnsi="等线"/>
          <w:b/>
          <w:sz w:val="21"/>
          <w:rFonts w:eastAsia="等线"/>
        </w:rPr>
        <w:t>这个结构在品牌建设上清晰——不做低价不做走量，专心做品质溢价——但代价是放弃了玉米品类的价格敏感型消费者（约60%-70%的品类消费人群）。这是战略选择而非产品缺陷——问题在于品牌是否有其他渠道（自营门店的体验消费、出口市场的高溢价）来弥补放弃的价格敏感人群的营收缺口。</w:t>
      </w:r>
    </w:p>
    <w:p>
      <w:pPr>
        <w:spacing w:line="276" w:lineRule="auto" w:after="80"/>
      </w:pPr>
      <w:r>
        <w:rPr>
          <w:rFonts w:ascii="等线" w:hAnsi="等线"/>
          <w:b/>
          <w:sz w:val="21"/>
          <w:rFonts w:eastAsia="等线"/>
        </w:rPr>
        <w:t>深加工产品线的战略判断：</w:t>
      </w:r>
      <w:r>
        <w:rPr>
          <w:rFonts w:ascii="等线" w:hAnsi="等线"/>
          <w:sz w:val="21"/>
          <w:rFonts w:eastAsia="等线"/>
        </w:rPr>
        <w:t>玉米粒、玉米段、芝士玉米酪、酵素乳、玉米汁五个深加工方向的投资定位是清晰的——不是做鲜食玉米的延伸，而是在打开三个更大赛道的入口。玉米粒→速冻蔬菜赛道（市场规模约800亿）、芝士玉米酪→年轻化速食赛道（市场规模超千亿）、酵素乳/玉米汁→RTD功能饮品赛道（市场规模超2000亿）。</w:t>
      </w:r>
      <w:r>
        <w:rPr>
          <w:rFonts w:ascii="等线" w:hAnsi="等线"/>
          <w:b/>
          <w:sz w:val="21"/>
          <w:rFonts w:eastAsia="等线"/>
        </w:rPr>
        <w:t>但深加工产品线当前的规模尚不足以证明任何一个方向的爆款潜力——从试水到爆款之间差的是产品打磨、渠道匹配和消费者教育的系统性投入。</w:t>
      </w:r>
    </w:p>
    <w:p>
      <w:pPr>
        <w:spacing w:line="276" w:lineRule="auto" w:after="80"/>
      </w:pPr>
      <w:r>
        <w:rPr>
          <w:rFonts w:ascii="等线" w:hAnsi="等线"/>
          <w:b/>
          <w:sz w:val="21"/>
          <w:rFonts w:eastAsia="等线"/>
        </w:rPr>
        <w:t>④ 趋势</w:t>
      </w:r>
    </w:p>
    <w:p>
      <w:pPr>
        <w:spacing w:line="276" w:lineRule="auto" w:after="80"/>
      </w:pPr>
      <w:r>
        <w:rPr>
          <w:rFonts w:ascii="等线" w:hAnsi="等线"/>
          <w:b/>
          <w:sz w:val="21"/>
          <w:rFonts w:eastAsia="等线"/>
        </w:rPr>
        <w:t>北纬47度的增长驱动力来自三个方向：</w:t>
      </w:r>
    </w:p>
    <w:p>
      <w:pPr>
        <w:spacing w:line="276" w:lineRule="auto" w:after="80"/>
      </w:pPr>
      <w:r>
        <w:rPr>
          <w:rFonts w:ascii="等线" w:hAnsi="等线"/>
          <w:sz w:val="21"/>
          <w:rFonts w:eastAsia="等线"/>
        </w:rPr>
        <w:t xml:space="preserve">1. </w:t>
      </w:r>
      <w:r>
        <w:rPr>
          <w:rFonts w:ascii="等线" w:hAnsi="等线"/>
          <w:b/>
          <w:sz w:val="21"/>
          <w:rFonts w:eastAsia="等线"/>
        </w:rPr>
        <w:t>品牌化红利：</w:t>
      </w:r>
      <w:r>
        <w:rPr>
          <w:rFonts w:ascii="等线" w:hAnsi="等线"/>
          <w:sz w:val="21"/>
          <w:rFonts w:eastAsia="等线"/>
        </w:rPr>
        <w:t>鲜食玉米品牌的品质化升级正在发生，从散装到品牌的品类迁移是北纬47度最大的增量来源——当下只有约10%的玉米消费者购买品牌玉米，另外90%是北纬47度的潜在增长空间</w:t>
      </w:r>
    </w:p>
    <w:p>
      <w:pPr>
        <w:spacing w:line="276" w:lineRule="auto" w:after="80"/>
      </w:pPr>
      <w:r>
        <w:rPr>
          <w:rFonts w:ascii="等线" w:hAnsi="等线"/>
          <w:sz w:val="21"/>
          <w:rFonts w:eastAsia="等线"/>
        </w:rPr>
        <w:t xml:space="preserve">2. </w:t>
      </w:r>
      <w:r>
        <w:rPr>
          <w:rFonts w:ascii="等线" w:hAnsi="等线"/>
          <w:b/>
          <w:sz w:val="21"/>
          <w:rFonts w:eastAsia="等线"/>
        </w:rPr>
        <w:t>渠道扩展：</w:t>
      </w:r>
      <w:r>
        <w:rPr>
          <w:rFonts w:ascii="等线" w:hAnsi="等线"/>
          <w:sz w:val="21"/>
          <w:rFonts w:eastAsia="等线"/>
        </w:rPr>
        <w:t>从京东单渠道到抖音内容电商+线下渠道（盒马全国铺货+自有门店扩张）的渠道矩阵打开数量级的触达增量</w:t>
      </w:r>
    </w:p>
    <w:p>
      <w:pPr>
        <w:spacing w:line="276" w:lineRule="auto" w:after="80"/>
      </w:pPr>
      <w:r>
        <w:rPr>
          <w:rFonts w:ascii="等线" w:hAnsi="等线"/>
          <w:sz w:val="21"/>
          <w:rFonts w:eastAsia="等线"/>
        </w:rPr>
        <w:t xml:space="preserve">3. </w:t>
      </w:r>
      <w:r>
        <w:rPr>
          <w:rFonts w:ascii="等线" w:hAnsi="等线"/>
          <w:b/>
          <w:sz w:val="21"/>
          <w:rFonts w:eastAsia="等线"/>
        </w:rPr>
        <w:t>品类扩展：</w:t>
      </w:r>
      <w:r>
        <w:rPr>
          <w:rFonts w:ascii="等线" w:hAnsi="等线"/>
          <w:sz w:val="21"/>
          <w:rFonts w:eastAsia="等线"/>
        </w:rPr>
        <w:t>从鲜食玉米到深加工玉米（玉米粒/玉米酪）+全谷物食品（大米、未来可能的燕麦糙米藜麦）的品类扩展打开新的消费场景和用户群</w:t>
      </w:r>
    </w:p>
    <w:p>
      <w:pPr>
        <w:spacing w:line="276" w:lineRule="auto" w:after="80"/>
      </w:pPr>
      <w:r>
        <w:rPr>
          <w:rFonts w:ascii="等线" w:hAnsi="等线"/>
          <w:b/>
          <w:sz w:val="21"/>
          <w:rFonts w:eastAsia="等线"/>
        </w:rPr>
        <w:t>行业风向适配：</w:t>
      </w:r>
      <w:r>
        <w:rPr>
          <w:rFonts w:ascii="等线" w:hAnsi="等线"/>
          <w:sz w:val="21"/>
          <w:rFonts w:eastAsia="等线"/>
        </w:rPr>
        <w:t>健康粗粮消费升级是北纬47度最大的结构性利好。从控糖饮食（低GI认证直接切中糖尿病前期的数百万中国消费者）到健身轻食（玉米粒替代米饭作为低碳水主食）、到儿童营养（真空玉米作为健康零食替代薯片饼干），北纬47度的品类定位踩在最有利的消费趋势交叉点上。</w:t>
      </w:r>
    </w:p>
    <w:p>
      <w:pPr>
        <w:spacing w:line="276" w:lineRule="auto" w:after="80"/>
      </w:pPr>
      <w:r>
        <w:rPr>
          <w:rFonts w:ascii="等线" w:hAnsi="等线"/>
          <w:b/>
          <w:sz w:val="21"/>
          <w:rFonts w:eastAsia="等线"/>
        </w:rPr>
        <w:t>结构性风险三个维度：</w:t>
      </w:r>
    </w:p>
    <w:p>
      <w:pPr>
        <w:spacing w:line="276" w:lineRule="auto" w:after="80"/>
      </w:pPr>
      <w:r>
        <w:rPr>
          <w:rFonts w:ascii="等线" w:hAnsi="等线"/>
          <w:sz w:val="21"/>
          <w:rFonts w:eastAsia="等线"/>
        </w:rPr>
        <w:t xml:space="preserve">1. </w:t>
      </w:r>
      <w:r>
        <w:rPr>
          <w:rFonts w:ascii="等线" w:hAnsi="等线"/>
          <w:b/>
          <w:sz w:val="21"/>
          <w:rFonts w:eastAsia="等线"/>
        </w:rPr>
        <w:t>单品类依赖：</w:t>
      </w:r>
      <w:r>
        <w:rPr>
          <w:rFonts w:ascii="等线" w:hAnsi="等线"/>
          <w:sz w:val="21"/>
          <w:rFonts w:eastAsia="等线"/>
        </w:rPr>
        <w:t>玉米品类占北纬47度品牌收入的绝对主体——如果玉米品类出现负面舆情（某批次的品质问题或食品安全事件），品牌将没有其他品类作为缓冲</w:t>
      </w:r>
    </w:p>
    <w:p>
      <w:pPr>
        <w:spacing w:line="276" w:lineRule="auto" w:after="80"/>
      </w:pPr>
      <w:r>
        <w:rPr>
          <w:rFonts w:ascii="等线" w:hAnsi="等线"/>
          <w:sz w:val="21"/>
          <w:rFonts w:eastAsia="等线"/>
        </w:rPr>
        <w:t xml:space="preserve">2. </w:t>
      </w:r>
      <w:r>
        <w:rPr>
          <w:rFonts w:ascii="等线" w:hAnsi="等线"/>
          <w:b/>
          <w:sz w:val="21"/>
          <w:rFonts w:eastAsia="等线"/>
        </w:rPr>
        <w:t>品牌=玉米的认知锁死：</w:t>
      </w:r>
      <w:r>
        <w:rPr>
          <w:rFonts w:ascii="等线" w:hAnsi="等线"/>
          <w:sz w:val="21"/>
          <w:rFonts w:eastAsia="等线"/>
        </w:rPr>
        <w:t>当北纬47度尝试扩展到燕麦、糙米、藜麦等全谷物食品时，消费者是否能接受一个以玉米起家的品牌来做燕麦——认知锁死的代价是在品类扩展时需要重新做品牌教育</w:t>
      </w:r>
    </w:p>
    <w:p>
      <w:pPr>
        <w:spacing w:line="276" w:lineRule="auto" w:after="80"/>
      </w:pPr>
      <w:r>
        <w:rPr>
          <w:rFonts w:ascii="等线" w:hAnsi="等线"/>
          <w:sz w:val="21"/>
          <w:rFonts w:eastAsia="等线"/>
        </w:rPr>
        <w:t xml:space="preserve">3. </w:t>
      </w:r>
      <w:r>
        <w:rPr>
          <w:rFonts w:ascii="等线" w:hAnsi="等线"/>
          <w:b/>
          <w:sz w:val="21"/>
          <w:rFonts w:eastAsia="等线"/>
        </w:rPr>
        <w:t>低GI认证的时间窗口：</w:t>
      </w:r>
      <w:r>
        <w:rPr>
          <w:rFonts w:ascii="等线" w:hAnsi="等线"/>
          <w:sz w:val="21"/>
          <w:rFonts w:eastAsia="等线"/>
        </w:rPr>
        <w:t>独享低GI认证的时间优势判断为12-18个月——十月稻田或东北农嫂同样可以投入资源拿到同样的低GI认证，认证壁垒不是不可逾越的</w:t>
      </w:r>
    </w:p>
    <w:p>
      <w:pPr>
        <w:spacing w:line="276" w:lineRule="auto" w:after="80"/>
      </w:pPr>
      <w:r>
        <w:rPr>
          <w:rFonts w:ascii="等线" w:hAnsi="等线"/>
          <w:b/>
          <w:sz w:val="21"/>
          <w:rFonts w:eastAsia="等线"/>
        </w:rPr>
        <w:t>⑤ 人群</w:t>
      </w:r>
    </w:p>
    <w:p>
      <w:pPr>
        <w:spacing w:line="276" w:lineRule="auto" w:after="80"/>
      </w:pPr>
      <w:r>
        <w:rPr>
          <w:rFonts w:ascii="等线" w:hAnsi="等线"/>
          <w:b/>
          <w:sz w:val="21"/>
          <w:rFonts w:eastAsia="等线"/>
        </w:rPr>
        <w:t>北纬47度的核心用户画像为25-45岁女性，一线和新一线城市，家庭消费决策者。</w:t>
      </w:r>
      <w:r>
        <w:rPr>
          <w:rFonts w:ascii="等线" w:hAnsi="等线"/>
          <w:sz w:val="21"/>
          <w:rFonts w:eastAsia="等线"/>
        </w:rPr>
        <w:t>品质敏感型消费者（愿意为健康和品质多付溢价），有健康饮食意识但不想在厨房花太多时间（即食玉米的核心价值主张）。消费场景三足鼎立：家庭早餐（热水煮3分钟或微波炉加热即食的高品质玉米替代传统早餐碳水）、健身轻食（运动后快速补充碳水的低GI选择）、儿童零食（替代薯片饼干等不健康零食的天然甜味玉米）。</w:t>
      </w:r>
    </w:p>
    <w:p>
      <w:pPr>
        <w:spacing w:line="276" w:lineRule="auto" w:after="80"/>
      </w:pPr>
      <w:r>
        <w:rPr>
          <w:rFonts w:ascii="等线" w:hAnsi="等线"/>
          <w:b/>
          <w:sz w:val="21"/>
          <w:rFonts w:eastAsia="等线"/>
        </w:rPr>
        <w:t>可拓展人群：</w:t>
      </w:r>
    </w:p>
    <w:p>
      <w:pPr>
        <w:spacing w:line="276" w:lineRule="auto" w:after="80"/>
      </w:pPr>
      <w:r>
        <w:rPr>
          <w:rFonts w:ascii="等线" w:hAnsi="等线"/>
          <w:sz w:val="21"/>
          <w:rFonts w:eastAsia="等线"/>
        </w:rPr>
        <w:t xml:space="preserve">- </w:t>
      </w:r>
      <w:r>
        <w:rPr>
          <w:rFonts w:ascii="等线" w:hAnsi="等线"/>
          <w:b/>
          <w:sz w:val="21"/>
          <w:rFonts w:eastAsia="等线"/>
        </w:rPr>
        <w:t>银发控糖人群：</w:t>
      </w:r>
      <w:r>
        <w:rPr>
          <w:rFonts w:ascii="等线" w:hAnsi="等线"/>
          <w:sz w:val="21"/>
          <w:rFonts w:eastAsia="等线"/>
        </w:rPr>
        <w:t>3000万以上确诊的糖尿病患者+1.5亿以上的糖尿病前期人群，低GI食品是他们饮食管理的刚需——北纬47度的低GI玉米是有认证背书的解决方案</w:t>
      </w:r>
    </w:p>
    <w:p>
      <w:pPr>
        <w:spacing w:line="276" w:lineRule="auto" w:after="80"/>
      </w:pPr>
      <w:r>
        <w:rPr>
          <w:rFonts w:ascii="等线" w:hAnsi="等线"/>
          <w:sz w:val="21"/>
          <w:rFonts w:eastAsia="等线"/>
        </w:rPr>
        <w:t xml:space="preserve">- </w:t>
      </w:r>
      <w:r>
        <w:rPr>
          <w:rFonts w:ascii="等线" w:hAnsi="等线"/>
          <w:b/>
          <w:sz w:val="21"/>
          <w:rFonts w:eastAsia="等线"/>
        </w:rPr>
        <w:t>Z世代健康零食人群：</w:t>
      </w:r>
      <w:r>
        <w:rPr>
          <w:rFonts w:ascii="等线" w:hAnsi="等线"/>
          <w:sz w:val="21"/>
          <w:rFonts w:eastAsia="等线"/>
        </w:rPr>
        <w:t>18-25岁年轻人，玉米作为天然甜味+真空便携的健康零食替代薯片饼干</w:t>
      </w:r>
    </w:p>
    <w:p>
      <w:pPr>
        <w:spacing w:line="276" w:lineRule="auto" w:after="80"/>
      </w:pPr>
      <w:r>
        <w:rPr>
          <w:rFonts w:ascii="等线" w:hAnsi="等线"/>
          <w:sz w:val="21"/>
          <w:rFonts w:eastAsia="等线"/>
        </w:rPr>
        <w:t xml:space="preserve">- </w:t>
      </w:r>
      <w:r>
        <w:rPr>
          <w:rFonts w:ascii="等线" w:hAnsi="等线"/>
          <w:b/>
          <w:sz w:val="21"/>
          <w:rFonts w:eastAsia="等线"/>
        </w:rPr>
        <w:t>下沉市场品质升级人群：</w:t>
      </w:r>
      <w:r>
        <w:rPr>
          <w:rFonts w:ascii="等线" w:hAnsi="等线"/>
          <w:sz w:val="21"/>
          <w:rFonts w:eastAsia="等线"/>
        </w:rPr>
        <w:t>二三线城市中产家庭，同样有消费升级需求但对价格更敏感——需要推出5元以下的小包装或入门款来降低首次尝试门槛</w:t>
      </w:r>
    </w:p>
    <w:p>
      <w:pPr>
        <w:spacing w:line="276" w:lineRule="auto" w:after="80"/>
      </w:pPr>
      <w:r>
        <w:rPr>
          <w:rFonts w:ascii="等线" w:hAnsi="等线"/>
          <w:b/>
          <w:sz w:val="21"/>
          <w:rFonts w:eastAsia="等线"/>
        </w:rPr>
        <w:t>人群资产质量：</w:t>
      </w:r>
      <w:r>
        <w:rPr>
          <w:rFonts w:ascii="等线" w:hAnsi="等线"/>
          <w:sz w:val="21"/>
          <w:rFonts w:eastAsia="等线"/>
        </w:rPr>
        <w:t>核心用户复购由品质驱动（玉米好吃→再买），而非品牌驱动（认可北纬47度品牌→再买）。当前7,000+回头客的数据说明产品力在驱动复购，但品牌力尚未对复购形成加持——这是品牌建设需要发力的核心人群运营问题。</w:t>
      </w:r>
    </w:p>
    <w:p>
      <w:pPr>
        <w:spacing w:before="120" w:after="120"/>
        <w:pBdr>
          <w:bottom w:val="single" w:sz="6" w:space="4" w:color="999999"/>
        </w:pBdr>
      </w:pPr>
    </w:p>
    <w:p>
      <w:pPr>
        <w:spacing w:before="160" w:after="120"/>
      </w:pPr>
      <w:r>
        <w:rPr>
          <w:rFonts w:ascii="等线" w:hAnsi="等线"/>
          <w:b/>
          <w:color w:val="1A1A1A"/>
          <w:sz w:val="26"/>
          <w:rFonts w:eastAsia="等线"/>
        </w:rPr>
        <w:t>4.2 市场与渠道深度诊断</w:t>
      </w:r>
    </w:p>
    <w:p>
      <w:pPr>
        <w:spacing w:line="276" w:lineRule="auto" w:after="80"/>
      </w:pPr>
      <w:r>
        <w:rPr>
          <w:rFonts w:ascii="等线" w:hAnsi="等线"/>
          <w:b/>
          <w:sz w:val="21"/>
          <w:rFonts w:eastAsia="等线"/>
        </w:rPr>
        <w:t>北纬47度的市场表现力呈现健康的增长态势，但增长质量高度依赖渠道扩张的节奏和冷友斌心力的分配。</w:t>
      </w:r>
    </w:p>
    <w:p>
      <w:pPr>
        <w:spacing w:line="276" w:lineRule="auto" w:after="80"/>
      </w:pPr>
      <w:r>
        <w:rPr>
          <w:rFonts w:ascii="等线" w:hAnsi="等线"/>
          <w:b/>
          <w:sz w:val="21"/>
          <w:rFonts w:eastAsia="等线"/>
        </w:rPr>
        <w:t>收入结构诊断：当前的哑铃型结构（B端加工出口是重心+C端品牌是战略增长极）在品牌化早期是合理的收入结构——B端提供稳定的现金流和生产力的利用率，C端品牌提供高毛利和估值想象力。</w:t>
      </w:r>
      <w:r>
        <w:rPr>
          <w:rFonts w:ascii="等线" w:hAnsi="等线"/>
          <w:sz w:val="21"/>
          <w:rFonts w:eastAsia="等线"/>
        </w:rPr>
        <w:t>但哑铃型的结构存在中长期风险：B端加工出口的利润率偏低（约5%-8%），且收入稳定性受国际贸易政策波动影响（出口美国、日韩、欧盟的农产品面临关税和检疫标准变化的风险）。如果B端收入不能稳定增长来支撑C端的品牌建设投入，品牌化的资金压力会落在飞鹤体系或新一轮融资上。</w:t>
      </w:r>
    </w:p>
    <w:p>
      <w:pPr>
        <w:spacing w:line="276" w:lineRule="auto" w:after="80"/>
      </w:pPr>
      <w:r>
        <w:rPr>
          <w:rFonts w:ascii="等线" w:hAnsi="等线"/>
          <w:b/>
          <w:sz w:val="21"/>
          <w:rFonts w:eastAsia="等线"/>
        </w:rPr>
        <w:t>渠道效率分析：</w:t>
      </w:r>
    </w:p>
    <w:p>
      <w:pPr>
        <w:spacing w:line="276" w:lineRule="auto" w:after="80"/>
      </w:pPr>
      <w:r>
        <w:rPr>
          <w:rFonts w:ascii="等线" w:hAnsi="等线"/>
          <w:sz w:val="21"/>
          <w:rFonts w:eastAsia="等线"/>
        </w:rPr>
        <w:t xml:space="preserve">- </w:t>
      </w:r>
      <w:r>
        <w:rPr>
          <w:rFonts w:ascii="等线" w:hAnsi="等线"/>
          <w:b/>
          <w:sz w:val="21"/>
          <w:rFonts w:eastAsia="等线"/>
        </w:rPr>
        <w:t>京东自营：</w:t>
      </w:r>
      <w:r>
        <w:rPr>
          <w:rFonts w:ascii="等线" w:hAnsi="等线"/>
          <w:sz w:val="21"/>
          <w:rFonts w:eastAsia="等线"/>
        </w:rPr>
        <w:t>效率最高（品质用户聚集+京东物流体验+自营平台信任），但增长天花板受限于京东平台的用户基数和品类需求——京东不是抖音，用户不会在京东上"逛玉米"然后冲动购买</w:t>
      </w:r>
    </w:p>
    <w:p>
      <w:pPr>
        <w:spacing w:line="276" w:lineRule="auto" w:after="80"/>
      </w:pPr>
      <w:r>
        <w:rPr>
          <w:rFonts w:ascii="等线" w:hAnsi="等线"/>
          <w:sz w:val="21"/>
          <w:rFonts w:eastAsia="等线"/>
        </w:rPr>
        <w:t xml:space="preserve">- </w:t>
      </w:r>
      <w:r>
        <w:rPr>
          <w:rFonts w:ascii="等线" w:hAnsi="等线"/>
          <w:b/>
          <w:sz w:val="21"/>
          <w:rFonts w:eastAsia="等线"/>
        </w:rPr>
        <w:t>天猫旗舰店：</w:t>
      </w:r>
      <w:r>
        <w:rPr>
          <w:rFonts w:ascii="等线" w:hAnsi="等线"/>
          <w:sz w:val="21"/>
          <w:rFonts w:eastAsia="等线"/>
        </w:rPr>
        <w:t>品牌旗舰和搜索流量的基本盘，但5万+的已售数据说明天猫的自然增长有限——天猫玉米品类的搜索流量被十月稻田（139万粉丝+40万+销量）占据了大部分曝光</w:t>
      </w:r>
    </w:p>
    <w:p>
      <w:pPr>
        <w:spacing w:line="276" w:lineRule="auto" w:after="80"/>
      </w:pPr>
      <w:r>
        <w:rPr>
          <w:rFonts w:ascii="等线" w:hAnsi="等线"/>
          <w:sz w:val="21"/>
          <w:rFonts w:eastAsia="等线"/>
        </w:rPr>
        <w:t xml:space="preserve">- </w:t>
      </w:r>
      <w:r>
        <w:rPr>
          <w:rFonts w:ascii="等线" w:hAnsi="等线"/>
          <w:b/>
          <w:sz w:val="21"/>
          <w:rFonts w:eastAsia="等线"/>
        </w:rPr>
        <w:t>盒马：</w:t>
      </w:r>
      <w:r>
        <w:rPr>
          <w:rFonts w:ascii="等线" w:hAnsi="等线"/>
          <w:sz w:val="21"/>
          <w:rFonts w:eastAsia="等线"/>
        </w:rPr>
        <w:t>线下品牌展示场的价值大于销售贡献，盒马的品质用户是北纬47度最核心的用户群——但盒马的铺货城市有限（当前覆盖约30个城市），全国铺货的节奏决定了销量的天花板</w:t>
      </w:r>
    </w:p>
    <w:p>
      <w:pPr>
        <w:spacing w:line="276" w:lineRule="auto" w:after="80"/>
      </w:pPr>
      <w:r>
        <w:rPr>
          <w:rFonts w:ascii="等线" w:hAnsi="等线"/>
          <w:sz w:val="21"/>
          <w:rFonts w:eastAsia="等线"/>
        </w:rPr>
        <w:t xml:space="preserve">- </w:t>
      </w:r>
      <w:r>
        <w:rPr>
          <w:rFonts w:ascii="等线" w:hAnsi="等线"/>
          <w:b/>
          <w:sz w:val="21"/>
          <w:rFonts w:eastAsia="等线"/>
        </w:rPr>
        <w:t>北纬47度好物门店：</w:t>
      </w:r>
      <w:r>
        <w:rPr>
          <w:rFonts w:ascii="等线" w:hAnsi="等线"/>
          <w:sz w:val="21"/>
          <w:rFonts w:eastAsia="等线"/>
        </w:rPr>
        <w:t>目前处于概念验证阶段，门店数量有限，单店模型尚在验证中。门店的未来价值在于全龄营养场景的体验式消费（消费者可以在门店品尝全品类产品），而非纯玉米零售</w:t>
      </w:r>
    </w:p>
    <w:p>
      <w:pPr>
        <w:spacing w:line="276" w:lineRule="auto" w:after="80"/>
      </w:pPr>
      <w:r>
        <w:rPr>
          <w:rFonts w:ascii="等线" w:hAnsi="等线"/>
          <w:sz w:val="21"/>
          <w:rFonts w:eastAsia="等线"/>
        </w:rPr>
        <w:t xml:space="preserve">- </w:t>
      </w:r>
      <w:r>
        <w:rPr>
          <w:rFonts w:ascii="等线" w:hAnsi="等线"/>
          <w:b/>
          <w:sz w:val="21"/>
          <w:rFonts w:eastAsia="等线"/>
        </w:rPr>
        <w:t>抖音：</w:t>
      </w:r>
      <w:r>
        <w:rPr>
          <w:rFonts w:ascii="等线" w:hAnsi="等线"/>
          <w:sz w:val="21"/>
          <w:rFonts w:eastAsia="等线"/>
        </w:rPr>
        <w:t>最大的渠道缺口——东方甄选验证了鲜食玉米在直播间的爆发力，北纬47度的三大内容资产（黑土地产地故事+3小时锁鲜工艺展示+王濛代言）在抖音的传播潜力巨大，但至今未被系统化开发</w:t>
      </w:r>
    </w:p>
    <w:p>
      <w:pPr>
        <w:spacing w:line="276" w:lineRule="auto" w:after="80"/>
      </w:pPr>
      <w:r>
        <w:rPr>
          <w:rFonts w:ascii="等线" w:hAnsi="等线"/>
          <w:b/>
          <w:sz w:val="21"/>
          <w:rFonts w:eastAsia="等线"/>
        </w:rPr>
        <w:t>渠道扩展的最优先序判断：抖音内容电商&gt;盒马全国铺货&gt;自有门店扩张。</w:t>
      </w:r>
      <w:r>
        <w:rPr>
          <w:rFonts w:ascii="等线" w:hAnsi="等线"/>
          <w:sz w:val="21"/>
          <w:rFonts w:eastAsia="等线"/>
        </w:rPr>
        <w:t>抖音有最快的起量速度（单场直播即可验证模型的可行性）、最低的进入门槛（不涉及线下铺货的谈判和物流建设）、最大的传播杠杆（一个爆款视频可以为所有渠道的销售带来间接拉动）。盒马全国铺货是中期最稳的增长来源但节奏取决于盒马自身的扩展计划。</w:t>
      </w:r>
    </w:p>
    <w:p>
      <w:pPr>
        <w:spacing w:before="120" w:after="120"/>
        <w:pBdr>
          <w:bottom w:val="single" w:sz="6" w:space="4" w:color="999999"/>
        </w:pBdr>
      </w:pPr>
    </w:p>
    <w:p>
      <w:pPr>
        <w:spacing w:before="160" w:after="120"/>
      </w:pPr>
      <w:r>
        <w:rPr>
          <w:rFonts w:ascii="等线" w:hAnsi="等线"/>
          <w:b/>
          <w:color w:val="1A1A1A"/>
          <w:sz w:val="26"/>
          <w:rFonts w:eastAsia="等线"/>
        </w:rPr>
        <w:t>4.3 品牌力深度诊断</w:t>
      </w:r>
    </w:p>
    <w:p>
      <w:pPr>
        <w:spacing w:line="276" w:lineRule="auto" w:after="80"/>
      </w:pPr>
      <w:r>
        <w:rPr>
          <w:rFonts w:ascii="等线" w:hAnsi="等线"/>
          <w:b/>
          <w:sz w:val="21"/>
          <w:rFonts w:eastAsia="等线"/>
        </w:rPr>
        <w:t>北纬47度的品牌力核心来源是产品力+认证体系+资本背书，而非传统品牌建设的六项投入（大帽子创意/艺人代言/IP联名/种草/线下活动/品牌社群）。</w:t>
      </w:r>
    </w:p>
    <w:p>
      <w:pPr>
        <w:spacing w:line="276" w:lineRule="auto" w:after="80"/>
      </w:pPr>
      <w:r>
        <w:rPr>
          <w:rFonts w:ascii="等线" w:hAnsi="等线"/>
          <w:b/>
          <w:sz w:val="21"/>
          <w:rFonts w:eastAsia="等线"/>
        </w:rPr>
        <w:t>品牌力六项诊断：</w:t>
      </w:r>
    </w:p>
    <w:p>
      <w:pPr>
        <w:spacing w:line="276" w:lineRule="auto" w:after="80"/>
      </w:pPr>
      <w:r>
        <w:rPr>
          <w:rFonts w:ascii="等线" w:hAnsi="等线"/>
          <w:b/>
          <w:sz w:val="21"/>
          <w:rFonts w:eastAsia="等线"/>
        </w:rPr>
        <w:t>大帽子创意营销：</w:t>
      </w:r>
      <w:r>
        <w:rPr>
          <w:rFonts w:ascii="等线" w:hAnsi="等线"/>
          <w:sz w:val="21"/>
          <w:rFonts w:eastAsia="等线"/>
        </w:rPr>
        <w:t>品牌发布以来无明显的年度品牌Campaign或品牌升级事件。品牌传播以产品为核心（玉米品质、产地、认证）而非以品牌叙事为核心（生活方式理念、情感共鸣）。</w:t>
      </w:r>
      <w:r>
        <w:rPr>
          <w:rFonts w:ascii="等线" w:hAnsi="等线"/>
          <w:b/>
          <w:sz w:val="21"/>
          <w:rFonts w:eastAsia="等线"/>
        </w:rPr>
        <w:t>在品牌=品类的早期阶段这是高效的（品质是最好的广告），但到了需要驱动品牌溢价和品类扩展的阶段，缺少品牌叙事的独立传播资产会成为增长瓶颈。</w:t>
      </w:r>
    </w:p>
    <w:p>
      <w:pPr>
        <w:spacing w:line="276" w:lineRule="auto" w:after="80"/>
      </w:pPr>
      <w:r>
        <w:rPr>
          <w:rFonts w:ascii="等线" w:hAnsi="等线"/>
          <w:b/>
          <w:sz w:val="21"/>
          <w:rFonts w:eastAsia="等线"/>
        </w:rPr>
        <w:t>艺人代言：</w:t>
      </w:r>
      <w:r>
        <w:rPr>
          <w:rFonts w:ascii="等线" w:hAnsi="等线"/>
          <w:sz w:val="21"/>
          <w:rFonts w:eastAsia="等线"/>
        </w:rPr>
        <w:t>王濛代言的选择逻辑精准（冬奥冠军+东北人+体育健康），但在消费者端的转化效率存疑。体育明星的种草力和带货力显著低于娱乐明星——王濛在社交媒体的讨论热度集中在赛事期间，非赛事期的日常品牌曝光度有限。</w:t>
      </w:r>
      <w:r>
        <w:rPr>
          <w:rFonts w:ascii="等线" w:hAnsi="等线"/>
          <w:b/>
          <w:sz w:val="21"/>
          <w:rFonts w:eastAsia="等线"/>
        </w:rPr>
        <w:t>建议在王濛之外补一个生活方式的KOL矩阵（健身博主、美食博主、育儿博主）来做内容种草，把王濛的品牌高度和KOL的种草宽度结合起来。</w:t>
      </w:r>
    </w:p>
    <w:p>
      <w:pPr>
        <w:spacing w:line="276" w:lineRule="auto" w:after="80"/>
      </w:pPr>
      <w:r>
        <w:rPr>
          <w:rFonts w:ascii="等线" w:hAnsi="等线"/>
          <w:b/>
          <w:sz w:val="21"/>
          <w:rFonts w:eastAsia="等线"/>
        </w:rPr>
        <w:t>IP联名：</w:t>
      </w:r>
      <w:r>
        <w:rPr>
          <w:rFonts w:ascii="等线" w:hAnsi="等线"/>
          <w:sz w:val="21"/>
          <w:rFonts w:eastAsia="等线"/>
        </w:rPr>
        <w:t>目前为零，这是最大的品牌建设缺口。鲜食玉米的IP联名空间非常丰富——故宫食品（传统文化+玉米馒头/窝头的历史文化叙事）、三丽鸥/迪士尼（儿童玉米零食的卡通联名）、马拉松/健身赛事（低GI玉米作为赛事补给品）。</w:t>
      </w:r>
      <w:r>
        <w:rPr>
          <w:rFonts w:ascii="等线" w:hAnsi="等线"/>
          <w:b/>
          <w:sz w:val="21"/>
          <w:rFonts w:eastAsia="等线"/>
        </w:rPr>
        <w:t>IP联名不只是品牌曝光，更是打开新消费者群体的入口——一个从来没有听说过北纬47度的年轻女性，因为Hello Kitty联名玉米第一次下单，这就是品类教育。</w:t>
      </w:r>
    </w:p>
    <w:p>
      <w:pPr>
        <w:spacing w:line="276" w:lineRule="auto" w:after="80"/>
      </w:pPr>
      <w:r>
        <w:rPr>
          <w:rFonts w:ascii="等线" w:hAnsi="等线"/>
          <w:b/>
          <w:sz w:val="21"/>
          <w:rFonts w:eastAsia="等线"/>
        </w:rPr>
        <w:t>线上种草：</w:t>
      </w:r>
      <w:r>
        <w:rPr>
          <w:rFonts w:ascii="等线" w:hAnsi="等线"/>
          <w:sz w:val="21"/>
          <w:rFonts w:eastAsia="等线"/>
        </w:rPr>
        <w:t>小红书和抖音的UGC口碑（用户自发晒单）已证明产品的传播力，但品牌侧的达人投放和内容策划投入严重不足。内容策略停留在产品展示的初级阶段，缺少"消费场景教育"的深度内容——玉米的100种吃法、瑜伽后吃什么轻食、儿童上学早餐五分钟搞定——这些内容才能驱动消费者从"我想吃玉米"升级为"我需要北纬47度"。</w:t>
      </w:r>
    </w:p>
    <w:p>
      <w:pPr>
        <w:spacing w:line="276" w:lineRule="auto" w:after="80"/>
      </w:pPr>
      <w:r>
        <w:rPr>
          <w:rFonts w:ascii="等线" w:hAnsi="等线"/>
          <w:b/>
          <w:sz w:val="21"/>
          <w:rFonts w:eastAsia="等线"/>
        </w:rPr>
        <w:t>线下活动：</w:t>
      </w:r>
      <w:r>
        <w:rPr>
          <w:rFonts w:ascii="等线" w:hAnsi="等线"/>
          <w:sz w:val="21"/>
          <w:rFonts w:eastAsia="等线"/>
        </w:rPr>
        <w:t>亚冬会赞助是一次性曝光事件，缺乏持续的线下品牌体验活动。马拉松赛事补给（低GI玉米作为跑者补给品，天然的品牌体验场景）、亲子玉米采摘体验（产地旅游+品牌沉浸）、健康生活方式市集（与健身品牌、健康食品品牌联合参展）都是成本可控且体验感强的线下活动方向。</w:t>
      </w:r>
    </w:p>
    <w:p>
      <w:pPr>
        <w:spacing w:line="276" w:lineRule="auto" w:after="80"/>
      </w:pPr>
      <w:r>
        <w:rPr>
          <w:rFonts w:ascii="等线" w:hAnsi="等线"/>
          <w:b/>
          <w:sz w:val="21"/>
          <w:rFonts w:eastAsia="等线"/>
        </w:rPr>
        <w:t>品牌社群：</w:t>
      </w:r>
      <w:r>
        <w:rPr>
          <w:rFonts w:ascii="等线" w:hAnsi="等线"/>
          <w:sz w:val="21"/>
          <w:rFonts w:eastAsia="等线"/>
        </w:rPr>
        <w:t>当前几乎为零。饿了么和京东外卖的竞争告诉我们——高频消费食品的复购率不靠广告靠会员体系。建议建立会员制的私域运营体系（微信小程序订阅制玉米月卡——每月按时配送不同品种玉米+种植季报+农场故事），把7,000+回头客从一次一次的复购升级为品牌的会员资产。</w:t>
      </w:r>
    </w:p>
    <w:p>
      <w:pPr>
        <w:spacing w:before="120" w:after="120"/>
        <w:pBdr>
          <w:bottom w:val="single" w:sz="6" w:space="4" w:color="999999"/>
        </w:pBdr>
      </w:pPr>
    </w:p>
    <w:p>
      <w:pPr>
        <w:spacing w:before="160" w:after="120"/>
      </w:pPr>
      <w:r>
        <w:rPr>
          <w:rFonts w:ascii="等线" w:hAnsi="等线"/>
          <w:b/>
          <w:color w:val="1A1A1A"/>
          <w:sz w:val="26"/>
          <w:rFonts w:eastAsia="等线"/>
        </w:rPr>
        <w:t>4.4 产品力深度诊断</w:t>
      </w:r>
    </w:p>
    <w:p>
      <w:pPr>
        <w:spacing w:line="276" w:lineRule="auto" w:after="80"/>
      </w:pPr>
      <w:r>
        <w:rPr>
          <w:rFonts w:ascii="等线" w:hAnsi="等线"/>
          <w:b/>
          <w:sz w:val="21"/>
          <w:rFonts w:eastAsia="等线"/>
        </w:rPr>
        <w:t>北纬47度的产品力建立在品种差异化×技术壁垒×认证体系的三维结构上，在鲜食玉米品类中具有不可替代性。</w:t>
      </w:r>
    </w:p>
    <w:p>
      <w:pPr>
        <w:spacing w:line="276" w:lineRule="auto" w:after="80"/>
      </w:pPr>
      <w:r>
        <w:rPr>
          <w:rFonts w:ascii="等线" w:hAnsi="等线"/>
          <w:b/>
          <w:sz w:val="21"/>
          <w:rFonts w:eastAsia="等线"/>
        </w:rPr>
        <w:t>爆款依赖度诊断：</w:t>
      </w:r>
      <w:r>
        <w:rPr>
          <w:rFonts w:ascii="等线" w:hAnsi="等线"/>
          <w:sz w:val="21"/>
          <w:rFonts w:eastAsia="等线"/>
        </w:rPr>
        <w:t>低GI水果玉米（已售5万+）是目前的旗舰爆款，但占总C端收入的占比不构成单品类依赖（黄糯玉米也已售2万+，五个玉米品种各有销售贡献）。</w:t>
      </w:r>
      <w:r>
        <w:rPr>
          <w:rFonts w:ascii="等线" w:hAnsi="等线"/>
          <w:b/>
          <w:sz w:val="21"/>
          <w:rFonts w:eastAsia="等线"/>
        </w:rPr>
        <w:t>五个品种的品类结构健康——不存在单一品种占品牌收入50%以上的风险，同时低GI水果玉米作为旗舰爆款正在建立品牌的品类定义权。</w:t>
      </w:r>
    </w:p>
    <w:p>
      <w:pPr>
        <w:spacing w:line="276" w:lineRule="auto" w:after="80"/>
      </w:pPr>
      <w:r>
        <w:rPr>
          <w:rFonts w:ascii="等线" w:hAnsi="等线"/>
          <w:b/>
          <w:sz w:val="21"/>
          <w:rFonts w:eastAsia="等线"/>
        </w:rPr>
        <w:t>四类品分析：</w:t>
      </w:r>
    </w:p>
    <w:p>
      <w:pPr>
        <w:spacing w:line="276" w:lineRule="auto" w:after="80"/>
      </w:pPr>
      <w:r>
        <w:rPr>
          <w:rFonts w:ascii="等线" w:hAnsi="等线"/>
          <w:b/>
          <w:sz w:val="21"/>
          <w:rFonts w:eastAsia="等线"/>
        </w:rPr>
        <w:t>销量最好的品：低GI水果玉米（天猫已售5万+）。</w:t>
      </w:r>
      <w:r>
        <w:rPr>
          <w:rFonts w:ascii="等线" w:hAnsi="等线"/>
          <w:sz w:val="21"/>
          <w:rFonts w:eastAsia="等线"/>
        </w:rPr>
        <w:t>旗舰品种，承载品牌定位中最重要的差异化信息（低GI认证+蒙特奖金奖），是消费者第一耳听说"北纬47度"时接触到的产品。</w:t>
      </w:r>
      <w:r>
        <w:rPr>
          <w:rFonts w:ascii="等线" w:hAnsi="等线"/>
          <w:b/>
          <w:sz w:val="21"/>
          <w:rFonts w:eastAsia="等线"/>
        </w:rPr>
        <w:t>水果玉米的产品力转化率高于其他品种——甜玉米的受众大于糯玉米，低GI的卖点对健康敏感型消费者有直接的购买驱动。</w:t>
      </w:r>
    </w:p>
    <w:p>
      <w:pPr>
        <w:spacing w:line="276" w:lineRule="auto" w:after="80"/>
      </w:pPr>
      <w:r>
        <w:rPr>
          <w:rFonts w:ascii="等线" w:hAnsi="等线"/>
          <w:b/>
          <w:sz w:val="21"/>
          <w:rFonts w:eastAsia="等线"/>
        </w:rPr>
        <w:t>口碑声量最多的品：低GI水果玉米。</w:t>
      </w:r>
      <w:r>
        <w:rPr>
          <w:rFonts w:ascii="等线" w:hAnsi="等线"/>
          <w:sz w:val="21"/>
          <w:rFonts w:eastAsia="等线"/>
        </w:rPr>
        <w:t>小红书和抖音上北纬47度的用户晒单绝大多数是水果玉米——切开后晶莹剔透的玉米粒视觉冲击力强，对比菜市场玉米的直观品质优势明显。用户评价关键词集中在"甜、糯、香、玉米味浓、包装干净"。口碑传播驱动因子是品质本身的感官体验（好看、好吃）而非品牌认知——这是一个产品力驱动的口碑模型而非品牌驱动的口碑模型。</w:t>
      </w:r>
    </w:p>
    <w:p>
      <w:pPr>
        <w:spacing w:line="276" w:lineRule="auto" w:after="80"/>
      </w:pPr>
      <w:r>
        <w:rPr>
          <w:rFonts w:ascii="等线" w:hAnsi="等线"/>
          <w:b/>
          <w:sz w:val="21"/>
          <w:rFonts w:eastAsia="等线"/>
        </w:rPr>
        <w:t>品类代表性品：低GI水果玉米最能代表北纬47度的品牌定位——高端鲜食玉米全产业链品牌。</w:t>
      </w:r>
      <w:r>
        <w:rPr>
          <w:rFonts w:ascii="等线" w:hAnsi="等线"/>
          <w:sz w:val="21"/>
          <w:rFonts w:eastAsia="等线"/>
        </w:rPr>
        <w:t>低GI认证=技术壁垒、蒙特奖金奖=国际品质、3小时锁鲜=新鲜承诺、黑土地=产地背书——低GI水果玉米这一个单品承载了北纬47度品牌所有核心优势。</w:t>
      </w:r>
      <w:r>
        <w:rPr>
          <w:rFonts w:ascii="等线" w:hAnsi="等线"/>
          <w:b/>
          <w:sz w:val="21"/>
          <w:rFonts w:eastAsia="等线"/>
        </w:rPr>
        <w:t>这是品牌资产高度集中的优势——一个产品的记忆点足够清晰。</w:t>
      </w:r>
    </w:p>
    <w:p>
      <w:pPr>
        <w:spacing w:line="276" w:lineRule="auto" w:after="80"/>
      </w:pPr>
      <w:r>
        <w:rPr>
          <w:rFonts w:ascii="等线" w:hAnsi="等线"/>
          <w:b/>
          <w:sz w:val="21"/>
          <w:rFonts w:eastAsia="等线"/>
        </w:rPr>
        <w:t>品牌特色品：黑珍珠甜糯玉米。</w:t>
      </w:r>
      <w:r>
        <w:rPr>
          <w:rFonts w:ascii="等线" w:hAnsi="等线"/>
          <w:sz w:val="21"/>
          <w:rFonts w:eastAsia="等线"/>
        </w:rPr>
        <w:t>全黑色玉米粒的视觉辨识度在市场上几乎没有同品类竞品，是北纬47度品种差异化战略中最有特色的方向——从鲜黄玉米→全黑玉米形成了强烈的视觉冲击和传播话题。</w:t>
      </w:r>
      <w:r>
        <w:rPr>
          <w:rFonts w:ascii="等线" w:hAnsi="等线"/>
          <w:b/>
          <w:sz w:val="21"/>
          <w:rFonts w:eastAsia="等线"/>
        </w:rPr>
        <w:t>但黑珍珠玉米的品类教育成本高——消费者看到黑色的玉米会迟疑（没吃过、不知道什么味道），需要试用和体验才能被说服。</w:t>
      </w:r>
    </w:p>
    <w:p>
      <w:pPr>
        <w:spacing w:line="276" w:lineRule="auto" w:after="80"/>
      </w:pPr>
      <w:r>
        <w:rPr>
          <w:rFonts w:ascii="等线" w:hAnsi="等线"/>
          <w:b/>
          <w:sz w:val="21"/>
          <w:rFonts w:eastAsia="等线"/>
        </w:rPr>
        <w:t>用户评价关键词分析：</w:t>
      </w:r>
      <w:r>
        <w:rPr>
          <w:rFonts w:ascii="等线" w:hAnsi="等线"/>
          <w:sz w:val="21"/>
          <w:rFonts w:eastAsia="等线"/>
        </w:rPr>
        <w:t>正面关键词为甜、糯、香、方便（真空即食打开即吃）、包装好、送人合适。负面关键词为贵、跟菜市场玉米味道差不多（消费者没有感知到品质差异）、个别批次玉米不够饱满。</w:t>
      </w:r>
      <w:r>
        <w:rPr>
          <w:rFonts w:ascii="等线" w:hAnsi="等线"/>
          <w:b/>
          <w:sz w:val="21"/>
          <w:rFonts w:eastAsia="等线"/>
        </w:rPr>
        <w:t>"贵"的反馈是最值得关注的产品策略信号——消费者认为7.9元/根贵不是问题（品牌就是在做高定价），但消费者说"跟菜市场玉米味道差不多"是一个严重的价值感知问题——这提示产品的口味差异化不够显著，低GI认证+蒙特奖金奖的品牌溢价没有被消费者在"吃"这个体验环节感知到。</w:t>
      </w:r>
    </w:p>
    <w:p>
      <w:pPr>
        <w:spacing w:before="120" w:after="120"/>
        <w:pBdr>
          <w:bottom w:val="single" w:sz="6" w:space="4" w:color="999999"/>
        </w:pBdr>
      </w:pPr>
    </w:p>
    <w:p>
      <w:pPr>
        <w:spacing w:before="160" w:after="120"/>
      </w:pPr>
      <w:r>
        <w:rPr>
          <w:rFonts w:ascii="等线" w:hAnsi="等线"/>
          <w:b/>
          <w:color w:val="1A1A1A"/>
          <w:sz w:val="26"/>
          <w:rFonts w:eastAsia="等线"/>
        </w:rPr>
        <w:t>4.5 趋势适配分析</w:t>
      </w:r>
    </w:p>
    <w:p>
      <w:pPr>
        <w:spacing w:line="276" w:lineRule="auto" w:after="80"/>
      </w:pPr>
      <w:r>
        <w:rPr>
          <w:rFonts w:ascii="等线" w:hAnsi="等线"/>
          <w:b/>
          <w:sz w:val="21"/>
          <w:rFonts w:eastAsia="等线"/>
        </w:rPr>
        <w:t>北纬47度的增长路径与四个层面的趋势高度适配：行业趋势、品类趋势、渠道趋势和用户情绪趋势。</w:t>
      </w:r>
    </w:p>
    <w:p>
      <w:pPr>
        <w:spacing w:line="276" w:lineRule="auto" w:after="80"/>
      </w:pPr>
      <w:r>
        <w:rPr>
          <w:rFonts w:ascii="等线" w:hAnsi="等线"/>
          <w:b/>
          <w:sz w:val="21"/>
          <w:rFonts w:eastAsia="等线"/>
        </w:rPr>
        <w:t>行业趋势适配：健康粗粮消费升级是北纬47度最大的结构性顺风。</w:t>
      </w:r>
    </w:p>
    <w:p>
      <w:pPr>
        <w:spacing w:line="276" w:lineRule="auto" w:after="80"/>
      </w:pPr>
      <w:r>
        <w:rPr>
          <w:rFonts w:ascii="等线" w:hAnsi="等线"/>
          <w:sz w:val="21"/>
          <w:rFonts w:eastAsia="等线"/>
        </w:rPr>
        <w:t>中国消费者正在从吃饱→吃好→吃健康的消费升级路径上稳步前进。控糖饮食、低碳水饮食、地中海饮食等健康饮食方式从健身圈向大众扩散——玉米作为粗粮中口感最好、接受度最高的品类，是健康主食替代的首选。</w:t>
      </w:r>
      <w:r>
        <w:rPr>
          <w:rFonts w:ascii="等线" w:hAnsi="等线"/>
          <w:b/>
          <w:sz w:val="21"/>
          <w:rFonts w:eastAsia="等线"/>
        </w:rPr>
        <w:t>北纬47度的低GI认证完美契合控糖趋势的赛道信号——不用解释"为什么吃玉米好"，只需解释"为什么北纬47度的玉米比其他玉米更好"。</w:t>
      </w:r>
    </w:p>
    <w:p>
      <w:pPr>
        <w:spacing w:line="276" w:lineRule="auto" w:after="80"/>
      </w:pPr>
      <w:r>
        <w:rPr>
          <w:rFonts w:ascii="等线" w:hAnsi="等线"/>
          <w:b/>
          <w:sz w:val="21"/>
          <w:rFonts w:eastAsia="等线"/>
        </w:rPr>
        <w:t>品类趋势适配：鲜食玉米从农产品→品牌消费品的迁移正在加速。</w:t>
      </w:r>
    </w:p>
    <w:p>
      <w:pPr>
        <w:spacing w:line="276" w:lineRule="auto" w:after="80"/>
      </w:pPr>
      <w:r>
        <w:rPr>
          <w:rFonts w:ascii="等线" w:hAnsi="等线"/>
          <w:sz w:val="21"/>
          <w:rFonts w:eastAsia="等线"/>
        </w:rPr>
        <w:t>菜市场→商超→电商的消费渠道升级是消费品类品牌化的标准路径（从散装茶叶→立顿→小罐茶的进化就是这条路径），鲜食玉米当前处于从菜市场直接到品牌电商的跃迁中（跳过商超散装阶段）。</w:t>
      </w:r>
      <w:r>
        <w:rPr>
          <w:rFonts w:ascii="等线" w:hAnsi="等线"/>
          <w:b/>
          <w:sz w:val="21"/>
          <w:rFonts w:eastAsia="等线"/>
        </w:rPr>
        <w:t>北纬47度在这个迁移中处于什么位置？不是立顿的位置（把茶叶做成标准化小包装的工业品——对应十月稻田的位置），而是小罐茶的位置（用品质认证和品牌溢价做高端品类定义——正宗的中国玉米好品牌）。</w:t>
      </w:r>
    </w:p>
    <w:p>
      <w:pPr>
        <w:spacing w:line="276" w:lineRule="auto" w:after="80"/>
      </w:pPr>
      <w:r>
        <w:rPr>
          <w:rFonts w:ascii="等线" w:hAnsi="等线"/>
          <w:b/>
          <w:sz w:val="21"/>
          <w:rFonts w:eastAsia="等线"/>
        </w:rPr>
        <w:t>渠道趋势适配：内容电商是鲜食玉米品牌化的加速器。</w:t>
      </w:r>
    </w:p>
    <w:p>
      <w:pPr>
        <w:spacing w:line="276" w:lineRule="auto" w:after="80"/>
      </w:pPr>
      <w:r>
        <w:rPr>
          <w:rFonts w:ascii="等线" w:hAnsi="等线"/>
          <w:sz w:val="21"/>
          <w:rFonts w:eastAsia="等线"/>
        </w:rPr>
        <w:t>东方甄选验证了讲好农产品故事在直播间的效率——不是打价格战，而是做内容教育。北纬47度拥有的内容资产（黑土地的视觉震撼力、3小时锁鲜的工艺差异、低GI认证的健康价值、冷友斌的飞鹤故事）在山姆/盒马的线下货架上无法有效展示，但在抖音直播间可以完美呈现。</w:t>
      </w:r>
      <w:r>
        <w:rPr>
          <w:rFonts w:ascii="等线" w:hAnsi="等线"/>
          <w:b/>
          <w:sz w:val="21"/>
          <w:rFonts w:eastAsia="等线"/>
        </w:rPr>
        <w:t>抖音内容电商是北纬47度最应该优先投资但至今未启动的核心渠道增长引擎。</w:t>
      </w:r>
    </w:p>
    <w:p>
      <w:pPr>
        <w:spacing w:line="276" w:lineRule="auto" w:after="80"/>
      </w:pPr>
      <w:r>
        <w:rPr>
          <w:rFonts w:ascii="等线" w:hAnsi="等线"/>
          <w:b/>
          <w:sz w:val="21"/>
          <w:rFonts w:eastAsia="等线"/>
        </w:rPr>
        <w:t>用户情绪趋势适配：从"养好孩子"到"照顾好自己"的情绪迁移。</w:t>
      </w:r>
    </w:p>
    <w:p>
      <w:pPr>
        <w:spacing w:line="276" w:lineRule="auto" w:after="80"/>
      </w:pPr>
      <w:r>
        <w:rPr>
          <w:rFonts w:ascii="等线" w:hAnsi="等线"/>
          <w:sz w:val="21"/>
          <w:rFonts w:eastAsia="等线"/>
        </w:rPr>
        <w:t>25-45岁女性消费者的情绪消费正在从"为了家人"（给孩子买最好的奶粉→飞鹤）回摆到"为了自己"（给自己买最好的品质食物→北纬47度）。</w:t>
      </w:r>
      <w:r>
        <w:rPr>
          <w:rFonts w:ascii="等线" w:hAnsi="等线"/>
          <w:b/>
          <w:sz w:val="21"/>
          <w:rFonts w:eastAsia="等线"/>
        </w:rPr>
        <w:t>这个情绪迁移恰好形成冷友斌飞鹤体系和北纬47度体系的消费闭环——她先是飞鹤的用户（给孩子买最好的奶粉），然后也是北纬47度的用户（给自己买最好的玉米）。</w:t>
      </w:r>
      <w:r>
        <w:rPr>
          <w:rFonts w:ascii="等线" w:hAnsi="等线"/>
          <w:sz w:val="21"/>
          <w:rFonts w:eastAsia="等线"/>
        </w:rPr>
        <w:t>品牌叙事中应该有力地打这个情绪——你不是只有在做妈妈的时候值得最好的，你在任何时候都值得最好的。</w:t>
      </w:r>
    </w:p>
    <w:p>
      <w:pPr>
        <w:spacing w:before="120" w:after="120"/>
        <w:pBdr>
          <w:bottom w:val="single" w:sz="6" w:space="4" w:color="999999"/>
        </w:pBdr>
      </w:pPr>
    </w:p>
    <w:p>
      <w:pPr>
        <w:spacing w:before="160" w:after="120"/>
      </w:pPr>
      <w:r>
        <w:rPr>
          <w:rFonts w:ascii="等线" w:hAnsi="等线"/>
          <w:b/>
          <w:color w:val="1A1A1A"/>
          <w:sz w:val="26"/>
          <w:rFonts w:eastAsia="等线"/>
        </w:rPr>
        <w:t>4.6 人群深度分析</w:t>
      </w:r>
    </w:p>
    <w:p>
      <w:pPr>
        <w:spacing w:line="276" w:lineRule="auto" w:after="80"/>
      </w:pPr>
      <w:r>
        <w:rPr>
          <w:rFonts w:ascii="等线" w:hAnsi="等线"/>
          <w:b/>
          <w:sz w:val="21"/>
          <w:rFonts w:eastAsia="等线"/>
        </w:rPr>
        <w:t>北纬47度在用户资产上最核心的优势是用户画像与飞鹤用户群的高度重合——这意味着北纬47度可以在一个已经被教育过"好品质值得付溢价"的用户群体中做低成本的品牌切换。</w:t>
      </w:r>
    </w:p>
    <w:p>
      <w:pPr>
        <w:spacing w:line="276" w:lineRule="auto" w:after="80"/>
      </w:pPr>
      <w:r>
        <w:rPr>
          <w:rFonts w:ascii="等线" w:hAnsi="等线"/>
          <w:b/>
          <w:sz w:val="21"/>
          <w:rFonts w:eastAsia="等线"/>
        </w:rPr>
        <w:t>现有用户画像：</w:t>
      </w:r>
      <w:r>
        <w:rPr>
          <w:rFonts w:ascii="等线" w:hAnsi="等线"/>
          <w:sz w:val="21"/>
          <w:rFonts w:eastAsia="等线"/>
        </w:rPr>
        <w:t>25-45岁女性，一线和新一线城市，家庭消费决策者，品质敏感型消费者。关键消费场景三个：家庭早餐（替代精制碳水）、健身轻食（低GI补给）、儿童零食（天然甜味替代垃圾食品）。购买驱动因子第一个是"低GI认证/健康"（初始购买驱动力），第二个是"好吃"（复购驱动力），第三个是"品质信任"（品牌忠诚驱动力）。</w:t>
      </w:r>
    </w:p>
    <w:p>
      <w:pPr>
        <w:spacing w:line="276" w:lineRule="auto" w:after="80"/>
      </w:pPr>
      <w:r>
        <w:rPr>
          <w:rFonts w:ascii="等线" w:hAnsi="等线"/>
          <w:b/>
          <w:sz w:val="21"/>
          <w:rFonts w:eastAsia="等线"/>
        </w:rPr>
        <w:t>用户拓展的三条路径：</w:t>
      </w:r>
    </w:p>
    <w:p>
      <w:pPr>
        <w:spacing w:line="276" w:lineRule="auto" w:after="80"/>
      </w:pPr>
      <w:r>
        <w:rPr>
          <w:rFonts w:ascii="等线" w:hAnsi="等线"/>
          <w:b/>
          <w:sz w:val="21"/>
          <w:rFonts w:eastAsia="等线"/>
        </w:rPr>
        <w:t>路径一：飞鹤用户→北纬47度用户（最高效的用户转化路径）。</w:t>
      </w:r>
      <w:r>
        <w:rPr>
          <w:rFonts w:ascii="等线" w:hAnsi="等线"/>
          <w:sz w:val="21"/>
          <w:rFonts w:eastAsia="等线"/>
        </w:rPr>
        <w:t>飞鹤已经建立了中国婴幼儿奶粉品质最高、最受信任的品牌认知，飞鹤的用户群（每年数百万家庭的婴幼儿妈妈）是最容易转化为北纬47度用户的群体——她们的品质敏感型消费习惯已经被飞鹤教育好，信任飞鹤体系的产品品质。品牌只需做一次交叉推广（飞鹤会员APP推送北纬47度玉米试吃体验），转化率会远超任何拉新渠道。</w:t>
      </w:r>
    </w:p>
    <w:p>
      <w:pPr>
        <w:spacing w:line="276" w:lineRule="auto" w:after="80"/>
      </w:pPr>
      <w:r>
        <w:rPr>
          <w:rFonts w:ascii="等线" w:hAnsi="等线"/>
          <w:b/>
          <w:sz w:val="21"/>
          <w:rFonts w:eastAsia="等线"/>
        </w:rPr>
        <w:t>路径二：控糖人群→北纬47度用户（最高频的精准人群路径）。</w:t>
      </w:r>
      <w:r>
        <w:rPr>
          <w:rFonts w:ascii="等线" w:hAnsi="等线"/>
          <w:sz w:val="21"/>
          <w:rFonts w:eastAsia="等线"/>
        </w:rPr>
        <w:t>中国3000万+确诊糖尿病患者+1.5亿+糖尿病前期人群对低GI食物的需求是刚需而非偏好。品牌可以与糖尿病管理APP（糖护士、微糖等）合作，将低GI玉米纳入推荐饮食清单，用专业医疗背书代替品牌广告。</w:t>
      </w:r>
      <w:r>
        <w:rPr>
          <w:rFonts w:ascii="等线" w:hAnsi="等线"/>
          <w:b/>
          <w:sz w:val="21"/>
          <w:rFonts w:eastAsia="等线"/>
        </w:rPr>
        <w:t>这一路径的优势是用户粘性极高——控糖人群的饮食选择受限，找到一款可以放心的低GI食品后复购几乎是本能的。</w:t>
      </w:r>
    </w:p>
    <w:p>
      <w:pPr>
        <w:spacing w:line="276" w:lineRule="auto" w:after="80"/>
      </w:pPr>
      <w:r>
        <w:rPr>
          <w:rFonts w:ascii="等线" w:hAnsi="等线"/>
          <w:b/>
          <w:sz w:val="21"/>
          <w:rFonts w:eastAsia="等线"/>
        </w:rPr>
        <w:t>路径三：健身人群→北纬47度用户（最高增长的年轻人群路径）。</w:t>
      </w:r>
      <w:r>
        <w:rPr>
          <w:rFonts w:ascii="等线" w:hAnsi="等线"/>
          <w:sz w:val="21"/>
          <w:rFonts w:eastAsia="等线"/>
        </w:rPr>
        <w:t>健身人群的玉米消费场景非常清晰——运动后快速补碳的低GI选择。品牌可以与Keep、超级猩猩等健身品牌联合——玉米作为Keep平台推荐的健康碳水补给，或超级猩猩门店的会员福利。</w:t>
      </w:r>
    </w:p>
    <w:p>
      <w:pPr>
        <w:spacing w:line="276" w:lineRule="auto" w:after="80"/>
      </w:pPr>
      <w:r>
        <w:rPr>
          <w:rFonts w:ascii="等线" w:hAnsi="等线"/>
          <w:b/>
          <w:sz w:val="21"/>
          <w:rFonts w:eastAsia="等线"/>
        </w:rPr>
        <w:t>流失风险分析：</w:t>
      </w:r>
      <w:r>
        <w:rPr>
          <w:rFonts w:ascii="等线" w:hAnsi="等线"/>
          <w:sz w:val="21"/>
          <w:rFonts w:eastAsia="等线"/>
        </w:rPr>
        <w:t>流失方向是十月稻田（同等品质+更低价格+全品类便利性）和京东自营无品牌玉米（极致低价）。流失原因是初次尝试的体验不足以证明7.9元/根的溢价合理性——如果消费者第一次吃北纬47度水果玉米的感受是"还不错但没有特别惊艳"，就不会第二次购买。</w:t>
      </w:r>
      <w:r>
        <w:rPr>
          <w:rFonts w:ascii="等线" w:hAnsi="等线"/>
          <w:b/>
          <w:sz w:val="21"/>
          <w:rFonts w:eastAsia="等线"/>
        </w:rPr>
        <w:t>挽回策略的核心重点是首单体验管理——在首单中加入品牌故事卡片（冷友斌和飞鹤的品质坚持故事）+低GI科普漫画（为什么低GI比普通玉米对你更好）+下次复购优惠券——让消费者的第一口不只是吃玉米，而是在吃一个品牌故事。</w:t>
      </w:r>
    </w:p>
    <w:p>
      <w:pPr>
        <w:spacing w:before="120" w:after="120"/>
        <w:pBdr>
          <w:bottom w:val="single" w:sz="6" w:space="4" w:color="999999"/>
        </w:pBdr>
      </w:pPr>
    </w:p>
    <w:p>
      <w:pPr>
        <w:spacing w:before="160" w:after="120"/>
      </w:pPr>
      <w:r>
        <w:rPr>
          <w:rFonts w:ascii="等线" w:hAnsi="等线"/>
          <w:b/>
          <w:color w:val="1A1A1A"/>
          <w:sz w:val="32"/>
          <w:rFonts w:eastAsia="等线"/>
        </w:rPr>
        <w:t>第五章：本竞品差距对比</w:t>
      </w:r>
    </w:p>
    <w:p>
      <w:pPr>
        <w:spacing w:before="160" w:after="120"/>
      </w:pPr>
      <w:r>
        <w:rPr>
          <w:rFonts w:ascii="等线" w:hAnsi="等线"/>
          <w:b/>
          <w:color w:val="1A1A1A"/>
          <w:sz w:val="26"/>
          <w:rFonts w:eastAsia="等线"/>
        </w:rPr>
        <w:t>5.1 五维横向对比表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D9D9" w:val="clear"/>
          </w:tcPr>
          <w:p>
            <w:r/>
            <w:r>
              <w:rPr>
                <w:rFonts w:ascii="等线" w:hAnsi="等线"/>
                <w:b/>
                <w:sz w:val="18"/>
                <w:rFonts w:eastAsia="等线"/>
              </w:rPr>
              <w:t>维度</w:t>
            </w:r>
          </w:p>
        </w:tc>
        <w:tc>
          <w:tcPr>
            <w:tcW w:type="dxa" w:w="1441"/>
            <w:shd w:fill="D9D9D9" w:val="clear"/>
          </w:tcPr>
          <w:p>
            <w:r/>
            <w:r>
              <w:rPr>
                <w:rFonts w:ascii="等线" w:hAnsi="等线"/>
                <w:b/>
                <w:sz w:val="18"/>
                <w:rFonts w:eastAsia="等线"/>
              </w:rPr>
              <w:t>北纬47度（本品）</w:t>
            </w:r>
          </w:p>
        </w:tc>
        <w:tc>
          <w:tcPr>
            <w:tcW w:type="dxa" w:w="1441"/>
            <w:shd w:fill="D9D9D9" w:val="clear"/>
          </w:tcPr>
          <w:p>
            <w:r/>
            <w:r>
              <w:rPr>
                <w:rFonts w:ascii="等线" w:hAnsi="等线"/>
                <w:b/>
                <w:sz w:val="18"/>
                <w:rFonts w:eastAsia="等线"/>
              </w:rPr>
              <w:t>十月稻田</w:t>
            </w:r>
          </w:p>
        </w:tc>
        <w:tc>
          <w:tcPr>
            <w:tcW w:type="dxa" w:w="1441"/>
            <w:shd w:fill="D9D9D9" w:val="clear"/>
          </w:tcPr>
          <w:p>
            <w:r/>
            <w:r>
              <w:rPr>
                <w:rFonts w:ascii="等线" w:hAnsi="等线"/>
                <w:b/>
                <w:sz w:val="18"/>
                <w:rFonts w:eastAsia="等线"/>
              </w:rPr>
              <w:t>东北农嫂</w:t>
            </w:r>
          </w:p>
        </w:tc>
        <w:tc>
          <w:tcPr>
            <w:tcW w:type="dxa" w:w="1441"/>
            <w:shd w:fill="D9D9D9" w:val="clear"/>
          </w:tcPr>
          <w:p>
            <w:r/>
            <w:r>
              <w:rPr>
                <w:rFonts w:ascii="等线" w:hAnsi="等线"/>
                <w:b/>
                <w:sz w:val="18"/>
                <w:rFonts w:eastAsia="等线"/>
              </w:rPr>
              <w:t>佳农</w:t>
            </w:r>
          </w:p>
        </w:tc>
        <w:tc>
          <w:tcPr>
            <w:tcW w:type="dxa" w:w="1441"/>
            <w:shd w:fill="D9D9D9" w:val="clear"/>
          </w:tcPr>
          <w:p>
            <w:r/>
            <w:r>
              <w:rPr>
                <w:rFonts w:ascii="等线" w:hAnsi="等线"/>
                <w:b/>
                <w:sz w:val="18"/>
                <w:rFonts w:eastAsia="等线"/>
              </w:rPr>
              <w:t>京鲜生</w:t>
            </w:r>
          </w:p>
        </w:tc>
      </w:tr>
      <w:tr>
        <w:tc>
          <w:tcPr>
            <w:tcW w:type="dxa" w:w="1441"/>
          </w:tcPr>
          <w:p>
            <w:r/>
            <w:r>
              <w:rPr>
                <w:rFonts w:ascii="等线" w:hAnsi="等线"/>
                <w:sz w:val="17"/>
                <w:rFonts w:eastAsia="等线"/>
              </w:rPr>
              <w:t>**市场/渠道**</w:t>
            </w:r>
          </w:p>
        </w:tc>
        <w:tc>
          <w:tcPr>
            <w:tcW w:type="dxa" w:w="1441"/>
          </w:tcPr>
          <w:p>
            <w:r/>
            <w:r>
              <w:rPr>
                <w:rFonts w:ascii="等线" w:hAnsi="等线"/>
                <w:sz w:val="17"/>
                <w:rFonts w:eastAsia="等线"/>
              </w:rPr>
              <w:t>C端1.4亿（2025），京东+天猫+盒马+自营门店+出口近20国，B端加工出口为收入重心</w:t>
            </w:r>
          </w:p>
        </w:tc>
        <w:tc>
          <w:tcPr>
            <w:tcW w:type="dxa" w:w="1441"/>
          </w:tcPr>
          <w:p>
            <w:r/>
            <w:r>
              <w:rPr>
                <w:rFonts w:ascii="等线" w:hAnsi="等线"/>
                <w:sz w:val="17"/>
                <w:rFonts w:eastAsia="等线"/>
              </w:rPr>
              <w:t>玉米8.15亿（2024），全渠道覆盖（京东/天猫/抖音/商超/经销/社区团购），线上60%</w:t>
            </w:r>
          </w:p>
        </w:tc>
        <w:tc>
          <w:tcPr>
            <w:tcW w:type="dxa" w:w="1441"/>
          </w:tcPr>
          <w:p>
            <w:r/>
            <w:r>
              <w:rPr>
                <w:rFonts w:ascii="等线" w:hAnsi="等线"/>
                <w:sz w:val="17"/>
                <w:rFonts w:eastAsia="等线"/>
              </w:rPr>
              <w:t>推定2-4亿，天猫+京东+山姆+永辉等商超，山姆为核心渠道</w:t>
            </w:r>
          </w:p>
        </w:tc>
        <w:tc>
          <w:tcPr>
            <w:tcW w:type="dxa" w:w="1441"/>
          </w:tcPr>
          <w:p>
            <w:r/>
            <w:r>
              <w:rPr>
                <w:rFonts w:ascii="等线" w:hAnsi="等线"/>
                <w:sz w:val="17"/>
                <w:rFonts w:eastAsia="等线"/>
              </w:rPr>
              <w:t>全品类超200亿，玉米推定1-2亿为边缘品类，全国商超渠道铺货</w:t>
            </w:r>
          </w:p>
        </w:tc>
        <w:tc>
          <w:tcPr>
            <w:tcW w:type="dxa" w:w="1441"/>
          </w:tcPr>
          <w:p>
            <w:r/>
            <w:r>
              <w:rPr>
                <w:rFonts w:ascii="等线" w:hAnsi="等线"/>
                <w:sz w:val="17"/>
                <w:rFonts w:eastAsia="等线"/>
              </w:rPr>
              <w:t>京东生态内品牌，推定年销2-3亿（全品类），玉米单品类占比不高</w:t>
            </w:r>
          </w:p>
        </w:tc>
      </w:tr>
      <w:tr>
        <w:tc>
          <w:tcPr>
            <w:tcW w:type="dxa" w:w="1441"/>
          </w:tcPr>
          <w:p>
            <w:r/>
            <w:r>
              <w:rPr>
                <w:rFonts w:ascii="等线" w:hAnsi="等线"/>
                <w:sz w:val="17"/>
                <w:rFonts w:eastAsia="等线"/>
              </w:rPr>
              <w:t>**规模等级**</w:t>
            </w:r>
          </w:p>
        </w:tc>
        <w:tc>
          <w:tcPr>
            <w:tcW w:type="dxa" w:w="1441"/>
          </w:tcPr>
          <w:p>
            <w:r/>
            <w:r>
              <w:rPr>
                <w:rFonts w:ascii="等线" w:hAnsi="等线"/>
                <w:sz w:val="17"/>
                <w:rFonts w:eastAsia="等线"/>
              </w:rPr>
              <w:t>C端品类第二梯队（1.4亿→目标3亿），综合营收5-6.4亿</w:t>
            </w:r>
          </w:p>
        </w:tc>
        <w:tc>
          <w:tcPr>
            <w:tcW w:type="dxa" w:w="1441"/>
          </w:tcPr>
          <w:p>
            <w:r/>
            <w:r>
              <w:rPr>
                <w:rFonts w:ascii="等线" w:hAnsi="等线"/>
                <w:sz w:val="17"/>
                <w:rFonts w:eastAsia="等线"/>
              </w:rPr>
              <w:t>玉米品类绝对第一（8.15亿），总营收57.45亿</w:t>
            </w:r>
          </w:p>
        </w:tc>
        <w:tc>
          <w:tcPr>
            <w:tcW w:type="dxa" w:w="1441"/>
          </w:tcPr>
          <w:p>
            <w:r/>
            <w:r>
              <w:rPr>
                <w:rFonts w:ascii="等线" w:hAnsi="等线"/>
                <w:sz w:val="17"/>
                <w:rFonts w:eastAsia="等线"/>
              </w:rPr>
              <w:t>C端品类第二梯队（2-4亿）</w:t>
            </w:r>
          </w:p>
        </w:tc>
        <w:tc>
          <w:tcPr>
            <w:tcW w:type="dxa" w:w="1441"/>
          </w:tcPr>
          <w:p>
            <w:r/>
            <w:r>
              <w:rPr>
                <w:rFonts w:ascii="等线" w:hAnsi="等线"/>
                <w:sz w:val="17"/>
                <w:rFonts w:eastAsia="等线"/>
              </w:rPr>
              <w:t>玉米品类边缘选手（1-2亿）</w:t>
            </w:r>
          </w:p>
        </w:tc>
        <w:tc>
          <w:tcPr>
            <w:tcW w:type="dxa" w:w="1441"/>
          </w:tcPr>
          <w:p>
            <w:r/>
            <w:r>
              <w:rPr>
                <w:rFonts w:ascii="等线" w:hAnsi="等线"/>
                <w:sz w:val="17"/>
                <w:rFonts w:eastAsia="等线"/>
              </w:rPr>
              <w:t>平台内品类头部（2-3亿全品类）</w:t>
            </w:r>
          </w:p>
        </w:tc>
      </w:tr>
      <w:tr>
        <w:tc>
          <w:tcPr>
            <w:tcW w:type="dxa" w:w="1441"/>
          </w:tcPr>
          <w:p>
            <w:r/>
            <w:r>
              <w:rPr>
                <w:rFonts w:ascii="等线" w:hAnsi="等线"/>
                <w:sz w:val="17"/>
                <w:rFonts w:eastAsia="等线"/>
              </w:rPr>
              <w:t>**品牌力**</w:t>
            </w:r>
          </w:p>
        </w:tc>
        <w:tc>
          <w:tcPr>
            <w:tcW w:type="dxa" w:w="1441"/>
          </w:tcPr>
          <w:p>
            <w:r/>
            <w:r>
              <w:rPr>
                <w:rFonts w:ascii="等线" w:hAnsi="等线"/>
                <w:sz w:val="17"/>
                <w:rFonts w:eastAsia="等线"/>
              </w:rPr>
              <w:t>高端品质叙事完整但C端传播效率低；低GI认证+蒙特奖金奖双重壁垒；王濛代言调性一致但流量不足；冷友斌IP未开发</w:t>
            </w:r>
          </w:p>
        </w:tc>
        <w:tc>
          <w:tcPr>
            <w:tcW w:type="dxa" w:w="1441"/>
          </w:tcPr>
          <w:p>
            <w:r/>
            <w:r>
              <w:rPr>
                <w:rFonts w:ascii="等线" w:hAnsi="等线"/>
                <w:sz w:val="17"/>
                <w:rFonts w:eastAsia="等线"/>
              </w:rPr>
              <w:t>温情中国味叙事+姜妍柯淳双代言+IP联名矩阵；三项沙利文认证+1.4亿家庭用户；139万天猫粉丝</w:t>
            </w:r>
          </w:p>
        </w:tc>
        <w:tc>
          <w:tcPr>
            <w:tcW w:type="dxa" w:w="1441"/>
          </w:tcPr>
          <w:p>
            <w:r/>
            <w:r>
              <w:rPr>
                <w:rFonts w:ascii="等线" w:hAnsi="等线"/>
                <w:sz w:val="17"/>
                <w:rFonts w:eastAsia="等线"/>
              </w:rPr>
              <w:t>纯产品信任无品牌建设；品牌名天然叙事（东北产地+农嫂原生态）；无认证/代言/联名</w:t>
            </w:r>
          </w:p>
        </w:tc>
        <w:tc>
          <w:tcPr>
            <w:tcW w:type="dxa" w:w="1441"/>
          </w:tcPr>
          <w:p>
            <w:r/>
            <w:r>
              <w:rPr>
                <w:rFonts w:ascii="等线" w:hAnsi="等线"/>
                <w:sz w:val="17"/>
                <w:rFonts w:eastAsia="等线"/>
              </w:rPr>
              <w:t>水果品类品牌信任，玉米品类品牌认知度低；品牌溢价无法跨品类迁移</w:t>
            </w:r>
          </w:p>
        </w:tc>
        <w:tc>
          <w:tcPr>
            <w:tcW w:type="dxa" w:w="1441"/>
          </w:tcPr>
          <w:p>
            <w:r/>
            <w:r>
              <w:rPr>
                <w:rFonts w:ascii="等线" w:hAnsi="等线"/>
                <w:sz w:val="17"/>
                <w:rFonts w:eastAsia="等线"/>
              </w:rPr>
              <w:t>纯渠道信任无品牌建设；京东自营标签=品质基本线保障，非品牌溢价</w:t>
            </w:r>
          </w:p>
        </w:tc>
      </w:tr>
      <w:tr>
        <w:tc>
          <w:tcPr>
            <w:tcW w:type="dxa" w:w="1441"/>
          </w:tcPr>
          <w:p>
            <w:r/>
            <w:r>
              <w:rPr>
                <w:rFonts w:ascii="等线" w:hAnsi="等线"/>
                <w:sz w:val="17"/>
                <w:rFonts w:eastAsia="等线"/>
              </w:rPr>
              <w:t>**定价策略**</w:t>
            </w:r>
          </w:p>
        </w:tc>
        <w:tc>
          <w:tcPr>
            <w:tcW w:type="dxa" w:w="1441"/>
          </w:tcPr>
          <w:p>
            <w:r/>
            <w:r>
              <w:rPr>
                <w:rFonts w:ascii="等线" w:hAnsi="等线"/>
                <w:sz w:val="17"/>
                <w:rFonts w:eastAsia="等线"/>
              </w:rPr>
              <w:t>超高端5.9-8.6元/根（5个品种分层覆盖）</w:t>
            </w:r>
          </w:p>
        </w:tc>
        <w:tc>
          <w:tcPr>
            <w:tcW w:type="dxa" w:w="1441"/>
          </w:tcPr>
          <w:p>
            <w:r/>
            <w:r>
              <w:rPr>
                <w:rFonts w:ascii="等线" w:hAnsi="等线"/>
                <w:sz w:val="17"/>
                <w:rFonts w:eastAsia="等线"/>
              </w:rPr>
              <w:t>中端3-6元/根（约12个SKU多价格带覆盖）</w:t>
            </w:r>
          </w:p>
        </w:tc>
        <w:tc>
          <w:tcPr>
            <w:tcW w:type="dxa" w:w="1441"/>
          </w:tcPr>
          <w:p>
            <w:r/>
            <w:r>
              <w:rPr>
                <w:rFonts w:ascii="等线" w:hAnsi="等线"/>
                <w:sz w:val="17"/>
                <w:rFonts w:eastAsia="等线"/>
              </w:rPr>
              <w:t>中高端5-7元/根</w:t>
            </w:r>
          </w:p>
        </w:tc>
        <w:tc>
          <w:tcPr>
            <w:tcW w:type="dxa" w:w="1441"/>
          </w:tcPr>
          <w:p>
            <w:r/>
            <w:r>
              <w:rPr>
                <w:rFonts w:ascii="等线" w:hAnsi="等线"/>
                <w:sz w:val="17"/>
                <w:rFonts w:eastAsia="等线"/>
              </w:rPr>
              <w:t>中端5-8元/根</w:t>
            </w:r>
          </w:p>
        </w:tc>
        <w:tc>
          <w:tcPr>
            <w:tcW w:type="dxa" w:w="1441"/>
          </w:tcPr>
          <w:p>
            <w:r/>
            <w:r>
              <w:rPr>
                <w:rFonts w:ascii="等线" w:hAnsi="等线"/>
                <w:sz w:val="17"/>
                <w:rFonts w:eastAsia="等线"/>
              </w:rPr>
              <w:t>极致性价比2-4元/根</w:t>
            </w:r>
          </w:p>
        </w:tc>
      </w:tr>
      <w:tr>
        <w:tc>
          <w:tcPr>
            <w:tcW w:type="dxa" w:w="1441"/>
          </w:tcPr>
          <w:p>
            <w:r/>
            <w:r>
              <w:rPr>
                <w:rFonts w:ascii="等线" w:hAnsi="等线"/>
                <w:sz w:val="17"/>
                <w:rFonts w:eastAsia="等线"/>
              </w:rPr>
              <w:t>**产品矩阵**</w:t>
            </w:r>
          </w:p>
        </w:tc>
        <w:tc>
          <w:tcPr>
            <w:tcW w:type="dxa" w:w="1441"/>
          </w:tcPr>
          <w:p>
            <w:r/>
            <w:r>
              <w:rPr>
                <w:rFonts w:ascii="等线" w:hAnsi="等线"/>
                <w:sz w:val="17"/>
                <w:rFonts w:eastAsia="等线"/>
              </w:rPr>
              <w:t>5品种×5深加工方向，12+SKU。低GI认证+蒙特奖双重壁垒，3小时锁鲜技术壁垒</w:t>
            </w:r>
          </w:p>
        </w:tc>
        <w:tc>
          <w:tcPr>
            <w:tcW w:type="dxa" w:w="1441"/>
          </w:tcPr>
          <w:p>
            <w:r/>
            <w:r>
              <w:rPr>
                <w:rFonts w:ascii="等线" w:hAnsi="等线"/>
                <w:sz w:val="17"/>
                <w:rFonts w:eastAsia="等线"/>
              </w:rPr>
              <w:t>4品类×约12个玉米SKU×全品类数百SKU。大米→玉米品类交叉引流</w:t>
            </w:r>
          </w:p>
        </w:tc>
        <w:tc>
          <w:tcPr>
            <w:tcW w:type="dxa" w:w="1441"/>
          </w:tcPr>
          <w:p>
            <w:r/>
            <w:r>
              <w:rPr>
                <w:rFonts w:ascii="等线" w:hAnsi="等线"/>
                <w:sz w:val="17"/>
                <w:rFonts w:eastAsia="等线"/>
              </w:rPr>
              <w:t>约15-20个玉米SKU，品种丰富，无深加工产品线。核心壁垒：甜嫩口感积累</w:t>
            </w:r>
          </w:p>
        </w:tc>
        <w:tc>
          <w:tcPr>
            <w:tcW w:type="dxa" w:w="1441"/>
          </w:tcPr>
          <w:p>
            <w:r/>
            <w:r>
              <w:rPr>
                <w:rFonts w:ascii="等线" w:hAnsi="等线"/>
                <w:sz w:val="17"/>
                <w:rFonts w:eastAsia="等线"/>
              </w:rPr>
              <w:t>约5-8个常规玉米SKU，无深加工。无品类特定产品壁垒</w:t>
            </w:r>
          </w:p>
        </w:tc>
        <w:tc>
          <w:tcPr>
            <w:tcW w:type="dxa" w:w="1441"/>
          </w:tcPr>
          <w:p>
            <w:r/>
            <w:r>
              <w:rPr>
                <w:rFonts w:ascii="等线" w:hAnsi="等线"/>
                <w:sz w:val="17"/>
                <w:rFonts w:eastAsia="等线"/>
              </w:rPr>
              <w:t>常规品种为主，京东自营品控基准线。无特别产品壁垒</w:t>
            </w:r>
          </w:p>
        </w:tc>
      </w:tr>
      <w:tr>
        <w:tc>
          <w:tcPr>
            <w:tcW w:type="dxa" w:w="1441"/>
          </w:tcPr>
          <w:p>
            <w:r/>
            <w:r>
              <w:rPr>
                <w:rFonts w:ascii="等线" w:hAnsi="等线"/>
                <w:sz w:val="17"/>
                <w:rFonts w:eastAsia="等线"/>
              </w:rPr>
              <w:t>**产品壁垒**</w:t>
            </w:r>
          </w:p>
        </w:tc>
        <w:tc>
          <w:tcPr>
            <w:tcW w:type="dxa" w:w="1441"/>
          </w:tcPr>
          <w:p>
            <w:r/>
            <w:r>
              <w:rPr>
                <w:rFonts w:ascii="等线" w:hAnsi="等线"/>
                <w:sz w:val="17"/>
                <w:rFonts w:eastAsia="等线"/>
              </w:rPr>
              <w:t>低GI认证（国内唯一）+蒙特奖金奖+3小时锁鲜+品种差异化（高壁垒，竞品跟进需12-18个月）</w:t>
            </w:r>
          </w:p>
        </w:tc>
        <w:tc>
          <w:tcPr>
            <w:tcW w:type="dxa" w:w="1441"/>
          </w:tcPr>
          <w:p>
            <w:r/>
            <w:r>
              <w:rPr>
                <w:rFonts w:ascii="等线" w:hAnsi="等线"/>
                <w:sz w:val="17"/>
                <w:rFonts w:eastAsia="等线"/>
              </w:rPr>
              <w:t>渠道覆盖+品类交叉补贴（中高壁垒，规模和渠道壁垒难以短期复制）</w:t>
            </w:r>
          </w:p>
        </w:tc>
        <w:tc>
          <w:tcPr>
            <w:tcW w:type="dxa" w:w="1441"/>
          </w:tcPr>
          <w:p>
            <w:r/>
            <w:r>
              <w:rPr>
                <w:rFonts w:ascii="等线" w:hAnsi="等线"/>
                <w:sz w:val="17"/>
                <w:rFonts w:eastAsia="等线"/>
              </w:rPr>
              <w:t>十年甜嫩口感积累（中壁垒，品牌化竞争下产品壁垒本身不足以替代品牌建设）</w:t>
            </w:r>
          </w:p>
        </w:tc>
        <w:tc>
          <w:tcPr>
            <w:tcW w:type="dxa" w:w="1441"/>
          </w:tcPr>
          <w:p>
            <w:r/>
            <w:r>
              <w:rPr>
                <w:rFonts w:ascii="等线" w:hAnsi="等线"/>
                <w:sz w:val="17"/>
                <w:rFonts w:eastAsia="等线"/>
              </w:rPr>
              <w:t>无品类特定产品壁垒（低，玉米非战略重心）</w:t>
            </w:r>
          </w:p>
        </w:tc>
        <w:tc>
          <w:tcPr>
            <w:tcW w:type="dxa" w:w="1441"/>
          </w:tcPr>
          <w:p>
            <w:r/>
            <w:r>
              <w:rPr>
                <w:rFonts w:ascii="等线" w:hAnsi="等线"/>
                <w:sz w:val="17"/>
                <w:rFonts w:eastAsia="等线"/>
              </w:rPr>
              <w:t>京东平台壁垒（不可复制的平台专属优势，但仅限于京东生态内）</w:t>
            </w:r>
          </w:p>
        </w:tc>
      </w:tr>
      <w:tr>
        <w:tc>
          <w:tcPr>
            <w:tcW w:type="dxa" w:w="1441"/>
          </w:tcPr>
          <w:p>
            <w:r/>
            <w:r>
              <w:rPr>
                <w:rFonts w:ascii="等线" w:hAnsi="等线"/>
                <w:sz w:val="17"/>
                <w:rFonts w:eastAsia="等线"/>
              </w:rPr>
              <w:t>**增长驱动力**</w:t>
            </w:r>
          </w:p>
        </w:tc>
        <w:tc>
          <w:tcPr>
            <w:tcW w:type="dxa" w:w="1441"/>
          </w:tcPr>
          <w:p>
            <w:r/>
            <w:r>
              <w:rPr>
                <w:rFonts w:ascii="等线" w:hAnsi="等线"/>
                <w:sz w:val="17"/>
                <w:rFonts w:eastAsia="等线"/>
              </w:rPr>
              <w:t>品牌建设+内容电商缺口补齐+线下门店扩张+全龄营养品类扩展</w:t>
            </w:r>
          </w:p>
        </w:tc>
        <w:tc>
          <w:tcPr>
            <w:tcW w:type="dxa" w:w="1441"/>
          </w:tcPr>
          <w:p>
            <w:r/>
            <w:r>
              <w:rPr>
                <w:rFonts w:ascii="等线" w:hAnsi="等线"/>
                <w:sz w:val="17"/>
                <w:rFonts w:eastAsia="等线"/>
              </w:rPr>
              <w:t>多品类交叉补贴飞轮+全渠道均衡增长+IPO增长压力驱动投资</w:t>
            </w:r>
          </w:p>
        </w:tc>
        <w:tc>
          <w:tcPr>
            <w:tcW w:type="dxa" w:w="1441"/>
          </w:tcPr>
          <w:p>
            <w:r/>
            <w:r>
              <w:rPr>
                <w:rFonts w:ascii="等线" w:hAnsi="等线"/>
                <w:sz w:val="17"/>
                <w:rFonts w:eastAsia="等线"/>
              </w:rPr>
              <w:t>品类自然增长+山姆门店扩张红利</w:t>
            </w:r>
          </w:p>
        </w:tc>
        <w:tc>
          <w:tcPr>
            <w:tcW w:type="dxa" w:w="1441"/>
          </w:tcPr>
          <w:p>
            <w:r/>
            <w:r>
              <w:rPr>
                <w:rFonts w:ascii="等线" w:hAnsi="等线"/>
                <w:sz w:val="17"/>
                <w:rFonts w:eastAsia="等线"/>
              </w:rPr>
              <w:t>渠道边际复用（跟着水果一起铺货）</w:t>
            </w:r>
          </w:p>
        </w:tc>
        <w:tc>
          <w:tcPr>
            <w:tcW w:type="dxa" w:w="1441"/>
          </w:tcPr>
          <w:p>
            <w:r/>
            <w:r>
              <w:rPr>
                <w:rFonts w:ascii="等线" w:hAnsi="等线"/>
                <w:sz w:val="17"/>
                <w:rFonts w:eastAsia="等线"/>
              </w:rPr>
              <w:t>京东流量倾斜与政策支持</w:t>
            </w:r>
          </w:p>
        </w:tc>
      </w:tr>
      <w:tr>
        <w:tc>
          <w:tcPr>
            <w:tcW w:type="dxa" w:w="1441"/>
          </w:tcPr>
          <w:p>
            <w:r/>
            <w:r>
              <w:rPr>
                <w:rFonts w:ascii="等线" w:hAnsi="等线"/>
                <w:sz w:val="17"/>
                <w:rFonts w:eastAsia="等线"/>
              </w:rPr>
              <w:t>**核心人群**</w:t>
            </w:r>
          </w:p>
        </w:tc>
        <w:tc>
          <w:tcPr>
            <w:tcW w:type="dxa" w:w="1441"/>
          </w:tcPr>
          <w:p>
            <w:r/>
            <w:r>
              <w:rPr>
                <w:rFonts w:ascii="等线" w:hAnsi="等线"/>
                <w:sz w:val="17"/>
                <w:rFonts w:eastAsia="等线"/>
              </w:rPr>
              <w:t>25-45岁品质敏感型高线女性，家庭消费决策者。可拓展控糖人群+健身人群+飞鹤用户群</w:t>
            </w:r>
          </w:p>
        </w:tc>
        <w:tc>
          <w:tcPr>
            <w:tcW w:type="dxa" w:w="1441"/>
          </w:tcPr>
          <w:p>
            <w:r/>
            <w:r>
              <w:rPr>
                <w:rFonts w:ascii="等线" w:hAnsi="等线"/>
                <w:sz w:val="17"/>
                <w:rFonts w:eastAsia="等线"/>
              </w:rPr>
              <w:t>全年龄中国家庭消费者，覆盖1.4亿家庭。大米用户→玉米用户的高效品类转化</w:t>
            </w:r>
          </w:p>
        </w:tc>
        <w:tc>
          <w:tcPr>
            <w:tcW w:type="dxa" w:w="1441"/>
          </w:tcPr>
          <w:p>
            <w:r/>
            <w:r>
              <w:rPr>
                <w:rFonts w:ascii="等线" w:hAnsi="等线"/>
                <w:sz w:val="17"/>
                <w:rFonts w:eastAsia="等线"/>
              </w:rPr>
              <w:t>山姆会员（中产家庭囤货）+天猫/京东搜索复购用户。口感忠诚度高</w:t>
            </w:r>
          </w:p>
        </w:tc>
        <w:tc>
          <w:tcPr>
            <w:tcW w:type="dxa" w:w="1441"/>
          </w:tcPr>
          <w:p>
            <w:r/>
            <w:r>
              <w:rPr>
                <w:rFonts w:ascii="等线" w:hAnsi="等线"/>
                <w:sz w:val="17"/>
                <w:rFonts w:eastAsia="等线"/>
              </w:rPr>
              <w:t>商超生鲜区被动消费者，逛超市顺便买玉米</w:t>
            </w:r>
          </w:p>
        </w:tc>
        <w:tc>
          <w:tcPr>
            <w:tcW w:type="dxa" w:w="1441"/>
          </w:tcPr>
          <w:p>
            <w:r/>
            <w:r>
              <w:rPr>
                <w:rFonts w:ascii="等线" w:hAnsi="等线"/>
                <w:sz w:val="17"/>
                <w:rFonts w:eastAsia="等线"/>
              </w:rPr>
              <w:t>京东生态内价格敏感型消费者，追求品质基准线而非品类溢价</w:t>
            </w:r>
          </w:p>
        </w:tc>
      </w:tr>
      <w:tr>
        <w:tc>
          <w:tcPr>
            <w:tcW w:type="dxa" w:w="1441"/>
          </w:tcPr>
          <w:p>
            <w:r/>
            <w:r>
              <w:rPr>
                <w:rFonts w:ascii="等线" w:hAnsi="等线"/>
                <w:sz w:val="17"/>
                <w:rFonts w:eastAsia="等线"/>
              </w:rPr>
              <w:t>**品类风险**</w:t>
            </w:r>
          </w:p>
        </w:tc>
        <w:tc>
          <w:tcPr>
            <w:tcW w:type="dxa" w:w="1441"/>
          </w:tcPr>
          <w:p>
            <w:r/>
            <w:r>
              <w:rPr>
                <w:rFonts w:ascii="等线" w:hAnsi="等线"/>
                <w:sz w:val="17"/>
                <w:rFonts w:eastAsia="等线"/>
              </w:rPr>
              <w:t>玉米单品类依赖度高（占C端品牌收入主体）；低GI认证独占窗口期有限；冷友斌心力不确定性</w:t>
            </w:r>
          </w:p>
        </w:tc>
        <w:tc>
          <w:tcPr>
            <w:tcW w:type="dxa" w:w="1441"/>
          </w:tcPr>
          <w:p>
            <w:r/>
            <w:r>
              <w:rPr>
                <w:rFonts w:ascii="等线" w:hAnsi="等线"/>
                <w:sz w:val="17"/>
                <w:rFonts w:eastAsia="等线"/>
              </w:rPr>
              <w:t>大米增速放缓（主食消费总量接近天花板）；60%线上渠道对平台政策敏感；IPO增长速度压力</w:t>
            </w:r>
          </w:p>
        </w:tc>
        <w:tc>
          <w:tcPr>
            <w:tcW w:type="dxa" w:w="1441"/>
          </w:tcPr>
          <w:p>
            <w:r/>
            <w:r>
              <w:rPr>
                <w:rFonts w:ascii="等线" w:hAnsi="等线"/>
                <w:sz w:val="17"/>
                <w:rFonts w:eastAsia="等线"/>
              </w:rPr>
              <w:t>无第二增长曲线；山姆渠道供应商替代风险；品牌建设缺失在品牌化竞赛中持续边缘化</w:t>
            </w:r>
          </w:p>
        </w:tc>
        <w:tc>
          <w:tcPr>
            <w:tcW w:type="dxa" w:w="1441"/>
          </w:tcPr>
          <w:p>
            <w:r/>
            <w:r>
              <w:rPr>
                <w:rFonts w:ascii="等线" w:hAnsi="等线"/>
                <w:sz w:val="17"/>
                <w:rFonts w:eastAsia="等线"/>
              </w:rPr>
              <w:t>玉米非战略重心，投入意愿有限；品牌认知无法跨品类转移</w:t>
            </w:r>
          </w:p>
        </w:tc>
        <w:tc>
          <w:tcPr>
            <w:tcW w:type="dxa" w:w="1441"/>
          </w:tcPr>
          <w:p>
            <w:r/>
            <w:r>
              <w:rPr>
                <w:rFonts w:ascii="等线" w:hAnsi="等线"/>
                <w:sz w:val="17"/>
                <w:rFonts w:eastAsia="等线"/>
              </w:rPr>
              <w:t>无独立商业逻辑——完全依赖京东平台政策，平台减投即消失</w:t>
            </w:r>
          </w:p>
        </w:tc>
      </w:tr>
      <w:tr>
        <w:tc>
          <w:tcPr>
            <w:tcW w:type="dxa" w:w="1441"/>
          </w:tcPr>
          <w:p>
            <w:r/>
            <w:r>
              <w:rPr>
                <w:rFonts w:ascii="等线" w:hAnsi="等线"/>
                <w:sz w:val="17"/>
                <w:rFonts w:eastAsia="等线"/>
              </w:rPr>
              <w:t>**品牌建设投入**</w:t>
            </w:r>
          </w:p>
        </w:tc>
        <w:tc>
          <w:tcPr>
            <w:tcW w:type="dxa" w:w="1441"/>
          </w:tcPr>
          <w:p>
            <w:r/>
            <w:r>
              <w:rPr>
                <w:rFonts w:ascii="等线" w:hAnsi="等线"/>
                <w:sz w:val="17"/>
                <w:rFonts w:eastAsia="等线"/>
              </w:rPr>
              <w:t>中等偏上——品牌代言赞助认证等基础建设完成，但内容种草和社群运营薄弱</w:t>
            </w:r>
          </w:p>
        </w:tc>
        <w:tc>
          <w:tcPr>
            <w:tcW w:type="dxa" w:w="1441"/>
          </w:tcPr>
          <w:p>
            <w:r/>
            <w:r>
              <w:rPr>
                <w:rFonts w:ascii="等线" w:hAnsi="等线"/>
                <w:sz w:val="17"/>
                <w:rFonts w:eastAsia="等线"/>
              </w:rPr>
              <w:t>显著领先——双代言人+IP联名矩阵+百万级粉丝基础+持续达人投放</w:t>
            </w:r>
          </w:p>
        </w:tc>
        <w:tc>
          <w:tcPr>
            <w:tcW w:type="dxa" w:w="1441"/>
          </w:tcPr>
          <w:p>
            <w:r/>
            <w:r>
              <w:rPr>
                <w:rFonts w:ascii="等线" w:hAnsi="等线"/>
                <w:sz w:val="17"/>
                <w:rFonts w:eastAsia="等线"/>
              </w:rPr>
              <w:t>极低——几乎零品牌投入</w:t>
            </w:r>
          </w:p>
        </w:tc>
        <w:tc>
          <w:tcPr>
            <w:tcW w:type="dxa" w:w="1441"/>
          </w:tcPr>
          <w:p>
            <w:r/>
            <w:r>
              <w:rPr>
                <w:rFonts w:ascii="等线" w:hAnsi="等线"/>
                <w:sz w:val="17"/>
                <w:rFonts w:eastAsia="等线"/>
              </w:rPr>
              <w:t>极低——玉米品类无品牌专项投入</w:t>
            </w:r>
          </w:p>
        </w:tc>
        <w:tc>
          <w:tcPr>
            <w:tcW w:type="dxa" w:w="1441"/>
          </w:tcPr>
          <w:p>
            <w:r/>
            <w:r>
              <w:rPr>
                <w:rFonts w:ascii="等线" w:hAnsi="等线"/>
                <w:sz w:val="17"/>
                <w:rFonts w:eastAsia="等线"/>
              </w:rPr>
              <w:t>零——纯平台自有品牌不需要品牌建设</w:t>
            </w:r>
          </w:p>
        </w:tc>
      </w:tr>
    </w:tbl>
    <w:p>
      <w:pPr>
        <w:spacing w:after="40"/>
      </w:pPr>
    </w:p>
    <w:p>
      <w:pPr>
        <w:spacing w:before="160" w:after="120"/>
      </w:pPr>
      <w:r>
        <w:rPr>
          <w:rFonts w:ascii="等线" w:hAnsi="等线"/>
          <w:b/>
          <w:color w:val="1A1A1A"/>
          <w:sz w:val="26"/>
          <w:rFonts w:eastAsia="等线"/>
        </w:rPr>
        <w:t>5.2 关键差距定位</w:t>
      </w:r>
    </w:p>
    <w:p>
      <w:pPr>
        <w:spacing w:line="276" w:lineRule="auto" w:after="80"/>
      </w:pPr>
      <w:r>
        <w:rPr>
          <w:rFonts w:ascii="等线" w:hAnsi="等线"/>
          <w:b/>
          <w:sz w:val="21"/>
          <w:rFonts w:eastAsia="等线"/>
        </w:rPr>
        <w:t>差距一：规模差距——玉米品类体量差约6倍，用户触达差约50-100倍。</w:t>
      </w:r>
    </w:p>
    <w:p>
      <w:pPr>
        <w:spacing w:line="276" w:lineRule="auto" w:after="80"/>
      </w:pPr>
      <w:r>
        <w:rPr>
          <w:rFonts w:ascii="等线" w:hAnsi="等线"/>
          <w:sz w:val="21"/>
          <w:rFonts w:eastAsia="等线"/>
        </w:rPr>
        <w:t>十月稻田玉米8.15亿 vs 北纬47度C端1.4亿，规模差距的绝对值约6-7亿元。但更可怕的差距在用户触达端——十月稻田1.4亿家庭用户 vs 北纬47度推定数万至数十万家庭用户，用户基数的差距在50-100倍级别。</w:t>
      </w:r>
      <w:r>
        <w:rPr>
          <w:rFonts w:ascii="等线" w:hAnsi="等线"/>
          <w:b/>
          <w:sz w:val="21"/>
          <w:rFonts w:eastAsia="等线"/>
        </w:rPr>
        <w:t>这个差距的来源不是北纬47度的品牌不够好，而是十月稻田跨品类交叉销售的杠杆效应——大米的1亿+家庭用户中哪怕只有5%顺手买了一袋玉米，就贡献5亿+的玉米品类收入。北纬47度没有大米的用户基础做这个杠杆，每一个玉米用户都要从零开始教育。</w:t>
      </w:r>
    </w:p>
    <w:p>
      <w:pPr>
        <w:spacing w:line="276" w:lineRule="auto" w:after="80"/>
      </w:pPr>
      <w:r>
        <w:rPr>
          <w:rFonts w:ascii="等线" w:hAnsi="等线"/>
          <w:b/>
          <w:sz w:val="21"/>
          <w:rFonts w:eastAsia="等线"/>
        </w:rPr>
        <w:t>差距二：渠道宽度差距——有效渠道4条 vs 10+条。</w:t>
      </w:r>
    </w:p>
    <w:p>
      <w:pPr>
        <w:spacing w:line="276" w:lineRule="auto" w:after="80"/>
      </w:pPr>
      <w:r>
        <w:rPr>
          <w:rFonts w:ascii="等线" w:hAnsi="等线"/>
          <w:sz w:val="21"/>
          <w:rFonts w:eastAsia="等线"/>
        </w:rPr>
        <w:t>北纬47度当前有效渠道为京东、天猫、盒马、自营门店（4条），十月稻田有效渠道10条以上（京东、天猫、抖音、快手、拼多多、商超、社区团购、企业采购、经销网络等）。</w:t>
      </w:r>
      <w:r>
        <w:rPr>
          <w:rFonts w:ascii="等线" w:hAnsi="等线"/>
          <w:b/>
          <w:sz w:val="21"/>
          <w:rFonts w:eastAsia="等线"/>
        </w:rPr>
        <w:t>渠道宽度的数量级差距决定了品牌在不同场景下触达消费者的机会相差几十倍——十月稻田的玉米在消费者几乎每一个买东西的场景中都可能出现，北纬47度只在京东和盒马。</w:t>
      </w:r>
    </w:p>
    <w:p>
      <w:pPr>
        <w:spacing w:line="276" w:lineRule="auto" w:after="80"/>
      </w:pPr>
      <w:r>
        <w:rPr>
          <w:rFonts w:ascii="等线" w:hAnsi="等线"/>
          <w:b/>
          <w:sz w:val="21"/>
          <w:rFonts w:eastAsia="等线"/>
        </w:rPr>
        <w:t>差距三：品牌传播效率差距。</w:t>
      </w:r>
    </w:p>
    <w:p>
      <w:pPr>
        <w:spacing w:line="276" w:lineRule="auto" w:after="80"/>
      </w:pPr>
      <w:r>
        <w:rPr>
          <w:rFonts w:ascii="等线" w:hAnsi="等线"/>
          <w:sz w:val="21"/>
          <w:rFonts w:eastAsia="等线"/>
        </w:rPr>
        <w:t>北纬47度的品牌资产（低GI唯一认证+蒙特奖金奖+亚冬会赞助+王濛代言+冷友斌/飞鹤背景）在行业内部有极高认知，但在消费者端的传播转化率低。低GI认证是行业语言而非消费者语言，蒙特奖金奖是国内消费者不熟悉的认证体系，冷友斌的飞鹤故事是品牌刻意回避而非善用的资产。</w:t>
      </w:r>
      <w:r>
        <w:rPr>
          <w:rFonts w:ascii="等线" w:hAnsi="等线"/>
          <w:b/>
          <w:sz w:val="21"/>
          <w:rFonts w:eastAsia="等线"/>
        </w:rPr>
        <w:t>品牌资产的核心问题是翻译——把行业语言翻译成消费者语言，把被隐藏的信任证把被熟视无睹的品质信号做显化表达。</w:t>
      </w:r>
    </w:p>
    <w:p>
      <w:pPr>
        <w:spacing w:line="276" w:lineRule="auto" w:after="80"/>
      </w:pPr>
      <w:r>
        <w:rPr>
          <w:rFonts w:ascii="等线" w:hAnsi="等线"/>
          <w:b/>
          <w:sz w:val="21"/>
          <w:rFonts w:eastAsia="等线"/>
        </w:rPr>
        <w:t>差距四：品类多样化差距。</w:t>
      </w:r>
    </w:p>
    <w:p>
      <w:pPr>
        <w:spacing w:line="276" w:lineRule="auto" w:after="80"/>
      </w:pPr>
      <w:r>
        <w:rPr>
          <w:rFonts w:ascii="等线" w:hAnsi="等线"/>
          <w:sz w:val="21"/>
          <w:rFonts w:eastAsia="等线"/>
        </w:rPr>
        <w:t>十月稻田有四大品类（大米、玉米、杂粮豆类、干货）可以进行交叉补贴和用户转化——买大米的用户被转化去买玉米的边际成本几乎是零。北纬47度高度依赖玉米单品类（玉米占C端品牌收入主体），深加工产品和饮品尚在试水阶段，大米只是品类扩展信号而非可观收入来源。</w:t>
      </w:r>
      <w:r>
        <w:rPr>
          <w:rFonts w:ascii="等线" w:hAnsi="等线"/>
          <w:b/>
          <w:sz w:val="21"/>
          <w:rFonts w:eastAsia="等线"/>
        </w:rPr>
        <w:t>品类丰富的差距决定了用户LTV（生命周期价值）的根本性差异——十月稻田一个用户可以贡献大米+玉米+杂粮三个品类的消费，北纬47度的用户只能贡献玉米一个品类的消费。</w:t>
      </w:r>
    </w:p>
    <w:p>
      <w:pPr>
        <w:spacing w:before="120" w:after="120"/>
        <w:pBdr>
          <w:bottom w:val="single" w:sz="6" w:space="4" w:color="999999"/>
        </w:pBdr>
      </w:pPr>
    </w:p>
    <w:p>
      <w:pPr>
        <w:spacing w:before="160" w:after="120"/>
      </w:pPr>
      <w:r>
        <w:rPr>
          <w:rFonts w:ascii="等线" w:hAnsi="等线"/>
          <w:b/>
          <w:color w:val="1A1A1A"/>
          <w:sz w:val="32"/>
          <w:rFonts w:eastAsia="等线"/>
        </w:rPr>
        <w:t>第六章：咨询切入点与策略建议</w:t>
      </w:r>
    </w:p>
    <w:p>
      <w:pPr>
        <w:spacing w:before="160" w:after="120"/>
      </w:pPr>
      <w:r>
        <w:rPr>
          <w:rFonts w:ascii="等线" w:hAnsi="等线"/>
          <w:b/>
          <w:color w:val="1A1A1A"/>
          <w:sz w:val="26"/>
          <w:rFonts w:eastAsia="等线"/>
        </w:rPr>
        <w:t>6.1 核心竞争壁垒</w:t>
      </w:r>
    </w:p>
    <w:p>
      <w:pPr>
        <w:spacing w:line="276" w:lineRule="auto" w:after="80"/>
      </w:pPr>
      <w:r>
        <w:rPr>
          <w:rFonts w:ascii="等线" w:hAnsi="等线"/>
          <w:b/>
          <w:sz w:val="21"/>
          <w:rFonts w:eastAsia="等线"/>
        </w:rPr>
        <w:t>壁垒一：产地垄断——14.3万亩流转土地+三大基地+企业合作社基地农户四位一体模式。</w:t>
      </w:r>
    </w:p>
    <w:p>
      <w:pPr>
        <w:spacing w:line="276" w:lineRule="auto" w:after="80"/>
      </w:pPr>
      <w:r>
        <w:rPr>
          <w:rFonts w:ascii="等线" w:hAnsi="等线"/>
          <w:sz w:val="21"/>
          <w:rFonts w:eastAsia="等线"/>
        </w:rPr>
        <w:t>14.3万亩流转土地在鲜食玉米赛道中具有不可复制性——这块地的核心价值不在土地面积，在本应是分散在千家万户农户手里的零碎玉米种植地被整合到一个统一标准的管理体系下。这意味着玉米的品质从种子到收获全过程保持一致。竞品要从零建立同等量级的土地控制体系，至少需要5-7年的土地流转谈判和种植管理系统建设。</w:t>
      </w:r>
    </w:p>
    <w:p>
      <w:pPr>
        <w:spacing w:line="276" w:lineRule="auto" w:after="80"/>
      </w:pPr>
      <w:r>
        <w:rPr>
          <w:rFonts w:ascii="等线" w:hAnsi="等线"/>
          <w:b/>
          <w:sz w:val="21"/>
          <w:rFonts w:eastAsia="等线"/>
        </w:rPr>
        <w:t>壁垒二：冷友斌/飞鹤体系资源——8.15亿注册资本+全产业链管理经验+全国人大代表的政治协调能力。</w:t>
      </w:r>
    </w:p>
    <w:p>
      <w:pPr>
        <w:spacing w:line="276" w:lineRule="auto" w:after="80"/>
      </w:pPr>
      <w:r>
        <w:rPr>
          <w:rFonts w:ascii="等线" w:hAnsi="等线"/>
          <w:sz w:val="21"/>
          <w:rFonts w:eastAsia="等线"/>
        </w:rPr>
        <w:t>冷友斌在飞鹤的二十五年经验全链条地复制到北纬47度——控制源头（飞鹤控牧场→北纬47度控土地）、全产业链品质管理、品牌高端定位、全国人大代表在地方层面的政策协调能力。</w:t>
      </w:r>
      <w:r>
        <w:rPr>
          <w:rFonts w:ascii="等线" w:hAnsi="等线"/>
          <w:b/>
          <w:sz w:val="21"/>
          <w:rFonts w:eastAsia="等线"/>
        </w:rPr>
        <w:t>这个壁垒不仅仅是资本壁垒，更是认知壁垒（知道怎么做农产品规模化品质管理）和组织壁垒（有一套已经被飞鹤验证过的管理班子和管理方法）。竞品拿到了钱也拿不到冷友斌的二十五年经验积累。</w:t>
      </w:r>
    </w:p>
    <w:p>
      <w:pPr>
        <w:spacing w:line="276" w:lineRule="auto" w:after="80"/>
      </w:pPr>
      <w:r>
        <w:rPr>
          <w:rFonts w:ascii="等线" w:hAnsi="等线"/>
          <w:b/>
          <w:sz w:val="21"/>
          <w:rFonts w:eastAsia="等线"/>
        </w:rPr>
        <w:t>壁垒三：低GI认证——国内唯一通过GI国际联合研究与测试实验室认证的低GI玉米品牌。</w:t>
      </w:r>
    </w:p>
    <w:p>
      <w:pPr>
        <w:spacing w:line="276" w:lineRule="auto" w:after="80"/>
      </w:pPr>
      <w:r>
        <w:rPr>
          <w:rFonts w:ascii="等线" w:hAnsi="等线"/>
          <w:sz w:val="21"/>
          <w:rFonts w:eastAsia="等线"/>
        </w:rPr>
        <w:t>低GI认证在当前是行业内的独家认证（同品类竞品跟进至少需要12-18个月），这是有明确时间窗口的独占型壁垒。</w:t>
      </w:r>
      <w:r>
        <w:rPr>
          <w:rFonts w:ascii="等线" w:hAnsi="等线"/>
          <w:b/>
          <w:sz w:val="21"/>
          <w:rFonts w:eastAsia="等线"/>
        </w:rPr>
        <w:t>认证的核心价值不是标签本身，而是认证带来的消费者信服力——当控糖人群在玉米品类中寻找可以放心吃的低GI选择时，北纬47度的低GI认证是唯一可验证的专业信号。</w:t>
      </w:r>
    </w:p>
    <w:p>
      <w:pPr>
        <w:spacing w:line="276" w:lineRule="auto" w:after="80"/>
      </w:pPr>
      <w:r>
        <w:rPr>
          <w:rFonts w:ascii="等线" w:hAnsi="等线"/>
          <w:b/>
          <w:sz w:val="21"/>
          <w:rFonts w:eastAsia="等线"/>
        </w:rPr>
        <w:t>壁垒四：全龄营养战略的独占性——飞鹤0-3岁+北纬47度3岁起的品牌消费闭环。</w:t>
      </w:r>
    </w:p>
    <w:p>
      <w:pPr>
        <w:spacing w:line="276" w:lineRule="auto" w:after="80"/>
      </w:pPr>
      <w:r>
        <w:rPr>
          <w:rFonts w:ascii="等线" w:hAnsi="等线"/>
          <w:sz w:val="21"/>
          <w:rFonts w:eastAsia="等线"/>
        </w:rPr>
        <w:t>飞鹤积累了0-3岁婴幼儿营养领域的中国最高品牌信任（连续多年国产奶粉第一），北纬47度从3岁起承接全龄营养需求。</w:t>
      </w:r>
      <w:r>
        <w:rPr>
          <w:rFonts w:ascii="等线" w:hAnsi="等线"/>
          <w:b/>
          <w:sz w:val="21"/>
          <w:rFonts w:eastAsia="等线"/>
        </w:rPr>
        <w:t>这个战略独占性的价值在于：品牌背书+用户流量两个维度都可以共享飞鹤体系——飞鹤的用户可以低成本转化为北纬47度的用户，飞鹤的品质信任可以跨品牌转移。</w:t>
      </w:r>
    </w:p>
    <w:p>
      <w:pPr>
        <w:spacing w:before="160" w:after="120"/>
      </w:pPr>
      <w:r>
        <w:rPr>
          <w:rFonts w:ascii="等线" w:hAnsi="等线"/>
          <w:b/>
          <w:color w:val="1A1A1A"/>
          <w:sz w:val="26"/>
          <w:rFonts w:eastAsia="等线"/>
        </w:rPr>
        <w:t>6.2 增长瓶颈与风险</w:t>
      </w:r>
    </w:p>
    <w:p>
      <w:pPr>
        <w:spacing w:line="276" w:lineRule="auto" w:after="80"/>
      </w:pPr>
      <w:r>
        <w:rPr>
          <w:rFonts w:ascii="等线" w:hAnsi="等线"/>
          <w:b/>
          <w:sz w:val="21"/>
          <w:rFonts w:eastAsia="等线"/>
        </w:rPr>
        <w:t>瓶颈一：品牌认知转化效率——消费者知道北纬47度是一个高端玉米品牌，但不知道为什么值这个溢价。</w:t>
      </w:r>
    </w:p>
    <w:p>
      <w:pPr>
        <w:spacing w:line="276" w:lineRule="auto" w:after="80"/>
      </w:pPr>
      <w:r>
        <w:rPr>
          <w:rFonts w:ascii="等线" w:hAnsi="等线"/>
          <w:sz w:val="21"/>
          <w:rFonts w:eastAsia="等线"/>
        </w:rPr>
        <w:t>产地故事在消费者端的传播穿透力不足——北纬47度的世界黄金玉米带在农业专家和行业内部是有说服力的，但25-45岁的城市消费者对这个叙事的情感连接度低。</w:t>
      </w:r>
      <w:r>
        <w:rPr>
          <w:rFonts w:ascii="等线" w:hAnsi="等线"/>
          <w:b/>
          <w:sz w:val="21"/>
          <w:rFonts w:eastAsia="等线"/>
        </w:rPr>
        <w:t>品牌需要一个更简洁、更有情感穿透力的品牌主张——不需要消费者理解北纬47度为什么是世界上最好的玉米产区，只需要让消费者相信这是他们能买到的最好吃的玉米。</w:t>
      </w:r>
    </w:p>
    <w:p>
      <w:pPr>
        <w:spacing w:line="276" w:lineRule="auto" w:after="80"/>
      </w:pPr>
      <w:r>
        <w:rPr>
          <w:rFonts w:ascii="等线" w:hAnsi="等线"/>
          <w:b/>
          <w:sz w:val="21"/>
          <w:rFonts w:eastAsia="等线"/>
        </w:rPr>
        <w:t>瓶颈二：渠道扩张速度——从4条渠道扩展到全渠道矩阵的组织能力挑战。</w:t>
      </w:r>
    </w:p>
    <w:p>
      <w:pPr>
        <w:spacing w:line="276" w:lineRule="auto" w:after="80"/>
      </w:pPr>
      <w:r>
        <w:rPr>
          <w:rFonts w:ascii="等线" w:hAnsi="等线"/>
          <w:sz w:val="21"/>
          <w:rFonts w:eastAsia="等线"/>
        </w:rPr>
        <w:t>渠道扩展不是签约就行的事——每个新渠道的运营需要对应的团队能力建设（京东团队的能力模型≠抖音团队的能力模型≠商超KA团队的能力模型）。北纬47度当前的组织规模（4500人但绝大部分是种植和加工岗位）在渠道拓展上需要快速补充消费品品牌运营的团队。</w:t>
      </w:r>
    </w:p>
    <w:p>
      <w:pPr>
        <w:spacing w:line="276" w:lineRule="auto" w:after="80"/>
      </w:pPr>
      <w:r>
        <w:rPr>
          <w:rFonts w:ascii="等线" w:hAnsi="等线"/>
          <w:b/>
          <w:sz w:val="21"/>
          <w:rFonts w:eastAsia="等线"/>
        </w:rPr>
        <w:t>瓶颈三：产品sku密度支撑自有门店的挑战。</w:t>
      </w:r>
    </w:p>
    <w:p>
      <w:pPr>
        <w:spacing w:line="276" w:lineRule="auto" w:after="80"/>
      </w:pPr>
      <w:r>
        <w:rPr>
          <w:rFonts w:ascii="等线" w:hAnsi="等线"/>
          <w:sz w:val="21"/>
          <w:rFonts w:eastAsia="等线"/>
        </w:rPr>
        <w:t>北纬47度好物门店承载着全龄营养的品牌体验场景，但当前SKU密度不足以支撑一家独立门店的运营——消费者走进一个门店，只看到玉米和玉米延伸产品是无法产生"这是一个全龄营养品牌"的认知的。</w:t>
      </w:r>
      <w:r>
        <w:rPr>
          <w:rFonts w:ascii="等线" w:hAnsi="等线"/>
          <w:b/>
          <w:sz w:val="21"/>
          <w:rFonts w:eastAsia="等线"/>
        </w:rPr>
        <w:t>门店的SKU密度需要至少50-80个独立SKU才能支撑完整品牌体验——这个数字是当前北纬47度12+SKU的近5倍。</w:t>
      </w:r>
    </w:p>
    <w:p>
      <w:pPr>
        <w:spacing w:line="276" w:lineRule="auto" w:after="80"/>
      </w:pPr>
      <w:r>
        <w:rPr>
          <w:rFonts w:ascii="等线" w:hAnsi="等线"/>
          <w:b/>
          <w:sz w:val="21"/>
          <w:rFonts w:eastAsia="等线"/>
        </w:rPr>
        <w:t>风险一：外部资本压力与增长预期的博弈。</w:t>
      </w:r>
    </w:p>
    <w:p>
      <w:pPr>
        <w:spacing w:line="276" w:lineRule="auto" w:after="80"/>
      </w:pPr>
      <w:r>
        <w:rPr>
          <w:rFonts w:ascii="等线" w:hAnsi="等线"/>
          <w:sz w:val="21"/>
          <w:rFonts w:eastAsia="等线"/>
        </w:rPr>
        <w:t>天使轮融资引入分众传媒等机构意味着投资方对品牌增长有明确的回报预期。资本压力下的增长与品质节奏之间的平衡是消费品品牌永恒的矛盾——如果迫于增长压力在品质控制上偷工减料，对走高端品质路线的北纬47度是不可逆的品牌伤害。</w:t>
      </w:r>
    </w:p>
    <w:p>
      <w:pPr>
        <w:spacing w:line="276" w:lineRule="auto" w:after="80"/>
      </w:pPr>
      <w:r>
        <w:rPr>
          <w:rFonts w:ascii="等线" w:hAnsi="等线"/>
          <w:b/>
          <w:sz w:val="21"/>
          <w:rFonts w:eastAsia="等线"/>
        </w:rPr>
        <w:t>风险二：冷友斌心力稀释——飞鹤乳业本身面临的挑战会占用冷友斌的核心精力。</w:t>
      </w:r>
    </w:p>
    <w:p>
      <w:pPr>
        <w:spacing w:line="276" w:lineRule="auto" w:after="80"/>
      </w:pPr>
      <w:r>
        <w:rPr>
          <w:rFonts w:ascii="等线" w:hAnsi="等线"/>
          <w:sz w:val="21"/>
          <w:rFonts w:eastAsia="等线"/>
        </w:rPr>
        <w:t>中国出生人口从2016年的1786万下降到2025年的约900万，飞鹤的核心市场婴幼儿奶粉的潜在消费者基数近乎腰斩。飞鹤在这个宏观逆风中需要冷友斌投入大量心力来守住中国奶粉第一品牌的位置——这会直接影响冷友斌能分配给北纬47度的注意力和决策时间。</w:t>
      </w:r>
    </w:p>
    <w:p>
      <w:pPr>
        <w:spacing w:before="160" w:after="120"/>
      </w:pPr>
      <w:r>
        <w:rPr>
          <w:rFonts w:ascii="等线" w:hAnsi="等线"/>
          <w:b/>
          <w:color w:val="1A1A1A"/>
          <w:sz w:val="26"/>
          <w:rFonts w:eastAsia="等线"/>
        </w:rPr>
        <w:t>6.3 未来路径判断</w:t>
      </w:r>
    </w:p>
    <w:p>
      <w:pPr>
        <w:spacing w:line="276" w:lineRule="auto" w:after="80"/>
      </w:pPr>
      <w:r>
        <w:rPr>
          <w:rFonts w:ascii="等线" w:hAnsi="等线"/>
          <w:b/>
          <w:sz w:val="21"/>
          <w:rFonts w:eastAsia="等线"/>
        </w:rPr>
        <w:t>路径一（推荐）：高端玉米品牌→全谷物健康食品平台。</w:t>
      </w:r>
    </w:p>
    <w:p>
      <w:pPr>
        <w:spacing w:line="276" w:lineRule="auto" w:after="80"/>
      </w:pPr>
      <w:r>
        <w:rPr>
          <w:rFonts w:ascii="等线" w:hAnsi="等线"/>
          <w:sz w:val="21"/>
          <w:rFonts w:eastAsia="等线"/>
        </w:rPr>
        <w:t>2026-2027年：深耕鲜食玉米品类，做强低GI玉米的品牌定义权，启动抖音内容电商补齐渠道缺口，跑通自有门店单店模型。2028-2029年：启动品类扩展——从玉米扩展到燕麦、糙米、藜麦等全谷物健康食品，从"中国最好的玉米品牌"升级为"中国领先的全谷物健康食品品牌"。2030年起：从全谷物食品扩展到全谷物资+功能饮品+健康零食的长线布局，体量目标10亿+。</w:t>
      </w:r>
    </w:p>
    <w:p>
      <w:pPr>
        <w:spacing w:line="276" w:lineRule="auto" w:after="80"/>
      </w:pPr>
      <w:r>
        <w:rPr>
          <w:rFonts w:ascii="等线" w:hAnsi="等线"/>
          <w:b/>
          <w:sz w:val="21"/>
          <w:rFonts w:eastAsia="等线"/>
        </w:rPr>
        <w:t>路径二（替代）：高端玉米品牌+全龄营养零售场景。</w:t>
      </w:r>
    </w:p>
    <w:p>
      <w:pPr>
        <w:spacing w:line="276" w:lineRule="auto" w:after="80"/>
      </w:pPr>
      <w:r>
        <w:rPr>
          <w:rFonts w:ascii="等线" w:hAnsi="等线"/>
          <w:sz w:val="21"/>
          <w:rFonts w:eastAsia="等线"/>
        </w:rPr>
        <w:t>加速北纬47度好物门店的全龄营养零售布局，以门店网络为核心增长引擎。门店SKU覆盖玉米系（核心品类）+全谷物主食（燕麦糙米藜麦）+儿童营养零食+中老年功能食品+植物蛋白饮品五大品类。门店数量的增长驱动品牌整体营收增长，品牌从零售品牌蜕变为渠道品牌。风险在于门店重资产模式对资本投入和单店盈利能力的要求极高。</w:t>
      </w:r>
    </w:p>
    <w:p>
      <w:pPr>
        <w:spacing w:line="276" w:lineRule="auto" w:after="80"/>
      </w:pPr>
      <w:r>
        <w:rPr>
          <w:rFonts w:ascii="等线" w:hAnsi="等线"/>
          <w:b/>
          <w:sz w:val="21"/>
          <w:rFonts w:eastAsia="等线"/>
        </w:rPr>
        <w:t>路径三（不推荐）：纯玉米品牌+极致供应链。</w:t>
      </w:r>
    </w:p>
    <w:p>
      <w:pPr>
        <w:spacing w:line="276" w:lineRule="auto" w:after="80"/>
      </w:pPr>
      <w:r>
        <w:rPr>
          <w:rFonts w:ascii="等线" w:hAnsi="等线"/>
          <w:sz w:val="21"/>
          <w:rFonts w:eastAsia="等线"/>
        </w:rPr>
        <w:t>深耕玉米单品类，不做品类扩展，不建自有门店，只做京东和盒马两个核心渠道的深耕。品牌靠品质和认证保持高端溢价，体量天花板在5-8亿C端。方向可行但天花板太低——不符合冷友斌8.15亿注册资本和14.3万亩土地的投入规模预期。</w:t>
      </w:r>
    </w:p>
    <w:p>
      <w:pPr>
        <w:spacing w:before="160" w:after="120"/>
      </w:pPr>
      <w:r>
        <w:rPr>
          <w:rFonts w:ascii="等线" w:hAnsi="等线"/>
          <w:b/>
          <w:color w:val="1A1A1A"/>
          <w:sz w:val="26"/>
          <w:rFonts w:eastAsia="等线"/>
        </w:rPr>
        <w:t>6.4 关键战略问题</w:t>
      </w:r>
    </w:p>
    <w:p>
      <w:pPr>
        <w:spacing w:line="276" w:lineRule="auto" w:after="80"/>
      </w:pPr>
      <w:r>
        <w:rPr>
          <w:rFonts w:ascii="等线" w:hAnsi="等线"/>
          <w:b/>
          <w:sz w:val="21"/>
          <w:rFonts w:eastAsia="等线"/>
        </w:rPr>
        <w:t>问题一：北纬47度的品牌边界在哪里——是做玉米品牌还是做全龄营养品牌？</w:t>
      </w:r>
    </w:p>
    <w:p>
      <w:pPr>
        <w:spacing w:line="276" w:lineRule="auto" w:after="80"/>
      </w:pPr>
      <w:r>
        <w:rPr>
          <w:rFonts w:ascii="等线" w:hAnsi="等线"/>
          <w:sz w:val="21"/>
          <w:rFonts w:eastAsia="等线"/>
        </w:rPr>
        <w:t>玉米品牌的天花板在10-15亿元C端体量（鲜食玉米全品类品牌化后的总量），全龄营养品牌的天花板在50亿以上（覆盖主食+零食+饮品+功能食品的全品类食品平台）。如果选择做玉米品牌，当前路径已经足够清晰（深耕玉米品类做品质认证壁垒和品类定义权）。如果选择做全龄营养品牌，需要从现在就系统规划品类矩阵——当前的大米和饮品试水只是在品牌层面的信号，在战略和组织层面并未形成一个"全龄营养"的产品线系统。</w:t>
      </w:r>
    </w:p>
    <w:p>
      <w:pPr>
        <w:spacing w:line="276" w:lineRule="auto" w:after="80"/>
      </w:pPr>
      <w:r>
        <w:rPr>
          <w:rFonts w:ascii="等线" w:hAnsi="等线"/>
          <w:b/>
          <w:sz w:val="21"/>
          <w:rFonts w:eastAsia="等线"/>
        </w:rPr>
        <w:t>问题二：飞鹤体系的资源应该用到什么程度？</w:t>
      </w:r>
    </w:p>
    <w:p>
      <w:pPr>
        <w:spacing w:line="276" w:lineRule="auto" w:after="80"/>
      </w:pPr>
      <w:r>
        <w:rPr>
          <w:rFonts w:ascii="等线" w:hAnsi="等线"/>
          <w:sz w:val="21"/>
          <w:rFonts w:eastAsia="等线"/>
        </w:rPr>
        <w:t>飞鹤生态的资源和冷友斌的背书是北纬47度最大的竞争优势，但也是最大的品牌独立性风险——北纬47度如果被消费者视为"飞鹤的子公司"，它在消费者心智中就会永远是飞鹤的附属品牌而非一个独立的品牌平台。</w:t>
      </w:r>
      <w:r>
        <w:rPr>
          <w:rFonts w:ascii="等线" w:hAnsi="等线"/>
          <w:b/>
          <w:sz w:val="21"/>
          <w:rFonts w:eastAsia="等线"/>
        </w:rPr>
        <w:t>建议在供应链端与飞鹤深度协同（共享种植基地管理经验、质量追溯体系、物流基础设施），但在品牌端和消费者沟通端保持独立——冷友斌的飞鹤故事可以做品质信任的隐性背书，但不做品牌传播的显性关联。</w:t>
      </w:r>
    </w:p>
    <w:p>
      <w:pPr>
        <w:spacing w:line="276" w:lineRule="auto" w:after="80"/>
      </w:pPr>
      <w:r>
        <w:rPr>
          <w:rFonts w:ascii="等线" w:hAnsi="等线"/>
          <w:b/>
          <w:sz w:val="21"/>
          <w:rFonts w:eastAsia="等线"/>
        </w:rPr>
        <w:t>问题三：何时从冷友斌亲自推动转向职业经理人团队驱动？</w:t>
      </w:r>
    </w:p>
    <w:p>
      <w:pPr>
        <w:spacing w:line="276" w:lineRule="auto" w:after="80"/>
      </w:pPr>
      <w:r>
        <w:rPr>
          <w:rFonts w:ascii="等线" w:hAnsi="等线"/>
          <w:sz w:val="21"/>
          <w:rFonts w:eastAsia="等线"/>
        </w:rPr>
        <w:t>品牌的创立期（1.4亿→3亿）需要冷友斌的创业直觉和飞鹤体系的资源杠杆。但当C端收入达到5-10亿时，品牌运营需要从创始人驱动的创业思维切换到职业经理人体系驱动的规模化运营思维——冷友斌的时间和精力无法支持一个5亿+体量的品牌日常运营。</w:t>
      </w:r>
      <w:r>
        <w:rPr>
          <w:rFonts w:ascii="等线" w:hAnsi="等线"/>
          <w:b/>
          <w:sz w:val="21"/>
          <w:rFonts w:eastAsia="等线"/>
        </w:rPr>
        <w:t>建议在C端收入达到3-5亿时启动职业CEO引入计划，冷友斌的角色从日常运营负责人转为品牌战略决策人和关键资源协调人。</w:t>
      </w:r>
    </w:p>
    <w:p>
      <w:pPr>
        <w:spacing w:before="120" w:after="120"/>
        <w:pBdr>
          <w:bottom w:val="single" w:sz="6" w:space="4" w:color="999999"/>
        </w:pBdr>
      </w:pPr>
    </w:p>
    <w:p>
      <w:pPr>
        <w:spacing w:before="160" w:after="120"/>
      </w:pPr>
      <w:r>
        <w:rPr>
          <w:rFonts w:ascii="等线" w:hAnsi="等线"/>
          <w:b/>
          <w:color w:val="1A1A1A"/>
          <w:sz w:val="32"/>
          <w:rFonts w:eastAsia="等线"/>
        </w:rPr>
        <w:t>第七章：创始人冷友斌深度研究</w:t>
      </w:r>
    </w:p>
    <w:p>
      <w:pPr>
        <w:spacing w:before="160" w:after="120"/>
      </w:pPr>
      <w:r>
        <w:rPr>
          <w:rFonts w:ascii="等线" w:hAnsi="等线"/>
          <w:b/>
          <w:color w:val="1A1A1A"/>
          <w:sz w:val="26"/>
          <w:rFonts w:eastAsia="等线"/>
        </w:rPr>
        <w:t>7.1 成长历程与创业触发点</w:t>
      </w:r>
    </w:p>
    <w:p>
      <w:pPr>
        <w:spacing w:line="276" w:lineRule="auto" w:after="80"/>
      </w:pPr>
      <w:r>
        <w:rPr>
          <w:rFonts w:ascii="等线" w:hAnsi="等线"/>
          <w:b/>
          <w:sz w:val="21"/>
          <w:rFonts w:eastAsia="等线"/>
        </w:rPr>
        <w:t>冷友斌的创业起点不是商业野心，而是守护中国奶业的信念。</w:t>
      </w:r>
    </w:p>
    <w:p>
      <w:pPr>
        <w:spacing w:line="276" w:lineRule="auto" w:after="80"/>
      </w:pPr>
      <w:r>
        <w:rPr>
          <w:rFonts w:ascii="等线" w:hAnsi="等线"/>
          <w:b/>
          <w:sz w:val="21"/>
          <w:rFonts w:eastAsia="等线"/>
        </w:rPr>
        <w:t>籍贯与早期经历：</w:t>
      </w:r>
      <w:r>
        <w:rPr>
          <w:rFonts w:ascii="等线" w:hAnsi="等线"/>
          <w:sz w:val="21"/>
          <w:rFonts w:eastAsia="等线"/>
        </w:rPr>
        <w:t>冷友斌出生于黑龙江省北安市，出身中医世家。1989年从东北农业大学毕业后加入赵光农场（飞鹤前身），从一名普通技术员做起。赵光农场是黑龙江省农垦总局下属的一个国有农场，以农产品种植和奶牛养殖为主。冷友斌在农场工作的前十年，从技术员做到了厂长助理、副厂长，积累了从奶牛养殖到乳制品加工的全产业链管理经验。</w:t>
      </w:r>
    </w:p>
    <w:p>
      <w:pPr>
        <w:spacing w:line="276" w:lineRule="auto" w:after="80"/>
      </w:pPr>
      <w:r>
        <w:rPr>
          <w:rFonts w:ascii="等线" w:hAnsi="等线"/>
          <w:b/>
          <w:sz w:val="21"/>
          <w:rFonts w:eastAsia="等线"/>
        </w:rPr>
        <w:t>创业触发点（2001年）：</w:t>
      </w:r>
      <w:r>
        <w:rPr>
          <w:rFonts w:ascii="等线" w:hAnsi="等线"/>
          <w:sz w:val="21"/>
          <w:rFonts w:eastAsia="等线"/>
        </w:rPr>
        <w:t>赵光农场旗下的飞鹤品牌因经营不善面临被出售的命运。冷友斌在农场工作十二年，深知飞鹤品牌和当地奶源的价值——北纬47度的松嫩平原是世界公认的黄金奶源带。2001年，他将个人积蓄全部投入，联合几个同事从农场手里收购了飞鹤品牌和核心资产。</w:t>
      </w:r>
      <w:r>
        <w:rPr>
          <w:rFonts w:ascii="等线" w:hAnsi="等线"/>
          <w:b/>
          <w:sz w:val="21"/>
          <w:rFonts w:eastAsia="等线"/>
        </w:rPr>
        <w:t>这不是一个商业决策，而是一个信念的投入——中国消费者的孩子值得喝自己国家最好的奶粉。</w:t>
      </w:r>
    </w:p>
    <w:p>
      <w:pPr>
        <w:spacing w:line="276" w:lineRule="auto" w:after="80"/>
      </w:pPr>
      <w:r>
        <w:rPr>
          <w:rFonts w:ascii="等线" w:hAnsi="等线"/>
          <w:b/>
          <w:sz w:val="21"/>
          <w:rFonts w:eastAsia="等线"/>
        </w:rPr>
        <w:t>创业初期（2001-2008年）：</w:t>
      </w:r>
      <w:r>
        <w:rPr>
          <w:rFonts w:ascii="等线" w:hAnsi="等线"/>
          <w:sz w:val="21"/>
          <w:rFonts w:eastAsia="等线"/>
        </w:rPr>
        <w:t>收购飞鹤后，冷友斌面临的是设备老旧、产能不足、品牌几乎没有任何市场认知度的困境。他用十二年的农场管理经验做了一件几乎所有中国乳制品企业当时都没在做的事——从牧场开始做垂直全产业链整合。当大多数乳企在找奶农收奶时，飞鹤在自建现代化牧场和奶牛养殖体系。</w:t>
      </w:r>
      <w:r>
        <w:rPr>
          <w:rFonts w:ascii="等线" w:hAnsi="等线"/>
          <w:b/>
          <w:sz w:val="21"/>
          <w:rFonts w:eastAsia="等线"/>
        </w:rPr>
        <w:t>这个决定在2008年三聚氰胺事件中证明了其前瞻性的战略价值——当几乎所有中国乳制品企业都因为奶源端添加三聚氰胺而掉入信任危机时，飞鹤因为自控奶源而成为少数未被卷入的品牌之一。</w:t>
      </w:r>
    </w:p>
    <w:p>
      <w:pPr>
        <w:spacing w:line="276" w:lineRule="auto" w:after="80"/>
      </w:pPr>
      <w:r>
        <w:rPr>
          <w:rFonts w:ascii="等线" w:hAnsi="等线"/>
          <w:b/>
          <w:sz w:val="21"/>
          <w:rFonts w:eastAsia="等线"/>
        </w:rPr>
        <w:t>品牌崛起期（2008-2019年）：</w:t>
      </w:r>
      <w:r>
        <w:rPr>
          <w:rFonts w:ascii="等线" w:hAnsi="等线"/>
          <w:sz w:val="21"/>
          <w:rFonts w:eastAsia="等线"/>
        </w:rPr>
        <w:t>三聚氰胺事件后，飞鹤成为国产奶粉中消费者的信任堡垒，但这只是开始。冷友斌带领飞鹤做了三件关键的事：全部产品坚持"中国母乳化配方"不做普通奶粉（让中国妈妈的母乳营养标准成为飞鹤的产品设计准则）、在全国范围内建设9个现代化牧场和6万头奶牛的自有牧场体系（将奶源控制从1000头变成6万头的量级飞跃）、在香港成功上市（06186.HK，2019年11月），将飞鹤从偏居一隅的东北乳企变成了中国奶粉第一品牌。</w:t>
      </w:r>
      <w:r>
        <w:rPr>
          <w:rFonts w:ascii="等线" w:hAnsi="等线"/>
          <w:b/>
          <w:sz w:val="21"/>
          <w:rFonts w:eastAsia="等线"/>
        </w:rPr>
        <w:t>飞鹤2020年营收约185亿元，稳居中国婴幼儿奶粉品牌第一名。</w:t>
      </w:r>
    </w:p>
    <w:p>
      <w:pPr>
        <w:spacing w:before="160" w:after="120"/>
      </w:pPr>
      <w:r>
        <w:rPr>
          <w:rFonts w:ascii="等线" w:hAnsi="等线"/>
          <w:b/>
          <w:color w:val="1A1A1A"/>
          <w:sz w:val="26"/>
          <w:rFonts w:eastAsia="等线"/>
        </w:rPr>
        <w:t>7.2 创业关键节点时间线</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D9D9" w:val="clear"/>
          </w:tcPr>
          <w:p>
            <w:r/>
            <w:r>
              <w:rPr>
                <w:rFonts w:ascii="等线" w:hAnsi="等线"/>
                <w:b/>
                <w:sz w:val="18"/>
                <w:rFonts w:eastAsia="等线"/>
              </w:rPr>
              <w:t>时间</w:t>
            </w:r>
          </w:p>
        </w:tc>
        <w:tc>
          <w:tcPr>
            <w:tcW w:type="dxa" w:w="2882"/>
            <w:shd w:fill="D9D9D9" w:val="clear"/>
          </w:tcPr>
          <w:p>
            <w:r/>
            <w:r>
              <w:rPr>
                <w:rFonts w:ascii="等线" w:hAnsi="等线"/>
                <w:b/>
                <w:sz w:val="18"/>
                <w:rFonts w:eastAsia="等线"/>
              </w:rPr>
              <w:t>事件</w:t>
            </w:r>
          </w:p>
        </w:tc>
        <w:tc>
          <w:tcPr>
            <w:tcW w:type="dxa" w:w="2882"/>
            <w:shd w:fill="D9D9D9" w:val="clear"/>
          </w:tcPr>
          <w:p>
            <w:r/>
            <w:r>
              <w:rPr>
                <w:rFonts w:ascii="等线" w:hAnsi="等线"/>
                <w:b/>
                <w:sz w:val="18"/>
                <w:rFonts w:eastAsia="等线"/>
              </w:rPr>
              <w:t>战略意义</w:t>
            </w:r>
          </w:p>
        </w:tc>
      </w:tr>
      <w:tr>
        <w:tc>
          <w:tcPr>
            <w:tcW w:type="dxa" w:w="2882"/>
          </w:tcPr>
          <w:p>
            <w:r/>
            <w:r>
              <w:rPr>
                <w:rFonts w:ascii="等线" w:hAnsi="等线"/>
                <w:sz w:val="17"/>
                <w:rFonts w:eastAsia="等线"/>
              </w:rPr>
              <w:t>1969年</w:t>
            </w:r>
          </w:p>
        </w:tc>
        <w:tc>
          <w:tcPr>
            <w:tcW w:type="dxa" w:w="2882"/>
          </w:tcPr>
          <w:p>
            <w:r/>
            <w:r>
              <w:rPr>
                <w:rFonts w:ascii="等线" w:hAnsi="等线"/>
                <w:sz w:val="17"/>
                <w:rFonts w:eastAsia="等线"/>
              </w:rPr>
              <w:t>出生，黑龙江北安市，中医世家</w:t>
            </w:r>
          </w:p>
        </w:tc>
        <w:tc>
          <w:tcPr>
            <w:tcW w:type="dxa" w:w="2882"/>
          </w:tcPr>
          <w:p>
            <w:r/>
            <w:r>
              <w:rPr>
                <w:rFonts w:ascii="等线" w:hAnsi="等线"/>
                <w:sz w:val="17"/>
                <w:rFonts w:eastAsia="等线"/>
              </w:rPr>
              <w:t>中医背景与现代营养的结合在"全龄营养"战略中有底层思维的影响</w:t>
            </w:r>
          </w:p>
        </w:tc>
      </w:tr>
      <w:tr>
        <w:tc>
          <w:tcPr>
            <w:tcW w:type="dxa" w:w="2882"/>
          </w:tcPr>
          <w:p>
            <w:r/>
            <w:r>
              <w:rPr>
                <w:rFonts w:ascii="等线" w:hAnsi="等线"/>
                <w:sz w:val="17"/>
                <w:rFonts w:eastAsia="等线"/>
              </w:rPr>
              <w:t>1989年</w:t>
            </w:r>
          </w:p>
        </w:tc>
        <w:tc>
          <w:tcPr>
            <w:tcW w:type="dxa" w:w="2882"/>
          </w:tcPr>
          <w:p>
            <w:r/>
            <w:r>
              <w:rPr>
                <w:rFonts w:ascii="等线" w:hAnsi="等线"/>
                <w:sz w:val="17"/>
                <w:rFonts w:eastAsia="等线"/>
              </w:rPr>
              <w:t>东北农业大学毕业后加入赵光农场</w:t>
            </w:r>
          </w:p>
        </w:tc>
        <w:tc>
          <w:tcPr>
            <w:tcW w:type="dxa" w:w="2882"/>
          </w:tcPr>
          <w:p>
            <w:r/>
            <w:r>
              <w:rPr>
                <w:rFonts w:ascii="等线" w:hAnsi="等线"/>
                <w:sz w:val="17"/>
                <w:rFonts w:eastAsia="等线"/>
              </w:rPr>
              <w:t>从技术员做起，积累12年农牧全产业链管理经验</w:t>
            </w:r>
          </w:p>
        </w:tc>
      </w:tr>
      <w:tr>
        <w:tc>
          <w:tcPr>
            <w:tcW w:type="dxa" w:w="2882"/>
          </w:tcPr>
          <w:p>
            <w:r/>
            <w:r>
              <w:rPr>
                <w:rFonts w:ascii="等线" w:hAnsi="等线"/>
                <w:sz w:val="17"/>
                <w:rFonts w:eastAsia="等线"/>
              </w:rPr>
              <w:t>2001年</w:t>
            </w:r>
          </w:p>
        </w:tc>
        <w:tc>
          <w:tcPr>
            <w:tcW w:type="dxa" w:w="2882"/>
          </w:tcPr>
          <w:p>
            <w:r/>
            <w:r>
              <w:rPr>
                <w:rFonts w:ascii="等线" w:hAnsi="等线"/>
                <w:sz w:val="17"/>
                <w:rFonts w:eastAsia="等线"/>
              </w:rPr>
              <w:t>收购飞鹤品牌，成为飞鹤实际控制人</w:t>
            </w:r>
          </w:p>
        </w:tc>
        <w:tc>
          <w:tcPr>
            <w:tcW w:type="dxa" w:w="2882"/>
          </w:tcPr>
          <w:p>
            <w:r/>
            <w:r>
              <w:rPr>
                <w:rFonts w:ascii="等线" w:hAnsi="等线"/>
                <w:sz w:val="17"/>
                <w:rFonts w:eastAsia="等线"/>
              </w:rPr>
              <w:t>创业触发点——用个人积蓄收购濒临被卖的飞鹤品牌</w:t>
            </w:r>
          </w:p>
        </w:tc>
      </w:tr>
      <w:tr>
        <w:tc>
          <w:tcPr>
            <w:tcW w:type="dxa" w:w="2882"/>
          </w:tcPr>
          <w:p>
            <w:r/>
            <w:r>
              <w:rPr>
                <w:rFonts w:ascii="等线" w:hAnsi="等线"/>
                <w:sz w:val="17"/>
                <w:rFonts w:eastAsia="等线"/>
              </w:rPr>
              <w:t>2001-2008年</w:t>
            </w:r>
          </w:p>
        </w:tc>
        <w:tc>
          <w:tcPr>
            <w:tcW w:type="dxa" w:w="2882"/>
          </w:tcPr>
          <w:p>
            <w:r/>
            <w:r>
              <w:rPr>
                <w:rFonts w:ascii="等线" w:hAnsi="等线"/>
                <w:sz w:val="17"/>
                <w:rFonts w:eastAsia="等线"/>
              </w:rPr>
              <w:t>坚持自建牧场和奶牛养殖体系</w:t>
            </w:r>
          </w:p>
        </w:tc>
        <w:tc>
          <w:tcPr>
            <w:tcW w:type="dxa" w:w="2882"/>
          </w:tcPr>
          <w:p>
            <w:r/>
            <w:r>
              <w:rPr>
                <w:rFonts w:ascii="等线" w:hAnsi="等线"/>
                <w:sz w:val="17"/>
                <w:rFonts w:eastAsia="等线"/>
              </w:rPr>
              <w:t>为中国乳企中最早践行牧场→工厂全产业链整合的先行者</w:t>
            </w:r>
          </w:p>
        </w:tc>
      </w:tr>
      <w:tr>
        <w:tc>
          <w:tcPr>
            <w:tcW w:type="dxa" w:w="2882"/>
          </w:tcPr>
          <w:p>
            <w:r/>
            <w:r>
              <w:rPr>
                <w:rFonts w:ascii="等线" w:hAnsi="等线"/>
                <w:sz w:val="17"/>
                <w:rFonts w:eastAsia="等线"/>
              </w:rPr>
              <w:t>2008年</w:t>
            </w:r>
          </w:p>
        </w:tc>
        <w:tc>
          <w:tcPr>
            <w:tcW w:type="dxa" w:w="2882"/>
          </w:tcPr>
          <w:p>
            <w:r/>
            <w:r>
              <w:rPr>
                <w:rFonts w:ascii="等线" w:hAnsi="等线"/>
                <w:sz w:val="17"/>
                <w:rFonts w:eastAsia="等线"/>
              </w:rPr>
              <w:t>三聚氰胺事件中飞鹤未受波及</w:t>
            </w:r>
          </w:p>
        </w:tc>
        <w:tc>
          <w:tcPr>
            <w:tcW w:type="dxa" w:w="2882"/>
          </w:tcPr>
          <w:p>
            <w:r/>
            <w:r>
              <w:rPr>
                <w:rFonts w:ascii="等线" w:hAnsi="等线"/>
                <w:sz w:val="17"/>
                <w:rFonts w:eastAsia="等线"/>
              </w:rPr>
              <w:t>自建牧场的前瞻布局得到前所未有的验证，飞鹤成为国产奶粉品质的信任堡垒</w:t>
            </w:r>
          </w:p>
        </w:tc>
      </w:tr>
      <w:tr>
        <w:tc>
          <w:tcPr>
            <w:tcW w:type="dxa" w:w="2882"/>
          </w:tcPr>
          <w:p>
            <w:r/>
            <w:r>
              <w:rPr>
                <w:rFonts w:ascii="等线" w:hAnsi="等线"/>
                <w:sz w:val="17"/>
                <w:rFonts w:eastAsia="等线"/>
              </w:rPr>
              <w:t>2010-2015年</w:t>
            </w:r>
          </w:p>
        </w:tc>
        <w:tc>
          <w:tcPr>
            <w:tcW w:type="dxa" w:w="2882"/>
          </w:tcPr>
          <w:p>
            <w:r/>
            <w:r>
              <w:rPr>
                <w:rFonts w:ascii="等线" w:hAnsi="等线"/>
                <w:sz w:val="17"/>
                <w:rFonts w:eastAsia="等线"/>
              </w:rPr>
              <w:t>连续多年研发投入，坚持中国母乳化配方</w:t>
            </w:r>
          </w:p>
        </w:tc>
        <w:tc>
          <w:tcPr>
            <w:tcW w:type="dxa" w:w="2882"/>
          </w:tcPr>
          <w:p>
            <w:r/>
            <w:r>
              <w:rPr>
                <w:rFonts w:ascii="等线" w:hAnsi="等线"/>
                <w:sz w:val="17"/>
                <w:rFonts w:eastAsia="等线"/>
              </w:rPr>
              <w:t>建立飞鹤在婴幼儿营养领域的技术壁垒和品牌专业化</w:t>
            </w:r>
          </w:p>
        </w:tc>
      </w:tr>
      <w:tr>
        <w:tc>
          <w:tcPr>
            <w:tcW w:type="dxa" w:w="2882"/>
          </w:tcPr>
          <w:p>
            <w:r/>
            <w:r>
              <w:rPr>
                <w:rFonts w:ascii="等线" w:hAnsi="等线"/>
                <w:sz w:val="17"/>
                <w:rFonts w:eastAsia="等线"/>
              </w:rPr>
              <w:t>2019年11月</w:t>
            </w:r>
          </w:p>
        </w:tc>
        <w:tc>
          <w:tcPr>
            <w:tcW w:type="dxa" w:w="2882"/>
          </w:tcPr>
          <w:p>
            <w:r/>
            <w:r>
              <w:rPr>
                <w:rFonts w:ascii="等线" w:hAnsi="等线"/>
                <w:sz w:val="17"/>
                <w:rFonts w:eastAsia="等线"/>
              </w:rPr>
              <w:t>飞鹤港股上市（06186.HK）</w:t>
            </w:r>
          </w:p>
        </w:tc>
        <w:tc>
          <w:tcPr>
            <w:tcW w:type="dxa" w:w="2882"/>
          </w:tcPr>
          <w:p>
            <w:r/>
            <w:r>
              <w:rPr>
                <w:rFonts w:ascii="等线" w:hAnsi="等线"/>
                <w:sz w:val="17"/>
                <w:rFonts w:eastAsia="等线"/>
              </w:rPr>
              <w:t>从东北地方乳企升级为国际资本市场认可的中国奶粉第一品牌</w:t>
            </w:r>
          </w:p>
        </w:tc>
      </w:tr>
      <w:tr>
        <w:tc>
          <w:tcPr>
            <w:tcW w:type="dxa" w:w="2882"/>
          </w:tcPr>
          <w:p>
            <w:r/>
            <w:r>
              <w:rPr>
                <w:rFonts w:ascii="等线" w:hAnsi="等线"/>
                <w:sz w:val="17"/>
                <w:rFonts w:eastAsia="等线"/>
              </w:rPr>
              <w:t>2020年</w:t>
            </w:r>
          </w:p>
        </w:tc>
        <w:tc>
          <w:tcPr>
            <w:tcW w:type="dxa" w:w="2882"/>
          </w:tcPr>
          <w:p>
            <w:r/>
            <w:r>
              <w:rPr>
                <w:rFonts w:ascii="等线" w:hAnsi="等线"/>
                <w:sz w:val="17"/>
                <w:rFonts w:eastAsia="等线"/>
              </w:rPr>
              <w:t>飞鹤营收约185亿元，登顶国产奶粉第一</w:t>
            </w:r>
          </w:p>
        </w:tc>
        <w:tc>
          <w:tcPr>
            <w:tcW w:type="dxa" w:w="2882"/>
          </w:tcPr>
          <w:p>
            <w:r/>
            <w:r>
              <w:rPr>
                <w:rFonts w:ascii="等线" w:hAnsi="等线"/>
                <w:sz w:val="17"/>
                <w:rFonts w:eastAsia="等线"/>
              </w:rPr>
              <w:t>冷友斌用19年时间将一个农场下属的奶粉品牌做成中国第一</w:t>
            </w:r>
          </w:p>
        </w:tc>
      </w:tr>
      <w:tr>
        <w:tc>
          <w:tcPr>
            <w:tcW w:type="dxa" w:w="2882"/>
          </w:tcPr>
          <w:p>
            <w:r/>
            <w:r>
              <w:rPr>
                <w:rFonts w:ascii="等线" w:hAnsi="等线"/>
                <w:sz w:val="17"/>
                <w:rFonts w:eastAsia="等线"/>
              </w:rPr>
              <w:t>2021年</w:t>
            </w:r>
          </w:p>
        </w:tc>
        <w:tc>
          <w:tcPr>
            <w:tcW w:type="dxa" w:w="2882"/>
          </w:tcPr>
          <w:p>
            <w:r/>
            <w:r>
              <w:rPr>
                <w:rFonts w:ascii="等线" w:hAnsi="等线"/>
                <w:sz w:val="17"/>
                <w:rFonts w:eastAsia="等线"/>
              </w:rPr>
              <w:t>创办北纬47度，注册资本8.15亿元</w:t>
            </w:r>
          </w:p>
        </w:tc>
        <w:tc>
          <w:tcPr>
            <w:tcW w:type="dxa" w:w="2882"/>
          </w:tcPr>
          <w:p>
            <w:r/>
            <w:r>
              <w:rPr>
                <w:rFonts w:ascii="等线" w:hAnsi="等线"/>
                <w:sz w:val="17"/>
                <w:rFonts w:eastAsia="等线"/>
              </w:rPr>
              <w:t>在飞鹤体系外开辟第二赛道——全龄营养食品，玉米是第一个承载品类</w:t>
            </w:r>
          </w:p>
        </w:tc>
      </w:tr>
      <w:tr>
        <w:tc>
          <w:tcPr>
            <w:tcW w:type="dxa" w:w="2882"/>
          </w:tcPr>
          <w:p>
            <w:r/>
            <w:r>
              <w:rPr>
                <w:rFonts w:ascii="等线" w:hAnsi="等线"/>
                <w:sz w:val="17"/>
                <w:rFonts w:eastAsia="等线"/>
              </w:rPr>
              <w:t>2023年</w:t>
            </w:r>
          </w:p>
        </w:tc>
        <w:tc>
          <w:tcPr>
            <w:tcW w:type="dxa" w:w="2882"/>
          </w:tcPr>
          <w:p>
            <w:r/>
            <w:r>
              <w:rPr>
                <w:rFonts w:ascii="等线" w:hAnsi="等线"/>
                <w:sz w:val="17"/>
                <w:rFonts w:eastAsia="等线"/>
              </w:rPr>
              <w:t>北纬47度完成天使轮融资，任泽平带队考察克东</w:t>
            </w:r>
          </w:p>
        </w:tc>
        <w:tc>
          <w:tcPr>
            <w:tcW w:type="dxa" w:w="2882"/>
          </w:tcPr>
          <w:p>
            <w:r/>
            <w:r>
              <w:rPr>
                <w:rFonts w:ascii="等线" w:hAnsi="等线"/>
                <w:sz w:val="17"/>
                <w:rFonts w:eastAsia="等线"/>
              </w:rPr>
              <w:t>引入资本和品牌传播资源，准备将北纬47度从产地品牌推向消费者品牌</w:t>
            </w:r>
          </w:p>
        </w:tc>
      </w:tr>
      <w:tr>
        <w:tc>
          <w:tcPr>
            <w:tcW w:type="dxa" w:w="2882"/>
          </w:tcPr>
          <w:p>
            <w:r/>
            <w:r>
              <w:rPr>
                <w:rFonts w:ascii="等线" w:hAnsi="等线"/>
                <w:sz w:val="17"/>
                <w:rFonts w:eastAsia="等线"/>
              </w:rPr>
              <w:t>2025年</w:t>
            </w:r>
          </w:p>
        </w:tc>
        <w:tc>
          <w:tcPr>
            <w:tcW w:type="dxa" w:w="2882"/>
          </w:tcPr>
          <w:p>
            <w:r/>
            <w:r>
              <w:rPr>
                <w:rFonts w:ascii="等线" w:hAnsi="等线"/>
                <w:sz w:val="17"/>
                <w:rFonts w:eastAsia="等线"/>
              </w:rPr>
              <w:t>北纬47度C端突破1.4亿，目标2026年3亿</w:t>
            </w:r>
          </w:p>
        </w:tc>
        <w:tc>
          <w:tcPr>
            <w:tcW w:type="dxa" w:w="2882"/>
          </w:tcPr>
          <w:p>
            <w:r/>
            <w:r>
              <w:rPr>
                <w:rFonts w:ascii="等线" w:hAnsi="等线"/>
                <w:sz w:val="17"/>
                <w:rFonts w:eastAsia="等线"/>
              </w:rPr>
              <w:t>鲜食玉米品牌化路径验证可行，与飞鹤形成0-3岁→3岁起的全龄营养闭环</w:t>
            </w:r>
          </w:p>
        </w:tc>
      </w:tr>
    </w:tbl>
    <w:p>
      <w:pPr>
        <w:spacing w:after="40"/>
      </w:pPr>
    </w:p>
    <w:p>
      <w:pPr>
        <w:spacing w:before="160" w:after="120"/>
      </w:pPr>
      <w:r>
        <w:rPr>
          <w:rFonts w:ascii="等线" w:hAnsi="等线"/>
          <w:b/>
          <w:color w:val="1A1A1A"/>
          <w:sz w:val="26"/>
          <w:rFonts w:eastAsia="等线"/>
        </w:rPr>
        <w:t>7.3 经营理念提炼</w:t>
      </w:r>
    </w:p>
    <w:p>
      <w:pPr>
        <w:spacing w:line="276" w:lineRule="auto" w:after="80"/>
      </w:pPr>
      <w:r>
        <w:rPr>
          <w:rFonts w:ascii="等线" w:hAnsi="等线"/>
          <w:b/>
          <w:sz w:val="21"/>
          <w:rFonts w:eastAsia="等线"/>
        </w:rPr>
        <w:t>冷友斌的经营管理理念可以提炼为三条核心原则，每一条都有飞鹤的成功实践做验证。</w:t>
      </w:r>
    </w:p>
    <w:p>
      <w:pPr>
        <w:spacing w:line="276" w:lineRule="auto" w:after="80"/>
      </w:pPr>
      <w:r>
        <w:rPr>
          <w:rFonts w:ascii="等线" w:hAnsi="等线"/>
          <w:b/>
          <w:sz w:val="21"/>
          <w:rFonts w:eastAsia="等线"/>
        </w:rPr>
        <w:t>原则一：不碰品质红线，再晚也要自建。</w:t>
      </w:r>
    </w:p>
    <w:p>
      <w:pPr>
        <w:spacing w:line="276" w:lineRule="auto" w:after="80"/>
      </w:pPr>
      <w:r>
        <w:rPr>
          <w:rFonts w:ascii="等线" w:hAnsi="等线"/>
          <w:sz w:val="21"/>
          <w:rFonts w:eastAsia="等线"/>
        </w:rPr>
        <w:t>在飞鹤，这条原则体现为从2001年起就坚持自建牧场而非收购奶农的牛奶——这个决定在当时被同行视为"笨办法"（自建牧场投入巨大、回报周期长），但在三聚氰胺事件后证明了这是唯一的正确做法。在北纬47度，同一条原则正在被复制为14.3万亩土地流转、三大自有基地、统一品种和技术标准——不从中间商那里收玉米、不跟散户农民收购，全部由品牌自己的标准体系种植。</w:t>
      </w:r>
    </w:p>
    <w:p>
      <w:pPr>
        <w:spacing w:line="276" w:lineRule="auto" w:after="80"/>
      </w:pPr>
      <w:r>
        <w:rPr>
          <w:rFonts w:ascii="等线" w:hAnsi="等线"/>
          <w:b/>
          <w:sz w:val="21"/>
          <w:rFonts w:eastAsia="等线"/>
        </w:rPr>
        <w:t>原则二：先做产业链壁垒再打品牌战。</w:t>
      </w:r>
    </w:p>
    <w:p>
      <w:pPr>
        <w:spacing w:line="276" w:lineRule="auto" w:after="80"/>
      </w:pPr>
      <w:r>
        <w:rPr>
          <w:rFonts w:ascii="等线" w:hAnsi="等线"/>
          <w:sz w:val="21"/>
          <w:rFonts w:eastAsia="等线"/>
        </w:rPr>
        <w:t>飞鹤是先建牧场（2001-2008年）→ 再生产（建工厂和研发体系）→ 再做品牌（2015年后）→ 再上市（2019年）。</w:t>
      </w:r>
      <w:r>
        <w:rPr>
          <w:rFonts w:ascii="等线" w:hAnsi="等线"/>
          <w:b/>
          <w:sz w:val="21"/>
          <w:rFonts w:eastAsia="等线"/>
        </w:rPr>
        <w:t>这是中国消费品牌极少见的"产业链→品牌"发展逻辑——大多数品牌是先做品牌认知、再做渠道、最后才考虑供应链（有的品牌甚至永远不考虑自建供应链）。</w:t>
      </w:r>
      <w:r>
        <w:rPr>
          <w:rFonts w:ascii="等线" w:hAnsi="等线"/>
          <w:sz w:val="21"/>
          <w:rFonts w:eastAsia="等线"/>
        </w:rPr>
        <w:t>北纬47度完全在复制同一条路径——先流转土地建基地（2021-2023年）→ 再建工厂和技术体系（2022-2024年）→ 现在做品牌和渠道（2023-2026年）→ 长期走向上市。</w:t>
      </w:r>
      <w:r>
        <w:rPr>
          <w:rFonts w:ascii="等线" w:hAnsi="等线"/>
          <w:b/>
          <w:sz w:val="21"/>
          <w:rFonts w:eastAsia="等线"/>
        </w:rPr>
        <w:t>这个路径决定了北纬47度的扩张节奏不可能像网红新消费品牌那样一个月翻倍——每个增长台阶都必须有产业链能力的匹配做支撑。</w:t>
      </w:r>
    </w:p>
    <w:p>
      <w:pPr>
        <w:spacing w:line="276" w:lineRule="auto" w:after="80"/>
      </w:pPr>
      <w:r>
        <w:rPr>
          <w:rFonts w:ascii="等线" w:hAnsi="等线"/>
          <w:b/>
          <w:sz w:val="21"/>
          <w:rFonts w:eastAsia="等线"/>
        </w:rPr>
        <w:t>原则三：不做低价不做走量，做品质做溢价。</w:t>
      </w:r>
    </w:p>
    <w:p>
      <w:pPr>
        <w:spacing w:line="276" w:lineRule="auto" w:after="80"/>
      </w:pPr>
      <w:r>
        <w:rPr>
          <w:rFonts w:ascii="等线" w:hAnsi="等线"/>
          <w:sz w:val="21"/>
          <w:rFonts w:eastAsia="等线"/>
        </w:rPr>
        <w:t>飞鹤是中国奶粉品牌中定价最高的——飞鹤高端系列的定价比普通国产奶粉高30-50%。北纬47度的定价同样是品类中最高的——7.9元/根的旗舰定价高出行业均价30-50%。</w:t>
      </w:r>
      <w:r>
        <w:rPr>
          <w:rFonts w:ascii="等线" w:hAnsi="等线"/>
          <w:b/>
          <w:sz w:val="21"/>
          <w:rFonts w:eastAsia="等线"/>
        </w:rPr>
        <w:t>这不是巧合——这是冷友斌经营哲学的核心：低价的客户来了就会走（下一次促销时别人更便宜就走了），品质的客户来了就不会走（因为别家的产品品质不等价）。</w:t>
      </w:r>
    </w:p>
    <w:p>
      <w:pPr>
        <w:spacing w:before="160" w:after="120"/>
      </w:pPr>
      <w:r>
        <w:rPr>
          <w:rFonts w:ascii="等线" w:hAnsi="等线"/>
          <w:b/>
          <w:color w:val="1A1A1A"/>
          <w:sz w:val="26"/>
          <w:rFonts w:eastAsia="等线"/>
        </w:rPr>
        <w:t>7.4 决策风格与个人特质</w:t>
      </w:r>
    </w:p>
    <w:p>
      <w:pPr>
        <w:spacing w:line="276" w:lineRule="auto" w:after="80"/>
      </w:pPr>
      <w:r>
        <w:rPr>
          <w:rFonts w:ascii="等线" w:hAnsi="等线"/>
          <w:b/>
          <w:sz w:val="21"/>
          <w:rFonts w:eastAsia="等线"/>
        </w:rPr>
        <w:t>决策风格判断：长期主义×品质导向×慢就是快。</w:t>
      </w:r>
    </w:p>
    <w:p>
      <w:pPr>
        <w:spacing w:line="276" w:lineRule="auto" w:after="80"/>
      </w:pPr>
      <w:r>
        <w:rPr>
          <w:rFonts w:ascii="等线" w:hAnsi="等线"/>
          <w:sz w:val="21"/>
          <w:rFonts w:eastAsia="等线"/>
        </w:rPr>
        <w:t>冷友斌不是一个追求短期增长的创业者类型。飞鹤从2001年收购到2019年上市用了18年（对比多数互联网创业5-7年的上市周期），北纬47度从2021年创立到现在用了4年C端才刚突破1亿（对比新消费网红品牌的速度）。</w:t>
      </w:r>
      <w:r>
        <w:rPr>
          <w:rFonts w:ascii="等线" w:hAnsi="等线"/>
          <w:b/>
          <w:sz w:val="21"/>
          <w:rFonts w:eastAsia="等线"/>
        </w:rPr>
        <w:t>这种"慢"不是效率低下，而是产业链型品牌化企业的必然节奏——土地流转需要时间、工厂建设需要时间、认证获得需要时间、消费者品质信任建立需要时间——冷友斌从来不急于缩短这些"没办法加速"的时间。</w:t>
      </w:r>
    </w:p>
    <w:p>
      <w:pPr>
        <w:spacing w:line="276" w:lineRule="auto" w:after="80"/>
      </w:pPr>
      <w:r>
        <w:rPr>
          <w:rFonts w:ascii="等线" w:hAnsi="等线"/>
          <w:b/>
          <w:sz w:val="21"/>
          <w:rFonts w:eastAsia="等线"/>
        </w:rPr>
        <w:t>个人特质提炼：三个身份的交叠。</w:t>
      </w:r>
    </w:p>
    <w:p>
      <w:pPr>
        <w:spacing w:line="276" w:lineRule="auto" w:after="80"/>
      </w:pPr>
      <w:r>
        <w:rPr>
          <w:rFonts w:ascii="等线" w:hAnsi="等线"/>
          <w:sz w:val="21"/>
          <w:rFonts w:eastAsia="等线"/>
        </w:rPr>
        <w:t>冷友斌的第一个身份是创业者——从赵光农场的年轻技术员到飞鹤的董事长再到北纬47度的创始人，他的职业生涯是一整条创业曲线。第二个身份是公共人物——全国人大代表、中国乳制品行业的重要发言者。第三个身份是黑龙江人——黑土地的乡情和北纬47度土地的情结在他的公开言论中反复出现。</w:t>
      </w:r>
      <w:r>
        <w:rPr>
          <w:rFonts w:ascii="等线" w:hAnsi="等线"/>
          <w:b/>
          <w:sz w:val="21"/>
          <w:rFonts w:eastAsia="等线"/>
        </w:rPr>
        <w:t>这三个身份的交叠对于北纬47度品牌的叙事有深刻影响：不是在做一家公司、而是在做一个将黑土地最优质的农产品带给全中国家庭的使命。</w:t>
      </w:r>
    </w:p>
    <w:p>
      <w:pPr>
        <w:spacing w:line="276" w:lineRule="auto" w:after="80"/>
      </w:pPr>
      <w:r>
        <w:rPr>
          <w:rFonts w:ascii="等线" w:hAnsi="等线"/>
          <w:b/>
          <w:sz w:val="21"/>
          <w:rFonts w:eastAsia="等线"/>
        </w:rPr>
        <w:t>北纬47度的战略逻辑——全龄营养第二曲线：</w:t>
      </w:r>
      <w:r>
        <w:rPr>
          <w:rFonts w:ascii="等线" w:hAnsi="等线"/>
          <w:sz w:val="21"/>
          <w:rFonts w:eastAsia="等线"/>
        </w:rPr>
        <w:t>飞鹤的0-3岁婴幼儿奶粉市场面临出生人口的下降（中国出生人口从1786万→约900万），飞鹤的单品类天花板在收缩。冷友斌将北纬47度定位为从3岁起接续飞鹤的全龄营养需求——飞鹤解决0-3岁生命早期1000天的营养，北纬47度解决3-100岁全年龄段的基础营养和功能性营养。</w:t>
      </w:r>
      <w:r>
        <w:rPr>
          <w:rFonts w:ascii="等线" w:hAnsi="等线"/>
          <w:b/>
          <w:sz w:val="21"/>
          <w:rFonts w:eastAsia="等线"/>
        </w:rPr>
        <w:t>这是一个用农业资产打底（14.3万亩土地+玉米及全谷物种植加工）、用工业品牌做表达、用健康生活方式做愿景的长期战略——不是简单的第二增长曲线，而是对飞鹤体系从婴幼儿营养向全年龄营养的战略升级。</w:t>
      </w:r>
    </w:p>
    <w:p>
      <w:pPr>
        <w:spacing w:before="160" w:after="120"/>
      </w:pPr>
      <w:r>
        <w:rPr>
          <w:rFonts w:ascii="等线" w:hAnsi="等线"/>
          <w:b/>
          <w:color w:val="1A1A1A"/>
          <w:sz w:val="26"/>
          <w:rFonts w:eastAsia="等线"/>
        </w:rPr>
        <w:t>7.5 原生深度稿件索引</w:t>
      </w:r>
    </w:p>
    <w:p>
      <w:pPr>
        <w:spacing w:line="276" w:lineRule="auto" w:after="80"/>
      </w:pPr>
      <w:r>
        <w:rPr>
          <w:rFonts w:ascii="等线" w:hAnsi="等线"/>
          <w:b/>
          <w:sz w:val="21"/>
          <w:rFonts w:eastAsia="等线"/>
        </w:rPr>
        <w:t>稿件一：任泽平对谈冷友斌——《企业家精神与民营经济发展》</w:t>
      </w:r>
    </w:p>
    <w:p>
      <w:pPr>
        <w:spacing w:line="276" w:lineRule="auto" w:after="80"/>
      </w:pPr>
      <w:r>
        <w:rPr>
          <w:rFonts w:ascii="等线" w:hAnsi="等线"/>
          <w:sz w:val="21"/>
          <w:rFonts w:eastAsia="等线"/>
        </w:rPr>
        <w:t>- 发布时间：2023年11月</w:t>
      </w:r>
    </w:p>
    <w:p>
      <w:pPr>
        <w:spacing w:line="276" w:lineRule="auto" w:after="80"/>
      </w:pPr>
      <w:r>
        <w:rPr>
          <w:rFonts w:ascii="等线" w:hAnsi="等线"/>
          <w:sz w:val="21"/>
          <w:rFonts w:eastAsia="等线"/>
        </w:rPr>
        <w:t>- 来源：泽平宏观公众号</w:t>
      </w:r>
    </w:p>
    <w:p>
      <w:pPr>
        <w:spacing w:line="276" w:lineRule="auto" w:after="80"/>
      </w:pPr>
      <w:r>
        <w:rPr>
          <w:rFonts w:ascii="等线" w:hAnsi="等线"/>
          <w:sz w:val="21"/>
          <w:rFonts w:eastAsia="等线"/>
        </w:rPr>
        <w:t>- 关键内容：任泽平带队到克东考察冷友斌的飞鹤和北纬47度产业基地，二人对谈关于民营企业家如何在当前经济环境下坚持长期主义投资实体经济。"上个月带了几十个企业家去看冷总，去看克东"——任泽平的这句话揭示了冷友斌在黑土地的重资产布局正在引起企业界的关注。对谈中冷友斌阐述了他对中国乳业和农业的未来看法——</w:t>
      </w:r>
      <w:r>
        <w:rPr>
          <w:rFonts w:ascii="等线" w:hAnsi="等线"/>
          <w:b/>
          <w:sz w:val="21"/>
          <w:rFonts w:eastAsia="等线"/>
        </w:rPr>
        <w:t>消费者对食品品质的追求是不可逆的趋势，做品质的人永远有市场。</w:t>
      </w:r>
    </w:p>
    <w:p>
      <w:pPr>
        <w:spacing w:line="276" w:lineRule="auto" w:after="80"/>
      </w:pPr>
      <w:r>
        <w:rPr>
          <w:rFonts w:ascii="等线" w:hAnsi="等线"/>
          <w:sz w:val="21"/>
          <w:rFonts w:eastAsia="等线"/>
        </w:rPr>
        <w:t>- URL：https://mp.weixin.qq.com/s/相关链接（泽平宏观公众号搜索）</w:t>
      </w:r>
    </w:p>
    <w:p>
      <w:pPr>
        <w:spacing w:line="276" w:lineRule="auto" w:after="80"/>
      </w:pPr>
      <w:r>
        <w:rPr>
          <w:rFonts w:ascii="等线" w:hAnsi="等线"/>
          <w:b/>
          <w:sz w:val="21"/>
          <w:rFonts w:eastAsia="等线"/>
        </w:rPr>
        <w:t>稿件二：南方周末/财新/第一财经关于飞鹤历史和三聚氰胺事件的深度报道（多篇）</w:t>
      </w:r>
    </w:p>
    <w:p>
      <w:pPr>
        <w:spacing w:line="276" w:lineRule="auto" w:after="80"/>
      </w:pPr>
      <w:r>
        <w:rPr>
          <w:rFonts w:ascii="等线" w:hAnsi="等线"/>
          <w:sz w:val="21"/>
          <w:rFonts w:eastAsia="等线"/>
        </w:rPr>
        <w:t>- 发布时间：2008年后持续有相关报道</w:t>
      </w:r>
    </w:p>
    <w:p>
      <w:pPr>
        <w:spacing w:line="276" w:lineRule="auto" w:after="80"/>
      </w:pPr>
      <w:r>
        <w:rPr>
          <w:rFonts w:ascii="等线" w:hAnsi="等线"/>
          <w:sz w:val="21"/>
          <w:rFonts w:eastAsia="等线"/>
        </w:rPr>
        <w:t>- 来源：南方周末、第一财经、经济观察报等财经媒体</w:t>
      </w:r>
    </w:p>
    <w:p>
      <w:pPr>
        <w:spacing w:line="276" w:lineRule="auto" w:after="80"/>
      </w:pPr>
      <w:r>
        <w:rPr>
          <w:rFonts w:ascii="等线" w:hAnsi="等线"/>
          <w:sz w:val="21"/>
          <w:rFonts w:eastAsia="等线"/>
        </w:rPr>
        <w:t>- 关键内容：飞鹤是2008年三聚氰胺事件中极少数未受波及的中国乳制品企业，多家媒体深挖飞鹤背后的品质管理体系和冷友斌的自建牧场战略。"在大多数国内乳企忙着找奶农收奶的时候，冷友斌在黑龙江的寒冬里建起了自己的第一个牧场"——这句话成为飞鹤品牌故事的经典叙事。</w:t>
      </w:r>
      <w:r>
        <w:rPr>
          <w:rFonts w:ascii="等线" w:hAnsi="等线"/>
          <w:b/>
          <w:sz w:val="21"/>
          <w:rFonts w:eastAsia="等线"/>
        </w:rPr>
        <w:t>飞鹤的品质管理方法论是北纬47度品质承诺的最强信任背书——同样的一个人、用同样的一套品质哲学、在做第二个品牌。</w:t>
      </w:r>
    </w:p>
    <w:p>
      <w:pPr>
        <w:spacing w:line="276" w:lineRule="auto" w:after="80"/>
      </w:pPr>
      <w:r>
        <w:rPr>
          <w:rFonts w:ascii="等线" w:hAnsi="等线"/>
          <w:sz w:val="21"/>
          <w:rFonts w:eastAsia="等线"/>
        </w:rPr>
        <w:t>- 推荐搜索路径：百度搜索"飞鹤 冷友斌 早期创业 自建牧场"，或飞鹤港股IPO期间的深度报道</w:t>
      </w:r>
    </w:p>
    <w:p>
      <w:pPr>
        <w:spacing w:line="276" w:lineRule="auto" w:after="80"/>
      </w:pPr>
      <w:r>
        <w:rPr>
          <w:rFonts w:ascii="等线" w:hAnsi="等线"/>
          <w:b/>
          <w:sz w:val="21"/>
          <w:rFonts w:eastAsia="等线"/>
        </w:rPr>
        <w:t>稿件三：飞鹤上市期间的企业传记和财经专题</w:t>
      </w:r>
    </w:p>
    <w:p>
      <w:pPr>
        <w:spacing w:line="276" w:lineRule="auto" w:after="80"/>
      </w:pPr>
      <w:r>
        <w:rPr>
          <w:rFonts w:ascii="等线" w:hAnsi="等线"/>
          <w:sz w:val="21"/>
          <w:rFonts w:eastAsia="等线"/>
        </w:rPr>
        <w:t>- 发布时间：2019年底至2020年（飞鹤IPO前后）</w:t>
      </w:r>
    </w:p>
    <w:p>
      <w:pPr>
        <w:spacing w:line="276" w:lineRule="auto" w:after="80"/>
      </w:pPr>
      <w:r>
        <w:rPr>
          <w:rFonts w:ascii="等线" w:hAnsi="等线"/>
          <w:sz w:val="21"/>
          <w:rFonts w:eastAsia="等线"/>
        </w:rPr>
        <w:t>- 来源：港交所上市公司相关专题、财经杂志、腾讯新闻等</w:t>
      </w:r>
    </w:p>
    <w:p>
      <w:pPr>
        <w:spacing w:line="276" w:lineRule="auto" w:after="80"/>
      </w:pPr>
      <w:r>
        <w:rPr>
          <w:rFonts w:ascii="等线" w:hAnsi="等线"/>
          <w:sz w:val="21"/>
          <w:rFonts w:eastAsia="等线"/>
        </w:rPr>
        <w:t>- 关键内容：飞鹤从东北小农场下属的小厂→中国奶粉第一品牌的25年故事在IPO前后被大量报道，冷友斌的个人成长历程和飞鹤的发展战略得到系统梳理。其中引用冷友斌的一句话具有长久价值——"做了20年，才在中国奶粉行业站住脚。下一个事业（北纬47度）我同样会用20年来做。"这句话对北纬47度品牌的长期投资价值是最好的注解。</w:t>
      </w:r>
    </w:p>
    <w:p>
      <w:pPr>
        <w:spacing w:line="276" w:lineRule="auto" w:after="80"/>
      </w:pPr>
      <w:r>
        <w:rPr>
          <w:rFonts w:ascii="等线" w:hAnsi="等线"/>
          <w:sz w:val="21"/>
          <w:rFonts w:eastAsia="等线"/>
        </w:rPr>
        <w:t>- 推荐搜索路径：百度搜索"飞鹤IPO 冷友斌 北纬47度" 或访问飞鹤投资者关系网站</w:t>
      </w:r>
    </w:p>
    <w:p>
      <w:pPr>
        <w:spacing w:before="120" w:after="120"/>
        <w:pBdr>
          <w:bottom w:val="single" w:sz="6" w:space="4" w:color="999999"/>
        </w:pBdr>
      </w:pPr>
    </w:p>
    <w:p>
      <w:pPr>
        <w:spacing w:before="160" w:after="120"/>
      </w:pPr>
      <w:r>
        <w:rPr>
          <w:rFonts w:ascii="等线" w:hAnsi="等线"/>
          <w:b/>
          <w:color w:val="1A1A1A"/>
          <w:sz w:val="32"/>
          <w:rFonts w:eastAsia="等线"/>
        </w:rPr>
        <w:t>第八章：创品策略——北纬47度品类扩展方案</w:t>
      </w:r>
    </w:p>
    <w:p>
      <w:pPr>
        <w:spacing w:before="160" w:after="120"/>
      </w:pPr>
      <w:r>
        <w:rPr>
          <w:rFonts w:ascii="等线" w:hAnsi="等线"/>
          <w:b/>
          <w:color w:val="1A1A1A"/>
          <w:sz w:val="26"/>
          <w:rFonts w:eastAsia="等线"/>
        </w:rPr>
        <w:t>8.1 燃创能帮北纬47度做什么</w:t>
      </w:r>
    </w:p>
    <w:p>
      <w:pPr>
        <w:spacing w:line="276" w:lineRule="auto" w:after="80"/>
      </w:pPr>
      <w:r>
        <w:rPr>
          <w:rFonts w:ascii="等线" w:hAnsi="等线"/>
          <w:b/>
          <w:sz w:val="21"/>
          <w:rFonts w:eastAsia="等线"/>
        </w:rPr>
        <w:t>北纬47度当前所处的阶段——品牌化早期+C端验证期+全龄营养战略框架待落地——决定了创品策略的核心任务不是做一个新SKU，而是规划一条从单一玉米品牌到全谷物食品平台的系统性品类扩展路径。</w:t>
      </w:r>
    </w:p>
    <w:p>
      <w:pPr>
        <w:spacing w:line="276" w:lineRule="auto" w:after="80"/>
      </w:pPr>
      <w:r>
        <w:rPr>
          <w:rFonts w:ascii="等线" w:hAnsi="等线"/>
          <w:b/>
          <w:sz w:val="21"/>
          <w:rFonts w:eastAsia="等线"/>
        </w:rPr>
        <w:t>燃创在此的差异化价值有三个维度：</w:t>
      </w:r>
    </w:p>
    <w:p>
      <w:pPr>
        <w:spacing w:line="276" w:lineRule="auto" w:after="80"/>
      </w:pPr>
      <w:r>
        <w:rPr>
          <w:rFonts w:ascii="等线" w:hAnsi="等线"/>
          <w:b/>
          <w:sz w:val="21"/>
          <w:rFonts w:eastAsia="等线"/>
        </w:rPr>
        <w:t>全谷物品类扩展的逻辑规划：</w:t>
      </w:r>
      <w:r>
        <w:rPr>
          <w:rFonts w:ascii="等线" w:hAnsi="等线"/>
          <w:sz w:val="21"/>
          <w:rFonts w:eastAsia="等线"/>
        </w:rPr>
        <w:t>北纬47度当前的品类逻辑是围绕鲜食玉米做品种差异化（5个品种）和加工形态化（5个深加工方向）。但全龄营养战略的天花板要求品牌要有更丰富的品类矩阵——不只是玉米，还有燕麦糙米藜麦等全谷物、不只是主食，还有零食饮品功能食品。</w:t>
      </w:r>
      <w:r>
        <w:rPr>
          <w:rFonts w:ascii="等线" w:hAnsi="等线"/>
          <w:b/>
          <w:sz w:val="21"/>
          <w:rFonts w:eastAsia="等线"/>
        </w:rPr>
        <w:t>燃创的任务是为品牌规划一个从单品类到全品类扩展的分步走路线图——第一阶段做什么（在玉米品类内做扩展）、第二阶段做什么（从玉米跳到燕麦糙米）、第三阶段做什么（从主食扩展到全场景）。</w:t>
      </w:r>
    </w:p>
    <w:p>
      <w:pPr>
        <w:spacing w:line="276" w:lineRule="auto" w:after="80"/>
      </w:pPr>
      <w:r>
        <w:rPr>
          <w:rFonts w:ascii="等线" w:hAnsi="等线"/>
          <w:b/>
          <w:sz w:val="21"/>
          <w:rFonts w:eastAsia="等线"/>
        </w:rPr>
        <w:t>跨界借鉴型的创品方法论：</w:t>
      </w:r>
      <w:r>
        <w:rPr>
          <w:rFonts w:ascii="等线" w:hAnsi="等线"/>
          <w:sz w:val="21"/>
          <w:rFonts w:eastAsia="等线"/>
        </w:rPr>
        <w:t>不需要在新的品类上从零验证需求——健康零食、功能食品、RTD饮品、全谷物早餐这些赛道已经有充分的品类基础和成功案例。</w:t>
      </w:r>
      <w:r>
        <w:rPr>
          <w:rFonts w:ascii="等线" w:hAnsi="等线"/>
          <w:b/>
          <w:sz w:val="21"/>
          <w:rFonts w:eastAsia="等线"/>
        </w:rPr>
        <w:t>北纬47度的创品逻辑是品类平移——把一个已经在其他品类验证过的产品形态（坚果能量棒、即食燕麦粥、低脂谷物脆），用玉米和黑土地全谷物的品质差异化再做一遍。</w:t>
      </w:r>
      <w:r>
        <w:rPr>
          <w:rFonts w:ascii="等线" w:hAnsi="等线"/>
          <w:sz w:val="21"/>
          <w:rFonts w:eastAsia="等线"/>
        </w:rPr>
        <w:t>核心优势：不需要品类教育（消费者已经知道坚果棒和即食粥是什么），只需要品质差异化（北纬47度的玉米比普通玉米好，北纬47度的燕麦脆比普通燕麦脆好）。</w:t>
      </w:r>
    </w:p>
    <w:p>
      <w:pPr>
        <w:spacing w:line="276" w:lineRule="auto" w:after="80"/>
      </w:pPr>
      <w:r>
        <w:rPr>
          <w:rFonts w:ascii="等线" w:hAnsi="等线"/>
          <w:b/>
          <w:sz w:val="21"/>
          <w:rFonts w:eastAsia="等线"/>
        </w:rPr>
        <w:t>品牌叙事与新品类的匹配设计：</w:t>
      </w:r>
      <w:r>
        <w:rPr>
          <w:rFonts w:ascii="等线" w:hAnsi="等线"/>
          <w:sz w:val="21"/>
          <w:rFonts w:eastAsia="等线"/>
        </w:rPr>
        <w:t>从鲜食玉米到全谷物食品的品类扩展中，品牌名"北纬47度"是一个强大的地理IP资产——北纬47度不只是玉米的优质产区，也是燕麦、糙米、藜麦、黑豆等全谷物的优质产区。</w:t>
      </w:r>
      <w:r>
        <w:rPr>
          <w:rFonts w:ascii="等线" w:hAnsi="等线"/>
          <w:b/>
          <w:sz w:val="21"/>
          <w:rFonts w:eastAsia="等线"/>
        </w:rPr>
        <w:t>品牌叙事可以将"北纬47度=世界黄金玉米带"扩展为"北纬47度=世界黄金谷物带"，不换品牌名不换叙事框架——只是品类从玉米扩展到了全谷物。</w:t>
      </w:r>
    </w:p>
    <w:p>
      <w:pPr>
        <w:spacing w:before="160" w:after="120"/>
      </w:pPr>
      <w:r>
        <w:rPr>
          <w:rFonts w:ascii="等线" w:hAnsi="等线"/>
          <w:b/>
          <w:color w:val="1A1A1A"/>
          <w:sz w:val="26"/>
          <w:rFonts w:eastAsia="等线"/>
        </w:rPr>
        <w:t>8.2 创品方向总览</w:t>
      </w:r>
    </w:p>
    <w:p>
      <w:pPr>
        <w:spacing w:line="276" w:lineRule="auto" w:after="80"/>
      </w:pPr>
      <w:r>
        <w:rPr>
          <w:rFonts w:ascii="等线" w:hAnsi="等线"/>
          <w:b/>
          <w:sz w:val="21"/>
          <w:rFonts w:eastAsia="等线"/>
        </w:rPr>
        <w:t>以下将创品方向分为两大类：跨界借鉴型（行业已有成功案例，北纬47度做玉米/全谷物品类平移，标注借鉴来源）和原创型（市面上没有先例，基于玉米和全谷物的特性进行创新）。每个方向标注与北纬47度现有能力的匹配度（⭐1-5）。</w:t>
      </w:r>
    </w:p>
    <w:p>
      <w:pPr>
        <w:spacing w:before="120" w:after="120"/>
        <w:pBdr>
          <w:bottom w:val="single" w:sz="6" w:space="4" w:color="999999"/>
        </w:pBdr>
      </w:pPr>
    </w:p>
    <w:p>
      <w:pPr>
        <w:spacing w:before="160" w:after="120"/>
      </w:pPr>
      <w:r>
        <w:rPr>
          <w:rFonts w:ascii="等线" w:hAnsi="等线"/>
          <w:b/>
          <w:sz w:val="22"/>
          <w:rFonts w:eastAsia="等线"/>
        </w:rPr>
        <w:t>跨界借鉴型创品（10个方向）</w:t>
      </w:r>
    </w:p>
    <w:p>
      <w:pPr>
        <w:spacing w:line="276" w:lineRule="auto" w:after="80"/>
      </w:pPr>
      <w:r>
        <w:rPr>
          <w:rFonts w:ascii="等线" w:hAnsi="等线"/>
          <w:b/>
          <w:sz w:val="21"/>
          <w:rFonts w:eastAsia="等线"/>
        </w:rPr>
        <w:t>核心逻辑：不验证品类有没有人买（已被验证），只需要验证北纬47度用核心原料来做这个品类能不能比原来的品类更好、更健康、更有品牌溢价。</w:t>
      </w:r>
    </w:p>
    <w:p>
      <w:pPr>
        <w:spacing w:before="120" w:after="120"/>
        <w:pBdr>
          <w:bottom w:val="single" w:sz="6" w:space="4" w:color="999999"/>
        </w:pBdr>
      </w:pPr>
    </w:p>
    <w:p>
      <w:pPr>
        <w:spacing w:line="276" w:lineRule="auto" w:after="80"/>
      </w:pPr>
      <w:r>
        <w:rPr>
          <w:rFonts w:ascii="等线" w:hAnsi="等线"/>
          <w:b/>
          <w:sz w:val="21"/>
          <w:rFonts w:eastAsia="等线"/>
        </w:rPr>
        <w:t>01 玉米×坚果能量棒</w:t>
      </w:r>
      <w:r>
        <w:rPr>
          <w:rFonts w:ascii="等线" w:hAnsi="等线"/>
          <w:sz w:val="21"/>
          <w:rFonts w:eastAsia="等线"/>
        </w:rPr>
        <w:t xml:space="preserve"> — 借鉴：BE-KIND坚果棒、ffit8蛋白棒</w:t>
      </w:r>
    </w:p>
    <w:p>
      <w:pPr>
        <w:spacing w:line="276" w:lineRule="auto" w:after="80"/>
      </w:pPr>
      <w:r>
        <w:rPr>
          <w:rFonts w:ascii="等线" w:hAnsi="等线"/>
          <w:b/>
          <w:sz w:val="21"/>
          <w:rFonts w:eastAsia="等线"/>
        </w:rPr>
        <w:t>BE-KIND坚果棒在美国年销超10亿美元、ffit8蛋白棒在中国年销超2亿——能量棒/蛋白棒是全球零食品类增速最快的子类。</w:t>
      </w:r>
      <w:r>
        <w:rPr>
          <w:rFonts w:ascii="等线" w:hAnsi="等线"/>
          <w:sz w:val="21"/>
          <w:rFonts w:eastAsia="等线"/>
        </w:rPr>
        <w:t>北纬47度做玉米坚果能量棒的核心逻辑：用冻干玉米脆粒替代传统能量棒的谷物片和膨化米——玉米的天然甜味可以减少添加糖、冻干工艺保持玉米的营养密度、低GI属性天然契合能量棒的血糖管理需求。产品形态为独立小包装（30-40g/根），场景是运动前后能量补给+办公室下午健康零食+儿童户外零食。</w:t>
      </w:r>
    </w:p>
    <w:p>
      <w:pPr>
        <w:spacing w:line="276" w:lineRule="auto" w:after="80"/>
      </w:pPr>
      <w:r>
        <w:rPr>
          <w:rFonts w:ascii="等线" w:hAnsi="等线"/>
          <w:sz w:val="21"/>
          <w:rFonts w:eastAsia="等线"/>
        </w:rPr>
        <w:t>定价：9.9-15.9元/根。借鉴来源：BE-KIND（美国坚果棒品类定义者）+ffit8（中国蛋白棒品类的品牌化范例）。</w:t>
      </w:r>
    </w:p>
    <w:p>
      <w:pPr>
        <w:spacing w:line="276" w:lineRule="auto" w:after="80"/>
      </w:pPr>
      <w:r>
        <w:rPr>
          <w:rFonts w:ascii="等线" w:hAnsi="等线"/>
          <w:sz w:val="21"/>
          <w:rFonts w:eastAsia="等线"/>
        </w:rPr>
        <w:t>⭐匹配5</w:t>
      </w:r>
    </w:p>
    <w:p>
      <w:pPr>
        <w:spacing w:line="276" w:lineRule="auto" w:after="80"/>
      </w:pPr>
      <w:r>
        <w:rPr>
          <w:rFonts w:ascii="等线" w:hAnsi="等线"/>
          <w:b/>
          <w:sz w:val="21"/>
          <w:rFonts w:eastAsia="等线"/>
        </w:rPr>
        <w:t>02 玉米脆片（健康零食线）</w:t>
      </w:r>
      <w:r>
        <w:rPr>
          <w:rFonts w:ascii="等线" w:hAnsi="等线"/>
          <w:sz w:val="21"/>
          <w:rFonts w:eastAsia="等线"/>
        </w:rPr>
        <w:t xml:space="preserve"> — 借鉴：PopCorners玉米脆片、多力多滋</w:t>
      </w:r>
    </w:p>
    <w:p>
      <w:pPr>
        <w:spacing w:line="276" w:lineRule="auto" w:after="80"/>
      </w:pPr>
      <w:r>
        <w:rPr>
          <w:rFonts w:ascii="等线" w:hAnsi="等线"/>
          <w:b/>
          <w:sz w:val="21"/>
          <w:rFonts w:eastAsia="等线"/>
        </w:rPr>
        <w:t>PopCorners在美国被百事以数十亿美元收购，成为健康薯片替代品的现象级品类。用空气爆破制（非油炸）做成的玉米脆片，口感类似薯片但热量低40%-60%。</w:t>
      </w:r>
      <w:r>
        <w:rPr>
          <w:rFonts w:ascii="等线" w:hAnsi="等线"/>
          <w:sz w:val="21"/>
          <w:rFonts w:eastAsia="等线"/>
        </w:rPr>
        <w:t>北纬47度做玉米脆片的优势：自有黑土地玉米可以确保原料端的品质起点高（工业玉米脆片用的原料玉米和北纬47度的鲜食级玉米是两个品质级别）、低GI原料的自然属性可以在包装上做低GI脆片的宣传（市场上没有第二个脆片能打低GI标签）。产品形态：60-80g家庭装和20-30g便携小包装（办公室、电影院零食场景）。</w:t>
      </w:r>
    </w:p>
    <w:p>
      <w:pPr>
        <w:spacing w:line="276" w:lineRule="auto" w:after="80"/>
      </w:pPr>
      <w:r>
        <w:rPr>
          <w:rFonts w:ascii="等线" w:hAnsi="等线"/>
          <w:sz w:val="21"/>
          <w:rFonts w:eastAsia="等线"/>
        </w:rPr>
        <w:t>定价：9.9-19.9元。借鉴来源：PopCorners（美国健康玉米脆片品类）+多力多滋（全球玉米片品类的商业化标杆）。</w:t>
      </w:r>
    </w:p>
    <w:p>
      <w:pPr>
        <w:spacing w:line="276" w:lineRule="auto" w:after="80"/>
      </w:pPr>
      <w:r>
        <w:rPr>
          <w:rFonts w:ascii="等线" w:hAnsi="等线"/>
          <w:sz w:val="21"/>
          <w:rFonts w:eastAsia="等线"/>
        </w:rPr>
        <w:t>⭐匹配4</w:t>
      </w:r>
    </w:p>
    <w:p>
      <w:pPr>
        <w:spacing w:line="276" w:lineRule="auto" w:after="80"/>
      </w:pPr>
      <w:r>
        <w:rPr>
          <w:rFonts w:ascii="等线" w:hAnsi="等线"/>
          <w:b/>
          <w:sz w:val="21"/>
          <w:rFonts w:eastAsia="等线"/>
        </w:rPr>
        <w:t>03 玉米即食粥（免煮全谷物早餐）</w:t>
      </w:r>
      <w:r>
        <w:rPr>
          <w:rFonts w:ascii="等线" w:hAnsi="等线"/>
          <w:sz w:val="21"/>
          <w:rFonts w:eastAsia="等线"/>
        </w:rPr>
        <w:t xml:space="preserve"> — 借鉴：桂格即食燕麦片、王饱饱烘焙麦片</w:t>
      </w:r>
    </w:p>
    <w:p>
      <w:pPr>
        <w:spacing w:line="276" w:lineRule="auto" w:after="80"/>
      </w:pPr>
      <w:r>
        <w:rPr>
          <w:rFonts w:ascii="等线" w:hAnsi="等线"/>
          <w:b/>
          <w:sz w:val="21"/>
          <w:rFonts w:eastAsia="等线"/>
        </w:rPr>
        <w:t>桂格即食燕麦片在中国年销数十亿、王饱饱烘焙麦片年销数亿——即食早餐谷物是从传统早餐（粥、包子）向现代早餐（谷物料理）过渡中的最大增量品类。</w:t>
      </w:r>
      <w:r>
        <w:rPr>
          <w:rFonts w:ascii="等线" w:hAnsi="等线"/>
          <w:sz w:val="21"/>
          <w:rFonts w:eastAsia="等线"/>
        </w:rPr>
        <w:t>北纬47度做玉米即食粥的核心逻辑：冻干玉米粒+燕麦片+藜麦+奇亚籽的混合全谷物即食粥，倒开水或牛奶泡3分钟即可食用。玉米的天然甜味+燕麦的软糯口感+藜麦的高蛋白——不需要加糖已经够甜（天然玉米甜味替代精制糖）。场景是上班族早餐（比豆浆油条健康比桂格燕麦更有料）+银发族营养早餐（低GI+全谷物+易消化）。</w:t>
      </w:r>
    </w:p>
    <w:p>
      <w:pPr>
        <w:spacing w:line="276" w:lineRule="auto" w:after="80"/>
      </w:pPr>
      <w:r>
        <w:rPr>
          <w:rFonts w:ascii="等线" w:hAnsi="等线"/>
          <w:sz w:val="21"/>
          <w:rFonts w:eastAsia="等线"/>
        </w:rPr>
        <w:t>定价：29.9-49.9元/盒（7-10袋独立小包装）。借鉴来源：桂格（全球即食燕麦片定义者）+王饱饱（中国烘焙麦片品牌化范例）。</w:t>
      </w:r>
    </w:p>
    <w:p>
      <w:pPr>
        <w:spacing w:line="276" w:lineRule="auto" w:after="80"/>
      </w:pPr>
      <w:r>
        <w:rPr>
          <w:rFonts w:ascii="等线" w:hAnsi="等线"/>
          <w:sz w:val="21"/>
          <w:rFonts w:eastAsia="等线"/>
        </w:rPr>
        <w:t>⭐匹配5</w:t>
      </w:r>
    </w:p>
    <w:p>
      <w:pPr>
        <w:spacing w:line="276" w:lineRule="auto" w:after="80"/>
      </w:pPr>
      <w:r>
        <w:rPr>
          <w:rFonts w:ascii="等线" w:hAnsi="等线"/>
          <w:b/>
          <w:sz w:val="21"/>
          <w:rFonts w:eastAsia="等线"/>
        </w:rPr>
        <w:t>04 黑土地杂粮饭（即食预制主食）</w:t>
      </w:r>
      <w:r>
        <w:rPr>
          <w:rFonts w:ascii="等线" w:hAnsi="等线"/>
          <w:sz w:val="21"/>
          <w:rFonts w:eastAsia="等线"/>
        </w:rPr>
        <w:t xml:space="preserve"> — 借鉴：自嗨锅米饭、紫山自热米饭</w:t>
      </w:r>
    </w:p>
    <w:p>
      <w:pPr>
        <w:spacing w:line="276" w:lineRule="auto" w:after="80"/>
      </w:pPr>
      <w:r>
        <w:rPr>
          <w:rFonts w:ascii="等线" w:hAnsi="等线"/>
          <w:b/>
          <w:sz w:val="21"/>
          <w:rFonts w:eastAsia="等线"/>
        </w:rPr>
        <w:t>即食预制米饭从自热火锅时代走过来的品类进化方向——从自热米饭（需要加热包）到即热米饭（微波炉3分钟）到即食杂粮饭（开袋即食）。</w:t>
      </w:r>
      <w:r>
        <w:rPr>
          <w:rFonts w:ascii="等线" w:hAnsi="等线"/>
          <w:sz w:val="21"/>
          <w:rFonts w:eastAsia="等线"/>
        </w:rPr>
        <w:t>北纬47度做黑土地杂粮饭：玉米粒+黑米+糙米+燕麦米的混合杂粮饭（独立真空包装），微波炉加热即食。核心差异点：不是白米饭的工业化替代品（自嗨锅米饭），而是用全谷物（低GI+高纤维+全营养）替代部分白米饭的健康主食升级。场景是追求主食健康的家庭晚餐（用杂粮饭替代部分白米饭）+减肥控糖人群的主食替代。</w:t>
      </w:r>
    </w:p>
    <w:p>
      <w:pPr>
        <w:spacing w:line="276" w:lineRule="auto" w:after="80"/>
      </w:pPr>
      <w:r>
        <w:rPr>
          <w:rFonts w:ascii="等线" w:hAnsi="等线"/>
          <w:sz w:val="21"/>
          <w:rFonts w:eastAsia="等线"/>
        </w:rPr>
        <w:t>定价：4.9-8.9元/袋（200g）。借鉴来源：日本Satake的即食杂粮饭（在日本便利店的成熟品类）+自嗨锅（中国即食米饭的品类教育者）。</w:t>
      </w:r>
    </w:p>
    <w:p>
      <w:pPr>
        <w:spacing w:line="276" w:lineRule="auto" w:after="80"/>
      </w:pPr>
      <w:r>
        <w:rPr>
          <w:rFonts w:ascii="等线" w:hAnsi="等线"/>
          <w:sz w:val="21"/>
          <w:rFonts w:eastAsia="等线"/>
        </w:rPr>
        <w:t>⭐匹配5</w:t>
      </w:r>
    </w:p>
    <w:p>
      <w:pPr>
        <w:spacing w:line="276" w:lineRule="auto" w:after="80"/>
      </w:pPr>
      <w:r>
        <w:rPr>
          <w:rFonts w:ascii="等线" w:hAnsi="等线"/>
          <w:b/>
          <w:sz w:val="21"/>
          <w:rFonts w:eastAsia="等线"/>
        </w:rPr>
        <w:t>05 低GI玉米面条</w:t>
      </w:r>
      <w:r>
        <w:rPr>
          <w:rFonts w:ascii="等线" w:hAnsi="等线"/>
          <w:sz w:val="21"/>
          <w:rFonts w:eastAsia="等线"/>
        </w:rPr>
        <w:t xml:space="preserve"> — 借鉴：陈克明面条、圃美多意面</w:t>
      </w:r>
    </w:p>
    <w:p>
      <w:pPr>
        <w:spacing w:line="276" w:lineRule="auto" w:after="80"/>
      </w:pPr>
      <w:r>
        <w:rPr>
          <w:rFonts w:ascii="等线" w:hAnsi="等线"/>
          <w:b/>
          <w:sz w:val="21"/>
          <w:rFonts w:eastAsia="等线"/>
        </w:rPr>
        <w:t>中国挂面和方便面市场规模超过800亿，但低GI/全谷物面条的品类占比不到1%——这是一个结构性的品类空缺。</w:t>
      </w:r>
      <w:r>
        <w:rPr>
          <w:rFonts w:ascii="等线" w:hAnsi="等线"/>
          <w:sz w:val="21"/>
          <w:rFonts w:eastAsia="等线"/>
        </w:rPr>
        <w:t>北纬47度做玉米面条：玉米粉+少量小麦蛋白混合制成的干挂面或方便面。核心差异点：低GI认证可延续（如果玉米粉含量达到标准，同样可以申请面条的低GI认证——没有人做过低GI面条的认证）、天然玉米甜味不需要添加剂（市面上的挂面大多偏淡无味）。</w:t>
      </w:r>
    </w:p>
    <w:p>
      <w:pPr>
        <w:spacing w:line="276" w:lineRule="auto" w:after="80"/>
      </w:pPr>
      <w:r>
        <w:rPr>
          <w:rFonts w:ascii="等线" w:hAnsi="等线"/>
          <w:sz w:val="21"/>
          <w:rFonts w:eastAsia="等线"/>
        </w:rPr>
        <w:t>定价：14.9-24.9元/袋（400g，4-5人份）。借鉴来源：陈克明（中国挂面龙头）+圃美多（韩国健康意面的品牌化范例）。</w:t>
      </w:r>
    </w:p>
    <w:p>
      <w:pPr>
        <w:spacing w:line="276" w:lineRule="auto" w:after="80"/>
      </w:pPr>
      <w:r>
        <w:rPr>
          <w:rFonts w:ascii="等线" w:hAnsi="等线"/>
          <w:sz w:val="21"/>
          <w:rFonts w:eastAsia="等线"/>
        </w:rPr>
        <w:t>⭐匹配3（挂面品类需要面制品加工产线，与现有玉米加工产线不完全兼容）</w:t>
      </w:r>
    </w:p>
    <w:p>
      <w:pPr>
        <w:spacing w:line="276" w:lineRule="auto" w:after="80"/>
      </w:pPr>
      <w:r>
        <w:rPr>
          <w:rFonts w:ascii="等线" w:hAnsi="等线"/>
          <w:b/>
          <w:sz w:val="21"/>
          <w:rFonts w:eastAsia="等线"/>
        </w:rPr>
        <w:t>06 儿童高钙玉米泡芙</w:t>
      </w:r>
      <w:r>
        <w:rPr>
          <w:rFonts w:ascii="等线" w:hAnsi="等线"/>
          <w:sz w:val="21"/>
          <w:rFonts w:eastAsia="等线"/>
        </w:rPr>
        <w:t xml:space="preserve"> — 借鉴：禧贝HappyBaby、小皮LittleFreddie</w:t>
      </w:r>
    </w:p>
    <w:p>
      <w:pPr>
        <w:spacing w:line="276" w:lineRule="auto" w:after="80"/>
      </w:pPr>
      <w:r>
        <w:rPr>
          <w:rFonts w:ascii="等线" w:hAnsi="等线"/>
          <w:b/>
          <w:sz w:val="21"/>
          <w:rFonts w:eastAsia="等线"/>
        </w:rPr>
        <w:t>中国婴幼儿辅食和儿童零食市场增长迅猛——小皮年销超10亿、嘉宝年销数十亿。</w:t>
      </w:r>
      <w:r>
        <w:rPr>
          <w:rFonts w:ascii="等线" w:hAnsi="等线"/>
          <w:sz w:val="21"/>
          <w:rFonts w:eastAsia="等线"/>
        </w:rPr>
        <w:t>北纬47度做儿童玉米泡芙：非油炸的膨化玉米泡芙（类似婴儿的米饼但更大更适合3-8岁儿童的手指食物），添加钙+维生素D+膳食纤维。核心差异点：低GI玉米为原料（比普通膨化米的升糖指数低）、黑土地天然种植（妈妈最看重的原料产地品质）、东北玉米的天然甜味（不需要像国外品牌那样添加果汁浓缩物来增加甜味）。场景是幼儿园放学后的健康零食+家庭出行携带的便携零食。</w:t>
      </w:r>
    </w:p>
    <w:p>
      <w:pPr>
        <w:spacing w:line="276" w:lineRule="auto" w:after="80"/>
      </w:pPr>
      <w:r>
        <w:rPr>
          <w:rFonts w:ascii="等线" w:hAnsi="等线"/>
          <w:sz w:val="21"/>
          <w:rFonts w:eastAsia="等线"/>
        </w:rPr>
        <w:t>定价：29.9-39.9元/盒（独立小包装10-15袋）。借鉴来源：禧贝HappyBaby（美国有机婴儿零食）+小皮LittleFreddie（中国高端婴幼儿食品品牌化标杆）。</w:t>
      </w:r>
    </w:p>
    <w:p>
      <w:pPr>
        <w:spacing w:line="276" w:lineRule="auto" w:after="80"/>
      </w:pPr>
      <w:r>
        <w:rPr>
          <w:rFonts w:ascii="等线" w:hAnsi="等线"/>
          <w:sz w:val="21"/>
          <w:rFonts w:eastAsia="等线"/>
        </w:rPr>
        <w:t>⭐匹配4</w:t>
      </w:r>
    </w:p>
    <w:p>
      <w:pPr>
        <w:spacing w:line="276" w:lineRule="auto" w:after="80"/>
      </w:pPr>
      <w:r>
        <w:rPr>
          <w:rFonts w:ascii="等线" w:hAnsi="等线"/>
          <w:b/>
          <w:sz w:val="21"/>
          <w:rFonts w:eastAsia="等线"/>
        </w:rPr>
        <w:t>07 玉米茶/玉米须茶（无咖啡因草本茶）</w:t>
      </w:r>
      <w:r>
        <w:rPr>
          <w:rFonts w:ascii="等线" w:hAnsi="等线"/>
          <w:sz w:val="21"/>
          <w:rFonts w:eastAsia="等线"/>
        </w:rPr>
        <w:t xml:space="preserve"> — 借鉴：伊藤园大麦茶、元气森林玉米须茶</w:t>
      </w:r>
    </w:p>
    <w:p>
      <w:pPr>
        <w:spacing w:line="276" w:lineRule="auto" w:after="80"/>
      </w:pPr>
      <w:r>
        <w:rPr>
          <w:rFonts w:ascii="等线" w:hAnsi="等线"/>
          <w:b/>
          <w:sz w:val="21"/>
          <w:rFonts w:eastAsia="等线"/>
        </w:rPr>
        <w:t>伊藤园大麦茶在日本年销数十亿、元气森林玉米须茶上市后社交媒体讨论度极高——玉米须茶的品类热度正在上升。</w:t>
      </w:r>
      <w:r>
        <w:rPr>
          <w:rFonts w:ascii="等线" w:hAnsi="等线"/>
          <w:sz w:val="21"/>
          <w:rFonts w:eastAsia="等线"/>
        </w:rPr>
        <w:t>北纬47度做玉米茶的优势是原料端：自有基地的玉米须是加工过程中的副产品（目前可能未被充分利用），将其做成独立小包装的玉米须茶包或瓶装玉米须茶饮料。玉米须在中韩传统医学中用作利尿消肿和辅助降血压（这是有传统认知基础的品类叙事）。核心差异点：北纬47度的原料=品牌故事的天然素材（从黑土地玉米的根茎叶到一杯健康茶）。</w:t>
      </w:r>
    </w:p>
    <w:p>
      <w:pPr>
        <w:spacing w:line="276" w:lineRule="auto" w:after="80"/>
      </w:pPr>
      <w:r>
        <w:rPr>
          <w:rFonts w:ascii="等线" w:hAnsi="等线"/>
          <w:sz w:val="21"/>
          <w:rFonts w:eastAsia="等线"/>
        </w:rPr>
        <w:t>定价：茶包 29.9-39.9元/盒（20包）、瓶装茶 6-8元/500ml。借鉴来源：伊藤园（日本大麦茶品类的定义者）+元气森林（中国玉米须茶的品类引爆者）。</w:t>
      </w:r>
    </w:p>
    <w:p>
      <w:pPr>
        <w:spacing w:line="276" w:lineRule="auto" w:after="80"/>
      </w:pPr>
      <w:r>
        <w:rPr>
          <w:rFonts w:ascii="等线" w:hAnsi="等线"/>
          <w:sz w:val="21"/>
          <w:rFonts w:eastAsia="等线"/>
        </w:rPr>
        <w:t>⭐匹配4</w:t>
      </w:r>
    </w:p>
    <w:p>
      <w:pPr>
        <w:spacing w:line="276" w:lineRule="auto" w:after="80"/>
      </w:pPr>
      <w:r>
        <w:rPr>
          <w:rFonts w:ascii="等线" w:hAnsi="等线"/>
          <w:b/>
          <w:sz w:val="21"/>
          <w:rFonts w:eastAsia="等线"/>
        </w:rPr>
        <w:t>08 黑土地五谷杂粮礼盒</w:t>
      </w:r>
      <w:r>
        <w:rPr>
          <w:rFonts w:ascii="等线" w:hAnsi="等线"/>
          <w:sz w:val="21"/>
          <w:rFonts w:eastAsia="等线"/>
        </w:rPr>
        <w:t xml:space="preserve"> — 借鉴：良品铺子高端零食礼盒、百草味坚果礼盒</w:t>
      </w:r>
    </w:p>
    <w:p>
      <w:pPr>
        <w:spacing w:line="276" w:lineRule="auto" w:after="80"/>
      </w:pPr>
      <w:r>
        <w:rPr>
          <w:rFonts w:ascii="等线" w:hAnsi="等线"/>
          <w:b/>
          <w:sz w:val="21"/>
          <w:rFonts w:eastAsia="等线"/>
        </w:rPr>
        <w:t>中国年货礼盒市场规模数百亿——春节、中秋、端午三个节日的礼品消费是家庭食品品牌的兵家必争之地。</w:t>
      </w:r>
      <w:r>
        <w:rPr>
          <w:rFonts w:ascii="等线" w:hAnsi="等线"/>
          <w:sz w:val="21"/>
          <w:rFonts w:eastAsia="等线"/>
        </w:rPr>
        <w:t>北纬47度做五谷杂粮礼盒：低GI水果玉米+有机玉米+黑珍珠玉米+东北优质大米+小米+红豆+绿豆的组合礼盒。核心差异点：不是普通的五谷杂粮混装（市场上太多这类低端礼盒），而是有低GI认证+蒙特奖金奖+有机认证的品质礼盒——送人时可以直接说这个品牌有五重国际认证品质。</w:t>
      </w:r>
    </w:p>
    <w:p>
      <w:pPr>
        <w:spacing w:line="276" w:lineRule="auto" w:after="80"/>
      </w:pPr>
      <w:r>
        <w:rPr>
          <w:rFonts w:ascii="等线" w:hAnsi="等线"/>
          <w:sz w:val="21"/>
          <w:rFonts w:eastAsia="等线"/>
        </w:rPr>
        <w:t>定价：168-388元/盒（根据五谷品类丰富度和包装档次）。借鉴来源：良品铺子高端零食礼盒（中国节礼零食的品牌化标杆）。</w:t>
      </w:r>
    </w:p>
    <w:p>
      <w:pPr>
        <w:spacing w:line="276" w:lineRule="auto" w:after="80"/>
      </w:pPr>
      <w:r>
        <w:rPr>
          <w:rFonts w:ascii="等线" w:hAnsi="等线"/>
          <w:sz w:val="21"/>
          <w:rFonts w:eastAsia="等线"/>
        </w:rPr>
        <w:t>⭐匹配5</w:t>
      </w:r>
    </w:p>
    <w:p>
      <w:pPr>
        <w:spacing w:line="276" w:lineRule="auto" w:after="80"/>
      </w:pPr>
      <w:r>
        <w:rPr>
          <w:rFonts w:ascii="等线" w:hAnsi="等线"/>
          <w:b/>
          <w:sz w:val="21"/>
          <w:rFonts w:eastAsia="等线"/>
        </w:rPr>
        <w:t>09 玉米乳清蛋白饮（RTD功能饮品）</w:t>
      </w:r>
      <w:r>
        <w:rPr>
          <w:rFonts w:ascii="等线" w:hAnsi="等线"/>
          <w:sz w:val="21"/>
          <w:rFonts w:eastAsia="等线"/>
        </w:rPr>
        <w:t xml:space="preserve"> — 借鉴：MuscleTech蛋白饮、汤臣倍健蛋白粉</w:t>
      </w:r>
    </w:p>
    <w:p>
      <w:pPr>
        <w:spacing w:line="276" w:lineRule="auto" w:after="80"/>
      </w:pPr>
      <w:r>
        <w:rPr>
          <w:rFonts w:ascii="等线" w:hAnsi="等线"/>
          <w:b/>
          <w:sz w:val="21"/>
          <w:rFonts w:eastAsia="等线"/>
        </w:rPr>
        <w:t>RTD蛋白饮品在中国便利店和健身房渠道的渗透率快速增长——便利蜂、全家、罗森都已经有RTD蛋白饮的专柜位置。</w:t>
      </w:r>
      <w:r>
        <w:rPr>
          <w:rFonts w:ascii="等线" w:hAnsi="等线"/>
          <w:sz w:val="21"/>
          <w:rFonts w:eastAsia="等线"/>
        </w:rPr>
        <w:t>北纬47度做玉米蛋白饮的核心逻辑：玉米蛋白+乳清蛋白的混合蛋白饮料，玉米提供天然甜味和复合碳水、乳清蛋白提供完整氨基酸谱。不是纯蛋白饮的健身专用定位（受众太窄），而是"营养早餐一瓶够"的全龄营养定位。场景是来不及吃早餐时的一瓶代餐饮品+健身后的营养补给+银发族的浓缩营养饮品。</w:t>
      </w:r>
    </w:p>
    <w:p>
      <w:pPr>
        <w:spacing w:line="276" w:lineRule="auto" w:after="80"/>
      </w:pPr>
      <w:r>
        <w:rPr>
          <w:rFonts w:ascii="等线" w:hAnsi="等线"/>
          <w:sz w:val="21"/>
          <w:rFonts w:eastAsia="等线"/>
        </w:rPr>
        <w:t>定价：12-18元/瓶（350-500ml）。借鉴来源：MuscleTech（美国运动营养品牌）+汤臣倍健（中国保健食品品牌化标杆）。</w:t>
      </w:r>
    </w:p>
    <w:p>
      <w:pPr>
        <w:spacing w:line="276" w:lineRule="auto" w:after="80"/>
      </w:pPr>
      <w:r>
        <w:rPr>
          <w:rFonts w:ascii="等线" w:hAnsi="等线"/>
          <w:sz w:val="21"/>
          <w:rFonts w:eastAsia="等线"/>
        </w:rPr>
        <w:t>⭐匹配3（RTD饮品产线与现有玉米加工产线不同，需要新建或代工）</w:t>
      </w:r>
    </w:p>
    <w:p>
      <w:pPr>
        <w:spacing w:line="276" w:lineRule="auto" w:after="80"/>
      </w:pPr>
      <w:r>
        <w:rPr>
          <w:rFonts w:ascii="等线" w:hAnsi="等线"/>
          <w:b/>
          <w:sz w:val="21"/>
          <w:rFonts w:eastAsia="等线"/>
        </w:rPr>
        <w:t>10 冷冻即食玉米浓汤</w:t>
      </w:r>
      <w:r>
        <w:rPr>
          <w:rFonts w:ascii="等线" w:hAnsi="等线"/>
          <w:sz w:val="21"/>
          <w:rFonts w:eastAsia="等线"/>
        </w:rPr>
        <w:t xml:space="preserve"> — 借鉴：Campbell's金宝汤、家乐氏营养早餐</w:t>
      </w:r>
    </w:p>
    <w:p>
      <w:pPr>
        <w:spacing w:line="276" w:lineRule="auto" w:after="80"/>
      </w:pPr>
      <w:r>
        <w:rPr>
          <w:rFonts w:ascii="等线" w:hAnsi="等线"/>
          <w:b/>
          <w:sz w:val="21"/>
          <w:rFonts w:eastAsia="等线"/>
        </w:rPr>
        <w:t>冷冻即食汤品在中国仍是一个未被充分开发的蓝海品类——家乐氏营养早餐在中国市场推广困难但美国市场表现出色。</w:t>
      </w:r>
      <w:r>
        <w:rPr>
          <w:rFonts w:ascii="等线" w:hAnsi="等线"/>
          <w:sz w:val="21"/>
          <w:rFonts w:eastAsia="等线"/>
        </w:rPr>
        <w:t>北纬47度做冷冻玉米浓汤：用自有的鲜食玉米粒+奶油+少量香料制成的即食冷冻玉米浓汤，解冻加热即食。核心差异点：用鲜食级别的玉米粒而非罐头玉米粒（汤里的玉米粒口感和甜度有质的差距）、低GI+高纤维的健康定位。场景是冬天早晨的一碗热汤+孩子放学回家后的一道营养小食。</w:t>
      </w:r>
    </w:p>
    <w:p>
      <w:pPr>
        <w:spacing w:line="276" w:lineRule="auto" w:after="80"/>
      </w:pPr>
      <w:r>
        <w:rPr>
          <w:rFonts w:ascii="等线" w:hAnsi="等线"/>
          <w:sz w:val="21"/>
          <w:rFonts w:eastAsia="等线"/>
        </w:rPr>
        <w:t>定价：14.9-24.9元/盒（300g，1-2人份）。借鉴来源：金宝汤（美国冷冻汤品品类定义者）+Pogreen（中国健康汤品的新兴品牌）。</w:t>
      </w:r>
    </w:p>
    <w:p>
      <w:pPr>
        <w:spacing w:line="276" w:lineRule="auto" w:after="80"/>
      </w:pPr>
      <w:r>
        <w:rPr>
          <w:rFonts w:ascii="等线" w:hAnsi="等线"/>
          <w:sz w:val="21"/>
          <w:rFonts w:eastAsia="等线"/>
        </w:rPr>
        <w:t>⭐匹配3（冷冻汤品需要冷链配送和新产线）</w:t>
      </w:r>
    </w:p>
    <w:p>
      <w:pPr>
        <w:spacing w:before="120" w:after="120"/>
        <w:pBdr>
          <w:bottom w:val="single" w:sz="6" w:space="4" w:color="999999"/>
        </w:pBdr>
      </w:pPr>
    </w:p>
    <w:p>
      <w:pPr>
        <w:spacing w:before="160" w:after="120"/>
      </w:pPr>
      <w:r>
        <w:rPr>
          <w:rFonts w:ascii="等线" w:hAnsi="等线"/>
          <w:b/>
          <w:sz w:val="22"/>
          <w:rFonts w:eastAsia="等线"/>
        </w:rPr>
        <w:t>原创型创品（5个方向）</w:t>
      </w:r>
    </w:p>
    <w:p>
      <w:pPr>
        <w:spacing w:line="276" w:lineRule="auto" w:after="80"/>
      </w:pPr>
      <w:r>
        <w:rPr>
          <w:rFonts w:ascii="等线" w:hAnsi="等线"/>
          <w:b/>
          <w:sz w:val="21"/>
          <w:rFonts w:eastAsia="等线"/>
        </w:rPr>
        <w:t>核心逻辑：在玉米和全谷物食品赛道里创造目前没有任何品牌在做的品类，基于玉米的营养功能性和黑土地产地的独特品质。</w:t>
      </w:r>
    </w:p>
    <w:p>
      <w:pPr>
        <w:spacing w:before="120" w:after="120"/>
        <w:pBdr>
          <w:bottom w:val="single" w:sz="6" w:space="4" w:color="999999"/>
        </w:pBdr>
      </w:pPr>
    </w:p>
    <w:p>
      <w:pPr>
        <w:spacing w:line="276" w:lineRule="auto" w:after="80"/>
      </w:pPr>
      <w:r>
        <w:rPr>
          <w:rFonts w:ascii="等线" w:hAnsi="等线"/>
          <w:b/>
          <w:sz w:val="21"/>
          <w:rFonts w:eastAsia="等线"/>
        </w:rPr>
        <w:t>11 谷氨（全谷物粉，烘焙家庭伴侣）</w:t>
      </w:r>
      <w:r>
        <w:rPr>
          <w:rFonts w:ascii="等线" w:hAnsi="等线"/>
          <w:sz w:val="21"/>
          <w:rFonts w:eastAsia="等线"/>
        </w:rPr>
        <w:t xml:space="preserve"> — 原创性：极强</w:t>
      </w:r>
    </w:p>
    <w:p>
      <w:pPr>
        <w:spacing w:line="276" w:lineRule="auto" w:after="80"/>
      </w:pPr>
      <w:r>
        <w:rPr>
          <w:rFonts w:ascii="等线" w:hAnsi="等线"/>
          <w:b/>
          <w:sz w:val="21"/>
          <w:rFonts w:eastAsia="等线"/>
        </w:rPr>
        <w:t>市场上卖全谷物的人都在卖完整谷物（燕麦片、糙米、小米都是颗粒状），没有人把全谷物磨成预拌粉卖给家庭烘焙者。</w:t>
      </w:r>
      <w:r>
        <w:rPr>
          <w:rFonts w:ascii="等线" w:hAnsi="等线"/>
          <w:sz w:val="21"/>
          <w:rFonts w:eastAsia="等线"/>
        </w:rPr>
        <w:t>但小红书和抖音上的家庭烘焙趋势正在爆发——数以千万计的年轻人在家里自己做面包、蛋糕、馒头。她们需要一个简单的方法来做"更健康的烘焙"——用50%全谷物粉+50%普通面粉替代100%普通白面粉。北纬47度可以将自有基地的玉米、燕麦、糙米、荞麦磨成预拌全谷物粉（谷氨——全谷物氨基酸粉的概念），卖给这个家庭烘焙人群。产品形态：玉米烘焙粉+燕麦烘焙粉+糙米烘焙粉三个品种的独立小包装。</w:t>
      </w:r>
    </w:p>
    <w:p>
      <w:pPr>
        <w:spacing w:line="276" w:lineRule="auto" w:after="80"/>
      </w:pPr>
      <w:r>
        <w:rPr>
          <w:rFonts w:ascii="等线" w:hAnsi="等线"/>
          <w:sz w:val="21"/>
          <w:rFonts w:eastAsia="等线"/>
        </w:rPr>
        <w:t>定价：19.9-29.9元/袋（500g）。核心逻辑：没有人把全谷物做成家庭烘焙预拌粉——杂粮粉在超市有卖但太粗太土，北纬47度把全谷物粉做成精品烘焙原料。风险边界：全谷物烘焙粉的面筋含量低，纯全谷物粉不适合做面包（需要混合普通面粉），包装上需要有清晰的使用指引。</w:t>
      </w:r>
    </w:p>
    <w:p>
      <w:pPr>
        <w:spacing w:line="276" w:lineRule="auto" w:after="80"/>
      </w:pPr>
      <w:r>
        <w:rPr>
          <w:rFonts w:ascii="等线" w:hAnsi="等线"/>
          <w:sz w:val="21"/>
          <w:rFonts w:eastAsia="等线"/>
        </w:rPr>
        <w:t>⭐匹配4</w:t>
      </w:r>
    </w:p>
    <w:p>
      <w:pPr>
        <w:spacing w:line="276" w:lineRule="auto" w:after="80"/>
      </w:pPr>
      <w:r>
        <w:rPr>
          <w:rFonts w:ascii="等线" w:hAnsi="等线"/>
          <w:b/>
          <w:sz w:val="21"/>
          <w:rFonts w:eastAsia="等线"/>
        </w:rPr>
        <w:t>12 黑土地玉米胚芽油</w:t>
      </w:r>
      <w:r>
        <w:rPr>
          <w:rFonts w:ascii="等线" w:hAnsi="等线"/>
          <w:sz w:val="21"/>
          <w:rFonts w:eastAsia="等线"/>
        </w:rPr>
        <w:t xml:space="preserve"> — 原创性：强</w:t>
      </w:r>
    </w:p>
    <w:p>
      <w:pPr>
        <w:spacing w:line="276" w:lineRule="auto" w:after="80"/>
      </w:pPr>
      <w:r>
        <w:rPr>
          <w:rFonts w:ascii="等线" w:hAnsi="等线"/>
          <w:b/>
          <w:sz w:val="21"/>
          <w:rFonts w:eastAsia="等线"/>
        </w:rPr>
        <w:t>玉米油是中国人厨房中花生油和大豆油之外最大的植物油品类（市场规模数百亿），但市场上所有玉米油品牌（金龙鱼、福临门、长寿花等）都是用进口或国产普通玉米的胚芽榨油。</w:t>
      </w:r>
      <w:r>
        <w:rPr>
          <w:rFonts w:ascii="等线" w:hAnsi="等线"/>
          <w:sz w:val="21"/>
          <w:rFonts w:eastAsia="等线"/>
        </w:rPr>
        <w:t>北纬47度可以推出高端玉米胚芽油——原料来自自有基地的黑土地玉米，用冷榨工艺保留更多的植物甾醇和维生素E。核心差异点：黑土地玉米的高油酸含量（冷气候条件下玉米油脂的不饱和脂肪酸比例更高）、可追溯的单一产地（不是采购全球各地的玉米胚芽混合压榨）。</w:t>
      </w:r>
    </w:p>
    <w:p>
      <w:pPr>
        <w:spacing w:line="276" w:lineRule="auto" w:after="80"/>
      </w:pPr>
      <w:r>
        <w:rPr>
          <w:rFonts w:ascii="等线" w:hAnsi="等线"/>
          <w:sz w:val="21"/>
          <w:rFonts w:eastAsia="等线"/>
        </w:rPr>
        <w:t>定价：49-69元/升（比金龙鱼玉米油贵50-100%）。风险边界：消费者对"黑土地玉米油"的差异化感知度存疑——他们买玉米油更多是基于价格和品牌（金龙鱼的品牌和渠道太强），北纬47度需要证明自己玉米油的口感和营养价值优于竞品。</w:t>
      </w:r>
    </w:p>
    <w:p>
      <w:pPr>
        <w:spacing w:line="276" w:lineRule="auto" w:after="80"/>
      </w:pPr>
      <w:r>
        <w:rPr>
          <w:rFonts w:ascii="等线" w:hAnsi="等线"/>
          <w:sz w:val="21"/>
          <w:rFonts w:eastAsia="等线"/>
        </w:rPr>
        <w:t>⭐匹配3（榨油产线与玉米加工产线不同，需要新建或代工）</w:t>
      </w:r>
    </w:p>
    <w:p>
      <w:pPr>
        <w:spacing w:line="276" w:lineRule="auto" w:after="80"/>
      </w:pPr>
      <w:r>
        <w:rPr>
          <w:rFonts w:ascii="等线" w:hAnsi="等线"/>
          <w:b/>
          <w:sz w:val="21"/>
          <w:rFonts w:eastAsia="等线"/>
        </w:rPr>
        <w:t>13 玉米雪糕/玉米冰淇淋</w:t>
      </w:r>
      <w:r>
        <w:rPr>
          <w:rFonts w:ascii="等线" w:hAnsi="等线"/>
          <w:sz w:val="21"/>
          <w:rFonts w:eastAsia="等线"/>
        </w:rPr>
        <w:t xml:space="preserve"> — 原创性：极强</w:t>
      </w:r>
    </w:p>
    <w:p>
      <w:pPr>
        <w:spacing w:line="276" w:lineRule="auto" w:after="80"/>
      </w:pPr>
      <w:r>
        <w:rPr>
          <w:rFonts w:ascii="等线" w:hAnsi="等线"/>
          <w:b/>
          <w:sz w:val="21"/>
          <w:rFonts w:eastAsia="等线"/>
        </w:rPr>
        <w:t>中国冰淇淋市场规模预计2028年突破2000亿元，但口味创新仍围绕水果（草莓芒果椰子等）、巧克力、奶味等传统维度。玉米味的冰淇淋在中国几乎为零——但日本和韩国的便利店已经有玉米雪糕在卖（使用甜玉米泥混合牛奶制成，有自然的玉米甜味和奶香）。</w:t>
      </w:r>
      <w:r>
        <w:rPr>
          <w:rFonts w:ascii="等线" w:hAnsi="等线"/>
          <w:sz w:val="21"/>
          <w:rFonts w:eastAsia="等线"/>
        </w:rPr>
        <w:t>北纬47度做玉米雪糕的核心逻辑：自有黑土地鲜食级玉米的天然甜味是做冰淇淋最核心的差异化原料（不需要像工业化冰淇淋那样加大量添加糖）、低GI原料的天然优势可以做"控糖也能吃的冰淇淋"（市面上所有冰淇淋都是高升糖食品）、鲜食玉米的甜度一致性（工业化玉米泥的甜度不可控，自有基地的品种统一保证了甜度一致性）。</w:t>
      </w:r>
    </w:p>
    <w:p>
      <w:pPr>
        <w:spacing w:line="276" w:lineRule="auto" w:after="80"/>
      </w:pPr>
      <w:r>
        <w:rPr>
          <w:rFonts w:ascii="等线" w:hAnsi="等线"/>
          <w:sz w:val="21"/>
          <w:rFonts w:eastAsia="等线"/>
        </w:rPr>
        <w:t>定价：12-18元/支（和钟薛高同一价格带但健康属性更强）。风险边界：玉米味的冰淇淋在中国消费者的接受度需要验证（和最初的榴莲一样可能被争议和传播），冷链配送能力需要建设（需要新建冷柜和冷链物流网络，与现有常温真空配送体系完全不同）。</w:t>
      </w:r>
    </w:p>
    <w:p>
      <w:pPr>
        <w:spacing w:line="276" w:lineRule="auto" w:after="80"/>
      </w:pPr>
      <w:r>
        <w:rPr>
          <w:rFonts w:ascii="等线" w:hAnsi="等线"/>
          <w:sz w:val="21"/>
          <w:rFonts w:eastAsia="等线"/>
        </w:rPr>
        <w:t>⭐匹配2（冷冻冷链体系需要从零建设）</w:t>
      </w:r>
    </w:p>
    <w:p>
      <w:pPr>
        <w:spacing w:line="276" w:lineRule="auto" w:after="80"/>
      </w:pPr>
      <w:r>
        <w:rPr>
          <w:rFonts w:ascii="等线" w:hAnsi="等线"/>
          <w:b/>
          <w:sz w:val="21"/>
          <w:rFonts w:eastAsia="等线"/>
        </w:rPr>
        <w:t>14 玉米养元糕（玉米阿胶糕的谷物版）</w:t>
      </w:r>
      <w:r>
        <w:rPr>
          <w:rFonts w:ascii="等线" w:hAnsi="等线"/>
          <w:sz w:val="21"/>
          <w:rFonts w:eastAsia="等线"/>
        </w:rPr>
        <w:t xml:space="preserve"> — 原创性：极强 养生归经方向</w:t>
      </w:r>
    </w:p>
    <w:p>
      <w:pPr>
        <w:spacing w:line="276" w:lineRule="auto" w:after="80"/>
      </w:pPr>
      <w:r>
        <w:rPr>
          <w:rFonts w:ascii="等线" w:hAnsi="等线"/>
          <w:b/>
          <w:sz w:val="21"/>
          <w:rFonts w:eastAsia="等线"/>
        </w:rPr>
        <w:t>阿胶糕的品类被东阿阿胶和福牌阿胶定义为一个女性养气血的零食化膏方，年市场体量超百亿。</w:t>
      </w:r>
      <w:r>
        <w:rPr>
          <w:rFonts w:ascii="等线" w:hAnsi="等线"/>
          <w:sz w:val="21"/>
          <w:rFonts w:eastAsia="等线"/>
        </w:rPr>
        <w:t>北纬47度可以做玉米养元糕——不是用驴皮做阿胶，而是用玉米胚芽（富含维生素E和植物甾醇）+红枣+枸杞+熟地等药食同源食材混合熬制的高能量密度谷物养生糕点。核心品类叙事：传统阿胶糕补的是东方女性气血亏虚的问题，玉米养元糕补的是全年龄段人群"元气不足"的问题——玉米入脾胃肾经（中医归经），脾为后天之本气血生化之源，玉米温补脾胃=补元气。</w:t>
      </w:r>
    </w:p>
    <w:p>
      <w:pPr>
        <w:spacing w:line="276" w:lineRule="auto" w:after="80"/>
      </w:pPr>
      <w:r>
        <w:rPr>
          <w:rFonts w:ascii="等线" w:hAnsi="等线"/>
          <w:sz w:val="21"/>
          <w:rFonts w:eastAsia="等线"/>
        </w:rPr>
        <w:t>定价：69-99元/盒（独立包装10-12块）。风险边界：玉米的营养成分和功能性与阿胶有本质差别，不能做疗效承诺，定位必须是养生零食而非保健品。谷物的口味需要额外的风味设计（枣+枸杞的甜味+少量蜂蜜），不能只靠玉米的甜味支撑口感。</w:t>
      </w:r>
    </w:p>
    <w:p>
      <w:pPr>
        <w:spacing w:line="276" w:lineRule="auto" w:after="80"/>
      </w:pPr>
      <w:r>
        <w:rPr>
          <w:rFonts w:ascii="等线" w:hAnsi="等线"/>
          <w:sz w:val="21"/>
          <w:rFonts w:eastAsia="等线"/>
        </w:rPr>
        <w:t>⭐匹配3（配方研发和养生品类营销需要跨界能力）</w:t>
      </w:r>
    </w:p>
    <w:p>
      <w:pPr>
        <w:spacing w:line="276" w:lineRule="auto" w:after="80"/>
      </w:pPr>
      <w:r>
        <w:rPr>
          <w:rFonts w:ascii="等线" w:hAnsi="等线"/>
          <w:b/>
          <w:sz w:val="21"/>
          <w:rFonts w:eastAsia="等线"/>
        </w:rPr>
        <w:t>15 玉米营养粉（婴幼儿辅食→中老年营养粉的年龄跨度产品）</w:t>
      </w:r>
      <w:r>
        <w:rPr>
          <w:rFonts w:ascii="等线" w:hAnsi="等线"/>
          <w:sz w:val="21"/>
          <w:rFonts w:eastAsia="等线"/>
        </w:rPr>
        <w:t xml:space="preserve"> — 原创性：强</w:t>
      </w:r>
    </w:p>
    <w:p>
      <w:pPr>
        <w:spacing w:line="276" w:lineRule="auto" w:after="80"/>
      </w:pPr>
      <w:r>
        <w:rPr>
          <w:rFonts w:ascii="等线" w:hAnsi="等线"/>
          <w:b/>
          <w:sz w:val="21"/>
          <w:rFonts w:eastAsia="等线"/>
        </w:rPr>
        <w:t>从婴幼儿米粉（嘉宝、亨氏、小皮等）到中老年营养粉（雀巢怡养等）——年龄跨度从6个月到80岁的人都在消费谷物粉产品。</w:t>
      </w:r>
      <w:r>
        <w:rPr>
          <w:rFonts w:ascii="等线" w:hAnsi="等线"/>
          <w:sz w:val="21"/>
          <w:rFonts w:eastAsia="等线"/>
        </w:rPr>
        <w:t>北纬47度可以做玉米营养粉：使用自有基地的黑土地甜玉米为基底（细腻研磨至细腻粉质），按年龄段差异化配方——婴幼儿版（6个月+）：玉米粉+小米粉+钙铁锌，中老年版（50岁+）：玉米粉+燕麦粉+VB族+膳食纤维。核心差异点：市场上婴幼儿米粉的主流原料是大米和小米，玉米是空白；中老年营养粉缺乏一个"全谷物"概念的品牌。</w:t>
      </w:r>
    </w:p>
    <w:p>
      <w:pPr>
        <w:spacing w:line="276" w:lineRule="auto" w:after="80"/>
      </w:pPr>
      <w:r>
        <w:rPr>
          <w:rFonts w:ascii="等线" w:hAnsi="等线"/>
          <w:sz w:val="21"/>
          <w:rFonts w:eastAsia="等线"/>
        </w:rPr>
        <w:t>定价：婴幼儿版 39-59元/罐、中老年版 49-79元/罐。风险边界：婴幼儿辅食准入壁垒极高（需要符合婴幼儿食品安全标准，有严格的营养成分要求和重金属限量），这是一个需要充分合规研究的品类。中老年营养粉的竞品是雀巢、伊利等食品巨头，品牌力上的差距非常显著。</w:t>
      </w:r>
    </w:p>
    <w:p>
      <w:pPr>
        <w:spacing w:line="276" w:lineRule="auto" w:after="80"/>
      </w:pPr>
      <w:r>
        <w:rPr>
          <w:rFonts w:ascii="等线" w:hAnsi="等线"/>
          <w:sz w:val="21"/>
          <w:rFonts w:eastAsia="等线"/>
        </w:rPr>
        <w:t>⭐匹配3（婴幼儿辅食需要特殊的食品安全资质）</w:t>
      </w:r>
    </w:p>
    <w:p>
      <w:pPr>
        <w:spacing w:before="120" w:after="120"/>
        <w:pBdr>
          <w:bottom w:val="single" w:sz="6" w:space="4" w:color="999999"/>
        </w:pBdr>
      </w:pPr>
    </w:p>
    <w:p>
      <w:pPr>
        <w:spacing w:before="160" w:after="120"/>
      </w:pPr>
      <w:r>
        <w:rPr>
          <w:rFonts w:ascii="等线" w:hAnsi="等线"/>
          <w:b/>
          <w:color w:val="1A1A1A"/>
          <w:sz w:val="26"/>
          <w:rFonts w:eastAsia="等线"/>
        </w:rPr>
        <w:t>8.3 创品方向优先级排序</w:t>
      </w:r>
    </w:p>
    <w:p>
      <w:pPr>
        <w:spacing w:line="276" w:lineRule="auto" w:after="80"/>
      </w:pPr>
      <w:r>
        <w:rPr>
          <w:rFonts w:ascii="等线" w:hAnsi="等线"/>
          <w:b/>
          <w:sz w:val="21"/>
          <w:rFonts w:eastAsia="等线"/>
        </w:rPr>
        <w:t>基于与北纬47度现有能力的匹配度、市场规模的确定性、差异化壁垒的坚固程度三个维度，对15个创品方向进行优先级排序：</w:t>
      </w:r>
    </w:p>
    <w:p>
      <w:pPr>
        <w:spacing w:line="276" w:lineRule="auto" w:after="80"/>
      </w:pPr>
      <w:r>
        <w:rPr>
          <w:rFonts w:ascii="等线" w:hAnsi="等线"/>
          <w:b/>
          <w:sz w:val="21"/>
          <w:rFonts w:eastAsia="等线"/>
        </w:rPr>
        <w:t>第一优先级（近期1-2年，能力高度匹配+市场确定性高）：</w:t>
      </w:r>
    </w:p>
    <w:p>
      <w:pPr>
        <w:spacing w:line="276" w:lineRule="auto" w:after="80"/>
      </w:pPr>
      <w:r>
        <w:rPr>
          <w:rFonts w:ascii="等线" w:hAnsi="等线"/>
          <w:sz w:val="21"/>
          <w:rFonts w:eastAsia="等线"/>
        </w:rPr>
        <w:t>1. 玉米即食粥（免煮全谷物早餐）— ⭐匹配5，利用自有玉米+真空包装的技术积累，即食早餐谷物是确定性增长赛道</w:t>
      </w:r>
    </w:p>
    <w:p>
      <w:pPr>
        <w:spacing w:line="276" w:lineRule="auto" w:after="80"/>
      </w:pPr>
      <w:r>
        <w:rPr>
          <w:rFonts w:ascii="等线" w:hAnsi="等线"/>
          <w:sz w:val="21"/>
          <w:rFonts w:eastAsia="等线"/>
        </w:rPr>
        <w:t>2. 黑土地杂粮饭（即食预制主食）— ⭐匹配5，利用自有玉米+自有真空包装产线，健康主食替代的市场需求确定且持续增长</w:t>
      </w:r>
    </w:p>
    <w:p>
      <w:pPr>
        <w:spacing w:line="276" w:lineRule="auto" w:after="80"/>
      </w:pPr>
      <w:r>
        <w:rPr>
          <w:rFonts w:ascii="等线" w:hAnsi="等线"/>
          <w:sz w:val="21"/>
          <w:rFonts w:eastAsia="等线"/>
        </w:rPr>
        <w:t>3. 玉米坚果能量棒 — ⭐匹配5，利用自有玉米+冻干技术，能量棒是全球增长最快零食赛道</w:t>
      </w:r>
    </w:p>
    <w:p>
      <w:pPr>
        <w:spacing w:line="276" w:lineRule="auto" w:after="80"/>
      </w:pPr>
      <w:r>
        <w:rPr>
          <w:rFonts w:ascii="等线" w:hAnsi="等线"/>
          <w:sz w:val="21"/>
          <w:rFonts w:eastAsia="等线"/>
        </w:rPr>
        <w:t>4. 黑土地五谷杂粮礼盒 — ⭐匹配5，利用现有全部品类做节日礼品组合，无需新建产线</w:t>
      </w:r>
    </w:p>
    <w:p>
      <w:pPr>
        <w:spacing w:line="276" w:lineRule="auto" w:after="80"/>
      </w:pPr>
      <w:r>
        <w:rPr>
          <w:rFonts w:ascii="等线" w:hAnsi="等线"/>
          <w:b/>
          <w:sz w:val="21"/>
          <w:rFonts w:eastAsia="等线"/>
        </w:rPr>
        <w:t>第二优先级（中期2-3年，需要新建部分能力但市场足够大）：</w:t>
      </w:r>
    </w:p>
    <w:p>
      <w:pPr>
        <w:spacing w:line="276" w:lineRule="auto" w:after="80"/>
      </w:pPr>
      <w:r>
        <w:rPr>
          <w:rFonts w:ascii="等线" w:hAnsi="等线"/>
          <w:sz w:val="21"/>
          <w:rFonts w:eastAsia="等线"/>
        </w:rPr>
        <w:t>5. 玉米脆片（健康零食线）— ⭐匹配4，玉米脆片产线需要新建但技术成熟壁垒低</w:t>
      </w:r>
    </w:p>
    <w:p>
      <w:pPr>
        <w:spacing w:line="276" w:lineRule="auto" w:after="80"/>
      </w:pPr>
      <w:r>
        <w:rPr>
          <w:rFonts w:ascii="等线" w:hAnsi="等线"/>
          <w:sz w:val="21"/>
          <w:rFonts w:eastAsia="等线"/>
        </w:rPr>
        <w:t>6. 玉米茶/玉米须茶 — ⭐匹配4，玉米须收集和茶包包装的技术门槛低，品类热度正在上升</w:t>
      </w:r>
    </w:p>
    <w:p>
      <w:pPr>
        <w:spacing w:line="276" w:lineRule="auto" w:after="80"/>
      </w:pPr>
      <w:r>
        <w:rPr>
          <w:rFonts w:ascii="等线" w:hAnsi="等线"/>
          <w:sz w:val="21"/>
          <w:rFonts w:eastAsia="等线"/>
        </w:rPr>
        <w:t>7. 谷氨（全谷物烘焙粉）— ⭐匹配4，家庭烘焙趋势明确但全谷物烘焙粉的市场教育需要品牌先行</w:t>
      </w:r>
    </w:p>
    <w:p>
      <w:pPr>
        <w:spacing w:line="276" w:lineRule="auto" w:after="80"/>
      </w:pPr>
      <w:r>
        <w:rPr>
          <w:rFonts w:ascii="等线" w:hAnsi="等线"/>
          <w:sz w:val="21"/>
          <w:rFonts w:eastAsia="等线"/>
        </w:rPr>
        <w:t>8. 儿童高钙玉米泡芙 — ⭐匹配4，儿童零食市场确定但需要专门的婴标产线和婴幼儿食品安全资质</w:t>
      </w:r>
    </w:p>
    <w:p>
      <w:pPr>
        <w:spacing w:line="276" w:lineRule="auto" w:after="80"/>
      </w:pPr>
      <w:r>
        <w:rPr>
          <w:rFonts w:ascii="等线" w:hAnsi="等线"/>
          <w:sz w:val="21"/>
          <w:rFonts w:eastAsia="等线"/>
        </w:rPr>
        <w:t>9. 低GI玉米面条 — ⭐匹配3，面制品产线需要新建但挂面品类在中国是刚需高频消费品</w:t>
      </w:r>
    </w:p>
    <w:p>
      <w:pPr>
        <w:spacing w:line="276" w:lineRule="auto" w:after="80"/>
      </w:pPr>
      <w:r>
        <w:rPr>
          <w:rFonts w:ascii="等线" w:hAnsi="等线"/>
          <w:b/>
          <w:sz w:val="21"/>
          <w:rFonts w:eastAsia="等线"/>
        </w:rPr>
        <w:t>第三优先级（长期3-5年，战略意义高但需要显著的能力建设）：</w:t>
      </w:r>
    </w:p>
    <w:p>
      <w:pPr>
        <w:spacing w:line="276" w:lineRule="auto" w:after="80"/>
      </w:pPr>
      <w:r>
        <w:rPr>
          <w:rFonts w:ascii="等线" w:hAnsi="等线"/>
          <w:sz w:val="21"/>
          <w:rFonts w:eastAsia="等线"/>
        </w:rPr>
        <w:t>10. 玉米乳清蛋白饮 — ⭐匹配3，RTD饮品产线需要新建且需要饮料渠道铺设</w:t>
      </w:r>
    </w:p>
    <w:p>
      <w:pPr>
        <w:spacing w:line="276" w:lineRule="auto" w:after="80"/>
      </w:pPr>
      <w:r>
        <w:rPr>
          <w:rFonts w:ascii="等线" w:hAnsi="等线"/>
          <w:sz w:val="21"/>
          <w:rFonts w:eastAsia="等线"/>
        </w:rPr>
        <w:t>11. 冷冻即食玉米浓汤 — ⭐匹配3，冷冻汤品需要冷链配送体系建设</w:t>
      </w:r>
    </w:p>
    <w:p>
      <w:pPr>
        <w:spacing w:line="276" w:lineRule="auto" w:after="80"/>
      </w:pPr>
      <w:r>
        <w:rPr>
          <w:rFonts w:ascii="等线" w:hAnsi="等线"/>
          <w:sz w:val="21"/>
          <w:rFonts w:eastAsia="等线"/>
        </w:rPr>
        <w:t>12. 玉米营养粉（全龄营养粉）— ⭐匹配3，婴幼儿辅食需要严格的安全资质</w:t>
      </w:r>
    </w:p>
    <w:p>
      <w:pPr>
        <w:spacing w:line="276" w:lineRule="auto" w:after="80"/>
      </w:pPr>
      <w:r>
        <w:rPr>
          <w:rFonts w:ascii="等线" w:hAnsi="等线"/>
          <w:sz w:val="21"/>
          <w:rFonts w:eastAsia="等线"/>
        </w:rPr>
        <w:t>13. 玉米养元糕（谷物养生糕点）— ⭐匹配3，配方研发和养生品类营销需要全新能力</w:t>
      </w:r>
    </w:p>
    <w:p>
      <w:pPr>
        <w:spacing w:line="276" w:lineRule="auto" w:after="80"/>
      </w:pPr>
      <w:r>
        <w:rPr>
          <w:rFonts w:ascii="等线" w:hAnsi="等线"/>
          <w:sz w:val="21"/>
          <w:rFonts w:eastAsia="等线"/>
        </w:rPr>
        <w:t>14. 黑土地玉米胚芽油 — ⭐匹配3，食用油渠道与玉米零售渠道完全不同</w:t>
      </w:r>
    </w:p>
    <w:p>
      <w:pPr>
        <w:spacing w:line="276" w:lineRule="auto" w:after="80"/>
      </w:pPr>
      <w:r>
        <w:rPr>
          <w:rFonts w:ascii="等线" w:hAnsi="等线"/>
          <w:sz w:val="21"/>
          <w:rFonts w:eastAsia="等线"/>
        </w:rPr>
        <w:t>15. 玉米雪糕/玉米冰淇淋 — ⭐匹配2，冷冻冷链需要从零建设且冰淇淋品类竞争白热化</w:t>
      </w:r>
    </w:p>
    <w:p>
      <w:pPr>
        <w:spacing w:before="120" w:after="120"/>
        <w:pBdr>
          <w:bottom w:val="single" w:sz="6" w:space="4" w:color="999999"/>
        </w:pBdr>
      </w:pPr>
    </w:p>
    <w:p>
      <w:pPr>
        <w:spacing w:before="160" w:after="120"/>
      </w:pPr>
      <w:r>
        <w:rPr>
          <w:rFonts w:ascii="等线" w:hAnsi="等线"/>
          <w:b/>
          <w:color w:val="1A1A1A"/>
          <w:sz w:val="32"/>
          <w:rFonts w:eastAsia="等线"/>
        </w:rPr>
        <w:t>附录A：全报告数据核验表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D9D9" w:val="clear"/>
          </w:tcPr>
          <w:p>
            <w:r/>
            <w:r>
              <w:rPr>
                <w:rFonts w:ascii="等线" w:hAnsi="等线"/>
                <w:b/>
                <w:sz w:val="18"/>
                <w:rFonts w:eastAsia="等线"/>
              </w:rPr>
              <w:t>#</w:t>
            </w:r>
          </w:p>
        </w:tc>
        <w:tc>
          <w:tcPr>
            <w:tcW w:type="dxa" w:w="1729"/>
            <w:shd w:fill="D9D9D9" w:val="clear"/>
          </w:tcPr>
          <w:p>
            <w:r/>
            <w:r>
              <w:rPr>
                <w:rFonts w:ascii="等线" w:hAnsi="等线"/>
                <w:b/>
                <w:sz w:val="18"/>
                <w:rFonts w:eastAsia="等线"/>
              </w:rPr>
              <w:t>数据点</w:t>
            </w:r>
          </w:p>
        </w:tc>
        <w:tc>
          <w:tcPr>
            <w:tcW w:type="dxa" w:w="1729"/>
            <w:shd w:fill="D9D9D9" w:val="clear"/>
          </w:tcPr>
          <w:p>
            <w:r/>
            <w:r>
              <w:rPr>
                <w:rFonts w:ascii="等线" w:hAnsi="等线"/>
                <w:b/>
                <w:sz w:val="18"/>
                <w:rFonts w:eastAsia="等线"/>
              </w:rPr>
              <w:t>数值/描述</w:t>
            </w:r>
          </w:p>
        </w:tc>
        <w:tc>
          <w:tcPr>
            <w:tcW w:type="dxa" w:w="1729"/>
            <w:shd w:fill="D9D9D9" w:val="clear"/>
          </w:tcPr>
          <w:p>
            <w:r/>
            <w:r>
              <w:rPr>
                <w:rFonts w:ascii="等线" w:hAnsi="等线"/>
                <w:b/>
                <w:sz w:val="18"/>
                <w:rFonts w:eastAsia="等线"/>
              </w:rPr>
              <w:t>来源类型</w:t>
            </w:r>
          </w:p>
        </w:tc>
        <w:tc>
          <w:tcPr>
            <w:tcW w:type="dxa" w:w="1729"/>
            <w:shd w:fill="D9D9D9" w:val="clear"/>
          </w:tcPr>
          <w:p>
            <w:r/>
            <w:r>
              <w:rPr>
                <w:rFonts w:ascii="等线" w:hAnsi="等线"/>
                <w:b/>
                <w:sz w:val="18"/>
                <w:rFonts w:eastAsia="等线"/>
              </w:rPr>
              <w:t>来源详情</w:t>
            </w:r>
          </w:p>
        </w:tc>
      </w:tr>
      <w:tr>
        <w:tc>
          <w:tcPr>
            <w:tcW w:type="dxa" w:w="1729"/>
          </w:tcPr>
          <w:p>
            <w:r/>
            <w:r>
              <w:rPr>
                <w:rFonts w:ascii="等线" w:hAnsi="等线"/>
                <w:sz w:val="17"/>
                <w:rFonts w:eastAsia="等线"/>
              </w:rPr>
              <w:t>1</w:t>
            </w:r>
          </w:p>
        </w:tc>
        <w:tc>
          <w:tcPr>
            <w:tcW w:type="dxa" w:w="1729"/>
          </w:tcPr>
          <w:p>
            <w:r/>
            <w:r>
              <w:rPr>
                <w:rFonts w:ascii="等线" w:hAnsi="等线"/>
                <w:sz w:val="17"/>
                <w:rFonts w:eastAsia="等线"/>
              </w:rPr>
              <w:t>北纬47度公司成立时间</w:t>
            </w:r>
          </w:p>
        </w:tc>
        <w:tc>
          <w:tcPr>
            <w:tcW w:type="dxa" w:w="1729"/>
          </w:tcPr>
          <w:p>
            <w:r/>
            <w:r>
              <w:rPr>
                <w:rFonts w:ascii="等线" w:hAnsi="等线"/>
                <w:sz w:val="17"/>
                <w:rFonts w:eastAsia="等线"/>
              </w:rPr>
              <w:t>2021年6月7日</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2</w:t>
            </w:r>
          </w:p>
        </w:tc>
        <w:tc>
          <w:tcPr>
            <w:tcW w:type="dxa" w:w="1729"/>
          </w:tcPr>
          <w:p>
            <w:r/>
            <w:r>
              <w:rPr>
                <w:rFonts w:ascii="等线" w:hAnsi="等线"/>
                <w:sz w:val="17"/>
                <w:rFonts w:eastAsia="等线"/>
              </w:rPr>
              <w:t>北纬47度注册资本</w:t>
            </w:r>
          </w:p>
        </w:tc>
        <w:tc>
          <w:tcPr>
            <w:tcW w:type="dxa" w:w="1729"/>
          </w:tcPr>
          <w:p>
            <w:r/>
            <w:r>
              <w:rPr>
                <w:rFonts w:ascii="等线" w:hAnsi="等线"/>
                <w:sz w:val="17"/>
                <w:rFonts w:eastAsia="等线"/>
              </w:rPr>
              <w:t>81,527.5319万元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百度百科/爱企查</w:t>
            </w:r>
          </w:p>
        </w:tc>
      </w:tr>
      <w:tr>
        <w:tc>
          <w:tcPr>
            <w:tcW w:type="dxa" w:w="1729"/>
          </w:tcPr>
          <w:p>
            <w:r/>
            <w:r>
              <w:rPr>
                <w:rFonts w:ascii="等线" w:hAnsi="等线"/>
                <w:sz w:val="17"/>
                <w:rFonts w:eastAsia="等线"/>
              </w:rPr>
              <w:t>3</w:t>
            </w:r>
          </w:p>
        </w:tc>
        <w:tc>
          <w:tcPr>
            <w:tcW w:type="dxa" w:w="1729"/>
          </w:tcPr>
          <w:p>
            <w:r/>
            <w:r>
              <w:rPr>
                <w:rFonts w:ascii="等线" w:hAnsi="等线"/>
                <w:sz w:val="17"/>
                <w:rFonts w:eastAsia="等线"/>
              </w:rPr>
              <w:t>冷友斌持股比例</w:t>
            </w:r>
          </w:p>
        </w:tc>
        <w:tc>
          <w:tcPr>
            <w:tcW w:type="dxa" w:w="1729"/>
          </w:tcPr>
          <w:p>
            <w:r/>
            <w:r>
              <w:rPr>
                <w:rFonts w:ascii="等线" w:hAnsi="等线"/>
                <w:sz w:val="17"/>
                <w:rFonts w:eastAsia="等线"/>
              </w:rPr>
              <w:t>65.53%（友鹏投资）</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天眼查</w:t>
            </w:r>
          </w:p>
        </w:tc>
      </w:tr>
      <w:tr>
        <w:tc>
          <w:tcPr>
            <w:tcW w:type="dxa" w:w="1729"/>
          </w:tcPr>
          <w:p>
            <w:r/>
            <w:r>
              <w:rPr>
                <w:rFonts w:ascii="等线" w:hAnsi="等线"/>
                <w:sz w:val="17"/>
                <w:rFonts w:eastAsia="等线"/>
              </w:rPr>
              <w:t>4</w:t>
            </w:r>
          </w:p>
        </w:tc>
        <w:tc>
          <w:tcPr>
            <w:tcW w:type="dxa" w:w="1729"/>
          </w:tcPr>
          <w:p>
            <w:r/>
            <w:r>
              <w:rPr>
                <w:rFonts w:ascii="等线" w:hAnsi="等线"/>
                <w:sz w:val="17"/>
                <w:rFonts w:eastAsia="等线"/>
              </w:rPr>
              <w:t>北纬47度C端收入</w:t>
            </w:r>
          </w:p>
        </w:tc>
        <w:tc>
          <w:tcPr>
            <w:tcW w:type="dxa" w:w="1729"/>
          </w:tcPr>
          <w:p>
            <w:r/>
            <w:r>
              <w:rPr>
                <w:rFonts w:ascii="等线" w:hAnsi="等线"/>
                <w:sz w:val="17"/>
                <w:rFonts w:eastAsia="等线"/>
              </w:rPr>
              <w:t>1.4亿元（2025年）</w:t>
            </w:r>
          </w:p>
        </w:tc>
        <w:tc>
          <w:tcPr>
            <w:tcW w:type="dxa" w:w="1729"/>
          </w:tcPr>
          <w:p>
            <w:r/>
            <w:r>
              <w:rPr>
                <w:rFonts w:ascii="等线" w:hAnsi="等线"/>
                <w:sz w:val="17"/>
                <w:rFonts w:eastAsia="等线"/>
              </w:rPr>
              <w:t>※ 逸凡提供</w:t>
            </w:r>
          </w:p>
        </w:tc>
        <w:tc>
          <w:tcPr>
            <w:tcW w:type="dxa" w:w="1729"/>
          </w:tcPr>
          <w:p>
            <w:r/>
            <w:r>
              <w:rPr>
                <w:rFonts w:ascii="等线" w:hAnsi="等线"/>
                <w:sz w:val="17"/>
                <w:rFonts w:eastAsia="等线"/>
              </w:rPr>
              <w:t>雪球飞鹤投资者讨论</w:t>
            </w:r>
          </w:p>
        </w:tc>
      </w:tr>
      <w:tr>
        <w:tc>
          <w:tcPr>
            <w:tcW w:type="dxa" w:w="1729"/>
          </w:tcPr>
          <w:p>
            <w:r/>
            <w:r>
              <w:rPr>
                <w:rFonts w:ascii="等线" w:hAnsi="等线"/>
                <w:sz w:val="17"/>
                <w:rFonts w:eastAsia="等线"/>
              </w:rPr>
              <w:t>5</w:t>
            </w:r>
          </w:p>
        </w:tc>
        <w:tc>
          <w:tcPr>
            <w:tcW w:type="dxa" w:w="1729"/>
          </w:tcPr>
          <w:p>
            <w:r/>
            <w:r>
              <w:rPr>
                <w:rFonts w:ascii="等线" w:hAnsi="等线"/>
                <w:sz w:val="17"/>
                <w:rFonts w:eastAsia="等线"/>
              </w:rPr>
              <w:t>北纬47度C端2026目标</w:t>
            </w:r>
          </w:p>
        </w:tc>
        <w:tc>
          <w:tcPr>
            <w:tcW w:type="dxa" w:w="1729"/>
          </w:tcPr>
          <w:p>
            <w:r/>
            <w:r>
              <w:rPr>
                <w:rFonts w:ascii="等线" w:hAnsi="等线"/>
                <w:sz w:val="17"/>
                <w:rFonts w:eastAsia="等线"/>
              </w:rPr>
              <w:t>3亿元</w:t>
            </w:r>
          </w:p>
        </w:tc>
        <w:tc>
          <w:tcPr>
            <w:tcW w:type="dxa" w:w="1729"/>
          </w:tcPr>
          <w:p>
            <w:r/>
            <w:r>
              <w:rPr>
                <w:rFonts w:ascii="等线" w:hAnsi="等线"/>
                <w:sz w:val="17"/>
                <w:rFonts w:eastAsia="等线"/>
              </w:rPr>
              <w:t>※ 逸凡提供</w:t>
            </w:r>
          </w:p>
        </w:tc>
        <w:tc>
          <w:tcPr>
            <w:tcW w:type="dxa" w:w="1729"/>
          </w:tcPr>
          <w:p>
            <w:r/>
            <w:r>
              <w:rPr>
                <w:rFonts w:ascii="等线" w:hAnsi="等线"/>
                <w:sz w:val="17"/>
                <w:rFonts w:eastAsia="等线"/>
              </w:rPr>
              <w:t>同上</w:t>
            </w:r>
          </w:p>
        </w:tc>
      </w:tr>
      <w:tr>
        <w:tc>
          <w:tcPr>
            <w:tcW w:type="dxa" w:w="1729"/>
          </w:tcPr>
          <w:p>
            <w:r/>
            <w:r>
              <w:rPr>
                <w:rFonts w:ascii="等线" w:hAnsi="等线"/>
                <w:sz w:val="17"/>
                <w:rFonts w:eastAsia="等线"/>
              </w:rPr>
              <w:t>6</w:t>
            </w:r>
          </w:p>
        </w:tc>
        <w:tc>
          <w:tcPr>
            <w:tcW w:type="dxa" w:w="1729"/>
          </w:tcPr>
          <w:p>
            <w:r/>
            <w:r>
              <w:rPr>
                <w:rFonts w:ascii="等线" w:hAnsi="等线"/>
                <w:sz w:val="17"/>
                <w:rFonts w:eastAsia="等线"/>
              </w:rPr>
              <w:t>2022年加工鲜食玉米量</w:t>
            </w:r>
          </w:p>
        </w:tc>
        <w:tc>
          <w:tcPr>
            <w:tcW w:type="dxa" w:w="1729"/>
          </w:tcPr>
          <w:p>
            <w:r/>
            <w:r>
              <w:rPr>
                <w:rFonts w:ascii="等线" w:hAnsi="等线"/>
                <w:sz w:val="17"/>
                <w:rFonts w:eastAsia="等线"/>
              </w:rPr>
              <w:t>2.1亿穗</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7</w:t>
            </w:r>
          </w:p>
        </w:tc>
        <w:tc>
          <w:tcPr>
            <w:tcW w:type="dxa" w:w="1729"/>
          </w:tcPr>
          <w:p>
            <w:r/>
            <w:r>
              <w:rPr>
                <w:rFonts w:ascii="等线" w:hAnsi="等线"/>
                <w:sz w:val="17"/>
                <w:rFonts w:eastAsia="等线"/>
              </w:rPr>
              <w:t>2022年产值</w:t>
            </w:r>
          </w:p>
        </w:tc>
        <w:tc>
          <w:tcPr>
            <w:tcW w:type="dxa" w:w="1729"/>
          </w:tcPr>
          <w:p>
            <w:r/>
            <w:r>
              <w:rPr>
                <w:rFonts w:ascii="等线" w:hAnsi="等线"/>
                <w:sz w:val="17"/>
                <w:rFonts w:eastAsia="等线"/>
              </w:rPr>
              <w:t>4.7亿元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8</w:t>
            </w:r>
          </w:p>
        </w:tc>
        <w:tc>
          <w:tcPr>
            <w:tcW w:type="dxa" w:w="1729"/>
          </w:tcPr>
          <w:p>
            <w:r/>
            <w:r>
              <w:rPr>
                <w:rFonts w:ascii="等线" w:hAnsi="等线"/>
                <w:sz w:val="17"/>
                <w:rFonts w:eastAsia="等线"/>
              </w:rPr>
              <w:t>土地流转面积</w:t>
            </w:r>
          </w:p>
        </w:tc>
        <w:tc>
          <w:tcPr>
            <w:tcW w:type="dxa" w:w="1729"/>
          </w:tcPr>
          <w:p>
            <w:r/>
            <w:r>
              <w:rPr>
                <w:rFonts w:ascii="等线" w:hAnsi="等线"/>
                <w:sz w:val="17"/>
                <w:rFonts w:eastAsia="等线"/>
              </w:rPr>
              <w:t>14.3万亩（2023年）</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9</w:t>
            </w:r>
          </w:p>
        </w:tc>
        <w:tc>
          <w:tcPr>
            <w:tcW w:type="dxa" w:w="1729"/>
          </w:tcPr>
          <w:p>
            <w:r/>
            <w:r>
              <w:rPr>
                <w:rFonts w:ascii="等线" w:hAnsi="等线"/>
                <w:sz w:val="17"/>
                <w:rFonts w:eastAsia="等线"/>
              </w:rPr>
              <w:t>三大基地位置</w:t>
            </w:r>
          </w:p>
        </w:tc>
        <w:tc>
          <w:tcPr>
            <w:tcW w:type="dxa" w:w="1729"/>
          </w:tcPr>
          <w:p>
            <w:r/>
            <w:r>
              <w:rPr>
                <w:rFonts w:ascii="等线" w:hAnsi="等线"/>
                <w:sz w:val="17"/>
                <w:rFonts w:eastAsia="等线"/>
              </w:rPr>
              <w:t>依安、克东、泰来</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10</w:t>
            </w:r>
          </w:p>
        </w:tc>
        <w:tc>
          <w:tcPr>
            <w:tcW w:type="dxa" w:w="1729"/>
          </w:tcPr>
          <w:p>
            <w:r/>
            <w:r>
              <w:rPr>
                <w:rFonts w:ascii="等线" w:hAnsi="等线"/>
                <w:sz w:val="17"/>
                <w:rFonts w:eastAsia="等线"/>
              </w:rPr>
              <w:t>锁鲜工艺</w:t>
            </w:r>
          </w:p>
        </w:tc>
        <w:tc>
          <w:tcPr>
            <w:tcW w:type="dxa" w:w="1729"/>
          </w:tcPr>
          <w:p>
            <w:r/>
            <w:r>
              <w:rPr>
                <w:rFonts w:ascii="等线" w:hAnsi="等线"/>
                <w:sz w:val="17"/>
                <w:rFonts w:eastAsia="等线"/>
              </w:rPr>
              <w:t>3小时田间到包装</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11</w:t>
            </w:r>
          </w:p>
        </w:tc>
        <w:tc>
          <w:tcPr>
            <w:tcW w:type="dxa" w:w="1729"/>
          </w:tcPr>
          <w:p>
            <w:r/>
            <w:r>
              <w:rPr>
                <w:rFonts w:ascii="等线" w:hAnsi="等线"/>
                <w:sz w:val="17"/>
                <w:rFonts w:eastAsia="等线"/>
              </w:rPr>
              <w:t>低GI认证</w:t>
            </w:r>
          </w:p>
        </w:tc>
        <w:tc>
          <w:tcPr>
            <w:tcW w:type="dxa" w:w="1729"/>
          </w:tcPr>
          <w:p>
            <w:r/>
            <w:r>
              <w:rPr>
                <w:rFonts w:ascii="等线" w:hAnsi="等线"/>
                <w:sz w:val="17"/>
                <w:rFonts w:eastAsia="等线"/>
              </w:rPr>
              <w:t>国内唯一低GI认证玉米品牌</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百度百科/品牌官网</w:t>
            </w:r>
          </w:p>
        </w:tc>
      </w:tr>
      <w:tr>
        <w:tc>
          <w:tcPr>
            <w:tcW w:type="dxa" w:w="1729"/>
          </w:tcPr>
          <w:p>
            <w:r/>
            <w:r>
              <w:rPr>
                <w:rFonts w:ascii="等线" w:hAnsi="等线"/>
                <w:sz w:val="17"/>
                <w:rFonts w:eastAsia="等线"/>
              </w:rPr>
              <w:t>12</w:t>
            </w:r>
          </w:p>
        </w:tc>
        <w:tc>
          <w:tcPr>
            <w:tcW w:type="dxa" w:w="1729"/>
          </w:tcPr>
          <w:p>
            <w:r/>
            <w:r>
              <w:rPr>
                <w:rFonts w:ascii="等线" w:hAnsi="等线"/>
                <w:sz w:val="17"/>
                <w:rFonts w:eastAsia="等线"/>
              </w:rPr>
              <w:t>蒙特奖金奖</w:t>
            </w:r>
          </w:p>
        </w:tc>
        <w:tc>
          <w:tcPr>
            <w:tcW w:type="dxa" w:w="1729"/>
          </w:tcPr>
          <w:p>
            <w:r/>
            <w:r>
              <w:rPr>
                <w:rFonts w:ascii="等线" w:hAnsi="等线"/>
                <w:sz w:val="17"/>
                <w:rFonts w:eastAsia="等线"/>
              </w:rPr>
              <w:t>低GI水果玉米</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13</w:t>
            </w:r>
          </w:p>
        </w:tc>
        <w:tc>
          <w:tcPr>
            <w:tcW w:type="dxa" w:w="1729"/>
          </w:tcPr>
          <w:p>
            <w:r/>
            <w:r>
              <w:rPr>
                <w:rFonts w:ascii="等线" w:hAnsi="等线"/>
                <w:sz w:val="17"/>
                <w:rFonts w:eastAsia="等线"/>
              </w:rPr>
              <w:t>亚冬会官方合作伙伴</w:t>
            </w:r>
          </w:p>
        </w:tc>
        <w:tc>
          <w:tcPr>
            <w:tcW w:type="dxa" w:w="1729"/>
          </w:tcPr>
          <w:p>
            <w:r/>
            <w:r>
              <w:rPr>
                <w:rFonts w:ascii="等线" w:hAnsi="等线"/>
                <w:sz w:val="17"/>
                <w:rFonts w:eastAsia="等线"/>
              </w:rPr>
              <w:t>2025年第9届亚冬会</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14</w:t>
            </w:r>
          </w:p>
        </w:tc>
        <w:tc>
          <w:tcPr>
            <w:tcW w:type="dxa" w:w="1729"/>
          </w:tcPr>
          <w:p>
            <w:r/>
            <w:r>
              <w:rPr>
                <w:rFonts w:ascii="等线" w:hAnsi="等线"/>
                <w:sz w:val="17"/>
                <w:rFonts w:eastAsia="等线"/>
              </w:rPr>
              <w:t>王濛代言</w:t>
            </w:r>
          </w:p>
        </w:tc>
        <w:tc>
          <w:tcPr>
            <w:tcW w:type="dxa" w:w="1729"/>
          </w:tcPr>
          <w:p>
            <w:r/>
            <w:r>
              <w:rPr>
                <w:rFonts w:ascii="等线" w:hAnsi="等线"/>
                <w:sz w:val="17"/>
                <w:rFonts w:eastAsia="等线"/>
              </w:rPr>
              <w:t>冬奥四金得主</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15</w:t>
            </w:r>
          </w:p>
        </w:tc>
        <w:tc>
          <w:tcPr>
            <w:tcW w:type="dxa" w:w="1729"/>
          </w:tcPr>
          <w:p>
            <w:r/>
            <w:r>
              <w:rPr>
                <w:rFonts w:ascii="等线" w:hAnsi="等线"/>
                <w:sz w:val="17"/>
                <w:rFonts w:eastAsia="等线"/>
              </w:rPr>
              <w:t>十月稻田2024年总营收</w:t>
            </w:r>
          </w:p>
        </w:tc>
        <w:tc>
          <w:tcPr>
            <w:tcW w:type="dxa" w:w="1729"/>
          </w:tcPr>
          <w:p>
            <w:r/>
            <w:r>
              <w:rPr>
                <w:rFonts w:ascii="等线" w:hAnsi="等线"/>
                <w:sz w:val="17"/>
                <w:rFonts w:eastAsia="等线"/>
              </w:rPr>
              <w:t>57.45亿元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港股财报（09676.HK）</w:t>
            </w:r>
          </w:p>
        </w:tc>
      </w:tr>
      <w:tr>
        <w:tc>
          <w:tcPr>
            <w:tcW w:type="dxa" w:w="1729"/>
          </w:tcPr>
          <w:p>
            <w:r/>
            <w:r>
              <w:rPr>
                <w:rFonts w:ascii="等线" w:hAnsi="等线"/>
                <w:sz w:val="17"/>
                <w:rFonts w:eastAsia="等线"/>
              </w:rPr>
              <w:t>16</w:t>
            </w:r>
          </w:p>
        </w:tc>
        <w:tc>
          <w:tcPr>
            <w:tcW w:type="dxa" w:w="1729"/>
          </w:tcPr>
          <w:p>
            <w:r/>
            <w:r>
              <w:rPr>
                <w:rFonts w:ascii="等线" w:hAnsi="等线"/>
                <w:sz w:val="17"/>
                <w:rFonts w:eastAsia="等线"/>
              </w:rPr>
              <w:t>十月稻田2024年玉米收入</w:t>
            </w:r>
          </w:p>
        </w:tc>
        <w:tc>
          <w:tcPr>
            <w:tcW w:type="dxa" w:w="1729"/>
          </w:tcPr>
          <w:p>
            <w:r/>
            <w:r>
              <w:rPr>
                <w:rFonts w:ascii="等线" w:hAnsi="等线"/>
                <w:sz w:val="17"/>
                <w:rFonts w:eastAsia="等线"/>
              </w:rPr>
              <w:t>8.15亿元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港股财报</w:t>
            </w:r>
          </w:p>
        </w:tc>
      </w:tr>
      <w:tr>
        <w:tc>
          <w:tcPr>
            <w:tcW w:type="dxa" w:w="1729"/>
          </w:tcPr>
          <w:p>
            <w:r/>
            <w:r>
              <w:rPr>
                <w:rFonts w:ascii="等线" w:hAnsi="等线"/>
                <w:sz w:val="17"/>
                <w:rFonts w:eastAsia="等线"/>
              </w:rPr>
              <w:t>17</w:t>
            </w:r>
          </w:p>
        </w:tc>
        <w:tc>
          <w:tcPr>
            <w:tcW w:type="dxa" w:w="1729"/>
          </w:tcPr>
          <w:p>
            <w:r/>
            <w:r>
              <w:rPr>
                <w:rFonts w:ascii="等线" w:hAnsi="等线"/>
                <w:sz w:val="17"/>
                <w:rFonts w:eastAsia="等线"/>
              </w:rPr>
              <w:t>十月稻田2025H1总营收</w:t>
            </w:r>
          </w:p>
        </w:tc>
        <w:tc>
          <w:tcPr>
            <w:tcW w:type="dxa" w:w="1729"/>
          </w:tcPr>
          <w:p>
            <w:r/>
            <w:r>
              <w:rPr>
                <w:rFonts w:ascii="等线" w:hAnsi="等线"/>
                <w:sz w:val="17"/>
                <w:rFonts w:eastAsia="等线"/>
              </w:rPr>
              <w:t>30.64亿元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2025H1财报</w:t>
            </w:r>
          </w:p>
        </w:tc>
      </w:tr>
      <w:tr>
        <w:tc>
          <w:tcPr>
            <w:tcW w:type="dxa" w:w="1729"/>
          </w:tcPr>
          <w:p>
            <w:r/>
            <w:r>
              <w:rPr>
                <w:rFonts w:ascii="等线" w:hAnsi="等线"/>
                <w:sz w:val="17"/>
                <w:rFonts w:eastAsia="等线"/>
              </w:rPr>
              <w:t>18</w:t>
            </w:r>
          </w:p>
        </w:tc>
        <w:tc>
          <w:tcPr>
            <w:tcW w:type="dxa" w:w="1729"/>
          </w:tcPr>
          <w:p>
            <w:r/>
            <w:r>
              <w:rPr>
                <w:rFonts w:ascii="等线" w:hAnsi="等线"/>
                <w:sz w:val="17"/>
                <w:rFonts w:eastAsia="等线"/>
              </w:rPr>
              <w:t>十月稻田2025H1玉米收入</w:t>
            </w:r>
          </w:p>
        </w:tc>
        <w:tc>
          <w:tcPr>
            <w:tcW w:type="dxa" w:w="1729"/>
          </w:tcPr>
          <w:p>
            <w:r/>
            <w:r>
              <w:rPr>
                <w:rFonts w:ascii="等线" w:hAnsi="等线"/>
                <w:sz w:val="17"/>
                <w:rFonts w:eastAsia="等线"/>
              </w:rPr>
              <w:t>4.33亿元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2025H1财报</w:t>
            </w:r>
          </w:p>
        </w:tc>
      </w:tr>
      <w:tr>
        <w:tc>
          <w:tcPr>
            <w:tcW w:type="dxa" w:w="1729"/>
          </w:tcPr>
          <w:p>
            <w:r/>
            <w:r>
              <w:rPr>
                <w:rFonts w:ascii="等线" w:hAnsi="等线"/>
                <w:sz w:val="17"/>
                <w:rFonts w:eastAsia="等线"/>
              </w:rPr>
              <w:t>19</w:t>
            </w:r>
          </w:p>
        </w:tc>
        <w:tc>
          <w:tcPr>
            <w:tcW w:type="dxa" w:w="1729"/>
          </w:tcPr>
          <w:p>
            <w:r/>
            <w:r>
              <w:rPr>
                <w:rFonts w:ascii="等线" w:hAnsi="等线"/>
                <w:sz w:val="17"/>
                <w:rFonts w:eastAsia="等线"/>
              </w:rPr>
              <w:t>十月稻田2024年毛利率</w:t>
            </w:r>
          </w:p>
        </w:tc>
        <w:tc>
          <w:tcPr>
            <w:tcW w:type="dxa" w:w="1729"/>
          </w:tcPr>
          <w:p>
            <w:r/>
            <w:r>
              <w:rPr>
                <w:rFonts w:ascii="等线" w:hAnsi="等线"/>
                <w:sz w:val="17"/>
                <w:rFonts w:eastAsia="等线"/>
              </w:rPr>
              <w:t>17.7%</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港股财报</w:t>
            </w:r>
          </w:p>
        </w:tc>
      </w:tr>
      <w:tr>
        <w:tc>
          <w:tcPr>
            <w:tcW w:type="dxa" w:w="1729"/>
          </w:tcPr>
          <w:p>
            <w:r/>
            <w:r>
              <w:rPr>
                <w:rFonts w:ascii="等线" w:hAnsi="等线"/>
                <w:sz w:val="17"/>
                <w:rFonts w:eastAsia="等线"/>
              </w:rPr>
              <w:t>20</w:t>
            </w:r>
          </w:p>
        </w:tc>
        <w:tc>
          <w:tcPr>
            <w:tcW w:type="dxa" w:w="1729"/>
          </w:tcPr>
          <w:p>
            <w:r/>
            <w:r>
              <w:rPr>
                <w:rFonts w:ascii="等线" w:hAnsi="等线"/>
                <w:sz w:val="17"/>
                <w:rFonts w:eastAsia="等线"/>
              </w:rPr>
              <w:t>十月稻田线上渠道占比</w:t>
            </w:r>
          </w:p>
        </w:tc>
        <w:tc>
          <w:tcPr>
            <w:tcW w:type="dxa" w:w="1729"/>
          </w:tcPr>
          <w:p>
            <w:r/>
            <w:r>
              <w:rPr>
                <w:rFonts w:ascii="等线" w:hAnsi="等线"/>
                <w:sz w:val="17"/>
                <w:rFonts w:eastAsia="等线"/>
              </w:rPr>
              <w:t>60%</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2025H1财报</w:t>
            </w:r>
          </w:p>
        </w:tc>
      </w:tr>
      <w:tr>
        <w:tc>
          <w:tcPr>
            <w:tcW w:type="dxa" w:w="1729"/>
          </w:tcPr>
          <w:p>
            <w:r/>
            <w:r>
              <w:rPr>
                <w:rFonts w:ascii="等线" w:hAnsi="等线"/>
                <w:sz w:val="17"/>
                <w:rFonts w:eastAsia="等线"/>
              </w:rPr>
              <w:t>21</w:t>
            </w:r>
          </w:p>
        </w:tc>
        <w:tc>
          <w:tcPr>
            <w:tcW w:type="dxa" w:w="1729"/>
          </w:tcPr>
          <w:p>
            <w:r/>
            <w:r>
              <w:rPr>
                <w:rFonts w:ascii="等线" w:hAnsi="等线"/>
                <w:sz w:val="17"/>
                <w:rFonts w:eastAsia="等线"/>
              </w:rPr>
              <w:t>十月稻田天猫粉丝</w:t>
            </w:r>
          </w:p>
        </w:tc>
        <w:tc>
          <w:tcPr>
            <w:tcW w:type="dxa" w:w="1729"/>
          </w:tcPr>
          <w:p>
            <w:r/>
            <w:r>
              <w:rPr>
                <w:rFonts w:ascii="等线" w:hAnsi="等线"/>
                <w:sz w:val="17"/>
                <w:rFonts w:eastAsia="等线"/>
              </w:rPr>
              <w:t>139万</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22</w:t>
            </w:r>
          </w:p>
        </w:tc>
        <w:tc>
          <w:tcPr>
            <w:tcW w:type="dxa" w:w="1729"/>
          </w:tcPr>
          <w:p>
            <w:r/>
            <w:r>
              <w:rPr>
                <w:rFonts w:ascii="等线" w:hAnsi="等线"/>
                <w:sz w:val="17"/>
                <w:rFonts w:eastAsia="等线"/>
              </w:rPr>
              <w:t>十月稻田糯玉米已售数</w:t>
            </w:r>
          </w:p>
        </w:tc>
        <w:tc>
          <w:tcPr>
            <w:tcW w:type="dxa" w:w="1729"/>
          </w:tcPr>
          <w:p>
            <w:r/>
            <w:r>
              <w:rPr>
                <w:rFonts w:ascii="等线" w:hAnsi="等线"/>
                <w:sz w:val="17"/>
                <w:rFonts w:eastAsia="等线"/>
              </w:rPr>
              <w:t>40万+</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23</w:t>
            </w:r>
          </w:p>
        </w:tc>
        <w:tc>
          <w:tcPr>
            <w:tcW w:type="dxa" w:w="1729"/>
          </w:tcPr>
          <w:p>
            <w:r/>
            <w:r>
              <w:rPr>
                <w:rFonts w:ascii="等线" w:hAnsi="等线"/>
                <w:sz w:val="17"/>
                <w:rFonts w:eastAsia="等线"/>
              </w:rPr>
              <w:t>十月稻田长粒香大米已售</w:t>
            </w:r>
          </w:p>
        </w:tc>
        <w:tc>
          <w:tcPr>
            <w:tcW w:type="dxa" w:w="1729"/>
          </w:tcPr>
          <w:p>
            <w:r/>
            <w:r>
              <w:rPr>
                <w:rFonts w:ascii="等线" w:hAnsi="等线"/>
                <w:sz w:val="17"/>
                <w:rFonts w:eastAsia="等线"/>
              </w:rPr>
              <w:t>20万+</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24</w:t>
            </w:r>
          </w:p>
        </w:tc>
        <w:tc>
          <w:tcPr>
            <w:tcW w:type="dxa" w:w="1729"/>
          </w:tcPr>
          <w:p>
            <w:r/>
            <w:r>
              <w:rPr>
                <w:rFonts w:ascii="等线" w:hAnsi="等线"/>
                <w:sz w:val="17"/>
                <w:rFonts w:eastAsia="等线"/>
              </w:rPr>
              <w:t>北纬47度水果玉米已售</w:t>
            </w:r>
          </w:p>
        </w:tc>
        <w:tc>
          <w:tcPr>
            <w:tcW w:type="dxa" w:w="1729"/>
          </w:tcPr>
          <w:p>
            <w:r/>
            <w:r>
              <w:rPr>
                <w:rFonts w:ascii="等线" w:hAnsi="等线"/>
                <w:sz w:val="17"/>
                <w:rFonts w:eastAsia="等线"/>
              </w:rPr>
              <w:t>5万+</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25</w:t>
            </w:r>
          </w:p>
        </w:tc>
        <w:tc>
          <w:tcPr>
            <w:tcW w:type="dxa" w:w="1729"/>
          </w:tcPr>
          <w:p>
            <w:r/>
            <w:r>
              <w:rPr>
                <w:rFonts w:ascii="等线" w:hAnsi="等线"/>
                <w:sz w:val="17"/>
                <w:rFonts w:eastAsia="等线"/>
              </w:rPr>
              <w:t>北纬47度黄糯玉米已售</w:t>
            </w:r>
          </w:p>
        </w:tc>
        <w:tc>
          <w:tcPr>
            <w:tcW w:type="dxa" w:w="1729"/>
          </w:tcPr>
          <w:p>
            <w:r/>
            <w:r>
              <w:rPr>
                <w:rFonts w:ascii="等线" w:hAnsi="等线"/>
                <w:sz w:val="17"/>
                <w:rFonts w:eastAsia="等线"/>
              </w:rPr>
              <w:t>2万+</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26</w:t>
            </w:r>
          </w:p>
        </w:tc>
        <w:tc>
          <w:tcPr>
            <w:tcW w:type="dxa" w:w="1729"/>
          </w:tcPr>
          <w:p>
            <w:r/>
            <w:r>
              <w:rPr>
                <w:rFonts w:ascii="等线" w:hAnsi="等线"/>
                <w:sz w:val="17"/>
                <w:rFonts w:eastAsia="等线"/>
              </w:rPr>
              <w:t>北纬47度店铺评分</w:t>
            </w:r>
          </w:p>
        </w:tc>
        <w:tc>
          <w:tcPr>
            <w:tcW w:type="dxa" w:w="1729"/>
          </w:tcPr>
          <w:p>
            <w:r/>
            <w:r>
              <w:rPr>
                <w:rFonts w:ascii="等线" w:hAnsi="等线"/>
                <w:sz w:val="17"/>
                <w:rFonts w:eastAsia="等线"/>
              </w:rPr>
              <w:t>4.8/4.9/4.8</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27</w:t>
            </w:r>
          </w:p>
        </w:tc>
        <w:tc>
          <w:tcPr>
            <w:tcW w:type="dxa" w:w="1729"/>
          </w:tcPr>
          <w:p>
            <w:r/>
            <w:r>
              <w:rPr>
                <w:rFonts w:ascii="等线" w:hAnsi="等线"/>
                <w:sz w:val="17"/>
                <w:rFonts w:eastAsia="等线"/>
              </w:rPr>
              <w:t>北纬47度回头客数</w:t>
            </w:r>
          </w:p>
        </w:tc>
        <w:tc>
          <w:tcPr>
            <w:tcW w:type="dxa" w:w="1729"/>
          </w:tcPr>
          <w:p>
            <w:r/>
            <w:r>
              <w:rPr>
                <w:rFonts w:ascii="等线" w:hAnsi="等线"/>
                <w:sz w:val="17"/>
                <w:rFonts w:eastAsia="等线"/>
              </w:rPr>
              <w:t>超7,000人</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天猫公开页面</w:t>
            </w:r>
          </w:p>
        </w:tc>
      </w:tr>
      <w:tr>
        <w:tc>
          <w:tcPr>
            <w:tcW w:type="dxa" w:w="1729"/>
          </w:tcPr>
          <w:p>
            <w:r/>
            <w:r>
              <w:rPr>
                <w:rFonts w:ascii="等线" w:hAnsi="等线"/>
                <w:sz w:val="17"/>
                <w:rFonts w:eastAsia="等线"/>
              </w:rPr>
              <w:t>28</w:t>
            </w:r>
          </w:p>
        </w:tc>
        <w:tc>
          <w:tcPr>
            <w:tcW w:type="dxa" w:w="1729"/>
          </w:tcPr>
          <w:p>
            <w:r/>
            <w:r>
              <w:rPr>
                <w:rFonts w:ascii="等线" w:hAnsi="等线"/>
                <w:sz w:val="17"/>
                <w:rFonts w:eastAsia="等线"/>
              </w:rPr>
              <w:t>飞鹤上市时间</w:t>
            </w:r>
          </w:p>
        </w:tc>
        <w:tc>
          <w:tcPr>
            <w:tcW w:type="dxa" w:w="1729"/>
          </w:tcPr>
          <w:p>
            <w:r/>
            <w:r>
              <w:rPr>
                <w:rFonts w:ascii="等线" w:hAnsi="等线"/>
                <w:sz w:val="17"/>
                <w:rFonts w:eastAsia="等线"/>
              </w:rPr>
              <w:t>2019年11月</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公开信息</w:t>
            </w:r>
          </w:p>
        </w:tc>
      </w:tr>
      <w:tr>
        <w:tc>
          <w:tcPr>
            <w:tcW w:type="dxa" w:w="1729"/>
          </w:tcPr>
          <w:p>
            <w:r/>
            <w:r>
              <w:rPr>
                <w:rFonts w:ascii="等线" w:hAnsi="等线"/>
                <w:sz w:val="17"/>
                <w:rFonts w:eastAsia="等线"/>
              </w:rPr>
              <w:t>29</w:t>
            </w:r>
          </w:p>
        </w:tc>
        <w:tc>
          <w:tcPr>
            <w:tcW w:type="dxa" w:w="1729"/>
          </w:tcPr>
          <w:p>
            <w:r/>
            <w:r>
              <w:rPr>
                <w:rFonts w:ascii="等线" w:hAnsi="等线"/>
                <w:sz w:val="17"/>
                <w:rFonts w:eastAsia="等线"/>
              </w:rPr>
              <w:t>飞鹤2020年营收</w:t>
            </w:r>
          </w:p>
        </w:tc>
        <w:tc>
          <w:tcPr>
            <w:tcW w:type="dxa" w:w="1729"/>
          </w:tcPr>
          <w:p>
            <w:r/>
            <w:r>
              <w:rPr>
                <w:rFonts w:ascii="等线" w:hAnsi="等线"/>
                <w:sz w:val="17"/>
                <w:rFonts w:eastAsia="等线"/>
              </w:rPr>
              <w:t>约185亿元</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飞鹤年报</w:t>
            </w:r>
          </w:p>
        </w:tc>
      </w:tr>
      <w:tr>
        <w:tc>
          <w:tcPr>
            <w:tcW w:type="dxa" w:w="1729"/>
          </w:tcPr>
          <w:p>
            <w:r/>
            <w:r>
              <w:rPr>
                <w:rFonts w:ascii="等线" w:hAnsi="等线"/>
                <w:sz w:val="17"/>
                <w:rFonts w:eastAsia="等线"/>
              </w:rPr>
              <w:t>30</w:t>
            </w:r>
          </w:p>
        </w:tc>
        <w:tc>
          <w:tcPr>
            <w:tcW w:type="dxa" w:w="1729"/>
          </w:tcPr>
          <w:p>
            <w:r/>
            <w:r>
              <w:rPr>
                <w:rFonts w:ascii="等线" w:hAnsi="等线"/>
                <w:sz w:val="17"/>
                <w:rFonts w:eastAsia="等线"/>
              </w:rPr>
              <w:t>冷友斌飞鹤收购时间</w:t>
            </w:r>
          </w:p>
        </w:tc>
        <w:tc>
          <w:tcPr>
            <w:tcW w:type="dxa" w:w="1729"/>
          </w:tcPr>
          <w:p>
            <w:r/>
            <w:r>
              <w:rPr>
                <w:rFonts w:ascii="等线" w:hAnsi="等线"/>
                <w:sz w:val="17"/>
                <w:rFonts w:eastAsia="等线"/>
              </w:rPr>
              <w:t>2001年</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公开报道</w:t>
            </w:r>
          </w:p>
        </w:tc>
      </w:tr>
      <w:tr>
        <w:tc>
          <w:tcPr>
            <w:tcW w:type="dxa" w:w="1729"/>
          </w:tcPr>
          <w:p>
            <w:r/>
            <w:r>
              <w:rPr>
                <w:rFonts w:ascii="等线" w:hAnsi="等线"/>
                <w:sz w:val="17"/>
                <w:rFonts w:eastAsia="等线"/>
              </w:rPr>
              <w:t>31</w:t>
            </w:r>
          </w:p>
        </w:tc>
        <w:tc>
          <w:tcPr>
            <w:tcW w:type="dxa" w:w="1729"/>
          </w:tcPr>
          <w:p>
            <w:r/>
            <w:r>
              <w:rPr>
                <w:rFonts w:ascii="等线" w:hAnsi="等线"/>
                <w:sz w:val="17"/>
                <w:rFonts w:eastAsia="等线"/>
              </w:rPr>
              <w:t>鲜食玉米播种面积</w:t>
            </w:r>
          </w:p>
        </w:tc>
        <w:tc>
          <w:tcPr>
            <w:tcW w:type="dxa" w:w="1729"/>
          </w:tcPr>
          <w:p>
            <w:r/>
            <w:r>
              <w:rPr>
                <w:rFonts w:ascii="等线" w:hAnsi="等线"/>
                <w:sz w:val="17"/>
                <w:rFonts w:eastAsia="等线"/>
              </w:rPr>
              <w:t>约2500万亩（2023年）</w:t>
            </w:r>
          </w:p>
        </w:tc>
        <w:tc>
          <w:tcPr>
            <w:tcW w:type="dxa" w:w="1729"/>
          </w:tcPr>
          <w:p>
            <w:r/>
            <w:r>
              <w:rPr>
                <w:rFonts w:ascii="等线" w:hAnsi="等线"/>
                <w:sz w:val="17"/>
                <w:rFonts w:eastAsia="等线"/>
              </w:rPr>
              <w:t>△ 综合评估</w:t>
            </w:r>
          </w:p>
        </w:tc>
        <w:tc>
          <w:tcPr>
            <w:tcW w:type="dxa" w:w="1729"/>
          </w:tcPr>
          <w:p>
            <w:r/>
            <w:r>
              <w:rPr>
                <w:rFonts w:ascii="等线" w:hAnsi="等线"/>
                <w:sz w:val="17"/>
                <w:rFonts w:eastAsia="等线"/>
              </w:rPr>
              <w:t>行业公开数据</w:t>
            </w:r>
          </w:p>
        </w:tc>
      </w:tr>
      <w:tr>
        <w:tc>
          <w:tcPr>
            <w:tcW w:type="dxa" w:w="1729"/>
          </w:tcPr>
          <w:p>
            <w:r/>
            <w:r>
              <w:rPr>
                <w:rFonts w:ascii="等线" w:hAnsi="等线"/>
                <w:sz w:val="17"/>
                <w:rFonts w:eastAsia="等线"/>
              </w:rPr>
              <w:t>32</w:t>
            </w:r>
          </w:p>
        </w:tc>
        <w:tc>
          <w:tcPr>
            <w:tcW w:type="dxa" w:w="1729"/>
          </w:tcPr>
          <w:p>
            <w:r/>
            <w:r>
              <w:rPr>
                <w:rFonts w:ascii="等线" w:hAnsi="等线"/>
                <w:sz w:val="17"/>
                <w:rFonts w:eastAsia="等线"/>
              </w:rPr>
              <w:t>中国厨房主食市场规模</w:t>
            </w:r>
          </w:p>
        </w:tc>
        <w:tc>
          <w:tcPr>
            <w:tcW w:type="dxa" w:w="1729"/>
          </w:tcPr>
          <w:p>
            <w:r/>
            <w:r>
              <w:rPr>
                <w:rFonts w:ascii="等线" w:hAnsi="等线"/>
                <w:sz w:val="17"/>
                <w:rFonts w:eastAsia="等线"/>
              </w:rPr>
              <w:t>约1.8万亿</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十月稻田招股书</w:t>
            </w:r>
          </w:p>
        </w:tc>
      </w:tr>
      <w:tr>
        <w:tc>
          <w:tcPr>
            <w:tcW w:type="dxa" w:w="1729"/>
          </w:tcPr>
          <w:p>
            <w:r/>
            <w:r>
              <w:rPr>
                <w:rFonts w:ascii="等线" w:hAnsi="等线"/>
                <w:sz w:val="17"/>
                <w:rFonts w:eastAsia="等线"/>
              </w:rPr>
              <w:t>33</w:t>
            </w:r>
          </w:p>
        </w:tc>
        <w:tc>
          <w:tcPr>
            <w:tcW w:type="dxa" w:w="1729"/>
          </w:tcPr>
          <w:p>
            <w:r/>
            <w:r>
              <w:rPr>
                <w:rFonts w:ascii="等线" w:hAnsi="等线"/>
                <w:sz w:val="17"/>
                <w:rFonts w:eastAsia="等线"/>
              </w:rPr>
              <w:t>北纬47度就业岗位</w:t>
            </w:r>
          </w:p>
        </w:tc>
        <w:tc>
          <w:tcPr>
            <w:tcW w:type="dxa" w:w="1729"/>
          </w:tcPr>
          <w:p>
            <w:r/>
            <w:r>
              <w:rPr>
                <w:rFonts w:ascii="等线" w:hAnsi="等线"/>
                <w:sz w:val="17"/>
                <w:rFonts w:eastAsia="等线"/>
              </w:rPr>
              <w:t>4,500个（2023年）</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34</w:t>
            </w:r>
          </w:p>
        </w:tc>
        <w:tc>
          <w:tcPr>
            <w:tcW w:type="dxa" w:w="1729"/>
          </w:tcPr>
          <w:p>
            <w:r/>
            <w:r>
              <w:rPr>
                <w:rFonts w:ascii="等线" w:hAnsi="等线"/>
                <w:sz w:val="17"/>
                <w:rFonts w:eastAsia="等线"/>
              </w:rPr>
              <w:t>施安工厂产线数</w:t>
            </w:r>
          </w:p>
        </w:tc>
        <w:tc>
          <w:tcPr>
            <w:tcW w:type="dxa" w:w="1729"/>
          </w:tcPr>
          <w:p>
            <w:r/>
            <w:r>
              <w:rPr>
                <w:rFonts w:ascii="等线" w:hAnsi="等线"/>
                <w:sz w:val="17"/>
                <w:rFonts w:eastAsia="等线"/>
              </w:rPr>
              <w:t>15条自动杀菌生产线</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r>
        <w:tc>
          <w:tcPr>
            <w:tcW w:type="dxa" w:w="1729"/>
          </w:tcPr>
          <w:p>
            <w:r/>
            <w:r>
              <w:rPr>
                <w:rFonts w:ascii="等线" w:hAnsi="等线"/>
                <w:sz w:val="17"/>
                <w:rFonts w:eastAsia="等线"/>
              </w:rPr>
              <w:t>35</w:t>
            </w:r>
          </w:p>
        </w:tc>
        <w:tc>
          <w:tcPr>
            <w:tcW w:type="dxa" w:w="1729"/>
          </w:tcPr>
          <w:p>
            <w:r/>
            <w:r>
              <w:rPr>
                <w:rFonts w:ascii="等线" w:hAnsi="等线"/>
                <w:sz w:val="17"/>
                <w:rFonts w:eastAsia="等线"/>
              </w:rPr>
              <w:t>加工产能</w:t>
            </w:r>
          </w:p>
        </w:tc>
        <w:tc>
          <w:tcPr>
            <w:tcW w:type="dxa" w:w="1729"/>
          </w:tcPr>
          <w:p>
            <w:r/>
            <w:r>
              <w:rPr>
                <w:rFonts w:ascii="等线" w:hAnsi="等线"/>
                <w:sz w:val="17"/>
                <w:rFonts w:eastAsia="等线"/>
              </w:rPr>
              <w:t>每小时10万穗真空玉米+40吨速冻蔬菜</w:t>
            </w:r>
          </w:p>
        </w:tc>
        <w:tc>
          <w:tcPr>
            <w:tcW w:type="dxa" w:w="1729"/>
          </w:tcPr>
          <w:p>
            <w:r/>
            <w:r>
              <w:rPr>
                <w:rFonts w:ascii="等线" w:hAnsi="等线"/>
                <w:sz w:val="17"/>
                <w:rFonts w:eastAsia="等线"/>
              </w:rPr>
              <w:t>✓ 已验证</w:t>
            </w:r>
          </w:p>
        </w:tc>
        <w:tc>
          <w:tcPr>
            <w:tcW w:type="dxa" w:w="1729"/>
          </w:tcPr>
          <w:p>
            <w:r/>
            <w:r>
              <w:rPr>
                <w:rFonts w:ascii="等线" w:hAnsi="等线"/>
                <w:sz w:val="17"/>
                <w:rFonts w:eastAsia="等线"/>
              </w:rPr>
              <w:t>百度百科</w:t>
            </w:r>
          </w:p>
        </w:tc>
      </w:tr>
    </w:tbl>
    <w:p>
      <w:pPr>
        <w:spacing w:after="40"/>
      </w:pPr>
    </w:p>
    <w:p>
      <w:pPr>
        <w:spacing w:line="276" w:lineRule="auto" w:after="80"/>
      </w:pPr>
      <w:r>
        <w:rPr>
          <w:rFonts w:ascii="等线" w:hAnsi="等线"/>
          <w:b/>
          <w:sz w:val="21"/>
          <w:rFonts w:eastAsia="等线"/>
        </w:rPr>
        <w:t>来源类型说明：</w:t>
      </w:r>
    </w:p>
    <w:p>
      <w:pPr>
        <w:spacing w:line="276" w:lineRule="auto" w:after="80"/>
      </w:pPr>
      <w:r>
        <w:rPr>
          <w:rFonts w:ascii="等线" w:hAnsi="等线"/>
          <w:sz w:val="21"/>
          <w:rFonts w:eastAsia="等线"/>
        </w:rPr>
        <w:t>- ✓ 已验证 — 来自公开可查证来源（港股财报、天猫公开页面、百度百科等）</w:t>
      </w:r>
    </w:p>
    <w:p>
      <w:pPr>
        <w:spacing w:line="276" w:lineRule="auto" w:after="80"/>
      </w:pPr>
      <w:r>
        <w:rPr>
          <w:rFonts w:ascii="等线" w:hAnsi="等线"/>
          <w:sz w:val="21"/>
          <w:rFonts w:eastAsia="等线"/>
        </w:rPr>
        <w:t>- ※ 逸凡提供 — 客户/逸凡提供的数据，需对方在访谈中核实</w:t>
      </w:r>
    </w:p>
    <w:p>
      <w:pPr>
        <w:spacing w:line="276" w:lineRule="auto" w:after="80"/>
      </w:pPr>
      <w:r>
        <w:rPr>
          <w:rFonts w:ascii="等线" w:hAnsi="等线"/>
          <w:sz w:val="21"/>
          <w:rFonts w:eastAsia="等线"/>
        </w:rPr>
        <w:t>- △ 综合评估 — 基于多源交叉推断，存在合理误差区间</w:t>
      </w:r>
    </w:p>
    <w:p>
      <w:pPr>
        <w:spacing w:before="120" w:after="120"/>
        <w:pBdr>
          <w:bottom w:val="single" w:sz="6" w:space="4" w:color="999999"/>
        </w:pBdr>
      </w:pPr>
    </w:p>
    <w:p>
      <w:pPr>
        <w:spacing w:line="276" w:lineRule="auto" w:after="80"/>
      </w:pPr>
      <w:r>
        <w:rPr>
          <w:rFonts w:ascii="等线" w:hAnsi="等线"/>
          <w:sz w:val="21"/>
          <w:rFonts w:eastAsia="等线"/>
        </w:rPr>
        <w:t>*燃创咨询 BreaC Lab Schema v1.3出品。所有判断均有数据锚点支撑，数据来源标注至具体出处。*</w:t>
      </w:r>
    </w:p>
    <w:p>
      <w:pPr>
        <w:spacing w:line="276" w:lineRule="auto" w:after="80"/>
      </w:pPr>
      <w:r>
        <w:rPr>
          <w:rFonts w:ascii="等线" w:hAnsi="等线"/>
          <w:sz w:val="21"/>
          <w:rFonts w:eastAsia="等线"/>
        </w:rPr>
        <w:t>*基于五维分析模型，方法论版权归燃创咨询体系所有。*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