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MiniC 编译器实训</w:t>
        <w:br/>
        <w:t>总体进度、缺口与分工总览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 · LL(1) 预测分析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组长：鲍方乐（2416050318）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鲍方乐（统筹）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前端已完成，后端待开发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P0（统筹推进）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一、总体进度结论</w:t>
      </w:r>
    </w:p>
    <w:p>
      <w:r>
        <w:rPr>
          <w:rFonts w:ascii="微软雅黑" w:hAnsi="微软雅黑" w:eastAsia="微软雅黑"/>
          <w:b/>
        </w:rPr>
        <w:t>一句话：编译器的「前端」已打通并验证通过，「后端」（符号表接入、中间代码、目标代码）尚未开工。距离完整体约完成 55%。</w:t>
      </w:r>
    </w:p>
    <w:p>
      <w:pPr>
        <w:pStyle w:val="Heading2"/>
      </w:pPr>
      <w:r>
        <w:t>1.1 各模块真实状态（依据代码实测）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代码规模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TODO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负责成员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词法 lexer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818 行 / 4 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已完成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刘鑫泽、张吕柘冰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 parser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2368 行 / 6 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已完成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杨呈旭、郭晨赞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 symbol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314 行 / 2 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骨架待接入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焦艺浩、李钊杰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 sema/IR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198 行 / 2 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未开工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陆禹辰、陕海波、于霄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中间代码生成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（含在 sema）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未开工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张灏宇、王逸凡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目标代码 codegen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88 行 / 2 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未开工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待认领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主程序 main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199 行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语义未接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</w:t>
            </w:r>
          </w:p>
        </w:tc>
      </w:tr>
    </w:tbl>
    <w:p>
      <w:pPr>
        <w:pStyle w:val="Heading2"/>
      </w:pPr>
      <w:r>
        <w:t>1.2 四类必交交付物进度（PPT 硬性要求）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Token 序列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真实产出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17 个挑战版终结符全部支持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AST 语法树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真实产出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挑战版语法全落地（if/while/print/数组/函数）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③ 符号表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模块就绪但产物为空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main.cpp 未驱动符号表登记（关键缺口）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④ 四元式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未产出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IRGenerator::Generate() 是 TODO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（挑战版）x86 汇编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未产出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CCodeGen::IRtoASM() 是 TODO</w:t>
            </w:r>
          </w:p>
        </w:tc>
      </w:tr>
    </w:tbl>
    <w:p>
      <w:pPr>
        <w:pStyle w:val="Heading1"/>
      </w:pPr>
      <w:r>
        <w:t>二、距离完整体还缺什么</w:t>
      </w:r>
    </w:p>
    <w:p>
      <w:pPr>
        <w:pStyle w:val="Heading2"/>
      </w:pPr>
      <w:r>
        <w:t>2.1 关键路径（按依赖顺序，不可跳过）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① 语义动作接入 main.cpp          ← 打通交付物③（符号表出真实内容）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② IRGenerator::Generate()         ← 打通交付物④（四元式）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③ 符号表作用域链查找               ← 挑战版块作用域必需（当前线性扫描会串名）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④ AST 多子节点重构（阶段⑤）        ← 挑战版 print/函数/下标目前用解析器内部桥接节点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⑤ CCodeGen::IRtoASM()             ← 挑战版加分项（x86 汇编）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⑥ 集成测试 + 文档同步 + 验收准备</w:t>
      </w:r>
    </w:p>
    <w:p>
      <w:pPr>
        <w:pStyle w:val="Heading2"/>
      </w:pPr>
      <w:r>
        <w:t>2.2 各缺口的严重程度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缺口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严重度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责任模块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语义动作未接入 main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符号表交付物为空；类型检查、未声明检查全部缺失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最高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 + 符号表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IR Generate() 未实现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四元式交付物缺失，整条后端无法启动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最高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符号表作用域链未实现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块作用域下内层同名变量会查错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AST 桥接节点未合并（阶段⑤）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挑战版节点暂存于解析器内部，结构不统一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词法 BOM 不识别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记事本保存的 .mc 会报 3 个 unexpected character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目标代码未实现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挑战版加分项，基础版不要求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🟢 低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待认领</w:t>
            </w:r>
          </w:p>
        </w:tc>
      </w:tr>
    </w:tbl>
    <w:p>
      <w:pPr>
        <w:pStyle w:val="Heading1"/>
      </w:pPr>
      <w:r>
        <w:t>三、时间线建议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预计工期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责任人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语义动作接入 main + 符号表作用域链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3～4 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 + 符号表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IRGenerator::Generate() 实现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4～5 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AST 多子节点重构（阶段⑤）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2～3 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语法（需与语义/IR 对齐窗口）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集成测试 + bug 修复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2～3 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5 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目标代码 x86（挑战版加分）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5～7 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待认领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6 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文档同步 + 验收准备 + 答辩演练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2～3 天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组长统筹</w:t>
            </w:r>
          </w:p>
        </w:tc>
      </w:tr>
    </w:tbl>
    <w:p>
      <w:pPr>
        <w:pStyle w:val="Heading1"/>
      </w:pPr>
      <w:r>
        <w:t>四、分工总览（依据第三周需求分析 PPT）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学号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当前任务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组长（统筹）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鲍方乐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2416050318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接口冻结、集成、验收、文档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词法分析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刘鑫泽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2416050321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修 BOM 等 4 项遗留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词法分析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张吕柘冰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2416050313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杨呈旭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2416050320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阶段⑤ AST 多子节点重构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郭晨赞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2416050310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陆禹辰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2416050308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语义动作接入（最高优先级）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陕海波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2316050120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语义分析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于霄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2316050104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焦艺浩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2416050302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作用域链 + 驱动登记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李钊杰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2416050311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张灏宇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2416050307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IRGenerator::Generate()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王逸凡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2416050323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</w:tbl>
    <w:p>
      <w:pPr>
        <w:pStyle w:val="Heading1"/>
      </w:pPr>
      <w:r>
        <w:t>五、Git 提交现状（需关注）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作者名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提交数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Bao Fangle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组长（骨架、构建脚本、文档、合并）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new_chara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语法模块（阶段③④ 主力，质量高）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lexer-dev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词法模块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yvechu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符号表尝试（曾误覆盖 main，已回退）</w:t>
            </w:r>
          </w:p>
        </w:tc>
      </w:tr>
    </w:tbl>
    <w:p>
      <w:r>
        <w:rPr>
          <w:rFonts w:ascii="微软雅黑" w:hAnsi="微软雅黑" w:eastAsia="微软雅黑"/>
          <w:b/>
          <w:color w:val="C00000"/>
        </w:rPr>
        <w:t>提示：符号表、语义、中间代码三个模块的负责成员目前提交记录为零。建议尽快启动，并同步提交进度到 Git（个人过程分基于提交记录活跃度评定）。</w:t>
      </w:r>
    </w:p>
    <w:p>
      <w:pPr>
        <w:pStyle w:val="Heading1"/>
      </w:pPr>
      <w:r>
        <w:t>六、风险提示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「接口冻结」条款：改动公开接口须全员评审（设计文档 §2.4）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GLOB_RECURSE 自动收集所有 .cpp：新增同名类会导致整个工程链接失败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不要直接从 main 切分支开发（曾因此覆盖 dev 成果，导致 main 被回退）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GitHub 直连需代理（Watt/Clash），否则 push/pull 会超时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总览与集成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