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A82CA" w14:textId="548D0F15" w:rsidR="00436F30" w:rsidRDefault="00EA5230" w:rsidP="00EA5230">
      <w:pPr>
        <w:pStyle w:val="1"/>
      </w:pPr>
      <w:r>
        <w:rPr>
          <w:rFonts w:hint="eastAsia"/>
        </w:rPr>
        <w:t>白光干涉仪</w:t>
      </w:r>
    </w:p>
    <w:p w14:paraId="42888B45" w14:textId="449C29BC" w:rsidR="00EA5230" w:rsidRDefault="00EA5230" w:rsidP="00EA5230">
      <w:pPr>
        <w:pStyle w:val="2"/>
      </w:pPr>
      <w:r>
        <w:t>光源光谱与波矢</w:t>
      </w:r>
      <w:r>
        <w:rPr>
          <w:rFonts w:hint="eastAsia"/>
        </w:rPr>
        <w:t>的考虑</w:t>
      </w:r>
    </w:p>
    <w:p w14:paraId="35F9F208" w14:textId="0F816882" w:rsidR="00EA5230" w:rsidRDefault="00EA5230" w:rsidP="00EA5230">
      <w:pPr>
        <w:ind w:firstLine="480"/>
      </w:pPr>
      <w:r w:rsidRPr="00EA5230">
        <w:rPr>
          <w:rFonts w:hint="eastAsia"/>
        </w:rPr>
        <w:t>白光干涉仪使用宽带光源，其电磁波可以表示为不同波长的叠加。</w:t>
      </w:r>
    </w:p>
    <w:p w14:paraId="7292F1E7" w14:textId="079DC37D" w:rsidR="00EA5230" w:rsidRDefault="00EA5230" w:rsidP="00EA5230">
      <w:pPr>
        <w:ind w:firstLine="480"/>
      </w:pPr>
      <w:r>
        <w:rPr>
          <w:rFonts w:hint="eastAsia"/>
        </w:rPr>
        <w:t>中心波长为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hint="eastAsia"/>
        </w:rPr>
        <w:t>，光谱带宽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λ</m:t>
        </m:r>
      </m:oMath>
      <w:r>
        <w:rPr>
          <w:rFonts w:hint="eastAsia"/>
        </w:rPr>
        <w:t>，波数为</w:t>
      </w:r>
      <m:oMath>
        <m:r>
          <w:rPr>
            <w:rFonts w:ascii="Cambria Math" w:hAnsi="Cambria Math" w:hint="eastAsia"/>
          </w:rPr>
          <m:t>k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r>
              <w:rPr>
                <w:rFonts w:ascii="Cambria Math" w:hAnsi="Cambria Math"/>
              </w:rPr>
              <m:t>λ</m:t>
            </m:r>
          </m:den>
        </m:f>
      </m:oMath>
      <w:r>
        <w:rPr>
          <w:rFonts w:hint="eastAsia"/>
        </w:rPr>
        <w:t>.</w:t>
      </w:r>
    </w:p>
    <w:p w14:paraId="638755AC" w14:textId="77777777" w:rsidR="00EA5230" w:rsidRDefault="00EA5230" w:rsidP="00EA5230">
      <w:pPr>
        <w:ind w:firstLine="480"/>
      </w:pPr>
      <w:r>
        <w:rPr>
          <w:rFonts w:hint="eastAsia"/>
        </w:rPr>
        <w:t>高斯光谱的强度分布为：</w:t>
      </w:r>
    </w:p>
    <w:p w14:paraId="48DFE788" w14:textId="730057E7" w:rsidR="00EA5230" w:rsidRPr="00EA5230" w:rsidRDefault="00744E49" w:rsidP="00744E49">
      <w:pPr>
        <w:ind w:firstLine="480"/>
        <w:rPr>
          <w:rFonts w:hint="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</m:e>
              </m:rad>
              <m:r>
                <w:rPr>
                  <w:rFonts w:ascii="Cambria Math" w:hAnsi="Cambria Math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w:rPr>
                  <w:rFonts w:ascii="Cambria Math" w:hAnsi="Cambria Math"/>
                </w:rPr>
                <m:t>exp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den>
                  </m:f>
                </m:e>
              </m:d>
            </m:e>
          </m:func>
        </m:oMath>
      </m:oMathPara>
    </w:p>
    <w:p w14:paraId="11CCF907" w14:textId="373558FB" w:rsidR="00C64F60" w:rsidRPr="00C64F60" w:rsidRDefault="00B91CB6" w:rsidP="00C64F60">
      <w:pPr>
        <w:ind w:firstLineChars="0"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w:rPr>
                  <w:rFonts w:ascii="Cambria Math" w:hAnsi="Cambria Math"/>
                </w:rPr>
                <m:t>2.355</m:t>
              </m:r>
            </m:den>
          </m:f>
          <m:r>
            <w:rPr>
              <w:rFonts w:ascii="Cambria Math" w:hAnsi="Cambria Math" w:hint="eastAsia"/>
            </w:rPr>
            <m:t>，</m:t>
          </m:r>
          <m:r>
            <w:rPr>
              <w:rFonts w:ascii="Cambria Math" w:hAnsi="Cambria Math" w:hint="eastAsia"/>
            </w:rPr>
            <m:t>Δ</m:t>
          </m:r>
          <m:r>
            <w:rPr>
              <w:rFonts w:ascii="Cambria Math" w:hAnsi="Cambria Math"/>
            </w:rPr>
            <m:t>k=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2π</m:t>
              </m:r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den>
          </m:f>
        </m:oMath>
      </m:oMathPara>
    </w:p>
    <w:p w14:paraId="052AE70D" w14:textId="6F109AD0" w:rsidR="00EA5230" w:rsidRDefault="00FC0C1E" w:rsidP="00EA5230">
      <w:pPr>
        <w:ind w:firstLine="480"/>
      </w:pPr>
      <w:r>
        <w:rPr>
          <w:rFonts w:hint="eastAsia"/>
        </w:rPr>
        <w:t>矩形光谱为：</w:t>
      </w:r>
    </w:p>
    <w:p w14:paraId="6B101F69" w14:textId="19F183B6" w:rsidR="00FC0C1E" w:rsidRPr="00B91CB6" w:rsidRDefault="00FC0C1E" w:rsidP="00EA5230">
      <w:pPr>
        <w:ind w:firstLine="480"/>
        <w:rPr>
          <w:rFonts w:hint="eastAsia"/>
        </w:rPr>
      </w:pP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 w:hint="eastAsia"/>
                </w:rPr>
                <m:t>N</m:t>
              </m:r>
            </m:den>
          </m:f>
        </m:oMath>
      </m:oMathPara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1324D" w14:paraId="6797561C" w14:textId="77777777" w:rsidTr="00C1324D">
        <w:tc>
          <w:tcPr>
            <w:tcW w:w="8296" w:type="dxa"/>
          </w:tcPr>
          <w:p w14:paraId="02613E15" w14:textId="1D454B56" w:rsidR="00C1324D" w:rsidRDefault="00C1324D" w:rsidP="00C1324D">
            <w:pPr>
              <w:pStyle w:val="a3"/>
              <w:rPr>
                <w:rFonts w:hint="eastAsia"/>
              </w:rPr>
            </w:pPr>
            <w:r w:rsidRPr="00C1324D">
              <w:drawing>
                <wp:inline distT="0" distB="0" distL="0" distR="0" wp14:anchorId="0667EEE6" wp14:editId="747EAF9A">
                  <wp:extent cx="4241800" cy="1901303"/>
                  <wp:effectExtent l="0" t="0" r="6350" b="381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5156" cy="190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24D" w14:paraId="38089C32" w14:textId="77777777" w:rsidTr="00C1324D">
        <w:tc>
          <w:tcPr>
            <w:tcW w:w="8296" w:type="dxa"/>
          </w:tcPr>
          <w:p w14:paraId="33CF7001" w14:textId="759F4CCE" w:rsidR="00C1324D" w:rsidRDefault="00C1324D" w:rsidP="00C1324D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显微干涉结构原理图</w:t>
            </w:r>
          </w:p>
        </w:tc>
      </w:tr>
    </w:tbl>
    <w:p w14:paraId="2DC8560E" w14:textId="77777777" w:rsidR="00B91CB6" w:rsidRPr="00B91CB6" w:rsidRDefault="00B91CB6" w:rsidP="00EA5230">
      <w:pPr>
        <w:ind w:firstLine="480"/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B548B" w14:paraId="6A7EB14B" w14:textId="77777777" w:rsidTr="00CB548B">
        <w:tc>
          <w:tcPr>
            <w:tcW w:w="8296" w:type="dxa"/>
          </w:tcPr>
          <w:p w14:paraId="0F20703E" w14:textId="07D6ED32" w:rsidR="00CB548B" w:rsidRDefault="00CB548B" w:rsidP="00CB548B">
            <w:pPr>
              <w:pStyle w:val="a3"/>
            </w:pPr>
            <w:r w:rsidRPr="00CB548B">
              <w:drawing>
                <wp:inline distT="0" distB="0" distL="0" distR="0" wp14:anchorId="66F48A6D" wp14:editId="71D8E908">
                  <wp:extent cx="3695700" cy="2121045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196" cy="2125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548B" w14:paraId="3FDB5E10" w14:textId="77777777" w:rsidTr="00CB548B">
        <w:tc>
          <w:tcPr>
            <w:tcW w:w="8296" w:type="dxa"/>
          </w:tcPr>
          <w:p w14:paraId="196481FC" w14:textId="2D47ED6C" w:rsidR="00CB548B" w:rsidRDefault="00CB548B" w:rsidP="00CB548B">
            <w:pPr>
              <w:pStyle w:val="a3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>2</w:t>
            </w:r>
            <w:r>
              <w:t xml:space="preserve"> </w:t>
            </w:r>
            <w:r>
              <w:rPr>
                <w:rFonts w:hint="eastAsia"/>
              </w:rPr>
              <w:t>白光干涉仪的原理</w:t>
            </w:r>
          </w:p>
        </w:tc>
      </w:tr>
    </w:tbl>
    <w:p w14:paraId="32D4A754" w14:textId="77777777" w:rsidR="00286EC0" w:rsidRDefault="00286EC0" w:rsidP="00286EC0">
      <w:pPr>
        <w:pStyle w:val="2"/>
      </w:pPr>
      <w:r w:rsidRPr="00286EC0">
        <w:rPr>
          <w:rFonts w:hint="eastAsia"/>
        </w:rPr>
        <w:lastRenderedPageBreak/>
        <w:t>干涉光强</w:t>
      </w:r>
    </w:p>
    <w:p w14:paraId="4A6144B0" w14:textId="23241DE7" w:rsidR="00EA5230" w:rsidRDefault="00286EC0" w:rsidP="00286EC0">
      <w:pPr>
        <w:ind w:firstLine="480"/>
      </w:pPr>
      <w:r w:rsidRPr="00286EC0">
        <w:rPr>
          <w:rFonts w:hint="eastAsia"/>
        </w:rPr>
        <w:t>单波长干涉公式</w:t>
      </w:r>
      <w:r w:rsidRPr="00286EC0">
        <w:rPr>
          <w:rFonts w:hint="eastAsia"/>
        </w:rPr>
        <w:t>:</w:t>
      </w:r>
    </w:p>
    <w:p w14:paraId="3B9BFF55" w14:textId="2AE503AB" w:rsidR="00286EC0" w:rsidRPr="00286EC0" w:rsidRDefault="00286EC0" w:rsidP="00286EC0">
      <w:pPr>
        <w:ind w:firstLine="480"/>
      </w:pPr>
      <m:oMathPara>
        <m:oMath>
          <m:r>
            <w:rPr>
              <w:rFonts w:ascii="Cambria Math" w:hAnsi="Cambria Math"/>
            </w:rPr>
            <m:t>I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+2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/>
                  <w:i/>
                </w:rPr>
              </m:ctrlPr>
            </m:deg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rad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OPD</m:t>
                  </m:r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ϕ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</m:func>
        </m:oMath>
      </m:oMathPara>
    </w:p>
    <w:p w14:paraId="2ECA7F47" w14:textId="5212C2DA" w:rsidR="00286EC0" w:rsidRDefault="001C02ED" w:rsidP="00286EC0">
      <w:pPr>
        <w:ind w:firstLine="480"/>
      </w:pPr>
      <w:r w:rsidRPr="001C02ED">
        <w:rPr>
          <w:rFonts w:hint="eastAsia"/>
        </w:rPr>
        <w:t>宽光谱合成光强</w:t>
      </w:r>
      <w:r>
        <w:rPr>
          <w:rFonts w:hint="eastAsia"/>
        </w:rPr>
        <w:t>：</w:t>
      </w:r>
    </w:p>
    <w:p w14:paraId="34CA046E" w14:textId="5775C866" w:rsidR="001C02ED" w:rsidRPr="001C02ED" w:rsidRDefault="001C02ED" w:rsidP="00286EC0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ra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⋅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OPD</m:t>
                      </m:r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</m:d>
                </m:e>
              </m:func>
            </m:e>
          </m:d>
        </m:oMath>
      </m:oMathPara>
    </w:p>
    <w:p w14:paraId="370478AE" w14:textId="77777777" w:rsidR="00C448D7" w:rsidRDefault="00C448D7" w:rsidP="00286EC0">
      <w:pPr>
        <w:ind w:firstLine="480"/>
      </w:pPr>
      <w:r w:rsidRPr="00C448D7">
        <w:rPr>
          <w:rFonts w:hint="eastAsia"/>
        </w:rPr>
        <w:t>相干长度与扫描范围</w:t>
      </w:r>
      <w:r>
        <w:rPr>
          <w:rFonts w:hint="eastAsia"/>
        </w:rPr>
        <w:t>：</w:t>
      </w:r>
    </w:p>
    <w:p w14:paraId="5C95E8CA" w14:textId="69129EAF" w:rsidR="001C02ED" w:rsidRPr="00C448D7" w:rsidRDefault="00C448D7" w:rsidP="00286EC0">
      <w:pPr>
        <w:ind w:firstLine="480"/>
      </w:pPr>
      <w:r w:rsidRPr="00C448D7">
        <w:rPr>
          <w:rFonts w:hint="eastAsia"/>
        </w:rPr>
        <w:t>相干长度</w:t>
      </w:r>
      <w:r w:rsidRPr="00C448D7">
        <w:rPr>
          <w:rFonts w:hint="eastAsia"/>
        </w:rPr>
        <w:t xml:space="preserve"> (Coherence Length):</w:t>
      </w:r>
      <w: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 w:hint="eastAsia"/>
                </w:rPr>
                <m:t>Δ</m:t>
              </m:r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14:paraId="713486AD" w14:textId="6994B2F1" w:rsidR="00C448D7" w:rsidRDefault="00E84709" w:rsidP="00286EC0">
      <w:pPr>
        <w:ind w:firstLine="480"/>
      </w:pPr>
      <w:r w:rsidRPr="00E84709">
        <w:rPr>
          <w:rFonts w:hint="eastAsia"/>
        </w:rPr>
        <w:t>光程差</w:t>
      </w:r>
      <w:r w:rsidRPr="00E84709">
        <w:rPr>
          <w:rFonts w:hint="eastAsia"/>
        </w:rPr>
        <w:t xml:space="preserve"> (Optical Path Difference, OPD):</w:t>
      </w:r>
    </w:p>
    <w:p w14:paraId="08A1C476" w14:textId="2BBD8DBB" w:rsidR="00E84709" w:rsidRPr="00BA2437" w:rsidRDefault="00E84709" w:rsidP="00286EC0">
      <w:pPr>
        <w:ind w:firstLine="480"/>
        <w:rPr>
          <w:i/>
          <w:iCs/>
        </w:rPr>
      </w:pPr>
      <m:oMathPara>
        <m:oMath>
          <m:r>
            <m:rPr>
              <m:nor/>
            </m:rPr>
            <w:rPr>
              <w:rFonts w:ascii="Cambria Math" w:hAnsi="Cambria Math"/>
              <w:i/>
              <w:iCs/>
            </w:rPr>
            <m:t>OPD</m:t>
          </m:r>
          <m:r>
            <w:rPr>
              <w:rFonts w:ascii="Cambria Math" w:hAnsi="Cambria Math"/>
            </w:rPr>
            <m:t>=2⋅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</w:rPr>
                    <m:t>surface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i/>
                      <w:iCs/>
                    </w:rPr>
                    <m:t>ref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arm</m:t>
                  </m:r>
                </m:sub>
              </m:sSub>
            </m:e>
          </m:d>
        </m:oMath>
      </m:oMathPara>
    </w:p>
    <w:p w14:paraId="1716F469" w14:textId="38EABB48" w:rsidR="00E84709" w:rsidRDefault="00930944" w:rsidP="00930944">
      <w:pPr>
        <w:pStyle w:val="2"/>
      </w:pPr>
      <w:r w:rsidRPr="00930944">
        <w:rPr>
          <w:rFonts w:hint="eastAsia"/>
        </w:rPr>
        <w:t>信号处理与形貌提取</w:t>
      </w:r>
    </w:p>
    <w:p w14:paraId="201F9745" w14:textId="3532DEF5" w:rsidR="00930944" w:rsidRPr="009A570C" w:rsidRDefault="00930944" w:rsidP="00930944">
      <w:pPr>
        <w:ind w:firstLine="480"/>
      </w:pPr>
      <w:r>
        <w:rPr>
          <w:rFonts w:hint="eastAsia"/>
        </w:rPr>
        <w:t>希尔伯特变换</w:t>
      </w:r>
      <w:r>
        <w:rPr>
          <w:rFonts w:hint="eastAsia"/>
        </w:rPr>
        <w:t xml:space="preserve"> (Hilbert Transform) </w:t>
      </w:r>
      <w:r>
        <w:rPr>
          <w:rFonts w:hint="eastAsia"/>
        </w:rPr>
        <w:t>提取包络</w:t>
      </w:r>
      <w:r>
        <w:rPr>
          <w:rFonts w:hint="eastAsia"/>
        </w:rPr>
        <w:t>:</w:t>
      </w:r>
      <w:r>
        <w:rPr>
          <w:rFonts w:hint="eastAsia"/>
        </w:rPr>
        <w:t>对于干涉交流分量，构造解析信号：</w:t>
      </w:r>
      <w:r w:rsidR="005C0F40">
        <w:br/>
      </w:r>
      <m:oMathPara>
        <m:oMath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>+j</m:t>
          </m:r>
          <m:r>
            <m:rPr>
              <m:scr m:val="script"/>
            </m:rPr>
            <w:rPr>
              <w:rFonts w:ascii="Cambria Math" w:hAnsi="Cambria Math"/>
            </w:rPr>
            <m:t>⋅H</m:t>
          </m:r>
          <m:r>
            <m:rPr>
              <m:lit/>
            </m:rPr>
            <w:rPr>
              <w:rFonts w:ascii="Cambria Math" w:hAnsi="Cambria Math"/>
            </w:rPr>
            <m:t>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ac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m:rPr>
              <m:lit/>
            </m:rPr>
            <w:rPr>
              <w:rFonts w:ascii="Cambria Math" w:hAnsi="Cambria Math"/>
            </w:rPr>
            <m:t>}</m:t>
          </m:r>
        </m:oMath>
      </m:oMathPara>
    </w:p>
    <w:p w14:paraId="706F87E2" w14:textId="6B7ED46C" w:rsidR="009A570C" w:rsidRPr="009A570C" w:rsidRDefault="009A570C" w:rsidP="00D16001">
      <w:pPr>
        <w:ind w:firstLine="480"/>
        <w:rPr>
          <w:rFonts w:hint="eastAsia"/>
        </w:rPr>
      </w:pPr>
      <w:r w:rsidRPr="009A570C">
        <w:rPr>
          <w:rFonts w:hint="eastAsia"/>
        </w:rPr>
        <w:t>包络</w:t>
      </w:r>
      <w:r w:rsidRPr="009A570C">
        <w:rPr>
          <w:rFonts w:hint="eastAsia"/>
        </w:rPr>
        <w:t xml:space="preserve"> (Envelope):</w:t>
      </w:r>
      <m:oMath>
        <m:r>
          <w:rPr>
            <w:rFonts w:ascii="Cambria Math" w:hAnsi="Cambria Math" w:hint="eastAsia"/>
          </w:rPr>
          <m:t xml:space="preserve"> </m:t>
        </m:r>
        <m:r>
          <w:rPr>
            <w:rFonts w:ascii="Cambria Math" w:hAnsi="Cambria Math"/>
          </w:rPr>
          <m:t>E(z) = |A(z)|</m:t>
        </m:r>
      </m:oMath>
    </w:p>
    <w:p w14:paraId="149BAC8C" w14:textId="730F5962" w:rsidR="005C0F40" w:rsidRPr="00A24CE8" w:rsidRDefault="00A24CE8" w:rsidP="00930944">
      <w:pPr>
        <w:ind w:firstLine="48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measured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</w:rPr>
            <m:t>argmax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</m:d>
        </m:oMath>
      </m:oMathPara>
    </w:p>
    <w:p w14:paraId="552D1E7E" w14:textId="2E43BB36" w:rsidR="00A24CE8" w:rsidRPr="00A24CE8" w:rsidRDefault="00B87F07" w:rsidP="00930944">
      <w:pPr>
        <w:ind w:firstLine="480"/>
        <w:rPr>
          <w:rFonts w:hint="eastAsia"/>
        </w:rPr>
      </w:pPr>
      <w:r>
        <w:rPr>
          <w:rFonts w:hint="eastAsia"/>
        </w:rPr>
        <w:t>后计算误差。</w:t>
      </w:r>
    </w:p>
    <w:sectPr w:rsidR="00A24CE8" w:rsidRPr="00A24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231"/>
    <w:rsid w:val="00091D5E"/>
    <w:rsid w:val="001C02ED"/>
    <w:rsid w:val="00286EC0"/>
    <w:rsid w:val="00436F30"/>
    <w:rsid w:val="004A0487"/>
    <w:rsid w:val="005C0F40"/>
    <w:rsid w:val="00744E49"/>
    <w:rsid w:val="00836140"/>
    <w:rsid w:val="00930944"/>
    <w:rsid w:val="009A570C"/>
    <w:rsid w:val="00A24CE8"/>
    <w:rsid w:val="00A72E67"/>
    <w:rsid w:val="00B87F07"/>
    <w:rsid w:val="00B91CB6"/>
    <w:rsid w:val="00BA2437"/>
    <w:rsid w:val="00BF78ED"/>
    <w:rsid w:val="00C1324D"/>
    <w:rsid w:val="00C448D7"/>
    <w:rsid w:val="00C64F60"/>
    <w:rsid w:val="00CB548B"/>
    <w:rsid w:val="00D16001"/>
    <w:rsid w:val="00E83231"/>
    <w:rsid w:val="00E84709"/>
    <w:rsid w:val="00EA5230"/>
    <w:rsid w:val="00F53949"/>
    <w:rsid w:val="00FC0C1E"/>
    <w:rsid w:val="00FF4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3753DD"/>
  <w15:chartTrackingRefBased/>
  <w15:docId w15:val="{E2D8FF91-CE9E-4728-9495-17063A67C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D5E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91D5E"/>
    <w:pPr>
      <w:keepNext/>
      <w:keepLines/>
      <w:ind w:firstLineChars="0" w:firstLine="0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91D5E"/>
    <w:pPr>
      <w:keepNext/>
      <w:keepLines/>
      <w:ind w:firstLineChars="0" w:firstLine="0"/>
      <w:jc w:val="lef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6140"/>
    <w:pPr>
      <w:keepNext/>
      <w:keepLines/>
      <w:ind w:firstLineChars="0" w:firstLine="0"/>
      <w:jc w:val="left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836140"/>
    <w:pPr>
      <w:keepNext/>
      <w:keepLines/>
      <w:ind w:firstLineChars="0" w:firstLine="0"/>
      <w:jc w:val="left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1D5E"/>
    <w:rPr>
      <w:rFonts w:ascii="Times New Roman" w:eastAsia="黑体" w:hAnsi="Times New Roman"/>
      <w:b/>
      <w:bCs/>
      <w:kern w:val="44"/>
      <w:sz w:val="32"/>
      <w:szCs w:val="44"/>
    </w:rPr>
  </w:style>
  <w:style w:type="paragraph" w:styleId="a3">
    <w:name w:val="No Spacing"/>
    <w:aliases w:val="图例"/>
    <w:uiPriority w:val="1"/>
    <w:qFormat/>
    <w:rsid w:val="00091D5E"/>
    <w:pPr>
      <w:widowControl w:val="0"/>
      <w:spacing w:line="360" w:lineRule="auto"/>
      <w:jc w:val="center"/>
    </w:pPr>
    <w:rPr>
      <w:rFonts w:ascii="Times New Roman" w:eastAsia="宋体" w:hAnsi="Times New Roman"/>
    </w:rPr>
  </w:style>
  <w:style w:type="character" w:customStyle="1" w:styleId="20">
    <w:name w:val="标题 2 字符"/>
    <w:basedOn w:val="a0"/>
    <w:link w:val="2"/>
    <w:uiPriority w:val="9"/>
    <w:rsid w:val="00091D5E"/>
    <w:rPr>
      <w:rFonts w:ascii="Times New Roman" w:eastAsia="宋体" w:hAnsi="Times New Roman" w:cstheme="majorBidi"/>
      <w:b/>
      <w:bCs/>
      <w:sz w:val="28"/>
      <w:szCs w:val="32"/>
    </w:rPr>
  </w:style>
  <w:style w:type="paragraph" w:styleId="a4">
    <w:name w:val="Title"/>
    <w:basedOn w:val="a"/>
    <w:next w:val="a"/>
    <w:link w:val="a5"/>
    <w:uiPriority w:val="10"/>
    <w:qFormat/>
    <w:rsid w:val="00091D5E"/>
    <w:pPr>
      <w:ind w:firstLineChars="0" w:firstLine="0"/>
      <w:jc w:val="center"/>
      <w:outlineLvl w:val="0"/>
    </w:pPr>
    <w:rPr>
      <w:rFonts w:cstheme="majorBidi"/>
      <w:b/>
      <w:bCs/>
      <w:szCs w:val="32"/>
    </w:rPr>
  </w:style>
  <w:style w:type="character" w:customStyle="1" w:styleId="a5">
    <w:name w:val="标题 字符"/>
    <w:basedOn w:val="a0"/>
    <w:link w:val="a4"/>
    <w:uiPriority w:val="10"/>
    <w:rsid w:val="00091D5E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rsid w:val="00836140"/>
    <w:rPr>
      <w:rFonts w:ascii="Times New Roman" w:eastAsia="宋体" w:hAnsi="Times New Roman"/>
      <w:b/>
      <w:bCs/>
      <w:sz w:val="24"/>
      <w:szCs w:val="32"/>
    </w:rPr>
  </w:style>
  <w:style w:type="character" w:customStyle="1" w:styleId="40">
    <w:name w:val="标题 4 字符"/>
    <w:basedOn w:val="a0"/>
    <w:link w:val="4"/>
    <w:uiPriority w:val="9"/>
    <w:rsid w:val="00836140"/>
    <w:rPr>
      <w:rFonts w:ascii="Times New Roman" w:eastAsia="宋体" w:hAnsi="Times New Roman" w:cstheme="majorBidi"/>
      <w:b/>
      <w:bCs/>
      <w:sz w:val="24"/>
      <w:szCs w:val="28"/>
    </w:rPr>
  </w:style>
  <w:style w:type="character" w:styleId="a6">
    <w:name w:val="Placeholder Text"/>
    <w:basedOn w:val="a0"/>
    <w:uiPriority w:val="99"/>
    <w:semiHidden/>
    <w:rsid w:val="00EA5230"/>
    <w:rPr>
      <w:color w:val="808080"/>
    </w:rPr>
  </w:style>
  <w:style w:type="table" w:styleId="a7">
    <w:name w:val="Table Grid"/>
    <w:basedOn w:val="a1"/>
    <w:uiPriority w:val="39"/>
    <w:rsid w:val="00C132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9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8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65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5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40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9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伟霖 王</dc:creator>
  <cp:keywords/>
  <dc:description/>
  <cp:lastModifiedBy>伟霖 王</cp:lastModifiedBy>
  <cp:revision>24</cp:revision>
  <dcterms:created xsi:type="dcterms:W3CDTF">2026-01-11T14:02:00Z</dcterms:created>
  <dcterms:modified xsi:type="dcterms:W3CDTF">2026-01-11T14:19:00Z</dcterms:modified>
</cp:coreProperties>
</file>