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需求文档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前台：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开发平台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Linux+apache+mysql+php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用户注册（登录）--&gt;产品概览--&gt;产品描述--&gt;产品型号选择--&gt;{</w:t>
      </w:r>
    </w:p>
    <w:p>
      <w:p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加入购物车（多产品选择）</w:t>
      </w:r>
    </w:p>
    <w:p>
      <w:p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立即购买</w:t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确认订单--&gt;支付宝支付、网银支付--&gt;个人中心--&gt;后台实时提醒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*产品是怎样发送给用户的？是把产品的秘钥公布给购买用户的？还是产品放在本平台上，购买成功用户自行下载？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页面布局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8595" cy="109855"/>
            <wp:effectExtent l="0" t="0" r="825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9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4785" cy="1608455"/>
            <wp:effectExtent l="0" t="0" r="12065" b="1079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08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3515" cy="566420"/>
            <wp:effectExtent l="0" t="0" r="13335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56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1135" cy="1991360"/>
            <wp:effectExtent l="0" t="0" r="5715" b="889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91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  <w:lang w:eastAsia="zh-CN"/>
        </w:rPr>
        <w:t>下方加商城产品特色介绍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产品列表页：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"https://www.aliyun.com/product/rds?spm=5176.7960203.223925.12.indI1Y仿照这里，"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https://www.aliyun.com/product/rds?spm=5176.7960203.223925.12.indI1Y</w:t>
      </w:r>
      <w:r>
        <w:rPr>
          <w:rStyle w:val="6"/>
          <w:rFonts w:hint="eastAsia"/>
          <w:color w:val="FF0000"/>
          <w:lang w:val="en-US" w:eastAsia="zh-CN"/>
        </w:rPr>
        <w:t>仿照这里，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color w:val="FF0000"/>
          <w:lang w:val="en-US" w:eastAsia="zh-CN"/>
        </w:rPr>
        <w:t>去掉顶部</w:t>
      </w:r>
      <w:r>
        <w:drawing>
          <wp:inline distT="0" distB="0" distL="114300" distR="114300">
            <wp:extent cx="3963035" cy="239395"/>
            <wp:effectExtent l="0" t="0" r="18415" b="825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3035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产品详情页面：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"https://www.aliyun.com/product/rds?spm=5176.7960203.223925.12.indI1Y"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https://www.aliyun.com/product/rds?spm=5176.7960203.223925.12.indI1Y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color w:val="FF0000"/>
          <w:lang w:val="en-US" w:eastAsia="zh-CN"/>
        </w:rPr>
        <w:t>仿照这里，去掉顶部</w:t>
      </w:r>
      <w:r>
        <w:drawing>
          <wp:inline distT="0" distB="0" distL="114300" distR="114300">
            <wp:extent cx="3963035" cy="239395"/>
            <wp:effectExtent l="0" t="0" r="18415" b="825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3035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，与列表页基本一致，去掉产品的列表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型号选择页面：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https://rdsnew.console.aliyun.com/console/buy#/create/rds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购物车页面：</w:t>
      </w:r>
    </w:p>
    <w:p>
      <w:pPr>
        <w:numPr>
          <w:ilvl w:val="0"/>
          <w:numId w:val="0"/>
        </w:numPr>
        <w:ind w:left="420" w:leftChars="0" w:firstLine="420" w:firstLineChars="0"/>
      </w:pPr>
      <w:bookmarkStart w:id="0" w:name="OLE_LINK1"/>
      <w:r>
        <w:drawing>
          <wp:inline distT="0" distB="0" distL="114300" distR="114300">
            <wp:extent cx="5355590" cy="1991995"/>
            <wp:effectExtent l="0" t="0" r="16510" b="825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1991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color w:val="FF0000"/>
          <w:lang w:val="en-US" w:eastAsia="zh-CN"/>
        </w:rPr>
      </w:pPr>
      <w:bookmarkStart w:id="1" w:name="OLE_LINK2"/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color w:val="FF0000"/>
          <w:lang w:eastAsia="zh-CN"/>
        </w:rPr>
        <w:t>是否可批量购买？</w:t>
      </w:r>
    </w:p>
    <w:bookmarkEnd w:id="1"/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订单提交页面：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355590" cy="1991995"/>
            <wp:effectExtent l="0" t="0" r="16510" b="825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1991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color w:val="FF0000"/>
          <w:lang w:eastAsia="zh-CN"/>
        </w:rPr>
        <w:t>是否可批量购买？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个人中心页面{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个人中心左侧全部</w:t>
      </w:r>
      <w:r>
        <w:drawing>
          <wp:inline distT="0" distB="0" distL="114300" distR="114300">
            <wp:extent cx="1038225" cy="2042795"/>
            <wp:effectExtent l="0" t="0" r="9525" b="1460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04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密码、邮箱等修改认证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94710" cy="1429385"/>
            <wp:effectExtent l="0" t="0" r="15240" b="1841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142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基本资料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47770" cy="2036445"/>
            <wp:effectExtent l="0" t="0" r="5080" b="190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7770" cy="2036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已有产品（购买记录）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087120" cy="2132965"/>
            <wp:effectExtent l="0" t="0" r="17780" b="63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213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67990" cy="2165985"/>
            <wp:effectExtent l="0" t="0" r="3810" b="5715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7990" cy="2165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留言页面{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留言列表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365500" cy="778510"/>
            <wp:effectExtent l="0" t="0" r="6350" b="254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778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留言详情页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88740" cy="1384935"/>
            <wp:effectExtent l="0" t="0" r="16510" b="5715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1384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提交留言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66695" cy="1220470"/>
            <wp:effectExtent l="0" t="0" r="14605" b="1778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1220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功能模块+</w:t>
      </w:r>
      <w:r>
        <w:rPr>
          <w:rFonts w:hint="eastAsia"/>
          <w:color w:val="7030A0"/>
          <w:lang w:val="en-US" w:eastAsia="zh-CN"/>
        </w:rPr>
        <w:t>数据字段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用户提交注册，发送用户名密码及邮箱，检测规范及唯一，提交注册并发送验证邮箱，用户进入邮箱验证，跳转url验证并登录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用户名、密码、邮箱、注册时间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用户名或者邮箱+密码+验证码登录，登录成功进入首页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用户名（邮箱）、密码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首页显示产品分类以及产品对应版本，如点击产品分类进入版本列表，如点击产品版本号，直接进入型号选择页面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产品分类、产品版本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选择产品型号提交订单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产品型号各个字段需求？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如果可以多选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密码邮箱验证修改：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填写注册使用的邮箱，发送验证信息，返回修改，与注册一致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基本资料：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完善或修改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基本信息都需要哪些？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已有产品（购买记录）：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列表显示已购买的产品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产品名称、产品版本、购买时间、其它下单填写的字段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数据表字段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bookmarkStart w:id="2" w:name="OLE_LINK4"/>
      <w:r>
        <w:rPr>
          <w:rFonts w:hint="eastAsia"/>
          <w:lang w:eastAsia="zh-CN"/>
        </w:rPr>
        <w:t>用户表</w:t>
      </w:r>
    </w:p>
    <w:p>
      <w:pPr>
        <w:numPr>
          <w:ilvl w:val="0"/>
          <w:numId w:val="0"/>
        </w:numPr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>用户名、密码、邮箱、注册时间、用户等级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eastAsia="zh-CN"/>
        </w:rPr>
        <w:t>、等级对应优惠、用户状态、</w:t>
      </w:r>
      <w:r>
        <w:rPr>
          <w:rFonts w:hint="eastAsia"/>
          <w:color w:val="FF0000"/>
          <w:lang w:eastAsia="zh-CN"/>
        </w:rPr>
        <w:t>其它（基本信息里的用户信息？？）</w:t>
      </w:r>
      <w:bookmarkStart w:id="4" w:name="_GoBack"/>
      <w:bookmarkEnd w:id="4"/>
    </w:p>
    <w:p>
      <w:pPr>
        <w:numPr>
          <w:ilvl w:val="0"/>
          <w:numId w:val="0"/>
        </w:numPr>
        <w:rPr>
          <w:rFonts w:hint="eastAsia"/>
          <w:color w:val="FF0000"/>
          <w:lang w:eastAsia="zh-CN"/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用户等级管理表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等级名称、操作权限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*等级根据什么划分？需要分什么操作权限？</w:t>
      </w:r>
    </w:p>
    <w:bookmarkEnd w:id="2"/>
    <w:p>
      <w:pPr>
        <w:numPr>
          <w:ilvl w:val="0"/>
          <w:numId w:val="0"/>
        </w:numPr>
        <w:rPr>
          <w:rFonts w:hint="eastAsia"/>
          <w:color w:val="FF0000"/>
          <w:lang w:eastAsia="zh-CN"/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bookmarkStart w:id="3" w:name="OLE_LINK3"/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产品表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产品名、产品描述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产品版本表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版本名、产品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id、购买总数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产品详情表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产品id、版本id、价钱、详细描述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购物车表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订单表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产品版本id、用户id、购买时间、产品详情id、总价钱、购买数量、支付方式、订单状态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站点配置表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站点名称、keywords、description、支付宝或者网银对应信息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留言表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留言详情表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留言id、留言时间、问、答、状态</w:t>
      </w:r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C29C1"/>
    <w:multiLevelType w:val="singleLevel"/>
    <w:tmpl w:val="578C29C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8C2E23"/>
    <w:multiLevelType w:val="singleLevel"/>
    <w:tmpl w:val="578C2E23"/>
    <w:lvl w:ilvl="0" w:tentative="0">
      <w:start w:val="1"/>
      <w:numFmt w:val="decimal"/>
      <w:suff w:val="nothing"/>
      <w:lvlText w:val="(%1)"/>
      <w:lvlJc w:val="left"/>
    </w:lvl>
  </w:abstractNum>
  <w:abstractNum w:abstractNumId="2">
    <w:nsid w:val="578C37A9"/>
    <w:multiLevelType w:val="singleLevel"/>
    <w:tmpl w:val="578C37A9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C2C6C"/>
    <w:rsid w:val="00AC3A0F"/>
    <w:rsid w:val="012A18D4"/>
    <w:rsid w:val="014F3B55"/>
    <w:rsid w:val="01DF1854"/>
    <w:rsid w:val="027A3FAA"/>
    <w:rsid w:val="027C7FD2"/>
    <w:rsid w:val="036D29E9"/>
    <w:rsid w:val="037D6048"/>
    <w:rsid w:val="057E4418"/>
    <w:rsid w:val="05A7483B"/>
    <w:rsid w:val="06B320E0"/>
    <w:rsid w:val="085B3B19"/>
    <w:rsid w:val="08626445"/>
    <w:rsid w:val="095908DD"/>
    <w:rsid w:val="09CF0DCC"/>
    <w:rsid w:val="09FC6CC9"/>
    <w:rsid w:val="0A756525"/>
    <w:rsid w:val="0C711A32"/>
    <w:rsid w:val="0C763581"/>
    <w:rsid w:val="0CC83CEB"/>
    <w:rsid w:val="0D1670E1"/>
    <w:rsid w:val="0D5F1FAF"/>
    <w:rsid w:val="0E900F66"/>
    <w:rsid w:val="100F1050"/>
    <w:rsid w:val="11052D43"/>
    <w:rsid w:val="12E22EEB"/>
    <w:rsid w:val="147A45E3"/>
    <w:rsid w:val="14B87E92"/>
    <w:rsid w:val="17A35FDE"/>
    <w:rsid w:val="184B6E5B"/>
    <w:rsid w:val="18942E55"/>
    <w:rsid w:val="19A75F15"/>
    <w:rsid w:val="1C232388"/>
    <w:rsid w:val="1E1D3735"/>
    <w:rsid w:val="200D674C"/>
    <w:rsid w:val="20B57CE5"/>
    <w:rsid w:val="20F05220"/>
    <w:rsid w:val="2102700A"/>
    <w:rsid w:val="22CB789C"/>
    <w:rsid w:val="24AA2C94"/>
    <w:rsid w:val="260E3F55"/>
    <w:rsid w:val="293D796D"/>
    <w:rsid w:val="298A10ED"/>
    <w:rsid w:val="2B5A4E0F"/>
    <w:rsid w:val="2B611A6F"/>
    <w:rsid w:val="2C465962"/>
    <w:rsid w:val="2C582038"/>
    <w:rsid w:val="2CFA6B10"/>
    <w:rsid w:val="2F0B3BC7"/>
    <w:rsid w:val="30762649"/>
    <w:rsid w:val="30837B34"/>
    <w:rsid w:val="30B11593"/>
    <w:rsid w:val="30C067BE"/>
    <w:rsid w:val="30F90FE5"/>
    <w:rsid w:val="3112394A"/>
    <w:rsid w:val="31906C21"/>
    <w:rsid w:val="31DC7613"/>
    <w:rsid w:val="324A611C"/>
    <w:rsid w:val="35F012C6"/>
    <w:rsid w:val="36C02EC9"/>
    <w:rsid w:val="38C6576B"/>
    <w:rsid w:val="39986E0D"/>
    <w:rsid w:val="3AAE4A0A"/>
    <w:rsid w:val="3AC94F7B"/>
    <w:rsid w:val="3C8337BC"/>
    <w:rsid w:val="3E844A75"/>
    <w:rsid w:val="40603A76"/>
    <w:rsid w:val="408F167C"/>
    <w:rsid w:val="40D26B00"/>
    <w:rsid w:val="428E35EE"/>
    <w:rsid w:val="4463706C"/>
    <w:rsid w:val="45201E9E"/>
    <w:rsid w:val="46C502BA"/>
    <w:rsid w:val="46CE1067"/>
    <w:rsid w:val="483513DA"/>
    <w:rsid w:val="484A0E46"/>
    <w:rsid w:val="48C70556"/>
    <w:rsid w:val="491706B3"/>
    <w:rsid w:val="49392B44"/>
    <w:rsid w:val="4A5C059B"/>
    <w:rsid w:val="4B0E3056"/>
    <w:rsid w:val="4C8056CB"/>
    <w:rsid w:val="4EDB5D7A"/>
    <w:rsid w:val="4F175270"/>
    <w:rsid w:val="51551123"/>
    <w:rsid w:val="52E2196B"/>
    <w:rsid w:val="53AD6907"/>
    <w:rsid w:val="571B68D6"/>
    <w:rsid w:val="575228FD"/>
    <w:rsid w:val="57B45793"/>
    <w:rsid w:val="57ED34D8"/>
    <w:rsid w:val="586C7214"/>
    <w:rsid w:val="587B1CEE"/>
    <w:rsid w:val="58E35EE3"/>
    <w:rsid w:val="5A5D6EFB"/>
    <w:rsid w:val="5BEB5E56"/>
    <w:rsid w:val="5BEF2291"/>
    <w:rsid w:val="5CA65566"/>
    <w:rsid w:val="5D7000F4"/>
    <w:rsid w:val="620C54A8"/>
    <w:rsid w:val="63403E10"/>
    <w:rsid w:val="68E918DC"/>
    <w:rsid w:val="69CB2129"/>
    <w:rsid w:val="69D877A3"/>
    <w:rsid w:val="69FB59B0"/>
    <w:rsid w:val="6AFC7049"/>
    <w:rsid w:val="6DCF54A7"/>
    <w:rsid w:val="6ECE390D"/>
    <w:rsid w:val="6F435602"/>
    <w:rsid w:val="6F544123"/>
    <w:rsid w:val="70135E4A"/>
    <w:rsid w:val="709468E5"/>
    <w:rsid w:val="713860F2"/>
    <w:rsid w:val="715B56CF"/>
    <w:rsid w:val="71987865"/>
    <w:rsid w:val="75982BFC"/>
    <w:rsid w:val="79C25633"/>
    <w:rsid w:val="7A265F18"/>
    <w:rsid w:val="7A3C53C8"/>
    <w:rsid w:val="7B6261F6"/>
    <w:rsid w:val="7BF27797"/>
    <w:rsid w:val="7CA06F1D"/>
    <w:rsid w:val="7DDD28C9"/>
    <w:rsid w:val="7E2509D4"/>
    <w:rsid w:val="7E2B3F64"/>
    <w:rsid w:val="7E8D3E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2016-07-18T10:06:09Z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