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F7" w:rsidRPr="004423F7" w:rsidRDefault="004423F7" w:rsidP="004423F7">
      <w:pPr>
        <w:pStyle w:val="1"/>
        <w:jc w:val="center"/>
      </w:pPr>
      <w:r w:rsidRPr="004423F7">
        <w:t>部署说明</w:t>
      </w:r>
    </w:p>
    <w:p w:rsidR="004423F7" w:rsidRPr="004423F7" w:rsidRDefault="004423F7" w:rsidP="00940708">
      <w:pPr>
        <w:pStyle w:val="2"/>
      </w:pPr>
      <w:r w:rsidRPr="004423F7">
        <w:t>1.</w:t>
      </w:r>
      <w:r w:rsidRPr="004423F7">
        <w:t>项目介绍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本项目在JDK7环境下运行，部署于tomcat7环境下运行。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数据信息存储使用oracle11g管理。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图片信息采用磁盘存储方式管理。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 项目分为两部分：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dacnx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 负责向客户展示信息的“展示平台”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 dacMain    负责编辑展示数据的“管理平台”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 展示平台任何人可以访问。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</w:t>
      </w:r>
      <w:r w:rsidR="00E138AD">
        <w:rPr>
          <w:rFonts w:ascii="Microsoft YaHei UI" w:eastAsia="Microsoft YaHei UI" w:hAnsi="Microsoft YaHei UI" w:cs="宋体"/>
          <w:kern w:val="0"/>
          <w:szCs w:val="21"/>
        </w:rPr>
        <w:t xml:space="preserve"> </w:t>
      </w:r>
      <w:bookmarkStart w:id="0" w:name="_GoBack"/>
      <w:bookmarkEnd w:id="0"/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管理平台需要用户认证，初始化的用户名：admin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密码：123456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23F7" w:rsidRPr="004423F7" w:rsidRDefault="004423F7" w:rsidP="00940708">
      <w:pPr>
        <w:pStyle w:val="2"/>
      </w:pPr>
      <w:r w:rsidRPr="004423F7">
        <w:t>2.</w:t>
      </w:r>
      <w:r w:rsidRPr="004423F7">
        <w:t>项目相关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 1.项目的存储路径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tomcat存放于:E:\project\tomcat7\tomcat7_8080目录下。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展示平台存放于：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E:\project\tomcat7\tomcat7_8080\webapps\dacnx目录下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管理平台存放于：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E:\project\tomcat7\tomcat7_8080\webapps\dacMain目录下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2.项目的启动与关闭           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项目启动需执行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E:\project\tomcat7\tomcat7_8080\bin\目录下startup.bat文件。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执行startup.bat文件会开启一个命令行窗口。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项目关闭需执行</w:t>
      </w:r>
      <w:r w:rsidRPr="004423F7">
        <w:rPr>
          <w:rFonts w:ascii="Microsoft YaHei UI" w:eastAsia="Microsoft YaHei UI" w:hAnsi="Microsoft YaHei UI" w:cs="宋体"/>
          <w:kern w:val="0"/>
          <w:szCs w:val="21"/>
        </w:rPr>
        <w:t>E:\project\tomcat7\tomcat7_8080\bin\目录下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shutdown.bat</w:t>
      </w:r>
      <w:r w:rsidRPr="004423F7">
        <w:rPr>
          <w:rFonts w:ascii="Microsoft YaHei UI" w:eastAsia="Microsoft YaHei UI" w:hAnsi="Microsoft YaHei UI" w:cs="宋体"/>
          <w:kern w:val="0"/>
          <w:szCs w:val="21"/>
        </w:rPr>
        <w:t>文件。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执行shutdown.bat文件后会关闭命令行窗口。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直接关闭命令行窗口效果与执行shutdown.bat文件作用相同。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 3.数据库配置（已配置，无变更无需修改）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数据库配置正确性关系到项目的启动成功或失败。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     数据库配置的目标关系到项目展示数据的内容，配置到A库则显示A库数据。配置到B库则显示B库数据。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项目当前已配置好与本地oracle数据库的链接，如数据库信息变更则更改以下文件。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展示平台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         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E:\project\tomcat7\tomcat7_8080\webapps\dacnx\WEB-INF\classes\applicationContext_db.xml文件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管理平台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         </w:t>
      </w: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E:\project\tomcat7\tomcat7_8080\webapps\dacMain\WEB-INF\classes\applicationContext_db.xml文件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lastRenderedPageBreak/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 展示平台与管理平台的applicationContext_db.xml文件修改方式相同。在此统一说明：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Cs w:val="21"/>
        </w:rPr>
        <w:t>&lt;!-- 定义数据库URL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    </w:t>
      </w:r>
      <w:r w:rsidRPr="004423F7">
        <w:rPr>
          <w:rFonts w:ascii="宋体" w:eastAsia="宋体" w:hAnsi="宋体" w:cs="宋体"/>
          <w:kern w:val="0"/>
          <w:szCs w:val="21"/>
        </w:rPr>
        <w:t>localhost是IP地址（内网外网均可）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1521是端口名 固定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/>
          <w:kern w:val="0"/>
          <w:sz w:val="24"/>
          <w:szCs w:val="24"/>
        </w:rPr>
        <w:t>    </w:t>
      </w: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 orcl是服务名 固定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Cs w:val="21"/>
        </w:rPr>
        <w:t>--&gt;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&lt;property name="jdbcUrl"&gt;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</w:t>
      </w:r>
      <w:r w:rsidRPr="004423F7">
        <w:rPr>
          <w:rFonts w:ascii="宋体" w:eastAsia="宋体" w:hAnsi="宋体" w:cs="宋体"/>
          <w:kern w:val="0"/>
          <w:sz w:val="24"/>
          <w:szCs w:val="24"/>
        </w:rPr>
        <w:t>&lt;value&gt;jdbc:oracle:thin:@localhost:1521:orcl&lt;/value&gt;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&lt;/property&gt;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&lt;!-- 定义数据库的用户名 --&gt;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&lt;property name="user"&gt;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Microsoft YaHei UI" w:eastAsia="Microsoft YaHei UI" w:hAnsi="Microsoft YaHei UI" w:cs="宋体" w:hint="eastAsia"/>
          <w:kern w:val="0"/>
          <w:szCs w:val="21"/>
        </w:rPr>
        <w:t>    </w:t>
      </w:r>
      <w:r w:rsidRPr="004423F7">
        <w:rPr>
          <w:rFonts w:ascii="宋体" w:eastAsia="宋体" w:hAnsi="宋体" w:cs="宋体"/>
          <w:kern w:val="0"/>
          <w:sz w:val="24"/>
          <w:szCs w:val="24"/>
        </w:rPr>
        <w:t>&lt;value&gt;dacManager&lt;/value&gt;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&lt;/property&gt;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&lt;!-- 定义数据库的密码 --&gt;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&lt;property name="password"&gt;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    &lt;value&gt;dacManager&lt;/value&gt;  </w:t>
      </w:r>
    </w:p>
    <w:p w:rsidR="004423F7" w:rsidRPr="004423F7" w:rsidRDefault="004423F7" w:rsidP="004423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3F7">
        <w:rPr>
          <w:rFonts w:ascii="宋体" w:eastAsia="宋体" w:hAnsi="宋体" w:cs="宋体"/>
          <w:kern w:val="0"/>
          <w:sz w:val="24"/>
          <w:szCs w:val="24"/>
        </w:rPr>
        <w:t>&lt;/property&gt;  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             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4.图片存储路径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项目中图片保存在同一的路径下：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首页大图        C:\impageManage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产品小图        C:\impageManage\product</w:t>
      </w:r>
    </w:p>
    <w:p w:rsidR="004423F7" w:rsidRPr="004423F7" w:rsidRDefault="00940708" w:rsidP="00940708">
      <w:pPr>
        <w:pStyle w:val="2"/>
        <w:rPr>
          <w:rFonts w:hint="eastAsia"/>
        </w:rPr>
      </w:pPr>
      <w:r>
        <w:t>3</w:t>
      </w:r>
      <w:r w:rsidR="004423F7" w:rsidRPr="004423F7">
        <w:rPr>
          <w:rFonts w:hint="eastAsia"/>
        </w:rPr>
        <w:t>.</w:t>
      </w:r>
      <w:r w:rsidR="004423F7" w:rsidRPr="004423F7">
        <w:rPr>
          <w:rFonts w:hint="eastAsia"/>
        </w:rPr>
        <w:t>数据库相关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1.数据库账户密码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账号：dacManager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密码：dacManager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    2.数据库高级账户密码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账号:sysdba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4423F7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    密码:sa</w:t>
      </w:r>
    </w:p>
    <w:p w:rsidR="004423F7" w:rsidRPr="004423F7" w:rsidRDefault="004423F7" w:rsidP="004423F7">
      <w:pPr>
        <w:widowControl/>
        <w:spacing w:line="263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145141" w:rsidRDefault="00145141"/>
    <w:sectPr w:rsidR="0014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C"/>
    <w:rsid w:val="000730EE"/>
    <w:rsid w:val="00126BF0"/>
    <w:rsid w:val="00145141"/>
    <w:rsid w:val="001E769C"/>
    <w:rsid w:val="003D6E79"/>
    <w:rsid w:val="004423F7"/>
    <w:rsid w:val="00940708"/>
    <w:rsid w:val="009E3738"/>
    <w:rsid w:val="00E1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EE4BE-ABB5-4D20-A884-060E5F1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2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2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07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07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50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</Words>
  <Characters>1597</Characters>
  <Application>Microsoft Office Word</Application>
  <DocSecurity>0</DocSecurity>
  <Lines>13</Lines>
  <Paragraphs>3</Paragraphs>
  <ScaleCrop>false</ScaleCrop>
  <Company>Microsoft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chujie</dc:creator>
  <cp:keywords/>
  <dc:description/>
  <cp:lastModifiedBy>chujie</cp:lastModifiedBy>
  <cp:revision>10</cp:revision>
  <dcterms:created xsi:type="dcterms:W3CDTF">2015-03-26T05:22:00Z</dcterms:created>
  <dcterms:modified xsi:type="dcterms:W3CDTF">2015-03-26T05:23:00Z</dcterms:modified>
</cp:coreProperties>
</file>