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0155D">
      <w:pPr>
        <w:spacing w:before="900"/>
        <w:jc w:val="center"/>
      </w:pPr>
      <w:r>
        <w:rPr>
          <w:rFonts w:ascii="Arial" w:hAnsi="Arial" w:eastAsia="Noto Sans CJK SC"/>
          <w:b/>
          <w:color w:val="2F5597"/>
          <w:sz w:val="48"/>
        </w:rPr>
        <w:t>随行压力接管 Agent</w:t>
      </w:r>
      <w:r>
        <w:rPr>
          <w:rFonts w:ascii="Arial" w:hAnsi="Arial" w:eastAsia="Noto Sans CJK SC"/>
          <w:b/>
          <w:color w:val="2F5597"/>
          <w:sz w:val="48"/>
        </w:rPr>
        <w:br w:type="textWrapping"/>
      </w:r>
      <w:r>
        <w:rPr>
          <w:rFonts w:ascii="Arial" w:hAnsi="Arial" w:eastAsia="Noto Sans CJK SC"/>
          <w:b/>
          <w:color w:val="2F5597"/>
          <w:sz w:val="48"/>
        </w:rPr>
        <w:t>开发功能清单</w:t>
      </w:r>
    </w:p>
    <w:p w14:paraId="06F1B56D">
      <w:pPr>
        <w:jc w:val="center"/>
      </w:pPr>
      <w:r>
        <w:rPr>
          <w:rFonts w:ascii="Arial" w:hAnsi="Arial" w:eastAsia="Noto Sans CJK SC"/>
          <w:b/>
          <w:color w:val="1F1F1F"/>
          <w:sz w:val="30"/>
        </w:rPr>
        <w:t>五人分工版 · 可直接进入开发</w:t>
      </w:r>
    </w:p>
    <w:p w14:paraId="1F177055">
      <w:pPr>
        <w:spacing w:before="440"/>
        <w:jc w:val="center"/>
      </w:pPr>
      <w:r>
        <w:rPr>
          <w:rFonts w:ascii="Arial" w:hAnsi="Arial" w:eastAsia="Noto Sans CJK SC"/>
          <w:color w:val="666666"/>
          <w:sz w:val="21"/>
        </w:rPr>
        <w:t>团队配置：2 人手机端 App｜1 人腕上硬件｜1 人车机 Web｜1 人 Agent/后端</w:t>
      </w:r>
      <w:r>
        <w:rPr>
          <w:rFonts w:ascii="Arial" w:hAnsi="Arial" w:eastAsia="Noto Sans CJK SC"/>
          <w:color w:val="666666"/>
          <w:sz w:val="21"/>
        </w:rPr>
        <w:br w:type="textWrapping"/>
      </w:r>
      <w:r>
        <w:rPr>
          <w:rFonts w:ascii="Arial" w:hAnsi="Arial" w:eastAsia="Noto Sans CJK SC"/>
          <w:color w:val="666666"/>
          <w:sz w:val="21"/>
        </w:rPr>
        <w:t>版本：v1.0｜日期：2026-07-15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14D0F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D380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开发目标</w:t>
            </w:r>
          </w:p>
        </w:tc>
        <w:tc>
          <w:tcPr>
            <w:tcW w:w="52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30C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在六周内跑通“任务创建—风险判断—车内外交接—压力接管—消息协调—线上采购模拟—完成恢复”的多端闭环。</w:t>
            </w:r>
          </w:p>
        </w:tc>
      </w:tr>
      <w:tr w14:paraId="22E5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A51F1">
            <w:pPr>
              <w:spacing w:before="0" w:after="0" w:line="240" w:lineRule="auto"/>
            </w:pPr>
            <w:r>
              <w:rPr>
                <w:rFonts w:ascii="Arial" w:hAnsi="Arial" w:eastAsia="Noto Sans CJK SC"/>
                <w:b/>
                <w:color w:val="1F1F1F"/>
                <w:sz w:val="18"/>
              </w:rPr>
              <w:t>P0 原则</w:t>
            </w:r>
          </w:p>
        </w:tc>
        <w:tc>
          <w:tcPr>
            <w:tcW w:w="5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AF11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8"/>
              </w:rPr>
              <w:t>真实开发 Agent 逻辑、三端 UI、硬件反馈、权限与幂等；车辆、路况、商品、支付和第三方服务结果采用可控模拟。</w:t>
            </w:r>
          </w:p>
        </w:tc>
      </w:tr>
      <w:tr w14:paraId="55B9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48AEF">
            <w:pPr>
              <w:spacing w:before="0" w:after="0" w:line="240" w:lineRule="auto"/>
            </w:pPr>
            <w:r>
              <w:rPr>
                <w:rFonts w:ascii="Arial" w:hAnsi="Arial" w:eastAsia="Noto Sans CJK SC"/>
                <w:b/>
                <w:color w:val="1F1F1F"/>
                <w:sz w:val="18"/>
              </w:rPr>
              <w:t>核心亮点</w:t>
            </w:r>
          </w:p>
        </w:tc>
        <w:tc>
          <w:tcPr>
            <w:tcW w:w="521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C116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8"/>
              </w:rPr>
              <w:t>不是多端页面，而是责任风险模型、唯一主交互端、个性化策略和生活服务动作编排。</w:t>
            </w:r>
          </w:p>
        </w:tc>
      </w:tr>
      <w:tr w14:paraId="46E1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F27D4">
            <w:pPr>
              <w:spacing w:before="0" w:after="0" w:line="240" w:lineRule="auto"/>
            </w:pPr>
            <w:r>
              <w:rPr>
                <w:rFonts w:ascii="Arial" w:hAnsi="Arial" w:eastAsia="Noto Sans CJK SC"/>
                <w:b/>
                <w:color w:val="1F1F1F"/>
                <w:sz w:val="18"/>
              </w:rPr>
              <w:t>交付口径</w:t>
            </w:r>
          </w:p>
        </w:tc>
        <w:tc>
          <w:tcPr>
            <w:tcW w:w="5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7D96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8"/>
              </w:rPr>
              <w:t>每个负责人都有明确模块、接口、验收标准和降级方案；接口冻结优先于页面美化。</w:t>
            </w:r>
          </w:p>
        </w:tc>
      </w:tr>
    </w:tbl>
    <w:p w14:paraId="77529904">
      <w:r>
        <w:br w:type="page"/>
      </w:r>
    </w:p>
    <w:p w14:paraId="5B1EB12C">
      <w:pPr>
        <w:pStyle w:val="3"/>
      </w:pPr>
      <w:r>
        <w:t>0. 使用方式与开发冻结原则</w:t>
      </w:r>
    </w:p>
    <w:p w14:paraId="211D5A2F">
      <w:r>
        <w:rPr>
          <w:rFonts w:ascii="Arial" w:hAnsi="Arial" w:eastAsia="Noto Sans CJK SC"/>
        </w:rPr>
        <w:t>这份材料不是汇报稿，而是团队执行文档。每个模块都按“功能—接口—真/模拟边界—验收标准—降级方案”拆解。开发时以 P0 为冻结范围，P1 只在 P0 全链路稳定后推进，P2 只保留接口和展示占位。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4955"/>
        <w:gridCol w:w="4413"/>
      </w:tblGrid>
      <w:tr w14:paraId="3649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228E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51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4734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094D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进入条件</w:t>
            </w:r>
          </w:p>
        </w:tc>
      </w:tr>
      <w:tr w14:paraId="228A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61D7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P0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7904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Demo 必须真实运行；缺失会导致主故事线中断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BF76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所有负责人首先完成</w:t>
            </w:r>
          </w:p>
        </w:tc>
      </w:tr>
      <w:tr w14:paraId="1BE3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BA9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P1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8A45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增强可信度或个性化，但不阻塞主链路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5A96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P0 端到端跑通 5 次后</w:t>
            </w:r>
          </w:p>
        </w:tc>
      </w:tr>
      <w:tr w14:paraId="311A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04D9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P2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090C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产品化路线或未来接口预留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884E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7"/>
              </w:rPr>
              <w:t>只定义 Schema / UI 占位，不深做</w:t>
            </w:r>
          </w:p>
        </w:tc>
      </w:tr>
    </w:tbl>
    <w:p w14:paraId="00FDF0D3">
      <w:pPr>
        <w:spacing w:after="0"/>
      </w:pPr>
    </w:p>
    <w:p w14:paraId="67FC2B5C">
      <w:r>
        <w:rPr>
          <w:rFonts w:ascii="Arial" w:hAnsi="Arial" w:eastAsia="Noto Sans CJK SC"/>
        </w:rPr>
        <w:t>开发冻结的第一原则：先冻结共享数据结构和事件接口，再并行开发各端。任何端不得自行发明第二套状态名、确认逻辑或压力等级。</w:t>
      </w:r>
    </w:p>
    <w:p w14:paraId="69FC3AC7">
      <w:pPr>
        <w:pStyle w:val="3"/>
      </w:pPr>
      <w:r>
        <w:t>1. 五人角色与模块所有权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2057"/>
        <w:gridCol w:w="4208"/>
        <w:gridCol w:w="2757"/>
      </w:tblGrid>
      <w:tr w14:paraId="181F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AB32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负责人</w:t>
            </w:r>
          </w:p>
        </w:tc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1E2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主模块</w:t>
            </w:r>
          </w:p>
        </w:tc>
        <w:tc>
          <w:tcPr>
            <w:tcW w:w="464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53B9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必须拥有的代码与决策权</w:t>
            </w:r>
          </w:p>
        </w:tc>
        <w:tc>
          <w:tcPr>
            <w:tcW w:w="300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1019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需要配合的接口</w:t>
            </w:r>
          </w:p>
        </w:tc>
      </w:tr>
      <w:tr w14:paraId="6570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1F4A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手机端开发 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4D4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App 业务 UI 与用户配置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D61D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任务、风险、Profile、权限、订单明细、复盘页面；移动端状态渲染规范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9D06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 State、Action、Profile API</w:t>
            </w:r>
          </w:p>
        </w:tc>
      </w:tr>
      <w:tr w14:paraId="0796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2A3C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手机端开发 B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F78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App 基础能力与设备网关</w:t>
            </w:r>
          </w:p>
        </w:tc>
        <w:tc>
          <w:tcPr>
            <w:tcW w:w="464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E4B5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WebSocket、ASR/TTS、BLE/腕上网关、缓存重连、通知、调试页、API Client</w:t>
            </w:r>
          </w:p>
        </w:tc>
        <w:tc>
          <w:tcPr>
            <w:tcW w:w="30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CDC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 Event API、硬件 BLE 协议</w:t>
            </w:r>
          </w:p>
        </w:tc>
      </w:tr>
      <w:tr w14:paraId="4C87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1EB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硬件开发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0563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腕上设备 App/固件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4BB8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显示状态、触觉编码、BLE 通信、可选心率、离线兜底、真机验收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9B93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 BLE Gateway、Wearable State Schema</w:t>
            </w:r>
          </w:p>
        </w:tc>
      </w:tr>
      <w:tr w14:paraId="22AA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608F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 Web 开发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DFC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横屏 HMI 与 Demo 控制台</w:t>
            </w:r>
          </w:p>
        </w:tc>
        <w:tc>
          <w:tcPr>
            <w:tcW w:w="464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C7C5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车机状态页、单一确认入口、输出预算、WebSocket、场景控制台</w:t>
            </w:r>
          </w:p>
        </w:tc>
        <w:tc>
          <w:tcPr>
            <w:tcW w:w="30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3310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 Stream、Confirm API、Scenario Event</w:t>
            </w:r>
          </w:p>
        </w:tc>
      </w:tr>
      <w:tr w14:paraId="496B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893A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Agent/后端开发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5EE7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World State 与接管引擎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2AD1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事件处理、任务解析、风险模型、个性化策略、动作编排、权限幂等、Mock Adapter、日志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D88C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对四端提供统一 API/Schema</w:t>
            </w:r>
          </w:p>
        </w:tc>
      </w:tr>
    </w:tbl>
    <w:p w14:paraId="7D926600">
      <w:pPr>
        <w:spacing w:after="0"/>
      </w:pPr>
    </w:p>
    <w:p w14:paraId="6E3D50DE">
      <w:r>
        <w:rPr>
          <w:rFonts w:ascii="Arial" w:hAnsi="Arial" w:eastAsia="Noto Sans CJK SC"/>
        </w:rPr>
        <w:t>两名手机端开发可以互相 Review，但模块 Owner 必须唯一。车机 Web 与 Agent 分开 Owner，避免后端状态机被页面脚本替代。</w:t>
      </w:r>
    </w:p>
    <w:p w14:paraId="5B683055">
      <w:pPr>
        <w:pStyle w:val="3"/>
      </w:pPr>
      <w:r>
        <w:t>2. 全局系统架构与共享契约</w:t>
      </w:r>
    </w:p>
    <w:p w14:paraId="26840DB6">
      <w:pPr>
        <w:pStyle w:val="4"/>
      </w:pPr>
      <w:r>
        <w:t>2.1 最小架构</w:t>
      </w:r>
    </w:p>
    <w:p w14:paraId="346DC695">
      <w:r>
        <w:rPr>
          <w:rFonts w:ascii="Arial" w:hAnsi="Arial" w:eastAsia="Noto Sans CJK SC"/>
        </w:rPr>
        <w:t>手机、腕上设备、车机和控制台只上传事件，不直接修改最终状态。Agent/后端维护唯一 World State；更新后通过 WebSocket 广播。所有确认必须进入同一个 Confirm API，并通过 confirmation_id 和 action_id 做幂等。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4629"/>
        <w:gridCol w:w="3863"/>
      </w:tblGrid>
      <w:tr w14:paraId="3D3E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0F97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w="51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A824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w="425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A0F4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不允许做的事</w:t>
            </w:r>
          </w:p>
        </w:tc>
      </w:tr>
      <w:tr w14:paraId="42A0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1EFB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 App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7E1B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任务/偏好/权限中心；车外主交互；腕上设备网关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A816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自行判断 L0-L3 或直接把订单标记完成</w:t>
            </w:r>
          </w:p>
        </w:tc>
      </w:tr>
      <w:tr w14:paraId="3674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FAC4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腕上设备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ED2D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低干扰状态与触觉反馈；可选传感器输入</w:t>
            </w:r>
          </w:p>
        </w:tc>
        <w:tc>
          <w:tcPr>
            <w:tcW w:w="425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B829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显示长文本、在驾驶中要求复杂操作</w:t>
            </w:r>
          </w:p>
        </w:tc>
      </w:tr>
      <w:tr w14:paraId="0D78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8BBD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车机 HMI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699F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车内唯一主交互端；展示结论、动作摘要和一次确认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A63D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显示完整商品列表、多轮聊天、多个确认按钮</w:t>
            </w:r>
          </w:p>
        </w:tc>
      </w:tr>
      <w:tr w14:paraId="4991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8D21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控制台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98BD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注入会议、车辆、ETA、心率、服务异常等外部事件</w:t>
            </w:r>
          </w:p>
        </w:tc>
        <w:tc>
          <w:tcPr>
            <w:tcW w:w="425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E86E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直接改 UI 状态或替 Agent 决策</w:t>
            </w:r>
          </w:p>
        </w:tc>
      </w:tr>
      <w:tr w14:paraId="2234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ACED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Agent/后端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0DAF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统一状态、风险、动作、权限、消息、服务适配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865D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让 LLM 独立决定安全级别、权限或金额</w:t>
            </w:r>
          </w:p>
        </w:tc>
      </w:tr>
    </w:tbl>
    <w:p w14:paraId="50BC9B9E">
      <w:pPr>
        <w:spacing w:after="0"/>
      </w:pPr>
    </w:p>
    <w:p w14:paraId="56AA6BAD">
      <w:pPr>
        <w:pStyle w:val="4"/>
      </w:pPr>
      <w:r>
        <w:t>2.2 必须先冻结的对象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114"/>
        <w:gridCol w:w="1183"/>
        <w:gridCol w:w="1876"/>
      </w:tblGrid>
      <w:tr w14:paraId="3341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A0D6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w="5386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C71C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w="204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99A4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w="311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F3CA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冻结标准</w:t>
            </w:r>
          </w:p>
        </w:tc>
      </w:tr>
      <w:tr w14:paraId="2BF1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4528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Task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F1CB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id,title,time,location,type,priority,adjustable,waiting_party,capability_tags</w:t>
            </w:r>
          </w:p>
        </w:tc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AEA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F5A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JSON Schema；手机与后端共同确认</w:t>
            </w:r>
          </w:p>
        </w:tc>
      </w:tr>
      <w:tr w14:paraId="415E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1F5D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WorldState</w:t>
            </w:r>
          </w:p>
        </w:tc>
        <w:tc>
          <w:tcPr>
            <w:tcW w:w="538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273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session_id,stage,scene,primary_surface,pressure_level,tasks,eta,actions,profile,wearable</w:t>
            </w:r>
          </w:p>
        </w:tc>
        <w:tc>
          <w:tcPr>
            <w:tcW w:w="204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CCD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3947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所有端只消费同一版本</w:t>
            </w:r>
          </w:p>
        </w:tc>
      </w:tr>
      <w:tr w14:paraId="6E77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C8D5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Event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2C3F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event_id,type,source,timestamp,payload,session_id</w:t>
            </w:r>
          </w:p>
        </w:tc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DB42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4A9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控制台/手机/硬件统一上报</w:t>
            </w:r>
          </w:p>
        </w:tc>
      </w:tr>
      <w:tr w14:paraId="1D5D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6A08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</w:t>
            </w:r>
          </w:p>
        </w:tc>
        <w:tc>
          <w:tcPr>
            <w:tcW w:w="538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44DA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action_id,type,target,status,risk,requires_confirmation,summary,details_ref</w:t>
            </w:r>
          </w:p>
        </w:tc>
        <w:tc>
          <w:tcPr>
            <w:tcW w:w="204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9409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87EE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支持 message、reschedule、service_order</w:t>
            </w:r>
          </w:p>
        </w:tc>
      </w:tr>
      <w:tr w14:paraId="3111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DCE8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Confirmation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1D7D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confirmation_id,action_ids,expires_at,status,confirmed_by</w:t>
            </w:r>
          </w:p>
        </w:tc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FC2D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541C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重复请求只执行一次</w:t>
            </w:r>
          </w:p>
        </w:tc>
      </w:tr>
      <w:tr w14:paraId="124F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32A1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</w:t>
            </w:r>
          </w:p>
        </w:tc>
        <w:tc>
          <w:tcPr>
            <w:tcW w:w="538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5743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profile_type,tone,voice_threshold,haptic_mode,budget,delivery,substitution</w:t>
            </w:r>
          </w:p>
        </w:tc>
        <w:tc>
          <w:tcPr>
            <w:tcW w:w="204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96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 A + Agent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B225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两套预置 Profile 可切换</w:t>
            </w:r>
          </w:p>
        </w:tc>
      </w:tr>
      <w:tr w14:paraId="2C00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820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WearableState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7601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mode,text,color,haptic,heart_rate,signal_confidence</w:t>
            </w:r>
          </w:p>
        </w:tc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F6E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 + 手机 B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A6E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BLE 字段与后端字段一一对应</w:t>
            </w:r>
          </w:p>
        </w:tc>
      </w:tr>
      <w:tr w14:paraId="6855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0FA5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ServiceOrder</w:t>
            </w:r>
          </w:p>
        </w:tc>
        <w:tc>
          <w:tcPr>
            <w:tcW w:w="538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7C49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order_id,preview,total,budget,delivery_window,status,error_code</w:t>
            </w:r>
          </w:p>
        </w:tc>
        <w:tc>
          <w:tcPr>
            <w:tcW w:w="204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F52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9B1A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mock adapter 可稳定返回</w:t>
            </w:r>
          </w:p>
        </w:tc>
      </w:tr>
    </w:tbl>
    <w:p w14:paraId="4852CD6B">
      <w:pPr>
        <w:spacing w:after="0"/>
      </w:pPr>
    </w:p>
    <w:p w14:paraId="1B4ED37F">
      <w:pPr>
        <w:pStyle w:val="4"/>
      </w:pPr>
      <w:r>
        <w:t>2.3 API 与事件清单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1852"/>
        <w:gridCol w:w="3349"/>
        <w:gridCol w:w="2911"/>
      </w:tblGrid>
      <w:tr w14:paraId="5770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8FEC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接口 / 事件</w:t>
            </w:r>
          </w:p>
        </w:tc>
        <w:tc>
          <w:tcPr>
            <w:tcW w:w="215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4E51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方向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1DC3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77A6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P0 验收</w:t>
            </w:r>
          </w:p>
        </w:tc>
      </w:tr>
      <w:tr w14:paraId="4C84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C37F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POST /v1/event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F73D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各端→Agent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EE5C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上报任务、场景、语音、腕上和控制台事件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108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返回 event_id；重复 event_id 不重复处理</w:t>
            </w:r>
          </w:p>
        </w:tc>
      </w:tr>
      <w:tr w14:paraId="2C98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BD42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GET /v1/state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DF8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各端←Agent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1B8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首次加载/重连后拉取 World State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8E0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字段与 WebSocket 一致</w:t>
            </w:r>
          </w:p>
        </w:tc>
      </w:tr>
      <w:tr w14:paraId="607D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0E5C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WS /v1/stream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147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Agent→各端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BE9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广播 state.updated / output.created / action.updated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2BB1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断线重连后 1 秒内恢复</w:t>
            </w:r>
          </w:p>
        </w:tc>
      </w:tr>
      <w:tr w14:paraId="1AB4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AB82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POST /v1/confirm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B9D9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手机/车机→Agent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9091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确认一个 confirmation_id 下的动作组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A6CF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重复调用只执行一次</w:t>
            </w:r>
          </w:p>
        </w:tc>
      </w:tr>
      <w:tr w14:paraId="22C8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9DA9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PUT /v1/profile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6162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手机→Agent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BF1D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更新用户类型、预算、配送与替代规则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47D1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更新后下一次 order_preview 生效</w:t>
            </w:r>
          </w:p>
        </w:tc>
      </w:tr>
      <w:tr w14:paraId="0846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2CE5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POST /v1/session/reset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497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控制台→Agent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A7DE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重置 Demo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2D1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5 秒内恢复初始状态</w:t>
            </w:r>
          </w:p>
        </w:tc>
      </w:tr>
      <w:tr w14:paraId="7E38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F008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task.created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0DB2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手机/控制台→Agent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58C8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创建接孩子与超市任务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03B8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输出刚性/弹性和 capability_tags</w:t>
            </w:r>
          </w:p>
        </w:tc>
      </w:tr>
      <w:tr w14:paraId="5896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029D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meeting.overrun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0304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控制台→Agent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22A3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模拟会议延迟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2BB6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重算最晚出发并进入 L1</w:t>
            </w:r>
          </w:p>
        </w:tc>
      </w:tr>
      <w:tr w14:paraId="7C3F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5787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scene.vehicle_entered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034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控制台→Agent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B0C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切换车内场景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073C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primary_surface=vehicle_hmi</w:t>
            </w:r>
          </w:p>
        </w:tc>
      </w:tr>
      <w:tr w14:paraId="0422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214D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traffic.updated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DAA5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控制台→Agent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3751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更新 ETA 和延迟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878C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计算 late_minutes 与 L2</w:t>
            </w:r>
          </w:p>
        </w:tc>
      </w:tr>
      <w:tr w14:paraId="54F9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3C47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wearable.signal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CD22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手机网关→Agent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5F1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心率趋势/佩戴/设备状态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ED97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只作为辅助证据</w:t>
            </w:r>
          </w:p>
        </w:tc>
      </w:tr>
      <w:tr w14:paraId="305E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A938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user.utterance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D772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手机/车机→Agent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CE3C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求助或确认语音文本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A00E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映射到 intent 与 action</w:t>
            </w:r>
          </w:p>
        </w:tc>
      </w:tr>
      <w:tr w14:paraId="0C92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79F8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service.preview.requested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1072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 内部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D73B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生成线上购物方案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CDE4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输出 order_preview</w:t>
            </w:r>
          </w:p>
        </w:tc>
      </w:tr>
      <w:tr w14:paraId="3B08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E2CC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service.execute.requested</w:t>
            </w:r>
          </w:p>
        </w:tc>
        <w:tc>
          <w:tcPr>
            <w:tcW w:w="215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2BDE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Confirm→Adapter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986C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模拟执行订单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7A6B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返回唯一 order_id</w:t>
            </w:r>
          </w:p>
        </w:tc>
      </w:tr>
    </w:tbl>
    <w:p w14:paraId="71377126">
      <w:pPr>
        <w:spacing w:after="0"/>
      </w:pPr>
    </w:p>
    <w:p w14:paraId="3370086A">
      <w:pPr>
        <w:pStyle w:val="3"/>
      </w:pPr>
      <w:r>
        <w:t>3. 手机端 App：开发 A（业务 UI 与用户配置）</w:t>
      </w:r>
    </w:p>
    <w:p w14:paraId="4D5A1884">
      <w:r>
        <w:rPr>
          <w:rFonts w:ascii="Arial" w:hAnsi="Arial" w:eastAsia="Noto Sans CJK SC"/>
        </w:rPr>
        <w:t>开发 A 对“用户能看到什么、能编辑什么、停车前后分别能操作什么”负责。页面可以用原生 App、Flutter、React Native 或 PWA，但必须与开发 B 共用同一状态层和 API Client。</w:t>
      </w:r>
    </w:p>
    <w:p w14:paraId="22D9E65B">
      <w:pPr>
        <w:pStyle w:val="4"/>
      </w:pPr>
      <w:r>
        <w:t>3.1 页面与功能模块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3838"/>
        <w:gridCol w:w="606"/>
        <w:gridCol w:w="2122"/>
        <w:gridCol w:w="2496"/>
      </w:tblGrid>
      <w:tr w14:paraId="374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0635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w="51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6F71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具体功能</w:t>
            </w:r>
          </w:p>
        </w:tc>
        <w:tc>
          <w:tcPr>
            <w:tcW w:w="737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6B80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P</w:t>
            </w:r>
          </w:p>
        </w:tc>
        <w:tc>
          <w:tcPr>
            <w:tcW w:w="255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A359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数据来源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9943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验收标准</w:t>
            </w:r>
          </w:p>
        </w:tc>
      </w:tr>
      <w:tr w14:paraId="63CF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509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启动/连接页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264C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显示 Agent、后端、腕上设备、车机连接状态；提供 Demo session 入口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C34A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F5F7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GET /state + 本地连接状态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EF98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断线/重连状态可见，不影响主页面</w:t>
            </w:r>
          </w:p>
        </w:tc>
      </w:tr>
      <w:tr w14:paraId="237A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4359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今日任务页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8257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接孩子、会议、超市任务卡；刚性/弹性、时间、地点、等待方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B926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6B62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WorldState.tasks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4344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创建任务后 1 秒内出现</w:t>
            </w:r>
          </w:p>
        </w:tc>
      </w:tr>
      <w:tr w14:paraId="6CE6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68D1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任务详情页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3EE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编辑时间/地点/等待方；显示 capability_tags 和是否可替代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0128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2E59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0C78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超市显示“可转送货到家”</w:t>
            </w:r>
          </w:p>
        </w:tc>
      </w:tr>
      <w:tr w14:paraId="3D72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19A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风险卡片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93FD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最晚出发、晚到分钟、reason_codes、当前压力等级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B1DE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0597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WorldState.risk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CEAF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会议延迟后出现，停车前不可复杂编辑</w:t>
            </w:r>
          </w:p>
        </w:tc>
      </w:tr>
      <w:tr w14:paraId="4999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F6C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消息草稿页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0C13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老师/家人两类草稿、状态、权限说明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804C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8678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Action(message)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F5EE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未确认=草稿；确认后=模拟已发送</w:t>
            </w:r>
          </w:p>
        </w:tc>
      </w:tr>
      <w:tr w14:paraId="2B94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94A7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服务方案页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6C36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订单商品明细、总价、预算、配送时段、替代规则、状态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3FD4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34BE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ServiceOrder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8043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车机只看摘要，手机可看完整明细</w:t>
            </w:r>
          </w:p>
        </w:tc>
      </w:tr>
      <w:tr w14:paraId="4002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251E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 设置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F46C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效率型/品质型；预算、配送、品牌、替代品规则、地址占位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09E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18B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 API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01C9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切换后订单方案明显变化</w:t>
            </w:r>
          </w:p>
        </w:tc>
      </w:tr>
      <w:tr w14:paraId="763C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67F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权限中心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966C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联系人、消息、位置、服务执行、预算授权状态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0338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5D0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Policy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516C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未授权动作显示原因并阻止执行</w:t>
            </w:r>
          </w:p>
        </w:tc>
      </w:tr>
      <w:tr w14:paraId="7EEF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6972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停车后复盘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C8CA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时间线、任务调整、消息、订单、错误与可编辑项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5F4D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CF3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 Ledger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BCC1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parked 后成为主页面</w:t>
            </w:r>
          </w:p>
        </w:tc>
      </w:tr>
      <w:tr w14:paraId="43A7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C692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历史记录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24D2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 session 查看接管记录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B722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P1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DD89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本地/后端 ledger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0A71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至少保存最近 5 次 Demo</w:t>
            </w:r>
          </w:p>
        </w:tc>
      </w:tr>
    </w:tbl>
    <w:p w14:paraId="7E97F455">
      <w:pPr>
        <w:spacing w:after="0"/>
      </w:pPr>
    </w:p>
    <w:p w14:paraId="4F0CE16C">
      <w:pPr>
        <w:pStyle w:val="4"/>
      </w:pPr>
      <w:r>
        <w:t>3.2 UI 状态与限制</w:t>
      </w:r>
    </w:p>
    <w:p w14:paraId="5F53EF19">
      <w:pPr>
        <w:pStyle w:val="16"/>
      </w:pPr>
      <w:r>
        <w:rPr>
          <w:rFonts w:ascii="Arial" w:hAnsi="Arial" w:eastAsia="Noto Sans CJK SC"/>
          <w:sz w:val="19"/>
        </w:rPr>
        <w:t>车外：手机是唯一完整信息与编辑入口，可创建任务、选择 Profile、配置权限。</w:t>
      </w:r>
    </w:p>
    <w:p w14:paraId="19568FF3">
      <w:pPr>
        <w:pStyle w:val="16"/>
      </w:pPr>
      <w:r>
        <w:rPr>
          <w:rFonts w:ascii="Arial" w:hAnsi="Arial" w:eastAsia="Noto Sans CJK SC"/>
          <w:sz w:val="19"/>
        </w:rPr>
        <w:t>车内：手机自动进入 Driving Companion 状态，不弹复杂确认，不要求用户拿起手机；只显示“请在车机确认”。</w:t>
      </w:r>
    </w:p>
    <w:p w14:paraId="0D5E4BBF">
      <w:pPr>
        <w:pStyle w:val="16"/>
      </w:pPr>
      <w:r>
        <w:rPr>
          <w:rFonts w:ascii="Arial" w:hAnsi="Arial" w:eastAsia="Noto Sans CJK SC"/>
          <w:sz w:val="19"/>
        </w:rPr>
        <w:t>停车后：恢复完整订单明细、替代商品、地址和复盘编辑。</w:t>
      </w:r>
    </w:p>
    <w:p w14:paraId="405723BF">
      <w:pPr>
        <w:pStyle w:val="16"/>
      </w:pPr>
      <w:r>
        <w:rPr>
          <w:rFonts w:ascii="Arial" w:hAnsi="Arial" w:eastAsia="Noto Sans CJK SC"/>
          <w:sz w:val="19"/>
        </w:rPr>
        <w:t>同一 action_id 不得生成两张重复卡片；列表必须使用后端 action status，而不是前端自推状态。</w:t>
      </w:r>
    </w:p>
    <w:p w14:paraId="0DDB8927">
      <w:pPr>
        <w:pStyle w:val="16"/>
      </w:pPr>
      <w:r>
        <w:rPr>
          <w:rFonts w:ascii="Arial" w:hAnsi="Arial" w:eastAsia="Noto Sans CJK SC"/>
          <w:sz w:val="19"/>
        </w:rPr>
        <w:t>所有金额、联系人、地址和发送状态都必须明确标注“模拟”或“Demo 数据”。</w:t>
      </w:r>
    </w:p>
    <w:p w14:paraId="1EB3981A">
      <w:pPr>
        <w:pStyle w:val="4"/>
      </w:pPr>
      <w:r>
        <w:t>3.3 开发 A 的完成定义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8051"/>
      </w:tblGrid>
      <w:tr w14:paraId="75AF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F24B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w="907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BD8F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通过标准</w:t>
            </w:r>
          </w:p>
        </w:tc>
      </w:tr>
      <w:tr w14:paraId="3675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604A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页面覆盖</w:t>
            </w:r>
          </w:p>
        </w:tc>
        <w:tc>
          <w:tcPr>
            <w:tcW w:w="90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6C7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上述 9 个 P0 模块均可通过真实状态进入，不是静态跳转</w:t>
            </w:r>
          </w:p>
        </w:tc>
      </w:tr>
      <w:tr w14:paraId="5A2E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18B0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Profile 差异</w:t>
            </w:r>
          </w:p>
        </w:tc>
        <w:tc>
          <w:tcPr>
            <w:tcW w:w="907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43E2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效率型允许预算内替代并优先快送；品质型禁止品牌替代并优先固定门店</w:t>
            </w:r>
          </w:p>
        </w:tc>
      </w:tr>
      <w:tr w14:paraId="4F96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71FE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驾驶限制</w:t>
            </w:r>
          </w:p>
        </w:tc>
        <w:tc>
          <w:tcPr>
            <w:tcW w:w="90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16D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vehicle_mode=true 后不出现商品长列表和多按钮</w:t>
            </w:r>
          </w:p>
        </w:tc>
      </w:tr>
      <w:tr w14:paraId="0E2B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57FA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状态一致</w:t>
            </w:r>
          </w:p>
        </w:tc>
        <w:tc>
          <w:tcPr>
            <w:tcW w:w="907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B4A7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刷新页面后从 GET /state 恢复，不出现前端独立状态漂移</w:t>
            </w:r>
          </w:p>
        </w:tc>
      </w:tr>
      <w:tr w14:paraId="2DDA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6DEB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错误态</w:t>
            </w:r>
          </w:p>
        </w:tc>
        <w:tc>
          <w:tcPr>
            <w:tcW w:w="90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CABA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服务缺货、超预算、断网和未授权有明确卡片和下一步</w:t>
            </w:r>
          </w:p>
        </w:tc>
      </w:tr>
    </w:tbl>
    <w:p w14:paraId="184621F9">
      <w:pPr>
        <w:spacing w:after="0"/>
      </w:pPr>
    </w:p>
    <w:p w14:paraId="11665BC2">
      <w:pPr>
        <w:pStyle w:val="3"/>
      </w:pPr>
      <w:r>
        <w:t>4. 手机端 App：开发 B（基础能力、语音与腕上网关）</w:t>
      </w:r>
    </w:p>
    <w:p w14:paraId="4A57DF6E">
      <w:r>
        <w:rPr>
          <w:rFonts w:ascii="Arial" w:hAnsi="Arial" w:eastAsia="Noto Sans CJK SC"/>
        </w:rPr>
        <w:t>开发 B 负责移动端的“连接能力”和“运行稳定性”。这部分决定三端能否联动，也是硬件开发和 Agent 的桥梁。</w:t>
      </w:r>
    </w:p>
    <w:p w14:paraId="0FD8BE7B">
      <w:pPr>
        <w:pStyle w:val="4"/>
      </w:pPr>
      <w:r>
        <w:t>4.1 平台基础模块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3476"/>
        <w:gridCol w:w="595"/>
        <w:gridCol w:w="1765"/>
        <w:gridCol w:w="2971"/>
      </w:tblGrid>
      <w:tr w14:paraId="775A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49A6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A5BA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具体功能</w:t>
            </w:r>
          </w:p>
        </w:tc>
        <w:tc>
          <w:tcPr>
            <w:tcW w:w="737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57A4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P</w:t>
            </w:r>
          </w:p>
        </w:tc>
        <w:tc>
          <w:tcPr>
            <w:tcW w:w="238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EA2E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w="408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4388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验收标准</w:t>
            </w:r>
          </w:p>
        </w:tc>
      </w:tr>
      <w:tr w14:paraId="7CD4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7B37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API Client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4BE0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统一 base URL、超时、重试、鉴权占位、错误解析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FF95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5D36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 API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02E4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所有业务页面只通过统一 Client</w:t>
            </w:r>
          </w:p>
        </w:tc>
      </w:tr>
      <w:tr w14:paraId="3EE9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E1BD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WebSocket 状态层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3B9D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连接、订阅、心跳、指数退避、断线恢复、state version 去重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8EF5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93A9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WS /stream</w:t>
            </w:r>
          </w:p>
        </w:tc>
        <w:tc>
          <w:tcPr>
            <w:tcW w:w="408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8D0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断网 10 秒后恢复，状态不重复</w:t>
            </w:r>
          </w:p>
        </w:tc>
      </w:tr>
      <w:tr w14:paraId="351B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1A50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本地缓存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F6EB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缓存最后 WorldState、Profile、设备 ID、session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FCD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A8DC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本地存储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3141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App 重启后展示最后状态并自动同步</w:t>
            </w:r>
          </w:p>
        </w:tc>
      </w:tr>
      <w:tr w14:paraId="7E33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3BAB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ASR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15ED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任务创建、求助、确认三类标准话术；文本兜底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9B2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77B6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浏览器/云 ASR</w:t>
            </w:r>
          </w:p>
        </w:tc>
        <w:tc>
          <w:tcPr>
            <w:tcW w:w="408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309E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10 次标准话术至少 9 次正确</w:t>
            </w:r>
          </w:p>
        </w:tc>
      </w:tr>
      <w:tr w14:paraId="27F7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3AA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TTS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B43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播放 Agent 短句；支持停止、优先级和 cooldown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58BB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1B01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系统/云 TTS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04C3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新 P0 输出能打断旧低优先级语音</w:t>
            </w:r>
          </w:p>
        </w:tc>
      </w:tr>
      <w:tr w14:paraId="0C1D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291A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通知/前后台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EC16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车外风险通知；车内抑制复杂通知；停车后复盘入口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D83B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4D6B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 State</w:t>
            </w:r>
          </w:p>
        </w:tc>
        <w:tc>
          <w:tcPr>
            <w:tcW w:w="408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CE3A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同一 message_id 只提醒一次</w:t>
            </w:r>
          </w:p>
        </w:tc>
      </w:tr>
      <w:tr w14:paraId="5C10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D4E0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调试面板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5370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显示 session、WS、last event、state version、BLE、ASR、error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5AC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A983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各模块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C99F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现场可快速判断故障点</w:t>
            </w:r>
          </w:p>
        </w:tc>
      </w:tr>
      <w:tr w14:paraId="3351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C956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Demo 离线包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0FF7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预缓存关键话术、初始数据和静态资源</w:t>
            </w:r>
          </w:p>
        </w:tc>
        <w:tc>
          <w:tcPr>
            <w:tcW w:w="737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960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2928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本地资源</w:t>
            </w:r>
          </w:p>
        </w:tc>
        <w:tc>
          <w:tcPr>
            <w:tcW w:w="408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22B7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网络异常时仍可跑界面主流程</w:t>
            </w:r>
          </w:p>
        </w:tc>
      </w:tr>
    </w:tbl>
    <w:p w14:paraId="2C7760C1">
      <w:pPr>
        <w:spacing w:after="0"/>
      </w:pPr>
    </w:p>
    <w:p w14:paraId="46A750CF">
      <w:pPr>
        <w:pStyle w:val="4"/>
      </w:pPr>
      <w:r>
        <w:t>4.2 腕上设备网关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3239"/>
        <w:gridCol w:w="2942"/>
        <w:gridCol w:w="2604"/>
      </w:tblGrid>
      <w:tr w14:paraId="09AE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15DD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2C2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手机侧实现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6B70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硬件侧配合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DEEE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验收</w:t>
            </w:r>
          </w:p>
        </w:tc>
      </w:tr>
      <w:tr w14:paraId="3FE4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1405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扫描与配对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DFA6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按固定 service UUID 过滤、显示设备名和 RSSI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DDE5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广播固定 UUID 和 device_id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6993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复杂蓝牙环境 10 秒内找到目标设备</w:t>
            </w:r>
          </w:p>
        </w:tc>
      </w:tr>
      <w:tr w14:paraId="3DB7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D664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连接与重连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F93F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连接状态机、超时、退避、前后台恢复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4097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响应心跳与状态读写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4118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断开后 15 秒内自动重连</w:t>
            </w:r>
          </w:p>
        </w:tc>
      </w:tr>
      <w:tr w14:paraId="57A4C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82D0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状态下发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667C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把 WearableState 编码并发送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4730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解析 mode/text/color/haptic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9AFB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后端更新后 1 秒内设备变化</w:t>
            </w:r>
          </w:p>
        </w:tc>
      </w:tr>
      <w:tr w14:paraId="029C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51C1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传感器上报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364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解析心率/佩戴/电量并 POST event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44C3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按固定频率发送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93A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心率异常值被过滤且不触发单点接管</w:t>
            </w:r>
          </w:p>
        </w:tc>
      </w:tr>
      <w:tr w14:paraId="1D02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8383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命令 ACK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474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每条 command_id 等待 ACK，失败重试最多 2 次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7CD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返回 command_id + result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6926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重复命令不重复震动</w:t>
            </w:r>
          </w:p>
        </w:tc>
      </w:tr>
      <w:tr w14:paraId="4D67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09AA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本地兜底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0C1D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控制台可切换“手机模拟腕上”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3B97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硬件离线时不阻塞主 Demo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B22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一键降级并在 UI 标注</w:t>
            </w:r>
          </w:p>
        </w:tc>
      </w:tr>
    </w:tbl>
    <w:p w14:paraId="61AA3290">
      <w:pPr>
        <w:spacing w:after="0"/>
      </w:pPr>
    </w:p>
    <w:p w14:paraId="29CFCE15">
      <w:pPr>
        <w:pStyle w:val="4"/>
      </w:pPr>
      <w:r>
        <w:t>4.3 BLE 最小协议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374"/>
        <w:gridCol w:w="4602"/>
        <w:gridCol w:w="2908"/>
      </w:tblGrid>
      <w:tr w14:paraId="030C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8BA1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消息</w:t>
            </w:r>
          </w:p>
        </w:tc>
        <w:tc>
          <w:tcPr>
            <w:tcW w:w="181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DD2F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1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656E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C0CD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说明</w:t>
            </w:r>
          </w:p>
        </w:tc>
      </w:tr>
      <w:tr w14:paraId="2EF6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442A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HELLO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A702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硬件→手机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19B8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device_id,fw_version,capabilities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D72F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连接后上报能力</w:t>
            </w:r>
          </w:p>
        </w:tc>
      </w:tr>
      <w:tr w14:paraId="2E58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ABDD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SET_STATE</w:t>
            </w:r>
          </w:p>
        </w:tc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0253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手机→硬件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8F02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command_id,mode,text,color,haptic,duration_ms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41EF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主状态命令</w:t>
            </w:r>
          </w:p>
        </w:tc>
      </w:tr>
      <w:tr w14:paraId="3944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FD9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ACK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8E55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硬件→手机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4EA7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command_id,result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D213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幂等与重试</w:t>
            </w:r>
          </w:p>
        </w:tc>
      </w:tr>
      <w:tr w14:paraId="3E9E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3847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SENSOR</w:t>
            </w:r>
          </w:p>
        </w:tc>
        <w:tc>
          <w:tcPr>
            <w:tcW w:w="181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BD2E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硬件→手机</w:t>
            </w:r>
          </w:p>
        </w:tc>
        <w:tc>
          <w:tcPr>
            <w:tcW w:w="51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09ED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heart_rate,confidence,worn,battery,timestamp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CE3E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P1 可选心率</w:t>
            </w:r>
          </w:p>
        </w:tc>
      </w:tr>
      <w:tr w14:paraId="2E9E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41C6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PING/PONG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F18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双向</w:t>
            </w:r>
          </w:p>
        </w:tc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88BB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timestamp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0C7F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连接健康</w:t>
            </w:r>
          </w:p>
        </w:tc>
      </w:tr>
    </w:tbl>
    <w:p w14:paraId="3175B824">
      <w:pPr>
        <w:spacing w:after="0"/>
      </w:pPr>
    </w:p>
    <w:p w14:paraId="110A87F0">
      <w:pPr>
        <w:pStyle w:val="3"/>
      </w:pPr>
      <w:r>
        <w:t>5. 腕上硬件：开发负责人</w:t>
      </w:r>
    </w:p>
    <w:p w14:paraId="6BD2955E">
      <w:r>
        <w:rPr>
          <w:rFonts w:ascii="Arial" w:hAnsi="Arial" w:eastAsia="Noto Sans CJK SC"/>
        </w:rPr>
        <w:t>硬件端的价值不是做一块缩小的手机屏，而是以最少信息完成跨场景状态反馈。主路线可为 Zepp OS；若真机安装、震动或通信不稳定，立即切换 ESP32-S3。</w:t>
      </w:r>
    </w:p>
    <w:p w14:paraId="003B3474">
      <w:pPr>
        <w:pStyle w:val="4"/>
      </w:pPr>
      <w:r>
        <w:t>5.1 固件 / 腕上应用模块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796"/>
        <w:gridCol w:w="2493"/>
        <w:gridCol w:w="2540"/>
      </w:tblGrid>
      <w:tr w14:paraId="0904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61A4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C5D1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P0 功能</w:t>
            </w:r>
          </w:p>
        </w:tc>
        <w:tc>
          <w:tcPr>
            <w:tcW w:w="311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9D53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P1 功能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C9D6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验收标准</w:t>
            </w:r>
          </w:p>
        </w:tc>
      </w:tr>
      <w:tr w14:paraId="5CEB2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EFC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启动与设备信息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D0DF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启动页、device_id、固件版本、能力上报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B347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OTA 占位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D62E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手机可读取设备信息</w:t>
            </w:r>
          </w:p>
        </w:tc>
      </w:tr>
      <w:tr w14:paraId="1D5C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FA1B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BLE 通信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FF2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广播、连接、SET_STATE、ACK、心跳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A3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加密占位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1EB8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连续运行 30 分钟不掉线或可自动恢复</w:t>
            </w:r>
          </w:p>
        </w:tc>
      </w:tr>
      <w:tr w14:paraId="4BD6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461F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状态渲染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330C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idle、warning、handover、driving、processing、completed、error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3031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动画增强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8CE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每个状态文本可读且不溢出</w:t>
            </w:r>
          </w:p>
        </w:tc>
      </w:tr>
      <w:tr w14:paraId="2384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4960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触觉编码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DA99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风险双短震、接管单脉冲、处理中三拍、完成柔和短震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E289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个性化强度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558E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四种模式盲测可区分</w:t>
            </w:r>
          </w:p>
        </w:tc>
      </w:tr>
      <w:tr w14:paraId="1F31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F7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颜色/图标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8B3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蓝/黄/绿/红和最小图标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D8B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AURI 光晕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D0E9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与后端状态一致</w:t>
            </w:r>
          </w:p>
        </w:tc>
      </w:tr>
      <w:tr w14:paraId="4D9A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19F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可选心率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73E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无法读取时上报 unsupported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5A01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趋势采样与 confidence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B53C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不能因单次值直接切换压力等级</w:t>
            </w:r>
          </w:p>
        </w:tc>
      </w:tr>
      <w:tr w14:paraId="577F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A941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离线兜底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F4B3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本地按键切换演示状态、显示断连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5700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本地 Demo 脚本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5B6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后端故障时仍可展示四态</w:t>
            </w:r>
          </w:p>
        </w:tc>
      </w:tr>
      <w:tr w14:paraId="42CD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B169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电量与现场稳定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CE81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电量显示、充电准备、屏幕常亮策略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ED0D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低功耗优化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69F1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完整彩排期间不中断</w:t>
            </w:r>
          </w:p>
        </w:tc>
      </w:tr>
    </w:tbl>
    <w:p w14:paraId="23E9952C">
      <w:pPr>
        <w:spacing w:after="0"/>
      </w:pPr>
    </w:p>
    <w:p w14:paraId="69247A56">
      <w:pPr>
        <w:pStyle w:val="4"/>
      </w:pPr>
      <w:r>
        <w:t>5.2 腕上状态映射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2189"/>
        <w:gridCol w:w="2126"/>
        <w:gridCol w:w="1718"/>
        <w:gridCol w:w="3081"/>
      </w:tblGrid>
      <w:tr w14:paraId="0D9A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5446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73EB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文本上限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CC1C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颜色/图标</w:t>
            </w:r>
          </w:p>
        </w:tc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0FD1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触觉</w:t>
            </w:r>
          </w:p>
        </w:tc>
        <w:tc>
          <w:tcPr>
            <w:tcW w:w="368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BE8B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触发</w:t>
            </w:r>
          </w:p>
        </w:tc>
      </w:tr>
      <w:tr w14:paraId="4EB6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0EE2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idle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9920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AURI 已就绪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8EA2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蓝 / 圆点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2449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无</w:t>
            </w:r>
          </w:p>
        </w:tc>
        <w:tc>
          <w:tcPr>
            <w:tcW w:w="36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4C91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连接成功</w:t>
            </w:r>
          </w:p>
        </w:tc>
      </w:tr>
      <w:tr w14:paraId="50F6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645D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warning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4BA6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17:38 前需出发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7DF6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黄 / 时钟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167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双短震</w:t>
            </w:r>
          </w:p>
        </w:tc>
        <w:tc>
          <w:tcPr>
            <w:tcW w:w="368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70C9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L1 预警</w:t>
            </w:r>
          </w:p>
        </w:tc>
      </w:tr>
      <w:tr w14:paraId="1403D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3C09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handover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583A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进入驾驶模式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6E21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蓝 / 车辆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FBA4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一次短震</w:t>
            </w:r>
          </w:p>
        </w:tc>
        <w:tc>
          <w:tcPr>
            <w:tcW w:w="36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62F1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approaching_vehicle</w:t>
            </w:r>
          </w:p>
        </w:tc>
      </w:tr>
      <w:tr w14:paraId="64E1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689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processing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A7AC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正在处理安排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FEAF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蓝 / 动态点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FBF2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三拍</w:t>
            </w:r>
          </w:p>
        </w:tc>
        <w:tc>
          <w:tcPr>
            <w:tcW w:w="368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B15E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planning</w:t>
            </w:r>
          </w:p>
        </w:tc>
      </w:tr>
      <w:tr w14:paraId="5DB72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C3A3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completed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5DD8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已处理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47BF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绿 / 勾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D7CB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柔和短震</w:t>
            </w:r>
          </w:p>
        </w:tc>
        <w:tc>
          <w:tcPr>
            <w:tcW w:w="36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766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message/order completed</w:t>
            </w:r>
          </w:p>
        </w:tc>
      </w:tr>
      <w:tr w14:paraId="1BA4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61D6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error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5698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请看手机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752F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红 / 感叹号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9053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长短组合</w:t>
            </w:r>
          </w:p>
        </w:tc>
        <w:tc>
          <w:tcPr>
            <w:tcW w:w="368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2C52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硬件或服务失败</w:t>
            </w:r>
          </w:p>
        </w:tc>
      </w:tr>
    </w:tbl>
    <w:p w14:paraId="50BE89C5">
      <w:pPr>
        <w:spacing w:after="0"/>
      </w:pPr>
    </w:p>
    <w:p w14:paraId="6685A97E">
      <w:pPr>
        <w:pStyle w:val="4"/>
      </w:pPr>
      <w:r>
        <w:t>5.3 硬件完成定义</w:t>
      </w:r>
    </w:p>
    <w:p w14:paraId="0D06468B">
      <w:pPr>
        <w:pStyle w:val="16"/>
      </w:pPr>
      <w:r>
        <w:rPr>
          <w:rFonts w:ascii="Arial" w:hAnsi="Arial" w:eastAsia="Noto Sans CJK SC"/>
          <w:sz w:val="19"/>
        </w:rPr>
        <w:t>真设备可佩戴、真实亮屏、真实震动；不能只用网页或视频代替。</w:t>
      </w:r>
    </w:p>
    <w:p w14:paraId="669D6520">
      <w:pPr>
        <w:pStyle w:val="16"/>
      </w:pPr>
      <w:r>
        <w:rPr>
          <w:rFonts w:ascii="Arial" w:hAnsi="Arial" w:eastAsia="Noto Sans CJK SC"/>
          <w:sz w:val="19"/>
        </w:rPr>
        <w:t>同一 command_id 重发不会重复震动；ACK 中可看到 duplicate。</w:t>
      </w:r>
    </w:p>
    <w:p w14:paraId="2E476E9F">
      <w:pPr>
        <w:pStyle w:val="16"/>
      </w:pPr>
      <w:r>
        <w:rPr>
          <w:rFonts w:ascii="Arial" w:hAnsi="Arial" w:eastAsia="Noto Sans CJK SC"/>
          <w:sz w:val="19"/>
        </w:rPr>
        <w:t>断连、低电量和 unsupported sensor 都有明确状态，不让手机一直等待。</w:t>
      </w:r>
    </w:p>
    <w:p w14:paraId="2678DBFD">
      <w:pPr>
        <w:pStyle w:val="16"/>
      </w:pPr>
      <w:r>
        <w:rPr>
          <w:rFonts w:ascii="Arial" w:hAnsi="Arial" w:eastAsia="Noto Sans CJK SC"/>
          <w:sz w:val="19"/>
        </w:rPr>
        <w:t>若 Zepp OS 在截止点前无法稳定通信，ESP32-S3 立即成为主 Demo，不再两条路线同时消耗开发时间。</w:t>
      </w:r>
    </w:p>
    <w:p w14:paraId="4A8F49CB">
      <w:pPr>
        <w:pStyle w:val="3"/>
      </w:pPr>
      <w:r>
        <w:t>6. 车机 Web：开发负责人</w:t>
      </w:r>
    </w:p>
    <w:p w14:paraId="74FA39E5">
      <w:r>
        <w:rPr>
          <w:rFonts w:ascii="Arial" w:hAnsi="Arial" w:eastAsia="Noto Sans CJK SC"/>
        </w:rPr>
        <w:t>车机 HMI 是驾驶中的唯一主交互端。页面不是聊天窗口，而是基于状态机渲染的单页 HMI：一句结论、一个动作组、一个确认。</w:t>
      </w:r>
    </w:p>
    <w:p w14:paraId="3FF639B6">
      <w:pPr>
        <w:pStyle w:val="4"/>
      </w:pPr>
      <w:r>
        <w:t>6.1 HMI 页面状态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2975"/>
        <w:gridCol w:w="1741"/>
        <w:gridCol w:w="2063"/>
        <w:gridCol w:w="2122"/>
      </w:tblGrid>
      <w:tr w14:paraId="6910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4358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C6E0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页面内容</w:t>
            </w:r>
          </w:p>
        </w:tc>
        <w:tc>
          <w:tcPr>
            <w:tcW w:w="255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8FF3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可操作项</w:t>
            </w:r>
          </w:p>
        </w:tc>
        <w:tc>
          <w:tcPr>
            <w:tcW w:w="311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ED0F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禁止项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BCDB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验收</w:t>
            </w:r>
          </w:p>
        </w:tc>
      </w:tr>
      <w:tr w14:paraId="3F11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73F4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idle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A9C4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AURI 就绪、路线/任务摘要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1378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无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869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任务编辑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CDDF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开场稳定</w:t>
            </w:r>
          </w:p>
        </w:tc>
      </w:tr>
      <w:tr w14:paraId="0C83B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F142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vehicle_observation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81BA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目的地、ETA、当前责任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2204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语音求助入口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40EF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复杂菜单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B6CB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vehicle_mode 后 1 秒内进入</w:t>
            </w:r>
          </w:p>
        </w:tc>
      </w:tr>
      <w:tr w14:paraId="3D07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F6AD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risk_L2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CC5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预计晚到 18 分钟 + 一句现实结论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77E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“让 AURI 处理”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A574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多建议列表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195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文本可扫视</w:t>
            </w:r>
          </w:p>
        </w:tc>
      </w:tr>
      <w:tr w14:paraId="4F74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4032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planning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88BD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正在处理现实安排 + 进度状态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57EA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取消占位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3DD1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显示 LLM 长过程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7C41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2-3 秒内进入方案</w:t>
            </w:r>
          </w:p>
        </w:tc>
      </w:tr>
      <w:tr w14:paraId="60B45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D1ED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confirmation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57CE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消息摘要 + 购物方案摘要（8 件/186 元/20-21 点）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3099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唯一大按钮“确认处理” + 语音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3422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商品明细、多个并列确认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2C1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其他端确认入口失效</w:t>
            </w:r>
          </w:p>
        </w:tc>
      </w:tr>
      <w:tr w14:paraId="7E81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144D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completed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B487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消息已处理、订单已模拟提交、按当前速度开即可</w:t>
            </w:r>
          </w:p>
        </w:tc>
        <w:tc>
          <w:tcPr>
            <w:tcW w:w="255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FE9F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无</w:t>
            </w:r>
          </w:p>
        </w:tc>
        <w:tc>
          <w:tcPr>
            <w:tcW w:w="311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BFE0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继续追问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BDE5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5 秒后进入安静态</w:t>
            </w:r>
          </w:p>
        </w:tc>
      </w:tr>
      <w:tr w14:paraId="3D38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3D9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error/fallback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69AF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说明哪项未完成、建议停车后在手机处理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B02E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一个安全操作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A615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技术错误堆栈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DC8D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服务失败不阻塞驾驶</w:t>
            </w:r>
          </w:p>
        </w:tc>
      </w:tr>
    </w:tbl>
    <w:p w14:paraId="7622EF9D">
      <w:pPr>
        <w:spacing w:after="0"/>
      </w:pPr>
    </w:p>
    <w:p w14:paraId="722F8644">
      <w:pPr>
        <w:pStyle w:val="4"/>
      </w:pPr>
      <w:r>
        <w:t>6.2 车机功能模块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4664"/>
        <w:gridCol w:w="585"/>
        <w:gridCol w:w="3438"/>
      </w:tblGrid>
      <w:tr w14:paraId="686A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C535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w="5953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4279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具体功能</w:t>
            </w:r>
          </w:p>
        </w:tc>
        <w:tc>
          <w:tcPr>
            <w:tcW w:w="68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1C85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P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B031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验收标准</w:t>
            </w:r>
          </w:p>
        </w:tc>
      </w:tr>
      <w:tr w14:paraId="3388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7D75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State Renderer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0C8A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 WorldState.stage 和 primary_surface 渲染，不在前端推演状态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54A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2F4B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固定 10 个状态快照均正确</w:t>
            </w:r>
          </w:p>
        </w:tc>
      </w:tr>
      <w:tr w14:paraId="0167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8257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Output Budget</w:t>
            </w:r>
          </w:p>
        </w:tc>
        <w:tc>
          <w:tcPr>
            <w:tcW w:w="595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ED91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最多 1 句结论、1 个动作组、1 个确认；长文本截断/转手机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3BF8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0A31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任何状态不突破预算</w:t>
            </w:r>
          </w:p>
        </w:tc>
      </w:tr>
      <w:tr w14:paraId="746F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8A2F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 Controller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45B9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按钮/语音共用 confirmation_id；点击后禁用并等待结果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D3FB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2EB7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双击/语音并发只执行一次</w:t>
            </w:r>
          </w:p>
        </w:tc>
      </w:tr>
      <w:tr w14:paraId="4223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D5EF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TTS/ASR</w:t>
            </w:r>
          </w:p>
        </w:tc>
        <w:tc>
          <w:tcPr>
            <w:tcW w:w="595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CA2C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播放关键话术；识别求助和确认；按钮兜底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40E8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45D6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失败可继续 Demo</w:t>
            </w:r>
          </w:p>
        </w:tc>
      </w:tr>
      <w:tr w14:paraId="0813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8E9E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WebSocket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4F8C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订阅 state、output、action；重连与 version 去重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B58D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7640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1 秒内同步</w:t>
            </w:r>
          </w:p>
        </w:tc>
      </w:tr>
      <w:tr w14:paraId="3464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7958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Brand/HMI 规范</w:t>
            </w:r>
          </w:p>
        </w:tc>
        <w:tc>
          <w:tcPr>
            <w:tcW w:w="595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9B92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固定 logo 占位、字号、边距、光晕、按钮和安全色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832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9492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更换正式素材无需改布局</w:t>
            </w:r>
          </w:p>
        </w:tc>
      </w:tr>
      <w:tr w14:paraId="3B46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91FB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Pseudo Route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29AF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简化路线、ETA、晚到分钟，不做真实导航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4981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F61C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控制台可更新</w:t>
            </w:r>
          </w:p>
        </w:tc>
      </w:tr>
      <w:tr w14:paraId="08CF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7514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 Summary Card</w:t>
            </w:r>
          </w:p>
        </w:tc>
        <w:tc>
          <w:tcPr>
            <w:tcW w:w="595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E81C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只显示商品数、总价、配送时间和异常标签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CBBE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F96D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不出现商品长列表</w:t>
            </w:r>
          </w:p>
        </w:tc>
      </w:tr>
      <w:tr w14:paraId="2A49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C94F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Accessibility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9F1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大控件、键盘/方向盘键模拟、焦点态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8254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P1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0A3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按钮可用键盘触发</w:t>
            </w:r>
          </w:p>
        </w:tc>
      </w:tr>
    </w:tbl>
    <w:p w14:paraId="763E7ED1">
      <w:pPr>
        <w:spacing w:after="0"/>
      </w:pPr>
    </w:p>
    <w:p w14:paraId="7CF5F7B9">
      <w:pPr>
        <w:pStyle w:val="4"/>
      </w:pPr>
      <w:r>
        <w:t>6.3 Demo 控制台（由车机 Web 负责人兼任）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2387"/>
        <w:gridCol w:w="3750"/>
        <w:gridCol w:w="2801"/>
      </w:tblGrid>
      <w:tr w14:paraId="0C2A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AED5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控制项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68F9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事件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620E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可配置字段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0B17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验收</w:t>
            </w:r>
          </w:p>
        </w:tc>
      </w:tr>
      <w:tr w14:paraId="47DF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D524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创建任务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B0D4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task.created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981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接孩子/超市时间、地点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800C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一键恢复标准任务</w:t>
            </w:r>
          </w:p>
        </w:tc>
      </w:tr>
      <w:tr w14:paraId="4F6A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964B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会议延迟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11F9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meeting.overrun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0131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delay_minutes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013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触发 L1</w:t>
            </w:r>
          </w:p>
        </w:tc>
      </w:tr>
      <w:tr w14:paraId="32E6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6672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接近/进入车辆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807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scene.approaching / entered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E32E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vehicle_mode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F376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主交互端切换</w:t>
            </w:r>
          </w:p>
        </w:tc>
      </w:tr>
      <w:tr w14:paraId="7304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E0C6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拥堵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ECA6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traffic.updated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3151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eta,late_minutes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0A60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触发 L2</w:t>
            </w:r>
          </w:p>
        </w:tc>
      </w:tr>
      <w:tr w14:paraId="3FDD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80AF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压力辅助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D268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wearable.signal / driving.signal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533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heart_rate,confidence,harsh_brake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606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只改变辅助证据</w:t>
            </w:r>
          </w:p>
        </w:tc>
      </w:tr>
      <w:tr w14:paraId="51C76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5B8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 接管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278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user.utterance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5EFE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“我还来得及吗”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F563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进入 planning</w:t>
            </w:r>
          </w:p>
        </w:tc>
      </w:tr>
      <w:tr w14:paraId="5979F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722C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服务异常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23E6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service.mock.config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7BAD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success/out_of_stock/over_budget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FA5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验证错误态</w:t>
            </w:r>
          </w:p>
        </w:tc>
      </w:tr>
      <w:tr w14:paraId="1B30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DF3D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确认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F757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confirmation.confirmed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696F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confirmation_id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067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触发动作组</w:t>
            </w:r>
          </w:p>
        </w:tc>
      </w:tr>
      <w:tr w14:paraId="69CD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ACA4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停车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0D72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scene.parked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4953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parked=true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41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手机恢复主端</w:t>
            </w:r>
          </w:p>
        </w:tc>
      </w:tr>
      <w:tr w14:paraId="2721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E7D2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重置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037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session.reset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317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scenario_id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8326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5 秒内回初始</w:t>
            </w:r>
          </w:p>
        </w:tc>
      </w:tr>
    </w:tbl>
    <w:p w14:paraId="5365D4A0">
      <w:pPr>
        <w:spacing w:after="0"/>
      </w:pPr>
    </w:p>
    <w:p w14:paraId="242AB7CF">
      <w:pPr>
        <w:pStyle w:val="3"/>
      </w:pPr>
      <w:r>
        <w:t>7. Agent / 后端：开发负责人</w:t>
      </w:r>
    </w:p>
    <w:p w14:paraId="2570031C">
      <w:r>
        <w:rPr>
          <w:rFonts w:ascii="Arial" w:hAnsi="Arial" w:eastAsia="Noto Sans CJK SC"/>
        </w:rPr>
        <w:t>Agent/后端是项目核心。必须把“压力判断、动作规划、权限校验、服务执行和状态广播”做成可测试模块，不能用一个 LLM Prompt 直接返回最终页面文案。</w:t>
      </w:r>
    </w:p>
    <w:p w14:paraId="5A398D7A">
      <w:pPr>
        <w:pStyle w:val="4"/>
      </w:pPr>
      <w:r>
        <w:t>7.1 后端基础模块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4744"/>
        <w:gridCol w:w="575"/>
        <w:gridCol w:w="3318"/>
      </w:tblGrid>
      <w:tr w14:paraId="4E08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6CFB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w="6236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8D93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功能</w:t>
            </w:r>
          </w:p>
        </w:tc>
        <w:tc>
          <w:tcPr>
            <w:tcW w:w="68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C012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P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A24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关键验收</w:t>
            </w:r>
          </w:p>
        </w:tc>
      </w:tr>
      <w:tr w14:paraId="4B8FD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4C74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Session Manager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89BA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创建/重置 session，保存 state version 和 event ledger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F0E9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64D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重置后无旧状态残留</w:t>
            </w:r>
          </w:p>
        </w:tc>
      </w:tr>
      <w:tr w14:paraId="63C8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F5B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Event Ingestor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7E77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Schema 校验、event_id 幂等、时间戳与来源校验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D20D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AC00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重复事件不重复执行</w:t>
            </w:r>
          </w:p>
        </w:tc>
      </w:tr>
      <w:tr w14:paraId="3188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686F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World State Store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330A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唯一状态、版本号、快照、广播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0480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24E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GET 与 WS 一致</w:t>
            </w:r>
          </w:p>
        </w:tc>
      </w:tr>
      <w:tr w14:paraId="0166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BA48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 Parser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3CA6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标准语音→Task；刚性/弹性；等待方；capability_tags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45FF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AE2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固定语料 10/10 核心字段正确</w:t>
            </w:r>
          </w:p>
        </w:tc>
      </w:tr>
      <w:tr w14:paraId="29CA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692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Risk Engine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6B03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最晚出发、ETA 偏差、L0-L3、reason_codes、迟滞、cooldown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6172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315B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固定输入 10/10 一致</w:t>
            </w:r>
          </w:p>
        </w:tc>
      </w:tr>
      <w:tr w14:paraId="2984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3278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Interaction Orchestrator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B244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primary_surface、输出优先级、去重、过期、旧入口失效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2F5D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D85F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任一时刻只有一个确认端</w:t>
            </w:r>
          </w:p>
        </w:tc>
      </w:tr>
      <w:tr w14:paraId="7F16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3FA9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Message Generator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D4C9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老师/家人模板，LLM 仅填充内容，敏感词/长度校验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BA50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F50D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两类语气清楚且短</w:t>
            </w:r>
          </w:p>
        </w:tc>
      </w:tr>
      <w:tr w14:paraId="5542F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5F46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Permission Engine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3953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动作风险、授权、预算、地址、联系人、替代规则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6EE4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2A8E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10 个越权场景全部拦截</w:t>
            </w:r>
          </w:p>
        </w:tc>
      </w:tr>
      <w:tr w14:paraId="11C7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F4CB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Confirmation Service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31ED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生成/过期/消费 confirmation_id，动作组幂等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3BE8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C3CA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并发确认只执行一次</w:t>
            </w:r>
          </w:p>
        </w:tc>
      </w:tr>
      <w:tr w14:paraId="0474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7E1F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WebSocket Broadcaster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024C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 surface 输出不同 payload</w:t>
            </w:r>
          </w:p>
        </w:tc>
        <w:tc>
          <w:tcPr>
            <w:tcW w:w="68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44A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89C7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手机/车机/腕上 1 秒内一致</w:t>
            </w:r>
          </w:p>
        </w:tc>
      </w:tr>
      <w:tr w14:paraId="6FF7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BECB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Logging &amp; Replay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5BE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事件、状态、决策 reason、动作结果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0157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P0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3162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控制台可查看，便于复盘</w:t>
            </w:r>
          </w:p>
        </w:tc>
      </w:tr>
    </w:tbl>
    <w:p w14:paraId="4A12BCF7">
      <w:pPr>
        <w:spacing w:after="0"/>
      </w:pPr>
    </w:p>
    <w:p w14:paraId="4542AD88">
      <w:pPr>
        <w:pStyle w:val="4"/>
      </w:pPr>
      <w:r>
        <w:t>7.2 压力接管模型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2802"/>
        <w:gridCol w:w="2416"/>
        <w:gridCol w:w="2849"/>
        <w:gridCol w:w="1643"/>
      </w:tblGrid>
      <w:tr w14:paraId="5059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F402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DA5E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主判断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D0A3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辅助条件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585A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7CEB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输出</w:t>
            </w:r>
          </w:p>
        </w:tc>
      </w:tr>
      <w:tr w14:paraId="4718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356D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L0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3AC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无责任风险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D309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任意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56C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不介入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F1B7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保持安静</w:t>
            </w:r>
          </w:p>
        </w:tc>
      </w:tr>
      <w:tr w14:paraId="7634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3270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L1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9458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时间窗被压缩但仍可能完成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ED6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会议延迟/轻度趋势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9D9A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最晚出发提醒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AE39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 + 腕上</w:t>
            </w:r>
          </w:p>
        </w:tc>
      </w:tr>
      <w:tr w14:paraId="7915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2567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L2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DB8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确定晚到或用户主动求助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9F27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心率趋势/急刹等至少一项可选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C38A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消息、任务调整、服务方案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61E5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车机主端</w:t>
            </w:r>
          </w:p>
        </w:tc>
      </w:tr>
      <w:tr w14:paraId="37B6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ED0F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L3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9D7A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确定失约 + 多项高负荷辅助信号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AF6F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多源且持续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F58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高负荷保护、减少信息、必要时只保留安全动作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C715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车机最简输出</w:t>
            </w:r>
          </w:p>
        </w:tc>
      </w:tr>
    </w:tbl>
    <w:p w14:paraId="142C3E5B">
      <w:pPr>
        <w:spacing w:after="0"/>
      </w:pPr>
    </w:p>
    <w:p w14:paraId="71BAB57A">
      <w:r>
        <w:rPr>
          <w:rFonts w:ascii="Arial" w:hAnsi="Arial" w:eastAsia="Noto Sans CJK SC"/>
        </w:rPr>
        <w:t>硬约束：单次心率、单次表情或单次急刹不能独立触发 L2/L3；LLM 不直接输出压力等级，只提供语义意图与解释候选。</w:t>
      </w:r>
    </w:p>
    <w:p w14:paraId="66BDEA31">
      <w:pPr>
        <w:pStyle w:val="4"/>
      </w:pPr>
      <w:r>
        <w:t>7.3 个性化策略模块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2456"/>
        <w:gridCol w:w="2456"/>
        <w:gridCol w:w="3063"/>
      </w:tblGrid>
      <w:tr w14:paraId="5812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175B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B1DA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效率型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0956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品质型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AD99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应用位置</w:t>
            </w:r>
          </w:p>
        </w:tc>
      </w:tr>
      <w:tr w14:paraId="757A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F7DA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tone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3E82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直接、少解释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0F5F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温和、解释稍多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9B11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TTS/文案</w:t>
            </w:r>
          </w:p>
        </w:tc>
      </w:tr>
      <w:tr w14:paraId="6219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DD91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proactive_voice_threshold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C0C9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L2 主动播报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ED41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L2 且用户求助/持续证据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A65C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Interaction Orchestrator</w:t>
            </w:r>
          </w:p>
        </w:tc>
      </w:tr>
      <w:tr w14:paraId="4097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E602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haptic_mode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F87C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明显短促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CD7D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柔和渐进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6BE1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WearableState</w:t>
            </w:r>
          </w:p>
        </w:tc>
      </w:tr>
      <w:tr w14:paraId="0A43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C4DB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budget_limit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CE3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200 元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A34D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260 元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7612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Permission Engine</w:t>
            </w:r>
          </w:p>
        </w:tc>
      </w:tr>
      <w:tr w14:paraId="784D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7B4E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delivery_priority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C7E5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最快送达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D384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固定门店/品质优先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253C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Planner</w:t>
            </w:r>
          </w:p>
        </w:tc>
      </w:tr>
      <w:tr w14:paraId="1C3A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172C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substitution_policy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884F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预算内同规格可替代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E240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同品牌或不替代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362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 Adapter</w:t>
            </w:r>
          </w:p>
        </w:tc>
      </w:tr>
      <w:tr w14:paraId="5334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77FC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explanation_depth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8B12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只说总价和时间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6A6E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说明缺货/品牌规则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5ADA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手机/车机输出预算</w:t>
            </w:r>
          </w:p>
        </w:tc>
      </w:tr>
    </w:tbl>
    <w:p w14:paraId="203CD499">
      <w:pPr>
        <w:spacing w:after="0"/>
      </w:pPr>
    </w:p>
    <w:p w14:paraId="00DD2307">
      <w:pPr>
        <w:pStyle w:val="4"/>
      </w:pPr>
      <w:r>
        <w:t>7.4 生活服务动作编排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3492"/>
        <w:gridCol w:w="2232"/>
        <w:gridCol w:w="2910"/>
      </w:tblGrid>
      <w:tr w14:paraId="5D8E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F037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子模块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4A64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必须实现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F662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38C2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输出 / 验收</w:t>
            </w:r>
          </w:p>
        </w:tc>
      </w:tr>
      <w:tr w14:paraId="56E4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C2BE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Capability Registry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60D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注册 grocery_delivery；定义 required_fields、风险和 adapter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4ED5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Task.capability_tags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5F21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超市任务稳定匹配</w:t>
            </w:r>
          </w:p>
        </w:tc>
      </w:tr>
      <w:tr w14:paraId="1EF0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F52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 Store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CCE7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两套 Profile + 家庭常购清单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10F3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profile_id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2F6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返回最小所需偏好</w:t>
            </w:r>
          </w:p>
        </w:tc>
      </w:tr>
      <w:tr w14:paraId="1A17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CD4E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Mock Catalog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B3E0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固定 8-12 个商品、价格、库存、替代组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D033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shopping_list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7030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可配置 success/out_of_stock</w:t>
            </w:r>
          </w:p>
        </w:tc>
      </w:tr>
      <w:tr w14:paraId="2B8D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A1E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 Planner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4342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生成 message + reschedule + grocery action_plan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A7C9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WorldState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CCFC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动作顺序、风险、合并确认</w:t>
            </w:r>
          </w:p>
        </w:tc>
      </w:tr>
      <w:tr w14:paraId="4FAE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73A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Order Preview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93F8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计算商品数、总价、预算、配送时间、异常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3B62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catalog + profile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4637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结构化 ServiceOrder</w:t>
            </w:r>
          </w:p>
        </w:tc>
      </w:tr>
      <w:tr w14:paraId="02BB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3FD7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 Adapter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B3B1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preview/execute/status；模拟 order_id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AD8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confirmed action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8CB4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重复 execute 不重复创建</w:t>
            </w:r>
          </w:p>
        </w:tc>
      </w:tr>
      <w:tr w14:paraId="0547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71C7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 Ledger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7026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保存状态和错误；重连恢复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9C47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action/order events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90C0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手机复盘可见</w:t>
            </w:r>
          </w:p>
        </w:tc>
      </w:tr>
      <w:tr w14:paraId="596B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C98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Fallback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7E9B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超预算/缺货时改为“购物车已准备，停车后确认替代”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29C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adapter error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CC4F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不阻塞消息处理</w:t>
            </w:r>
          </w:p>
        </w:tc>
      </w:tr>
    </w:tbl>
    <w:p w14:paraId="531A02D0">
      <w:pPr>
        <w:spacing w:after="0"/>
      </w:pPr>
    </w:p>
    <w:p w14:paraId="1B518647">
      <w:pPr>
        <w:pStyle w:val="4"/>
      </w:pPr>
      <w:r>
        <w:t>7.5 Mock Adapter 最小接口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870"/>
        <w:gridCol w:w="3594"/>
        <w:gridCol w:w="2628"/>
      </w:tblGrid>
      <w:tr w14:paraId="0E7B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6890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方法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0B9E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请求</w:t>
            </w:r>
          </w:p>
        </w:tc>
        <w:tc>
          <w:tcPr>
            <w:tcW w:w="45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88CB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响应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62CA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错误码</w:t>
            </w:r>
          </w:p>
        </w:tc>
      </w:tr>
      <w:tr w14:paraId="0E88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ABE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preview()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0430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profile_id, shopping_list, delivery_window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F5F6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preview_id, items, total, budget_status, substitutions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2DD2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OUT_OF_STOCK, OVER_BUDGET</w:t>
            </w:r>
          </w:p>
        </w:tc>
      </w:tr>
      <w:tr w14:paraId="20E7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472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execute()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8DA8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preview_id, confirmation_id</w:t>
            </w:r>
          </w:p>
        </w:tc>
        <w:tc>
          <w:tcPr>
            <w:tcW w:w="45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BA1C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order_id,status,delivery_window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60F1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DUPLICATE, EXPIRED, NOT_AUTHORIZED</w:t>
            </w:r>
          </w:p>
        </w:tc>
      </w:tr>
      <w:tr w14:paraId="7B02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765B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status()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647C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order_id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6719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status,updated_at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5286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NOT_FOUND</w:t>
            </w:r>
          </w:p>
        </w:tc>
      </w:tr>
    </w:tbl>
    <w:p w14:paraId="133B48E3">
      <w:pPr>
        <w:spacing w:after="0"/>
      </w:pPr>
    </w:p>
    <w:p w14:paraId="7B08E589">
      <w:pPr>
        <w:pStyle w:val="3"/>
      </w:pPr>
      <w:r>
        <w:t>8. 跨模块联调顺序</w:t>
      </w:r>
    </w:p>
    <w:p w14:paraId="516E6B46">
      <w:pPr>
        <w:pStyle w:val="14"/>
      </w:pPr>
      <w:r>
        <w:rPr>
          <w:rFonts w:ascii="Arial" w:hAnsi="Arial" w:eastAsia="Noto Sans CJK SC"/>
          <w:sz w:val="19"/>
        </w:rPr>
        <w:t>冻结 Task、Event、WorldState、Action、Confirmation、WearableState 和 ServiceOrder Schema；提交到共享仓库。</w:t>
      </w:r>
    </w:p>
    <w:p w14:paraId="0E305217">
      <w:pPr>
        <w:pStyle w:val="14"/>
      </w:pPr>
      <w:r>
        <w:rPr>
          <w:rFonts w:ascii="Arial" w:hAnsi="Arial" w:eastAsia="Noto Sans CJK SC"/>
          <w:sz w:val="19"/>
        </w:rPr>
        <w:t>Agent 提供假数据版 GET /state、POST /event、WS /stream、POST /confirm；四端先用固定状态联调。</w:t>
      </w:r>
    </w:p>
    <w:p w14:paraId="7E5883A3">
      <w:pPr>
        <w:pStyle w:val="14"/>
      </w:pPr>
      <w:r>
        <w:rPr>
          <w:rFonts w:ascii="Arial" w:hAnsi="Arial" w:eastAsia="Noto Sans CJK SC"/>
          <w:sz w:val="19"/>
        </w:rPr>
        <w:t>手机 A 完成核心页面；手机 B 完成状态层和调试面板；车机完成状态页；硬件完成 SET_STATE/ACK。</w:t>
      </w:r>
    </w:p>
    <w:p w14:paraId="02273281">
      <w:pPr>
        <w:pStyle w:val="14"/>
      </w:pPr>
      <w:r>
        <w:rPr>
          <w:rFonts w:ascii="Arial" w:hAnsi="Arial" w:eastAsia="Noto Sans CJK SC"/>
          <w:sz w:val="19"/>
        </w:rPr>
        <w:t>跑通“任务创建—会议延迟—进入车辆—拥堵—接管—消息确认—完成”基础闭环。</w:t>
      </w:r>
    </w:p>
    <w:p w14:paraId="17E7FEB2">
      <w:pPr>
        <w:pStyle w:val="14"/>
      </w:pPr>
      <w:r>
        <w:rPr>
          <w:rFonts w:ascii="Arial" w:hAnsi="Arial" w:eastAsia="Noto Sans CJK SC"/>
          <w:sz w:val="19"/>
        </w:rPr>
        <w:t>加入 Profile、Capability Registry、订单预览和 Mock Adapter，跑通 fancy 结尾。</w:t>
      </w:r>
    </w:p>
    <w:p w14:paraId="2C789092">
      <w:pPr>
        <w:pStyle w:val="14"/>
      </w:pPr>
      <w:r>
        <w:rPr>
          <w:rFonts w:ascii="Arial" w:hAnsi="Arial" w:eastAsia="Noto Sans CJK SC"/>
          <w:sz w:val="19"/>
        </w:rPr>
        <w:t>加入异常场景：断网、BLE 断开、ASR 失败、缺货、超预算、重复确认。</w:t>
      </w:r>
    </w:p>
    <w:p w14:paraId="7F3781B6">
      <w:pPr>
        <w:pStyle w:val="14"/>
      </w:pPr>
      <w:r>
        <w:rPr>
          <w:rFonts w:ascii="Arial" w:hAnsi="Arial" w:eastAsia="Noto Sans CJK SC"/>
          <w:sz w:val="19"/>
        </w:rPr>
        <w:t>冻结 UI、文案和演示数据；进行 10 次连续回归与 3 次现场彩排。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3050"/>
        <w:gridCol w:w="4856"/>
      </w:tblGrid>
      <w:tr w14:paraId="751B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3F3C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联调检查</w:t>
            </w:r>
          </w:p>
        </w:tc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D477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负责人与配合</w:t>
            </w:r>
          </w:p>
        </w:tc>
        <w:tc>
          <w:tcPr>
            <w:tcW w:w="6236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4777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通过标准</w:t>
            </w:r>
          </w:p>
        </w:tc>
      </w:tr>
      <w:tr w14:paraId="2782F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B823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手机→Agent 任务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B336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 A/B + Agent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A9EB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标准话术后 Task 字段完整</w:t>
            </w:r>
          </w:p>
        </w:tc>
      </w:tr>
      <w:tr w14:paraId="4CC1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3963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Agent→腕上预警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EE38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 + 手机 B + 硬件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9371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1 秒内黄态 + 双短震</w:t>
            </w:r>
          </w:p>
        </w:tc>
      </w:tr>
      <w:tr w14:paraId="131A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A453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场景交接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9F29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 + 手机 + 车机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B66C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vehicle_mode 后车机成为唯一确认端</w:t>
            </w:r>
          </w:p>
        </w:tc>
      </w:tr>
      <w:tr w14:paraId="60A0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6A6C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车机确认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E689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车机 + Agent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72C7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按钮/语音并发只执行一次</w:t>
            </w:r>
          </w:p>
        </w:tc>
      </w:tr>
      <w:tr w14:paraId="256F0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F299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服务方案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F3F2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 + 手机 A + 车机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F514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手机明细、车机摘要、数据一致</w:t>
            </w:r>
          </w:p>
        </w:tc>
      </w:tr>
      <w:tr w14:paraId="6411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DF94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完成反馈</w:t>
            </w:r>
          </w:p>
        </w:tc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94C9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 + 三端 + 硬件</w:t>
            </w:r>
          </w:p>
        </w:tc>
        <w:tc>
          <w:tcPr>
            <w:tcW w:w="6236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EE7A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订单/消息完成后状态一致且进入 cooldown</w:t>
            </w:r>
          </w:p>
        </w:tc>
      </w:tr>
    </w:tbl>
    <w:p w14:paraId="5F923CBF">
      <w:pPr>
        <w:spacing w:after="0"/>
      </w:pPr>
    </w:p>
    <w:p w14:paraId="7F78AA1F">
      <w:pPr>
        <w:pStyle w:val="3"/>
      </w:pPr>
      <w:r>
        <w:t>9. P0 端到端故事线与事件序列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2259"/>
        <w:gridCol w:w="2280"/>
        <w:gridCol w:w="2000"/>
        <w:gridCol w:w="1379"/>
        <w:gridCol w:w="2060"/>
      </w:tblGrid>
      <w:tr w14:paraId="1A87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D503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序号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68BA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事件</w:t>
            </w:r>
          </w:p>
        </w:tc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3FFA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Agent 状态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B68C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手机</w:t>
            </w:r>
          </w:p>
        </w:tc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BB34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腕上</w:t>
            </w:r>
          </w:p>
        </w:tc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175F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车机</w:t>
            </w:r>
          </w:p>
        </w:tc>
      </w:tr>
      <w:tr w14:paraId="7642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54FC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1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C67B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task.created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04E5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off_vehicle_idle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4B2A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显示任务卡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CBED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已记录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C5AD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静默</w:t>
            </w:r>
          </w:p>
        </w:tc>
      </w:tr>
      <w:tr w14:paraId="4700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9CA5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2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E49B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meeting.overrun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173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pre_departure_warning / L1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1B95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风险卡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21B3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黄 + 双短震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6D5B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静默</w:t>
            </w:r>
          </w:p>
        </w:tc>
      </w:tr>
      <w:tr w14:paraId="1091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65BC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3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CC78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scene.vehicle_entered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2287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vehicle_observation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38AA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后台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8A17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驾驶已连接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F28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驾驶页</w:t>
            </w:r>
          </w:p>
        </w:tc>
      </w:tr>
      <w:tr w14:paraId="41FC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A33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4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A209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traffic.updated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0B3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takeover_L2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84D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只读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EAA5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单脉冲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939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晚到 18 分钟</w:t>
            </w:r>
          </w:p>
        </w:tc>
      </w:tr>
      <w:tr w14:paraId="2E88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F12D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5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EFDD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user.utterance: 求助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1A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planning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584A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只读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C8D3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处理中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06B8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正在处理</w:t>
            </w:r>
          </w:p>
        </w:tc>
      </w:tr>
      <w:tr w14:paraId="46B0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9BB3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6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8776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action_plan.created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6A18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service_prepared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EDDB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保存消息/订单明细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88B5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处理中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AFA6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消息 + 8 件/186 元/20-21 点</w:t>
            </w:r>
          </w:p>
        </w:tc>
      </w:tr>
      <w:tr w14:paraId="1F55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A77E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7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DDA4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confirm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54A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waiting→executing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18C8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确认入口失效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F067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处理中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0721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按钮禁用</w:t>
            </w:r>
          </w:p>
        </w:tc>
      </w:tr>
      <w:tr w14:paraId="49EE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90DA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8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9075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service.execute success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1A4A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service_executed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843F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订单卡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72C1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完成绿态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978F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已处理</w:t>
            </w:r>
          </w:p>
        </w:tc>
      </w:tr>
      <w:tr w14:paraId="080CB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C973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9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7433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cooldown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89A9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cooldown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733E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后台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C0FE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常态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E5EB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安静</w:t>
            </w:r>
          </w:p>
        </w:tc>
      </w:tr>
      <w:tr w14:paraId="46C9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8E68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10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6DEC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scene.parked</w:t>
            </w:r>
          </w:p>
        </w:tc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0187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parked_review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FDC2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完整复盘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9831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已同步</w:t>
            </w:r>
          </w:p>
        </w:tc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748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结束页</w:t>
            </w:r>
          </w:p>
        </w:tc>
      </w:tr>
    </w:tbl>
    <w:p w14:paraId="03568494">
      <w:pPr>
        <w:spacing w:after="0"/>
      </w:pPr>
    </w:p>
    <w:p w14:paraId="3C2E0AFC">
      <w:pPr>
        <w:pStyle w:val="3"/>
      </w:pPr>
      <w:r>
        <w:t>10. 验收测试清单</w:t>
      </w:r>
    </w:p>
    <w:p w14:paraId="154AF636">
      <w:pPr>
        <w:pStyle w:val="4"/>
      </w:pPr>
      <w:r>
        <w:t>10.1 核心功能验收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3321"/>
        <w:gridCol w:w="5216"/>
      </w:tblGrid>
      <w:tr w14:paraId="438D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A9C1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测试项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88DA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操作</w:t>
            </w:r>
          </w:p>
        </w:tc>
        <w:tc>
          <w:tcPr>
            <w:tcW w:w="6803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F874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期望结果</w:t>
            </w:r>
          </w:p>
        </w:tc>
      </w:tr>
      <w:tr w14:paraId="0298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286D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任务结构化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1DAC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说“今天 18:10 接孩子，之后去超市”10 次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5611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至少 9 次创建正确；接孩子刚性、超市弹性</w:t>
            </w:r>
          </w:p>
        </w:tc>
      </w:tr>
      <w:tr w14:paraId="71DC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8B1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L1 预警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13B0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注入会议延迟 20 分钟</w:t>
            </w:r>
          </w:p>
        </w:tc>
        <w:tc>
          <w:tcPr>
            <w:tcW w:w="680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D7C2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手机风险卡 + 腕上双短震；车机不输出</w:t>
            </w:r>
          </w:p>
        </w:tc>
      </w:tr>
      <w:tr w14:paraId="3D85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B4EA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交互所有权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77A2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进入车辆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BDB4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 秒内 primary_surface=vehicle_hmi；手机确认入口失效</w:t>
            </w:r>
          </w:p>
        </w:tc>
      </w:tr>
      <w:tr w14:paraId="6CDC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6BC3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L2 接管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91FB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ETA 晚到 18 分钟 + 用户求助</w:t>
            </w:r>
          </w:p>
        </w:tc>
        <w:tc>
          <w:tcPr>
            <w:tcW w:w="680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7FC8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生成现实结论、消息与购物方案</w:t>
            </w:r>
          </w:p>
        </w:tc>
      </w:tr>
      <w:tr w14:paraId="24D6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3847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 差异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942C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分别选择效率型/品质型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84BE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配送、替代规则和话术不同；权限边界相同</w:t>
            </w:r>
          </w:p>
        </w:tc>
      </w:tr>
      <w:tr w14:paraId="0DB9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50FA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订单预览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867F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标准家庭清单</w:t>
            </w:r>
          </w:p>
        </w:tc>
        <w:tc>
          <w:tcPr>
            <w:tcW w:w="680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F6F9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8 件左右、总价/预算/配送时段字段完整</w:t>
            </w:r>
          </w:p>
        </w:tc>
      </w:tr>
      <w:tr w14:paraId="26FE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1F06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合并确认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A4D8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预算内、已预授权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DCB0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消息与订单可一次确认</w:t>
            </w:r>
          </w:p>
        </w:tc>
      </w:tr>
      <w:tr w14:paraId="71B8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4B6B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高风险拆分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CFEC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超预算或地址变更</w:t>
            </w:r>
          </w:p>
        </w:tc>
        <w:tc>
          <w:tcPr>
            <w:tcW w:w="680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12340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不能合并；提示停车后在手机确认</w:t>
            </w:r>
          </w:p>
        </w:tc>
      </w:tr>
      <w:tr w14:paraId="4993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375D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幂等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EBA9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按钮双击 + 同时语音确认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CEAD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只生成 1 次消息状态和 1 个 order_id</w:t>
            </w:r>
          </w:p>
        </w:tc>
      </w:tr>
      <w:tr w14:paraId="3751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A851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完成恢复</w:t>
            </w:r>
          </w:p>
        </w:tc>
        <w:tc>
          <w:tcPr>
            <w:tcW w:w="481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BCC7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动作完成</w:t>
            </w:r>
          </w:p>
        </w:tc>
        <w:tc>
          <w:tcPr>
            <w:tcW w:w="6803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DD81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三端同步；5 秒后无重复播报</w:t>
            </w:r>
          </w:p>
        </w:tc>
      </w:tr>
    </w:tbl>
    <w:p w14:paraId="756CDCD0">
      <w:pPr>
        <w:spacing w:after="0"/>
      </w:pPr>
    </w:p>
    <w:p w14:paraId="03FD5582">
      <w:pPr>
        <w:pStyle w:val="4"/>
      </w:pPr>
      <w:r>
        <w:t>10.2 稳定性与降级验收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1"/>
        <w:gridCol w:w="7515"/>
      </w:tblGrid>
      <w:tr w14:paraId="7A31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FBE2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故障</w:t>
            </w:r>
          </w:p>
        </w:tc>
        <w:tc>
          <w:tcPr>
            <w:tcW w:w="10205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BF2E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期望降级</w:t>
            </w:r>
          </w:p>
        </w:tc>
      </w:tr>
      <w:tr w14:paraId="0CF6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D199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ASR 失败</w:t>
            </w:r>
          </w:p>
        </w:tc>
        <w:tc>
          <w:tcPr>
            <w:tcW w:w="10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0AD5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车机大按钮/控制台注入文本继续</w:t>
            </w:r>
          </w:p>
        </w:tc>
      </w:tr>
      <w:tr w14:paraId="7D7D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1E14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LLM 超时</w:t>
            </w:r>
          </w:p>
        </w:tc>
        <w:tc>
          <w:tcPr>
            <w:tcW w:w="102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2CC3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使用预置任务解析和话术模板</w:t>
            </w:r>
          </w:p>
        </w:tc>
      </w:tr>
      <w:tr w14:paraId="396D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B285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BLE 断开</w:t>
            </w:r>
          </w:p>
        </w:tc>
        <w:tc>
          <w:tcPr>
            <w:tcW w:w="10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33D6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手机显示离线；腕上本地状态兜底；主流程继续</w:t>
            </w:r>
          </w:p>
        </w:tc>
      </w:tr>
      <w:tr w14:paraId="522B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1F7C3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WebSocket 断开</w:t>
            </w:r>
          </w:p>
        </w:tc>
        <w:tc>
          <w:tcPr>
            <w:tcW w:w="102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0774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各端指数退避，重连后 GET /state 恢复</w:t>
            </w:r>
          </w:p>
        </w:tc>
      </w:tr>
      <w:tr w14:paraId="5F47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322A6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Service Adapter 缺货</w:t>
            </w:r>
          </w:p>
        </w:tc>
        <w:tc>
          <w:tcPr>
            <w:tcW w:w="10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2276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消息照常处理；订单变“购物车已准备，停车后选择替代”</w:t>
            </w:r>
          </w:p>
        </w:tc>
      </w:tr>
      <w:tr w14:paraId="5979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5404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超预算</w:t>
            </w:r>
          </w:p>
        </w:tc>
        <w:tc>
          <w:tcPr>
            <w:tcW w:w="102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D769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不执行订单；车机只提示停车后处理，不增加驾驶中选项</w:t>
            </w:r>
          </w:p>
        </w:tc>
      </w:tr>
      <w:tr w14:paraId="61DA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1738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重复事件</w:t>
            </w:r>
          </w:p>
        </w:tc>
        <w:tc>
          <w:tcPr>
            <w:tcW w:w="10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68A3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event_id / confirmation_id 幂等，不重复震动、发消息或下单</w:t>
            </w:r>
          </w:p>
        </w:tc>
      </w:tr>
      <w:tr w14:paraId="3466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3E9C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现场网络断开</w:t>
            </w:r>
          </w:p>
        </w:tc>
        <w:tc>
          <w:tcPr>
            <w:tcW w:w="10205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04A9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关键话术、UI 和 mock 数据本地可用</w:t>
            </w:r>
          </w:p>
        </w:tc>
      </w:tr>
    </w:tbl>
    <w:p w14:paraId="5986E773">
      <w:pPr>
        <w:spacing w:after="0"/>
      </w:pPr>
    </w:p>
    <w:p w14:paraId="2FABF278">
      <w:pPr>
        <w:pStyle w:val="3"/>
      </w:pPr>
      <w:r>
        <w:t>11. 代码仓库与交付物建议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1755"/>
        <w:gridCol w:w="6136"/>
      </w:tblGrid>
      <w:tr w14:paraId="3757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A6B5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目录 / 交付物</w:t>
            </w:r>
          </w:p>
        </w:tc>
        <w:tc>
          <w:tcPr>
            <w:tcW w:w="2268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1F59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Owner</w:t>
            </w:r>
          </w:p>
        </w:tc>
        <w:tc>
          <w:tcPr>
            <w:tcW w:w="8504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B5FD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内容</w:t>
            </w:r>
          </w:p>
        </w:tc>
      </w:tr>
      <w:tr w14:paraId="0DCA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ED2B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/contracts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BD00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</w:t>
            </w:r>
          </w:p>
        </w:tc>
        <w:tc>
          <w:tcPr>
            <w:tcW w:w="85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F6E4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JSON Schema、事件、错误码、示例 payload</w:t>
            </w:r>
          </w:p>
        </w:tc>
      </w:tr>
      <w:tr w14:paraId="0186A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E043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/mobile-app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E689E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手机 A/B</w:t>
            </w:r>
          </w:p>
        </w:tc>
        <w:tc>
          <w:tcPr>
            <w:tcW w:w="850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E8EE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业务 UI、状态层、ASR/TTS、BLE、调试页</w:t>
            </w:r>
          </w:p>
        </w:tc>
      </w:tr>
      <w:tr w14:paraId="4C679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01A5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/wearable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6BC6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硬件</w:t>
            </w:r>
          </w:p>
        </w:tc>
        <w:tc>
          <w:tcPr>
            <w:tcW w:w="85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E02E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Zepp/ESP32 工程、BLE 协议、固件、刷写说明</w:t>
            </w:r>
          </w:p>
        </w:tc>
      </w:tr>
      <w:tr w14:paraId="0DC8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CD1A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/vehicle-hmi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C77E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车机</w:t>
            </w:r>
          </w:p>
        </w:tc>
        <w:tc>
          <w:tcPr>
            <w:tcW w:w="850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E7702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HMI、控制台、状态快照、静态资源</w:t>
            </w:r>
          </w:p>
        </w:tc>
      </w:tr>
      <w:tr w14:paraId="626E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B4C6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/agent-service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05FEC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</w:t>
            </w:r>
          </w:p>
        </w:tc>
        <w:tc>
          <w:tcPr>
            <w:tcW w:w="85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853EA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API、状态机、风险、权限、动作、adapter</w:t>
            </w:r>
          </w:p>
        </w:tc>
      </w:tr>
      <w:tr w14:paraId="7AC5E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04AA5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/scenario-data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A6E84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Agent/车机</w:t>
            </w:r>
          </w:p>
        </w:tc>
        <w:tc>
          <w:tcPr>
            <w:tcW w:w="850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5DC2D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标准脚本、Profile、catalog、异常配置</w:t>
            </w:r>
          </w:p>
        </w:tc>
      </w:tr>
      <w:tr w14:paraId="677A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ED638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/docs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E698B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PM/全体</w:t>
            </w:r>
          </w:p>
        </w:tc>
        <w:tc>
          <w:tcPr>
            <w:tcW w:w="85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7936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启动说明、接口文档、验收记录、故障预案</w:t>
            </w:r>
          </w:p>
        </w:tc>
      </w:tr>
      <w:tr w14:paraId="4E7D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67467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release/demo-v1</w:t>
            </w:r>
          </w:p>
        </w:tc>
        <w:tc>
          <w:tcPr>
            <w:tcW w:w="2268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7F459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全体</w:t>
            </w:r>
          </w:p>
        </w:tc>
        <w:tc>
          <w:tcPr>
            <w:tcW w:w="8504" w:type="dxa"/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863AF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可运行版本、配置、备用视频、SHA-256</w:t>
            </w:r>
          </w:p>
        </w:tc>
      </w:tr>
    </w:tbl>
    <w:p w14:paraId="0F775C54">
      <w:pPr>
        <w:spacing w:after="0"/>
      </w:pPr>
    </w:p>
    <w:p w14:paraId="08797BF2">
      <w:r>
        <w:rPr>
          <w:rFonts w:ascii="Arial" w:hAnsi="Arial" w:eastAsia="Noto Sans CJK SC"/>
        </w:rPr>
        <w:t>每个模块必须提供 README：环境、启动命令、配置项、接口版本、已知限制和最小测试方法。禁止只在个人电脑上通过、没有可复现启动步骤。</w:t>
      </w:r>
    </w:p>
    <w:p w14:paraId="2A3E02A1">
      <w:pPr>
        <w:pStyle w:val="14"/>
        <w:numPr>
          <w:numId w:val="0"/>
        </w:numPr>
        <w:ind w:leftChars="0"/>
      </w:pPr>
      <w:bookmarkStart w:id="0" w:name="_GoBack"/>
      <w:bookmarkEnd w:id="0"/>
    </w:p>
    <w:sectPr>
      <w:footerReference r:id="rId5" w:type="default"/>
      <w:pgSz w:w="12240" w:h="15840"/>
      <w:pgMar w:top="850" w:right="907" w:bottom="850" w:left="907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细等线拼音字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细等线拼音字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细等线拼音字体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327DD">
    <w:pPr>
      <w:pStyle w:val="24"/>
      <w:jc w:val="center"/>
    </w:pPr>
    <w:r>
      <w:rPr>
        <w:rFonts w:ascii="Arial" w:hAnsi="Arial" w:eastAsia="Noto Sans CJK SC"/>
        <w:color w:val="666666"/>
        <w:sz w:val="16"/>
      </w:rPr>
      <w:t>随行压力接管 Agent · 开发功能清单 v1 · 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30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F5597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F559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F1F1F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i/>
      <w:iCs/>
      <w:color w:val="1F1F1F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19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2F5597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591</Words>
  <Characters>671</Characters>
  <Lines>0</Lines>
  <Paragraphs>0</Paragraphs>
  <TotalTime>1</TotalTime>
  <ScaleCrop>false</ScaleCrop>
  <LinksUpToDate>false</LinksUpToDate>
  <CharactersWithSpaces>707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周禹峥(2024310403)</cp:lastModifiedBy>
  <dcterms:modified xsi:type="dcterms:W3CDTF">2026-07-15T06:44:50Z</dcterms:modified>
  <dc:subject>五人团队模块、接口、任务和验收标准</dc:subject>
  <dc:title>随行压力接管Agent 开发功能清单 v1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eyJoZGlkIjoiMmE5YWM4OGI3MGFhMjkzMzA1ZWI4MWY3NzEwNmIzYzgiLCJ1c2VySWQiOiIxNjMwMTYxMzM4In0=</vt:lpwstr>
  </property>
  <property fmtid="{D5CDD505-2E9C-101B-9397-08002B2CF9AE}" pid="3" name="KSOProductBuildVer">
    <vt:lpwstr>2052-12.1.0.24657</vt:lpwstr>
  </property>
  <property fmtid="{D5CDD505-2E9C-101B-9397-08002B2CF9AE}" pid="4" name="ICV">
    <vt:lpwstr>A0B6FB188FD34BC49C1B71A7FE2858C7_12</vt:lpwstr>
  </property>
</Properties>
</file>