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06A" w:rsidRDefault="00A341A7" w:rsidP="00A341A7">
      <w:pPr>
        <w:pStyle w:val="a4"/>
        <w:rPr>
          <w:rFonts w:hint="eastAsia"/>
          <w:sz w:val="40"/>
        </w:rPr>
      </w:pPr>
      <w:r>
        <w:rPr>
          <w:rFonts w:hint="eastAsia"/>
          <w:sz w:val="40"/>
        </w:rPr>
        <w:t xml:space="preserve">iOS </w:t>
      </w:r>
      <w:r>
        <w:rPr>
          <w:rFonts w:hint="eastAsia"/>
          <w:sz w:val="40"/>
        </w:rPr>
        <w:t>漏洞利用套件与链条组合安全分析报告</w:t>
      </w:r>
    </w:p>
    <w:p w:rsidR="00A341A7" w:rsidRDefault="00A341A7" w:rsidP="00A341A7">
      <w:pPr>
        <w:pStyle w:val="a5"/>
        <w:rPr>
          <w:rFonts w:hint="eastAsia"/>
        </w:rPr>
      </w:pPr>
      <w:r>
        <w:rPr>
          <w:rFonts w:hint="eastAsia"/>
        </w:rPr>
        <w:t>利用链组合方法论、在野案例横向解剖与生态商品化</w:t>
      </w:r>
    </w:p>
    <w:p w:rsidR="00A341A7" w:rsidRDefault="00A341A7" w:rsidP="00A341A7"/>
    <w:p w:rsidR="00A341A7" w:rsidRDefault="00A341A7" w:rsidP="00A341A7"/>
    <w:p w:rsidR="00A341A7" w:rsidRDefault="00A341A7" w:rsidP="00A341A7"/>
    <w:p w:rsidR="00A341A7" w:rsidRDefault="00A341A7" w:rsidP="00A341A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A341A7" w:rsidTr="00A341A7">
        <w:tblPrEx>
          <w:tblCellMar>
            <w:top w:w="0" w:type="dxa"/>
            <w:bottom w:w="0" w:type="dxa"/>
          </w:tblCellMar>
        </w:tblPrEx>
        <w:trPr>
          <w:jc w:val="center"/>
        </w:trPr>
        <w:tc>
          <w:tcPr>
            <w:tcW w:w="2400" w:type="dxa"/>
            <w:shd w:val="clear" w:color="auto" w:fill="auto"/>
          </w:tcPr>
          <w:p w:rsidR="00A341A7" w:rsidRPr="00A341A7" w:rsidRDefault="00A341A7" w:rsidP="00A341A7">
            <w:pPr>
              <w:rPr>
                <w:b/>
              </w:rPr>
            </w:pPr>
            <w:r w:rsidRPr="00A341A7">
              <w:rPr>
                <w:rFonts w:hint="eastAsia"/>
                <w:b/>
              </w:rPr>
              <w:t>发布日期：</w:t>
            </w:r>
            <w:r w:rsidRPr="00A341A7">
              <w:rPr>
                <w:rFonts w:hint="eastAsia"/>
                <w:b/>
              </w:rPr>
              <w:t>2026-10-09</w:t>
            </w:r>
          </w:p>
        </w:tc>
        <w:tc>
          <w:tcPr>
            <w:tcW w:w="5600" w:type="dxa"/>
            <w:shd w:val="clear" w:color="auto" w:fill="auto"/>
          </w:tcPr>
          <w:p w:rsidR="00A341A7" w:rsidRDefault="00A341A7" w:rsidP="00A341A7">
            <w:r>
              <w:rPr>
                <w:rFonts w:hint="eastAsia"/>
              </w:rPr>
              <w:t>分类：</w:t>
            </w:r>
            <w:r>
              <w:rPr>
                <w:rFonts w:hint="eastAsia"/>
              </w:rPr>
              <w:t xml:space="preserve">iOS </w:t>
            </w:r>
            <w:r>
              <w:rPr>
                <w:rFonts w:hint="eastAsia"/>
              </w:rPr>
              <w:t>安全分析</w:t>
            </w:r>
            <w:r>
              <w:rPr>
                <w:rFonts w:hint="eastAsia"/>
              </w:rPr>
              <w:t xml:space="preserve"> | </w:t>
            </w:r>
            <w:r>
              <w:rPr>
                <w:rFonts w:hint="eastAsia"/>
              </w:rPr>
              <w:t>联系方式：</w:t>
            </w:r>
            <w:r>
              <w:rPr>
                <w:rFonts w:hint="eastAsia"/>
              </w:rPr>
              <w:t>t.me/one00190</w:t>
            </w:r>
          </w:p>
        </w:tc>
      </w:tr>
    </w:tbl>
    <w:p w:rsidR="00A341A7" w:rsidRDefault="00A341A7" w:rsidP="00A341A7"/>
    <w:p w:rsidR="00A341A7" w:rsidRDefault="00A341A7">
      <w:pPr>
        <w:spacing w:line="312" w:lineRule="auto"/>
        <w:jc w:val="left"/>
      </w:pPr>
      <w:r>
        <w:br w:type="page"/>
      </w:r>
    </w:p>
    <w:p w:rsidR="00A341A7" w:rsidRDefault="00A341A7" w:rsidP="00A341A7">
      <w:pPr>
        <w:jc w:val="center"/>
        <w:rPr>
          <w:rFonts w:hint="eastAsia"/>
          <w:b/>
          <w:color w:val="1F3864"/>
          <w:sz w:val="28"/>
        </w:rPr>
      </w:pPr>
      <w:r>
        <w:rPr>
          <w:rFonts w:hint="eastAsia"/>
          <w:b/>
          <w:color w:val="1F3864"/>
          <w:sz w:val="28"/>
        </w:rPr>
        <w:lastRenderedPageBreak/>
        <w:t>目录</w:t>
      </w:r>
    </w:p>
    <w:p w:rsidR="00A341A7" w:rsidRDefault="00A341A7">
      <w:pPr>
        <w:pStyle w:val="10"/>
        <w:tabs>
          <w:tab w:val="right" w:leader="dot" w:pos="9176"/>
        </w:tabs>
        <w:rPr>
          <w:rFonts w:asciiTheme="minorHAnsi" w:eastAsiaTheme="minorEastAsia" w:hAnsiTheme="minorHAnsi" w:cstheme="minorBidi"/>
          <w:noProof/>
          <w:kern w:val="2"/>
          <w:szCs w:val="22"/>
        </w:rPr>
      </w:pPr>
      <w:r>
        <w:rPr>
          <w:b/>
        </w:rPr>
        <w:fldChar w:fldCharType="begin"/>
      </w:r>
      <w:r>
        <w:rPr>
          <w:b/>
        </w:rPr>
        <w:instrText xml:space="preserve"> TOC \o "1-3" </w:instrText>
      </w:r>
      <w:r>
        <w:rPr>
          <w:b/>
        </w:rPr>
        <w:fldChar w:fldCharType="separate"/>
      </w:r>
      <w:r>
        <w:rPr>
          <w:noProof/>
        </w:rPr>
        <w:t>第一章</w:t>
      </w:r>
      <w:r>
        <w:rPr>
          <w:noProof/>
        </w:rPr>
        <w:t xml:space="preserve"> </w:t>
      </w:r>
      <w:r>
        <w:rPr>
          <w:noProof/>
        </w:rPr>
        <w:t>利用套件与利用链概述</w:t>
      </w:r>
      <w:r>
        <w:rPr>
          <w:noProof/>
        </w:rPr>
        <w:tab/>
      </w:r>
      <w:r>
        <w:rPr>
          <w:noProof/>
        </w:rPr>
        <w:fldChar w:fldCharType="begin"/>
      </w:r>
      <w:r>
        <w:rPr>
          <w:noProof/>
        </w:rPr>
        <w:instrText xml:space="preserve"> PAGEREF _Toc242453532 \h </w:instrText>
      </w:r>
      <w:r>
        <w:rPr>
          <w:noProof/>
        </w:rPr>
      </w:r>
      <w:r>
        <w:rPr>
          <w:noProof/>
        </w:rPr>
        <w:fldChar w:fldCharType="separate"/>
      </w:r>
      <w:r>
        <w:rPr>
          <w:noProof/>
        </w:rPr>
        <w:t>4</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1.1 </w:t>
      </w:r>
      <w:r>
        <w:rPr>
          <w:noProof/>
        </w:rPr>
        <w:t>什么是漏洞利用套件与利用链</w:t>
      </w:r>
      <w:r>
        <w:rPr>
          <w:noProof/>
        </w:rPr>
        <w:tab/>
      </w:r>
      <w:r>
        <w:rPr>
          <w:noProof/>
        </w:rPr>
        <w:fldChar w:fldCharType="begin"/>
      </w:r>
      <w:r>
        <w:rPr>
          <w:noProof/>
        </w:rPr>
        <w:instrText xml:space="preserve"> PAGEREF _Toc242453533 \h </w:instrText>
      </w:r>
      <w:r>
        <w:rPr>
          <w:noProof/>
        </w:rPr>
      </w:r>
      <w:r>
        <w:rPr>
          <w:noProof/>
        </w:rPr>
        <w:fldChar w:fldCharType="separate"/>
      </w:r>
      <w:r>
        <w:rPr>
          <w:noProof/>
        </w:rPr>
        <w:t>4</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1.2 </w:t>
      </w:r>
      <w:r>
        <w:rPr>
          <w:noProof/>
        </w:rPr>
        <w:t>为什么单个漏洞</w:t>
      </w:r>
      <w:r>
        <w:rPr>
          <w:noProof/>
        </w:rPr>
        <w:t>"</w:t>
      </w:r>
      <w:r>
        <w:rPr>
          <w:noProof/>
        </w:rPr>
        <w:t>打不穿</w:t>
      </w:r>
      <w:r>
        <w:rPr>
          <w:noProof/>
        </w:rPr>
        <w:t>"iOS</w:t>
      </w:r>
      <w:r>
        <w:rPr>
          <w:noProof/>
        </w:rPr>
        <w:tab/>
      </w:r>
      <w:r>
        <w:rPr>
          <w:noProof/>
        </w:rPr>
        <w:fldChar w:fldCharType="begin"/>
      </w:r>
      <w:r>
        <w:rPr>
          <w:noProof/>
        </w:rPr>
        <w:instrText xml:space="preserve"> PAGEREF _Toc242453534 \h </w:instrText>
      </w:r>
      <w:r>
        <w:rPr>
          <w:noProof/>
        </w:rPr>
      </w:r>
      <w:r>
        <w:rPr>
          <w:noProof/>
        </w:rPr>
        <w:fldChar w:fldCharType="separate"/>
      </w:r>
      <w:r>
        <w:rPr>
          <w:noProof/>
        </w:rPr>
        <w:t>4</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1.3 </w:t>
      </w:r>
      <w:r>
        <w:rPr>
          <w:noProof/>
        </w:rPr>
        <w:t>利用链的</w:t>
      </w:r>
      <w:r>
        <w:rPr>
          <w:noProof/>
        </w:rPr>
        <w:t>"</w:t>
      </w:r>
      <w:r>
        <w:rPr>
          <w:noProof/>
        </w:rPr>
        <w:t>经济学</w:t>
      </w:r>
      <w:r>
        <w:rPr>
          <w:noProof/>
        </w:rPr>
        <w:t>"</w:t>
      </w:r>
      <w:r>
        <w:rPr>
          <w:noProof/>
        </w:rPr>
        <w:tab/>
      </w:r>
      <w:r>
        <w:rPr>
          <w:noProof/>
        </w:rPr>
        <w:fldChar w:fldCharType="begin"/>
      </w:r>
      <w:r>
        <w:rPr>
          <w:noProof/>
        </w:rPr>
        <w:instrText xml:space="preserve"> PAGEREF _Toc242453535 \h </w:instrText>
      </w:r>
      <w:r>
        <w:rPr>
          <w:noProof/>
        </w:rPr>
      </w:r>
      <w:r>
        <w:rPr>
          <w:noProof/>
        </w:rPr>
        <w:fldChar w:fldCharType="separate"/>
      </w:r>
      <w:r>
        <w:rPr>
          <w:noProof/>
        </w:rPr>
        <w:t>4</w:t>
      </w:r>
      <w:r>
        <w:rPr>
          <w:noProof/>
        </w:rPr>
        <w:fldChar w:fldCharType="end"/>
      </w:r>
    </w:p>
    <w:p w:rsidR="00A341A7" w:rsidRDefault="00A341A7">
      <w:pPr>
        <w:pStyle w:val="10"/>
        <w:tabs>
          <w:tab w:val="right" w:leader="dot" w:pos="9176"/>
        </w:tabs>
        <w:rPr>
          <w:rFonts w:asciiTheme="minorHAnsi" w:eastAsiaTheme="minorEastAsia" w:hAnsiTheme="minorHAnsi" w:cstheme="minorBidi"/>
          <w:noProof/>
          <w:kern w:val="2"/>
          <w:szCs w:val="22"/>
        </w:rPr>
      </w:pPr>
      <w:r>
        <w:rPr>
          <w:noProof/>
        </w:rPr>
        <w:t>第二章</w:t>
      </w:r>
      <w:r>
        <w:rPr>
          <w:noProof/>
        </w:rPr>
        <w:t xml:space="preserve"> </w:t>
      </w:r>
      <w:r>
        <w:rPr>
          <w:noProof/>
        </w:rPr>
        <w:t>利用链组合的环节解剖</w:t>
      </w:r>
      <w:r>
        <w:rPr>
          <w:noProof/>
        </w:rPr>
        <w:tab/>
      </w:r>
      <w:r>
        <w:rPr>
          <w:noProof/>
        </w:rPr>
        <w:fldChar w:fldCharType="begin"/>
      </w:r>
      <w:r>
        <w:rPr>
          <w:noProof/>
        </w:rPr>
        <w:instrText xml:space="preserve"> PAGEREF _Toc242453536 \h </w:instrText>
      </w:r>
      <w:r>
        <w:rPr>
          <w:noProof/>
        </w:rPr>
      </w:r>
      <w:r>
        <w:rPr>
          <w:noProof/>
        </w:rPr>
        <w:fldChar w:fldCharType="separate"/>
      </w:r>
      <w:r>
        <w:rPr>
          <w:noProof/>
        </w:rPr>
        <w:t>6</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2.1 </w:t>
      </w:r>
      <w:r>
        <w:rPr>
          <w:noProof/>
        </w:rPr>
        <w:t>五段式结构</w:t>
      </w:r>
      <w:r>
        <w:rPr>
          <w:noProof/>
        </w:rPr>
        <w:tab/>
      </w:r>
      <w:r>
        <w:rPr>
          <w:noProof/>
        </w:rPr>
        <w:fldChar w:fldCharType="begin"/>
      </w:r>
      <w:r>
        <w:rPr>
          <w:noProof/>
        </w:rPr>
        <w:instrText xml:space="preserve"> PAGEREF _Toc242453537 \h </w:instrText>
      </w:r>
      <w:r>
        <w:rPr>
          <w:noProof/>
        </w:rPr>
      </w:r>
      <w:r>
        <w:rPr>
          <w:noProof/>
        </w:rPr>
        <w:fldChar w:fldCharType="separate"/>
      </w:r>
      <w:r>
        <w:rPr>
          <w:noProof/>
        </w:rPr>
        <w:t>6</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2.2 </w:t>
      </w:r>
      <w:r>
        <w:rPr>
          <w:noProof/>
        </w:rPr>
        <w:t>环节</w:t>
      </w:r>
      <w:r>
        <w:rPr>
          <w:noProof/>
        </w:rPr>
        <w:t>①</w:t>
      </w:r>
      <w:r>
        <w:rPr>
          <w:noProof/>
        </w:rPr>
        <w:t>：投递面</w:t>
      </w:r>
      <w:r>
        <w:rPr>
          <w:noProof/>
        </w:rPr>
        <w:t>——</w:t>
      </w:r>
      <w:r>
        <w:rPr>
          <w:noProof/>
        </w:rPr>
        <w:t>从</w:t>
      </w:r>
      <w:r>
        <w:rPr>
          <w:noProof/>
        </w:rPr>
        <w:t>"</w:t>
      </w:r>
      <w:r>
        <w:rPr>
          <w:noProof/>
        </w:rPr>
        <w:t>点开链接</w:t>
      </w:r>
      <w:r>
        <w:rPr>
          <w:noProof/>
        </w:rPr>
        <w:t>"</w:t>
      </w:r>
      <w:r>
        <w:rPr>
          <w:noProof/>
        </w:rPr>
        <w:t>到</w:t>
      </w:r>
      <w:r>
        <w:rPr>
          <w:noProof/>
        </w:rPr>
        <w:t>"</w:t>
      </w:r>
      <w:r>
        <w:rPr>
          <w:noProof/>
        </w:rPr>
        <w:t>零点击</w:t>
      </w:r>
      <w:r>
        <w:rPr>
          <w:noProof/>
        </w:rPr>
        <w:t>"</w:t>
      </w:r>
      <w:r>
        <w:rPr>
          <w:noProof/>
        </w:rPr>
        <w:tab/>
      </w:r>
      <w:r>
        <w:rPr>
          <w:noProof/>
        </w:rPr>
        <w:fldChar w:fldCharType="begin"/>
      </w:r>
      <w:r>
        <w:rPr>
          <w:noProof/>
        </w:rPr>
        <w:instrText xml:space="preserve"> PAGEREF _Toc242453538 \h </w:instrText>
      </w:r>
      <w:r>
        <w:rPr>
          <w:noProof/>
        </w:rPr>
      </w:r>
      <w:r>
        <w:rPr>
          <w:noProof/>
        </w:rPr>
        <w:fldChar w:fldCharType="separate"/>
      </w:r>
      <w:r>
        <w:rPr>
          <w:noProof/>
        </w:rPr>
        <w:t>6</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2.3 </w:t>
      </w:r>
      <w:r>
        <w:rPr>
          <w:noProof/>
        </w:rPr>
        <w:t>环节</w:t>
      </w:r>
      <w:r>
        <w:rPr>
          <w:noProof/>
        </w:rPr>
        <w:t>②</w:t>
      </w:r>
      <w:r>
        <w:rPr>
          <w:noProof/>
        </w:rPr>
        <w:t>：解析器与渲染器</w:t>
      </w:r>
      <w:r>
        <w:rPr>
          <w:noProof/>
        </w:rPr>
        <w:t xml:space="preserve"> RCE</w:t>
      </w:r>
      <w:r>
        <w:rPr>
          <w:noProof/>
        </w:rPr>
        <w:tab/>
      </w:r>
      <w:r>
        <w:rPr>
          <w:noProof/>
        </w:rPr>
        <w:fldChar w:fldCharType="begin"/>
      </w:r>
      <w:r>
        <w:rPr>
          <w:noProof/>
        </w:rPr>
        <w:instrText xml:space="preserve"> PAGEREF _Toc242453539 \h </w:instrText>
      </w:r>
      <w:r>
        <w:rPr>
          <w:noProof/>
        </w:rPr>
      </w:r>
      <w:r>
        <w:rPr>
          <w:noProof/>
        </w:rPr>
        <w:fldChar w:fldCharType="separate"/>
      </w:r>
      <w:r>
        <w:rPr>
          <w:noProof/>
        </w:rPr>
        <w:t>6</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2.4 </w:t>
      </w:r>
      <w:r>
        <w:rPr>
          <w:noProof/>
        </w:rPr>
        <w:t>环节</w:t>
      </w:r>
      <w:r>
        <w:rPr>
          <w:noProof/>
        </w:rPr>
        <w:t>③④</w:t>
      </w:r>
      <w:r>
        <w:rPr>
          <w:noProof/>
        </w:rPr>
        <w:t>：沙箱逃逸与内核提权的组合工程</w:t>
      </w:r>
      <w:r>
        <w:rPr>
          <w:noProof/>
        </w:rPr>
        <w:tab/>
      </w:r>
      <w:r>
        <w:rPr>
          <w:noProof/>
        </w:rPr>
        <w:fldChar w:fldCharType="begin"/>
      </w:r>
      <w:r>
        <w:rPr>
          <w:noProof/>
        </w:rPr>
        <w:instrText xml:space="preserve"> PAGEREF _Toc242453540 \h </w:instrText>
      </w:r>
      <w:r>
        <w:rPr>
          <w:noProof/>
        </w:rPr>
      </w:r>
      <w:r>
        <w:rPr>
          <w:noProof/>
        </w:rPr>
        <w:fldChar w:fldCharType="separate"/>
      </w:r>
      <w:r>
        <w:rPr>
          <w:noProof/>
        </w:rPr>
        <w:t>7</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2.5 </w:t>
      </w:r>
      <w:r>
        <w:rPr>
          <w:noProof/>
        </w:rPr>
        <w:t>环节</w:t>
      </w:r>
      <w:r>
        <w:rPr>
          <w:noProof/>
        </w:rPr>
        <w:t>⑤</w:t>
      </w:r>
      <w:r>
        <w:rPr>
          <w:noProof/>
        </w:rPr>
        <w:t>：植入与驻留</w:t>
      </w:r>
      <w:r>
        <w:rPr>
          <w:noProof/>
        </w:rPr>
        <w:t>——</w:t>
      </w:r>
      <w:r>
        <w:rPr>
          <w:noProof/>
        </w:rPr>
        <w:t>从</w:t>
      </w:r>
      <w:r>
        <w:rPr>
          <w:noProof/>
        </w:rPr>
        <w:t>"</w:t>
      </w:r>
      <w:r>
        <w:rPr>
          <w:noProof/>
        </w:rPr>
        <w:t>装后门</w:t>
      </w:r>
      <w:r>
        <w:rPr>
          <w:noProof/>
        </w:rPr>
        <w:t>"</w:t>
      </w:r>
      <w:r>
        <w:rPr>
          <w:noProof/>
        </w:rPr>
        <w:t>到</w:t>
      </w:r>
      <w:r>
        <w:rPr>
          <w:noProof/>
        </w:rPr>
        <w:t>"</w:t>
      </w:r>
      <w:r>
        <w:rPr>
          <w:noProof/>
        </w:rPr>
        <w:t>不驻留</w:t>
      </w:r>
      <w:r>
        <w:rPr>
          <w:noProof/>
        </w:rPr>
        <w:t>"</w:t>
      </w:r>
      <w:r>
        <w:rPr>
          <w:noProof/>
        </w:rPr>
        <w:tab/>
      </w:r>
      <w:r>
        <w:rPr>
          <w:noProof/>
        </w:rPr>
        <w:fldChar w:fldCharType="begin"/>
      </w:r>
      <w:r>
        <w:rPr>
          <w:noProof/>
        </w:rPr>
        <w:instrText xml:space="preserve"> PAGEREF _Toc242453541 \h </w:instrText>
      </w:r>
      <w:r>
        <w:rPr>
          <w:noProof/>
        </w:rPr>
      </w:r>
      <w:r>
        <w:rPr>
          <w:noProof/>
        </w:rPr>
        <w:fldChar w:fldCharType="separate"/>
      </w:r>
      <w:r>
        <w:rPr>
          <w:noProof/>
        </w:rPr>
        <w:t>7</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2.6 </w:t>
      </w:r>
      <w:r>
        <w:rPr>
          <w:noProof/>
        </w:rPr>
        <w:t>套件化：把链条变成产品</w:t>
      </w:r>
      <w:r>
        <w:rPr>
          <w:noProof/>
        </w:rPr>
        <w:tab/>
      </w:r>
      <w:r>
        <w:rPr>
          <w:noProof/>
        </w:rPr>
        <w:fldChar w:fldCharType="begin"/>
      </w:r>
      <w:r>
        <w:rPr>
          <w:noProof/>
        </w:rPr>
        <w:instrText xml:space="preserve"> PAGEREF _Toc242453542 \h </w:instrText>
      </w:r>
      <w:r>
        <w:rPr>
          <w:noProof/>
        </w:rPr>
      </w:r>
      <w:r>
        <w:rPr>
          <w:noProof/>
        </w:rPr>
        <w:fldChar w:fldCharType="separate"/>
      </w:r>
      <w:r>
        <w:rPr>
          <w:noProof/>
        </w:rPr>
        <w:t>7</w:t>
      </w:r>
      <w:r>
        <w:rPr>
          <w:noProof/>
        </w:rPr>
        <w:fldChar w:fldCharType="end"/>
      </w:r>
    </w:p>
    <w:p w:rsidR="00A341A7" w:rsidRDefault="00A341A7">
      <w:pPr>
        <w:pStyle w:val="10"/>
        <w:tabs>
          <w:tab w:val="right" w:leader="dot" w:pos="9176"/>
        </w:tabs>
        <w:rPr>
          <w:rFonts w:asciiTheme="minorHAnsi" w:eastAsiaTheme="minorEastAsia" w:hAnsiTheme="minorHAnsi" w:cstheme="minorBidi"/>
          <w:noProof/>
          <w:kern w:val="2"/>
          <w:szCs w:val="22"/>
        </w:rPr>
      </w:pPr>
      <w:r>
        <w:rPr>
          <w:noProof/>
        </w:rPr>
        <w:t>第三章</w:t>
      </w:r>
      <w:r>
        <w:rPr>
          <w:noProof/>
        </w:rPr>
        <w:t xml:space="preserve"> </w:t>
      </w:r>
      <w:r>
        <w:rPr>
          <w:noProof/>
        </w:rPr>
        <w:t>在野利用链案例横向解剖</w:t>
      </w:r>
      <w:r>
        <w:rPr>
          <w:noProof/>
        </w:rPr>
        <w:tab/>
      </w:r>
      <w:r>
        <w:rPr>
          <w:noProof/>
        </w:rPr>
        <w:fldChar w:fldCharType="begin"/>
      </w:r>
      <w:r>
        <w:rPr>
          <w:noProof/>
        </w:rPr>
        <w:instrText xml:space="preserve"> PAGEREF _Toc242453543 \h </w:instrText>
      </w:r>
      <w:r>
        <w:rPr>
          <w:noProof/>
        </w:rPr>
      </w:r>
      <w:r>
        <w:rPr>
          <w:noProof/>
        </w:rPr>
        <w:fldChar w:fldCharType="separate"/>
      </w:r>
      <w:r>
        <w:rPr>
          <w:noProof/>
        </w:rPr>
        <w:t>8</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3.1 </w:t>
      </w:r>
      <w:r>
        <w:rPr>
          <w:noProof/>
        </w:rPr>
        <w:t>时间线总表</w:t>
      </w:r>
      <w:r>
        <w:rPr>
          <w:noProof/>
        </w:rPr>
        <w:tab/>
      </w:r>
      <w:r>
        <w:rPr>
          <w:noProof/>
        </w:rPr>
        <w:fldChar w:fldCharType="begin"/>
      </w:r>
      <w:r>
        <w:rPr>
          <w:noProof/>
        </w:rPr>
        <w:instrText xml:space="preserve"> PAGEREF _Toc242453544 \h </w:instrText>
      </w:r>
      <w:r>
        <w:rPr>
          <w:noProof/>
        </w:rPr>
      </w:r>
      <w:r>
        <w:rPr>
          <w:noProof/>
        </w:rPr>
        <w:fldChar w:fldCharType="separate"/>
      </w:r>
      <w:r>
        <w:rPr>
          <w:noProof/>
        </w:rPr>
        <w:t>8</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3.2 Trident</w:t>
      </w:r>
      <w:r>
        <w:rPr>
          <w:noProof/>
        </w:rPr>
        <w:t>（</w:t>
      </w:r>
      <w:r>
        <w:rPr>
          <w:noProof/>
        </w:rPr>
        <w:t>2016</w:t>
      </w:r>
      <w:r>
        <w:rPr>
          <w:noProof/>
        </w:rPr>
        <w:t>）：三洞时代的基准样本</w:t>
      </w:r>
      <w:r>
        <w:rPr>
          <w:noProof/>
        </w:rPr>
        <w:tab/>
      </w:r>
      <w:r>
        <w:rPr>
          <w:noProof/>
        </w:rPr>
        <w:fldChar w:fldCharType="begin"/>
      </w:r>
      <w:r>
        <w:rPr>
          <w:noProof/>
        </w:rPr>
        <w:instrText xml:space="preserve"> PAGEREF _Toc242453545 \h </w:instrText>
      </w:r>
      <w:r>
        <w:rPr>
          <w:noProof/>
        </w:rPr>
      </w:r>
      <w:r>
        <w:rPr>
          <w:noProof/>
        </w:rPr>
        <w:fldChar w:fldCharType="separate"/>
      </w:r>
      <w:r>
        <w:rPr>
          <w:noProof/>
        </w:rPr>
        <w:t>8</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3.3 DEFINITELYMAYBE</w:t>
      </w:r>
      <w:r>
        <w:rPr>
          <w:noProof/>
        </w:rPr>
        <w:t>（</w:t>
      </w:r>
      <w:r>
        <w:rPr>
          <w:noProof/>
        </w:rPr>
        <w:t>2020</w:t>
      </w:r>
      <w:r>
        <w:rPr>
          <w:noProof/>
        </w:rPr>
        <w:t>）：字体解析</w:t>
      </w:r>
      <w:r>
        <w:rPr>
          <w:noProof/>
        </w:rPr>
        <w:t xml:space="preserve"> + </w:t>
      </w:r>
      <w:r>
        <w:rPr>
          <w:noProof/>
        </w:rPr>
        <w:t>内核的经典配对</w:t>
      </w:r>
      <w:r>
        <w:rPr>
          <w:noProof/>
        </w:rPr>
        <w:tab/>
      </w:r>
      <w:r>
        <w:rPr>
          <w:noProof/>
        </w:rPr>
        <w:fldChar w:fldCharType="begin"/>
      </w:r>
      <w:r>
        <w:rPr>
          <w:noProof/>
        </w:rPr>
        <w:instrText xml:space="preserve"> PAGEREF _Toc242453546 \h </w:instrText>
      </w:r>
      <w:r>
        <w:rPr>
          <w:noProof/>
        </w:rPr>
      </w:r>
      <w:r>
        <w:rPr>
          <w:noProof/>
        </w:rPr>
        <w:fldChar w:fldCharType="separate"/>
      </w:r>
      <w:r>
        <w:rPr>
          <w:noProof/>
        </w:rPr>
        <w:t>9</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3.4 FORCEDENTRY</w:t>
      </w:r>
      <w:r>
        <w:rPr>
          <w:noProof/>
        </w:rPr>
        <w:t>（</w:t>
      </w:r>
      <w:r>
        <w:rPr>
          <w:noProof/>
        </w:rPr>
        <w:t>2021</w:t>
      </w:r>
      <w:r>
        <w:rPr>
          <w:noProof/>
        </w:rPr>
        <w:t>）：一个洞</w:t>
      </w:r>
      <w:r>
        <w:rPr>
          <w:noProof/>
        </w:rPr>
        <w:t xml:space="preserve"> + </w:t>
      </w:r>
      <w:r>
        <w:rPr>
          <w:noProof/>
        </w:rPr>
        <w:t>一条暗线</w:t>
      </w:r>
      <w:r>
        <w:rPr>
          <w:noProof/>
        </w:rPr>
        <w:tab/>
      </w:r>
      <w:r>
        <w:rPr>
          <w:noProof/>
        </w:rPr>
        <w:fldChar w:fldCharType="begin"/>
      </w:r>
      <w:r>
        <w:rPr>
          <w:noProof/>
        </w:rPr>
        <w:instrText xml:space="preserve"> PAGEREF _Toc242453547 \h </w:instrText>
      </w:r>
      <w:r>
        <w:rPr>
          <w:noProof/>
        </w:rPr>
      </w:r>
      <w:r>
        <w:rPr>
          <w:noProof/>
        </w:rPr>
        <w:fldChar w:fldCharType="separate"/>
      </w:r>
      <w:r>
        <w:rPr>
          <w:noProof/>
        </w:rPr>
        <w:t>9</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3.5 Operation Triangulation</w:t>
      </w:r>
      <w:r>
        <w:rPr>
          <w:noProof/>
        </w:rPr>
        <w:t>（</w:t>
      </w:r>
      <w:r>
        <w:rPr>
          <w:noProof/>
        </w:rPr>
        <w:t>2023</w:t>
      </w:r>
      <w:r>
        <w:rPr>
          <w:noProof/>
        </w:rPr>
        <w:t>）：四洞链与</w:t>
      </w:r>
      <w:r>
        <w:rPr>
          <w:noProof/>
        </w:rPr>
        <w:t>"</w:t>
      </w:r>
      <w:r>
        <w:rPr>
          <w:noProof/>
        </w:rPr>
        <w:t>最后的硬件之谜</w:t>
      </w:r>
      <w:r>
        <w:rPr>
          <w:noProof/>
        </w:rPr>
        <w:t>"</w:t>
      </w:r>
      <w:r>
        <w:rPr>
          <w:noProof/>
        </w:rPr>
        <w:tab/>
      </w:r>
      <w:r>
        <w:rPr>
          <w:noProof/>
        </w:rPr>
        <w:fldChar w:fldCharType="begin"/>
      </w:r>
      <w:r>
        <w:rPr>
          <w:noProof/>
        </w:rPr>
        <w:instrText xml:space="preserve"> PAGEREF _Toc242453548 \h </w:instrText>
      </w:r>
      <w:r>
        <w:rPr>
          <w:noProof/>
        </w:rPr>
      </w:r>
      <w:r>
        <w:rPr>
          <w:noProof/>
        </w:rPr>
        <w:fldChar w:fldCharType="separate"/>
      </w:r>
      <w:r>
        <w:rPr>
          <w:noProof/>
        </w:rPr>
        <w:t>9</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3.6 BLASTPASS </w:t>
      </w:r>
      <w:r>
        <w:rPr>
          <w:noProof/>
        </w:rPr>
        <w:t>与</w:t>
      </w:r>
      <w:r>
        <w:rPr>
          <w:noProof/>
        </w:rPr>
        <w:t xml:space="preserve"> Predator</w:t>
      </w:r>
      <w:r>
        <w:rPr>
          <w:noProof/>
        </w:rPr>
        <w:t>（</w:t>
      </w:r>
      <w:r>
        <w:rPr>
          <w:noProof/>
        </w:rPr>
        <w:t>2023</w:t>
      </w:r>
      <w:r>
        <w:rPr>
          <w:noProof/>
        </w:rPr>
        <w:t>）：同一对洞，两条链</w:t>
      </w:r>
      <w:r>
        <w:rPr>
          <w:noProof/>
        </w:rPr>
        <w:tab/>
      </w:r>
      <w:r>
        <w:rPr>
          <w:noProof/>
        </w:rPr>
        <w:fldChar w:fldCharType="begin"/>
      </w:r>
      <w:r>
        <w:rPr>
          <w:noProof/>
        </w:rPr>
        <w:instrText xml:space="preserve"> PAGEREF _Toc242453549 \h </w:instrText>
      </w:r>
      <w:r>
        <w:rPr>
          <w:noProof/>
        </w:rPr>
      </w:r>
      <w:r>
        <w:rPr>
          <w:noProof/>
        </w:rPr>
        <w:fldChar w:fldCharType="separate"/>
      </w:r>
      <w:r>
        <w:rPr>
          <w:noProof/>
        </w:rPr>
        <w:t>10</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3.7 DarkSword</w:t>
      </w:r>
      <w:r>
        <w:rPr>
          <w:noProof/>
        </w:rPr>
        <w:t>（</w:t>
      </w:r>
      <w:r>
        <w:rPr>
          <w:noProof/>
        </w:rPr>
        <w:t>2026</w:t>
      </w:r>
      <w:r>
        <w:rPr>
          <w:noProof/>
        </w:rPr>
        <w:t>）：六零日链与链条的</w:t>
      </w:r>
      <w:r>
        <w:rPr>
          <w:noProof/>
        </w:rPr>
        <w:t>"</w:t>
      </w:r>
      <w:r>
        <w:rPr>
          <w:noProof/>
        </w:rPr>
        <w:t>多方复用</w:t>
      </w:r>
      <w:r>
        <w:rPr>
          <w:noProof/>
        </w:rPr>
        <w:t>"</w:t>
      </w:r>
      <w:r>
        <w:rPr>
          <w:noProof/>
        </w:rPr>
        <w:tab/>
      </w:r>
      <w:r>
        <w:rPr>
          <w:noProof/>
        </w:rPr>
        <w:fldChar w:fldCharType="begin"/>
      </w:r>
      <w:r>
        <w:rPr>
          <w:noProof/>
        </w:rPr>
        <w:instrText xml:space="preserve"> PAGEREF _Toc242453550 \h </w:instrText>
      </w:r>
      <w:r>
        <w:rPr>
          <w:noProof/>
        </w:rPr>
      </w:r>
      <w:r>
        <w:rPr>
          <w:noProof/>
        </w:rPr>
        <w:fldChar w:fldCharType="separate"/>
      </w:r>
      <w:r>
        <w:rPr>
          <w:noProof/>
        </w:rPr>
        <w:t>10</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3.8 </w:t>
      </w:r>
      <w:r>
        <w:rPr>
          <w:noProof/>
        </w:rPr>
        <w:t>案例横向对比矩阵</w:t>
      </w:r>
      <w:r>
        <w:rPr>
          <w:noProof/>
        </w:rPr>
        <w:tab/>
      </w:r>
      <w:r>
        <w:rPr>
          <w:noProof/>
        </w:rPr>
        <w:fldChar w:fldCharType="begin"/>
      </w:r>
      <w:r>
        <w:rPr>
          <w:noProof/>
        </w:rPr>
        <w:instrText xml:space="preserve"> PAGEREF _Toc242453551 \h </w:instrText>
      </w:r>
      <w:r>
        <w:rPr>
          <w:noProof/>
        </w:rPr>
      </w:r>
      <w:r>
        <w:rPr>
          <w:noProof/>
        </w:rPr>
        <w:fldChar w:fldCharType="separate"/>
      </w:r>
      <w:r>
        <w:rPr>
          <w:noProof/>
        </w:rPr>
        <w:t>11</w:t>
      </w:r>
      <w:r>
        <w:rPr>
          <w:noProof/>
        </w:rPr>
        <w:fldChar w:fldCharType="end"/>
      </w:r>
    </w:p>
    <w:p w:rsidR="00A341A7" w:rsidRDefault="00A341A7">
      <w:pPr>
        <w:pStyle w:val="10"/>
        <w:tabs>
          <w:tab w:val="right" w:leader="dot" w:pos="9176"/>
        </w:tabs>
        <w:rPr>
          <w:rFonts w:asciiTheme="minorHAnsi" w:eastAsiaTheme="minorEastAsia" w:hAnsiTheme="minorHAnsi" w:cstheme="minorBidi"/>
          <w:noProof/>
          <w:kern w:val="2"/>
          <w:szCs w:val="22"/>
        </w:rPr>
      </w:pPr>
      <w:r>
        <w:rPr>
          <w:noProof/>
        </w:rPr>
        <w:t>第四章</w:t>
      </w:r>
      <w:r>
        <w:rPr>
          <w:noProof/>
        </w:rPr>
        <w:t xml:space="preserve"> </w:t>
      </w:r>
      <w:r>
        <w:rPr>
          <w:noProof/>
        </w:rPr>
        <w:t>利用套件生态与链条商品化</w:t>
      </w:r>
      <w:r>
        <w:rPr>
          <w:noProof/>
        </w:rPr>
        <w:tab/>
      </w:r>
      <w:r>
        <w:rPr>
          <w:noProof/>
        </w:rPr>
        <w:fldChar w:fldCharType="begin"/>
      </w:r>
      <w:r>
        <w:rPr>
          <w:noProof/>
        </w:rPr>
        <w:instrText xml:space="preserve"> PAGEREF _Toc242453552 \h </w:instrText>
      </w:r>
      <w:r>
        <w:rPr>
          <w:noProof/>
        </w:rPr>
      </w:r>
      <w:r>
        <w:rPr>
          <w:noProof/>
        </w:rPr>
        <w:fldChar w:fldCharType="separate"/>
      </w:r>
      <w:r>
        <w:rPr>
          <w:noProof/>
        </w:rPr>
        <w:t>12</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4.1 </w:t>
      </w:r>
      <w:r>
        <w:rPr>
          <w:noProof/>
        </w:rPr>
        <w:t>供应商格局</w:t>
      </w:r>
      <w:r>
        <w:rPr>
          <w:noProof/>
        </w:rPr>
        <w:tab/>
      </w:r>
      <w:r>
        <w:rPr>
          <w:noProof/>
        </w:rPr>
        <w:fldChar w:fldCharType="begin"/>
      </w:r>
      <w:r>
        <w:rPr>
          <w:noProof/>
        </w:rPr>
        <w:instrText xml:space="preserve"> PAGEREF _Toc242453553 \h </w:instrText>
      </w:r>
      <w:r>
        <w:rPr>
          <w:noProof/>
        </w:rPr>
      </w:r>
      <w:r>
        <w:rPr>
          <w:noProof/>
        </w:rPr>
        <w:fldChar w:fldCharType="separate"/>
      </w:r>
      <w:r>
        <w:rPr>
          <w:noProof/>
        </w:rPr>
        <w:t>12</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4.2 </w:t>
      </w:r>
      <w:r>
        <w:rPr>
          <w:noProof/>
        </w:rPr>
        <w:t>定价结构：链条完整性溢价</w:t>
      </w:r>
      <w:r>
        <w:rPr>
          <w:noProof/>
        </w:rPr>
        <w:tab/>
      </w:r>
      <w:r>
        <w:rPr>
          <w:noProof/>
        </w:rPr>
        <w:fldChar w:fldCharType="begin"/>
      </w:r>
      <w:r>
        <w:rPr>
          <w:noProof/>
        </w:rPr>
        <w:instrText xml:space="preserve"> PAGEREF _Toc242453554 \h </w:instrText>
      </w:r>
      <w:r>
        <w:rPr>
          <w:noProof/>
        </w:rPr>
      </w:r>
      <w:r>
        <w:rPr>
          <w:noProof/>
        </w:rPr>
        <w:fldChar w:fldCharType="separate"/>
      </w:r>
      <w:r>
        <w:rPr>
          <w:noProof/>
        </w:rPr>
        <w:t>12</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4.3 </w:t>
      </w:r>
      <w:r>
        <w:rPr>
          <w:noProof/>
        </w:rPr>
        <w:t>链条复用与增殖</w:t>
      </w:r>
      <w:r>
        <w:rPr>
          <w:noProof/>
        </w:rPr>
        <w:tab/>
      </w:r>
      <w:r>
        <w:rPr>
          <w:noProof/>
        </w:rPr>
        <w:fldChar w:fldCharType="begin"/>
      </w:r>
      <w:r>
        <w:rPr>
          <w:noProof/>
        </w:rPr>
        <w:instrText xml:space="preserve"> PAGEREF _Toc242453555 \h </w:instrText>
      </w:r>
      <w:r>
        <w:rPr>
          <w:noProof/>
        </w:rPr>
      </w:r>
      <w:r>
        <w:rPr>
          <w:noProof/>
        </w:rPr>
        <w:fldChar w:fldCharType="separate"/>
      </w:r>
      <w:r>
        <w:rPr>
          <w:noProof/>
        </w:rPr>
        <w:t>12</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4.4 </w:t>
      </w:r>
      <w:r>
        <w:rPr>
          <w:noProof/>
        </w:rPr>
        <w:t>情报披露与链条寿命</w:t>
      </w:r>
      <w:r>
        <w:rPr>
          <w:noProof/>
        </w:rPr>
        <w:tab/>
      </w:r>
      <w:r>
        <w:rPr>
          <w:noProof/>
        </w:rPr>
        <w:fldChar w:fldCharType="begin"/>
      </w:r>
      <w:r>
        <w:rPr>
          <w:noProof/>
        </w:rPr>
        <w:instrText xml:space="preserve"> PAGEREF _Toc242453556 \h </w:instrText>
      </w:r>
      <w:r>
        <w:rPr>
          <w:noProof/>
        </w:rPr>
      </w:r>
      <w:r>
        <w:rPr>
          <w:noProof/>
        </w:rPr>
        <w:fldChar w:fldCharType="separate"/>
      </w:r>
      <w:r>
        <w:rPr>
          <w:noProof/>
        </w:rPr>
        <w:t>12</w:t>
      </w:r>
      <w:r>
        <w:rPr>
          <w:noProof/>
        </w:rPr>
        <w:fldChar w:fldCharType="end"/>
      </w:r>
    </w:p>
    <w:p w:rsidR="00A341A7" w:rsidRDefault="00A341A7">
      <w:pPr>
        <w:pStyle w:val="10"/>
        <w:tabs>
          <w:tab w:val="right" w:leader="dot" w:pos="9176"/>
        </w:tabs>
        <w:rPr>
          <w:rFonts w:asciiTheme="minorHAnsi" w:eastAsiaTheme="minorEastAsia" w:hAnsiTheme="minorHAnsi" w:cstheme="minorBidi"/>
          <w:noProof/>
          <w:kern w:val="2"/>
          <w:szCs w:val="22"/>
        </w:rPr>
      </w:pPr>
      <w:r>
        <w:rPr>
          <w:noProof/>
        </w:rPr>
        <w:t>第五章</w:t>
      </w:r>
      <w:r>
        <w:rPr>
          <w:noProof/>
        </w:rPr>
        <w:t xml:space="preserve"> </w:t>
      </w:r>
      <w:r>
        <w:rPr>
          <w:noProof/>
        </w:rPr>
        <w:t>链条组合的技术演化趋势</w:t>
      </w:r>
      <w:r>
        <w:rPr>
          <w:noProof/>
        </w:rPr>
        <w:tab/>
      </w:r>
      <w:r>
        <w:rPr>
          <w:noProof/>
        </w:rPr>
        <w:fldChar w:fldCharType="begin"/>
      </w:r>
      <w:r>
        <w:rPr>
          <w:noProof/>
        </w:rPr>
        <w:instrText xml:space="preserve"> PAGEREF _Toc242453557 \h </w:instrText>
      </w:r>
      <w:r>
        <w:rPr>
          <w:noProof/>
        </w:rPr>
      </w:r>
      <w:r>
        <w:rPr>
          <w:noProof/>
        </w:rPr>
        <w:fldChar w:fldCharType="separate"/>
      </w:r>
      <w:r>
        <w:rPr>
          <w:noProof/>
        </w:rPr>
        <w:t>13</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5.1 </w:t>
      </w:r>
      <w:r>
        <w:rPr>
          <w:noProof/>
        </w:rPr>
        <w:t>漏洞数量：从</w:t>
      </w:r>
      <w:r>
        <w:rPr>
          <w:noProof/>
        </w:rPr>
        <w:t xml:space="preserve"> 3 </w:t>
      </w:r>
      <w:r>
        <w:rPr>
          <w:noProof/>
        </w:rPr>
        <w:t>到</w:t>
      </w:r>
      <w:r>
        <w:rPr>
          <w:noProof/>
        </w:rPr>
        <w:t xml:space="preserve"> 6</w:t>
      </w:r>
      <w:r>
        <w:rPr>
          <w:noProof/>
        </w:rPr>
        <w:tab/>
      </w:r>
      <w:r>
        <w:rPr>
          <w:noProof/>
        </w:rPr>
        <w:fldChar w:fldCharType="begin"/>
      </w:r>
      <w:r>
        <w:rPr>
          <w:noProof/>
        </w:rPr>
        <w:instrText xml:space="preserve"> PAGEREF _Toc242453558 \h </w:instrText>
      </w:r>
      <w:r>
        <w:rPr>
          <w:noProof/>
        </w:rPr>
      </w:r>
      <w:r>
        <w:rPr>
          <w:noProof/>
        </w:rPr>
        <w:fldChar w:fldCharType="separate"/>
      </w:r>
      <w:r>
        <w:rPr>
          <w:noProof/>
        </w:rPr>
        <w:t>13</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5.2 </w:t>
      </w:r>
      <w:r>
        <w:rPr>
          <w:noProof/>
        </w:rPr>
        <w:t>对抗纵深：从内核到硬件</w:t>
      </w:r>
      <w:r>
        <w:rPr>
          <w:noProof/>
        </w:rPr>
        <w:tab/>
      </w:r>
      <w:r>
        <w:rPr>
          <w:noProof/>
        </w:rPr>
        <w:fldChar w:fldCharType="begin"/>
      </w:r>
      <w:r>
        <w:rPr>
          <w:noProof/>
        </w:rPr>
        <w:instrText xml:space="preserve"> PAGEREF _Toc242453559 \h </w:instrText>
      </w:r>
      <w:r>
        <w:rPr>
          <w:noProof/>
        </w:rPr>
      </w:r>
      <w:r>
        <w:rPr>
          <w:noProof/>
        </w:rPr>
        <w:fldChar w:fldCharType="separate"/>
      </w:r>
      <w:r>
        <w:rPr>
          <w:noProof/>
        </w:rPr>
        <w:t>13</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5.3 </w:t>
      </w:r>
      <w:r>
        <w:rPr>
          <w:noProof/>
        </w:rPr>
        <w:t>投递面收敛与</w:t>
      </w:r>
      <w:r>
        <w:rPr>
          <w:noProof/>
        </w:rPr>
        <w:t>"</w:t>
      </w:r>
      <w:r>
        <w:rPr>
          <w:noProof/>
        </w:rPr>
        <w:t>换轨</w:t>
      </w:r>
      <w:r>
        <w:rPr>
          <w:noProof/>
        </w:rPr>
        <w:t>"</w:t>
      </w:r>
      <w:r>
        <w:rPr>
          <w:noProof/>
        </w:rPr>
        <w:t>规律</w:t>
      </w:r>
      <w:r>
        <w:rPr>
          <w:noProof/>
        </w:rPr>
        <w:tab/>
      </w:r>
      <w:r>
        <w:rPr>
          <w:noProof/>
        </w:rPr>
        <w:fldChar w:fldCharType="begin"/>
      </w:r>
      <w:r>
        <w:rPr>
          <w:noProof/>
        </w:rPr>
        <w:instrText xml:space="preserve"> PAGEREF _Toc242453560 \h </w:instrText>
      </w:r>
      <w:r>
        <w:rPr>
          <w:noProof/>
        </w:rPr>
      </w:r>
      <w:r>
        <w:rPr>
          <w:noProof/>
        </w:rPr>
        <w:fldChar w:fldCharType="separate"/>
      </w:r>
      <w:r>
        <w:rPr>
          <w:noProof/>
        </w:rPr>
        <w:t>13</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lastRenderedPageBreak/>
        <w:t xml:space="preserve">5.4 </w:t>
      </w:r>
      <w:r>
        <w:rPr>
          <w:noProof/>
        </w:rPr>
        <w:t>驻留退位与重喷洒常态化</w:t>
      </w:r>
      <w:r>
        <w:rPr>
          <w:noProof/>
        </w:rPr>
        <w:tab/>
      </w:r>
      <w:r>
        <w:rPr>
          <w:noProof/>
        </w:rPr>
        <w:fldChar w:fldCharType="begin"/>
      </w:r>
      <w:r>
        <w:rPr>
          <w:noProof/>
        </w:rPr>
        <w:instrText xml:space="preserve"> PAGEREF _Toc242453561 \h </w:instrText>
      </w:r>
      <w:r>
        <w:rPr>
          <w:noProof/>
        </w:rPr>
      </w:r>
      <w:r>
        <w:rPr>
          <w:noProof/>
        </w:rPr>
        <w:fldChar w:fldCharType="separate"/>
      </w:r>
      <w:r>
        <w:rPr>
          <w:noProof/>
        </w:rPr>
        <w:t>13</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5.5 </w:t>
      </w:r>
      <w:r>
        <w:rPr>
          <w:noProof/>
        </w:rPr>
        <w:t>链条商品化与</w:t>
      </w:r>
      <w:r>
        <w:rPr>
          <w:noProof/>
        </w:rPr>
        <w:t>"</w:t>
      </w:r>
      <w:r>
        <w:rPr>
          <w:noProof/>
        </w:rPr>
        <w:t>能力民主化</w:t>
      </w:r>
      <w:r>
        <w:rPr>
          <w:noProof/>
        </w:rPr>
        <w:t>"</w:t>
      </w:r>
      <w:r>
        <w:rPr>
          <w:noProof/>
        </w:rPr>
        <w:tab/>
      </w:r>
      <w:r>
        <w:rPr>
          <w:noProof/>
        </w:rPr>
        <w:fldChar w:fldCharType="begin"/>
      </w:r>
      <w:r>
        <w:rPr>
          <w:noProof/>
        </w:rPr>
        <w:instrText xml:space="preserve"> PAGEREF _Toc242453562 \h </w:instrText>
      </w:r>
      <w:r>
        <w:rPr>
          <w:noProof/>
        </w:rPr>
      </w:r>
      <w:r>
        <w:rPr>
          <w:noProof/>
        </w:rPr>
        <w:fldChar w:fldCharType="separate"/>
      </w:r>
      <w:r>
        <w:rPr>
          <w:noProof/>
        </w:rPr>
        <w:t>14</w:t>
      </w:r>
      <w:r>
        <w:rPr>
          <w:noProof/>
        </w:rPr>
        <w:fldChar w:fldCharType="end"/>
      </w:r>
    </w:p>
    <w:p w:rsidR="00A341A7" w:rsidRDefault="00A341A7">
      <w:pPr>
        <w:pStyle w:val="10"/>
        <w:tabs>
          <w:tab w:val="right" w:leader="dot" w:pos="9176"/>
        </w:tabs>
        <w:rPr>
          <w:rFonts w:asciiTheme="minorHAnsi" w:eastAsiaTheme="minorEastAsia" w:hAnsiTheme="minorHAnsi" w:cstheme="minorBidi"/>
          <w:noProof/>
          <w:kern w:val="2"/>
          <w:szCs w:val="22"/>
        </w:rPr>
      </w:pPr>
      <w:r>
        <w:rPr>
          <w:noProof/>
        </w:rPr>
        <w:t>第六章</w:t>
      </w:r>
      <w:r>
        <w:rPr>
          <w:noProof/>
        </w:rPr>
        <w:t xml:space="preserve"> </w:t>
      </w:r>
      <w:r>
        <w:rPr>
          <w:noProof/>
        </w:rPr>
        <w:t>防御措施与链条打断策略</w:t>
      </w:r>
      <w:r>
        <w:rPr>
          <w:noProof/>
        </w:rPr>
        <w:tab/>
      </w:r>
      <w:r>
        <w:rPr>
          <w:noProof/>
        </w:rPr>
        <w:fldChar w:fldCharType="begin"/>
      </w:r>
      <w:r>
        <w:rPr>
          <w:noProof/>
        </w:rPr>
        <w:instrText xml:space="preserve"> PAGEREF _Toc242453563 \h </w:instrText>
      </w:r>
      <w:r>
        <w:rPr>
          <w:noProof/>
        </w:rPr>
      </w:r>
      <w:r>
        <w:rPr>
          <w:noProof/>
        </w:rPr>
        <w:fldChar w:fldCharType="separate"/>
      </w:r>
      <w:r>
        <w:rPr>
          <w:noProof/>
        </w:rPr>
        <w:t>15</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6.1 </w:t>
      </w:r>
      <w:r>
        <w:rPr>
          <w:noProof/>
        </w:rPr>
        <w:t>按</w:t>
      </w:r>
      <w:r>
        <w:rPr>
          <w:noProof/>
        </w:rPr>
        <w:t>"</w:t>
      </w:r>
      <w:r>
        <w:rPr>
          <w:noProof/>
        </w:rPr>
        <w:t>环节</w:t>
      </w:r>
      <w:r>
        <w:rPr>
          <w:noProof/>
        </w:rPr>
        <w:t>"</w:t>
      </w:r>
      <w:r>
        <w:rPr>
          <w:noProof/>
        </w:rPr>
        <w:t>打断链条</w:t>
      </w:r>
      <w:r>
        <w:rPr>
          <w:noProof/>
        </w:rPr>
        <w:tab/>
      </w:r>
      <w:r>
        <w:rPr>
          <w:noProof/>
        </w:rPr>
        <w:fldChar w:fldCharType="begin"/>
      </w:r>
      <w:r>
        <w:rPr>
          <w:noProof/>
        </w:rPr>
        <w:instrText xml:space="preserve"> PAGEREF _Toc242453564 \h </w:instrText>
      </w:r>
      <w:r>
        <w:rPr>
          <w:noProof/>
        </w:rPr>
      </w:r>
      <w:r>
        <w:rPr>
          <w:noProof/>
        </w:rPr>
        <w:fldChar w:fldCharType="separate"/>
      </w:r>
      <w:r>
        <w:rPr>
          <w:noProof/>
        </w:rPr>
        <w:t>15</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6.2 </w:t>
      </w:r>
      <w:r>
        <w:rPr>
          <w:noProof/>
        </w:rPr>
        <w:t>分层防护建议</w:t>
      </w:r>
      <w:r>
        <w:rPr>
          <w:noProof/>
        </w:rPr>
        <w:tab/>
      </w:r>
      <w:r>
        <w:rPr>
          <w:noProof/>
        </w:rPr>
        <w:fldChar w:fldCharType="begin"/>
      </w:r>
      <w:r>
        <w:rPr>
          <w:noProof/>
        </w:rPr>
        <w:instrText xml:space="preserve"> PAGEREF _Toc242453565 \h </w:instrText>
      </w:r>
      <w:r>
        <w:rPr>
          <w:noProof/>
        </w:rPr>
      </w:r>
      <w:r>
        <w:rPr>
          <w:noProof/>
        </w:rPr>
        <w:fldChar w:fldCharType="separate"/>
      </w:r>
      <w:r>
        <w:rPr>
          <w:noProof/>
        </w:rPr>
        <w:t>15</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6.3 </w:t>
      </w:r>
      <w:r>
        <w:rPr>
          <w:noProof/>
        </w:rPr>
        <w:t>检测要点</w:t>
      </w:r>
      <w:r>
        <w:rPr>
          <w:noProof/>
        </w:rPr>
        <w:tab/>
      </w:r>
      <w:r>
        <w:rPr>
          <w:noProof/>
        </w:rPr>
        <w:fldChar w:fldCharType="begin"/>
      </w:r>
      <w:r>
        <w:rPr>
          <w:noProof/>
        </w:rPr>
        <w:instrText xml:space="preserve"> PAGEREF _Toc242453566 \h </w:instrText>
      </w:r>
      <w:r>
        <w:rPr>
          <w:noProof/>
        </w:rPr>
      </w:r>
      <w:r>
        <w:rPr>
          <w:noProof/>
        </w:rPr>
        <w:fldChar w:fldCharType="separate"/>
      </w:r>
      <w:r>
        <w:rPr>
          <w:noProof/>
        </w:rPr>
        <w:t>15</w:t>
      </w:r>
      <w:r>
        <w:rPr>
          <w:noProof/>
        </w:rPr>
        <w:fldChar w:fldCharType="end"/>
      </w:r>
    </w:p>
    <w:p w:rsidR="00A341A7" w:rsidRDefault="00A341A7">
      <w:pPr>
        <w:pStyle w:val="10"/>
        <w:tabs>
          <w:tab w:val="right" w:leader="dot" w:pos="9176"/>
        </w:tabs>
        <w:rPr>
          <w:rFonts w:asciiTheme="minorHAnsi" w:eastAsiaTheme="minorEastAsia" w:hAnsiTheme="minorHAnsi" w:cstheme="minorBidi"/>
          <w:noProof/>
          <w:kern w:val="2"/>
          <w:szCs w:val="22"/>
        </w:rPr>
      </w:pPr>
      <w:r>
        <w:rPr>
          <w:noProof/>
        </w:rPr>
        <w:t>第七章</w:t>
      </w:r>
      <w:r>
        <w:rPr>
          <w:noProof/>
        </w:rPr>
        <w:t xml:space="preserve"> </w:t>
      </w:r>
      <w:r>
        <w:rPr>
          <w:noProof/>
        </w:rPr>
        <w:t>总结与建议</w:t>
      </w:r>
      <w:r>
        <w:rPr>
          <w:noProof/>
        </w:rPr>
        <w:tab/>
      </w:r>
      <w:r>
        <w:rPr>
          <w:noProof/>
        </w:rPr>
        <w:fldChar w:fldCharType="begin"/>
      </w:r>
      <w:r>
        <w:rPr>
          <w:noProof/>
        </w:rPr>
        <w:instrText xml:space="preserve"> PAGEREF _Toc242453567 \h </w:instrText>
      </w:r>
      <w:r>
        <w:rPr>
          <w:noProof/>
        </w:rPr>
      </w:r>
      <w:r>
        <w:rPr>
          <w:noProof/>
        </w:rPr>
        <w:fldChar w:fldCharType="separate"/>
      </w:r>
      <w:r>
        <w:rPr>
          <w:noProof/>
        </w:rPr>
        <w:t>17</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7.1 </w:t>
      </w:r>
      <w:r>
        <w:rPr>
          <w:noProof/>
        </w:rPr>
        <w:t>核心结论</w:t>
      </w:r>
      <w:r>
        <w:rPr>
          <w:noProof/>
        </w:rPr>
        <w:tab/>
      </w:r>
      <w:r>
        <w:rPr>
          <w:noProof/>
        </w:rPr>
        <w:fldChar w:fldCharType="begin"/>
      </w:r>
      <w:r>
        <w:rPr>
          <w:noProof/>
        </w:rPr>
        <w:instrText xml:space="preserve"> PAGEREF _Toc242453568 \h </w:instrText>
      </w:r>
      <w:r>
        <w:rPr>
          <w:noProof/>
        </w:rPr>
      </w:r>
      <w:r>
        <w:rPr>
          <w:noProof/>
        </w:rPr>
        <w:fldChar w:fldCharType="separate"/>
      </w:r>
      <w:r>
        <w:rPr>
          <w:noProof/>
        </w:rPr>
        <w:t>17</w:t>
      </w:r>
      <w:r>
        <w:rPr>
          <w:noProof/>
        </w:rPr>
        <w:fldChar w:fldCharType="end"/>
      </w:r>
    </w:p>
    <w:p w:rsidR="00A341A7" w:rsidRDefault="00A341A7">
      <w:pPr>
        <w:pStyle w:val="20"/>
        <w:tabs>
          <w:tab w:val="right" w:leader="dot" w:pos="9176"/>
        </w:tabs>
        <w:rPr>
          <w:rFonts w:asciiTheme="minorHAnsi" w:eastAsiaTheme="minorEastAsia" w:hAnsiTheme="minorHAnsi" w:cstheme="minorBidi"/>
          <w:noProof/>
          <w:kern w:val="2"/>
          <w:szCs w:val="22"/>
        </w:rPr>
      </w:pPr>
      <w:r>
        <w:rPr>
          <w:noProof/>
        </w:rPr>
        <w:t xml:space="preserve">7.2 </w:t>
      </w:r>
      <w:r>
        <w:rPr>
          <w:noProof/>
        </w:rPr>
        <w:t>建议</w:t>
      </w:r>
      <w:r>
        <w:rPr>
          <w:noProof/>
        </w:rPr>
        <w:tab/>
      </w:r>
      <w:r>
        <w:rPr>
          <w:noProof/>
        </w:rPr>
        <w:fldChar w:fldCharType="begin"/>
      </w:r>
      <w:r>
        <w:rPr>
          <w:noProof/>
        </w:rPr>
        <w:instrText xml:space="preserve"> PAGEREF _Toc242453569 \h </w:instrText>
      </w:r>
      <w:r>
        <w:rPr>
          <w:noProof/>
        </w:rPr>
      </w:r>
      <w:r>
        <w:rPr>
          <w:noProof/>
        </w:rPr>
        <w:fldChar w:fldCharType="separate"/>
      </w:r>
      <w:r>
        <w:rPr>
          <w:noProof/>
        </w:rPr>
        <w:t>17</w:t>
      </w:r>
      <w:r>
        <w:rPr>
          <w:noProof/>
        </w:rPr>
        <w:fldChar w:fldCharType="end"/>
      </w:r>
    </w:p>
    <w:p w:rsidR="00A341A7" w:rsidRDefault="00A341A7">
      <w:pPr>
        <w:pStyle w:val="10"/>
        <w:tabs>
          <w:tab w:val="right" w:leader="dot" w:pos="9176"/>
        </w:tabs>
        <w:rPr>
          <w:rFonts w:asciiTheme="minorHAnsi" w:eastAsiaTheme="minorEastAsia" w:hAnsiTheme="minorHAnsi" w:cstheme="minorBidi"/>
          <w:noProof/>
          <w:kern w:val="2"/>
          <w:szCs w:val="22"/>
        </w:rPr>
      </w:pPr>
      <w:r>
        <w:rPr>
          <w:noProof/>
        </w:rPr>
        <w:t>参考资料</w:t>
      </w:r>
      <w:r>
        <w:rPr>
          <w:noProof/>
        </w:rPr>
        <w:tab/>
      </w:r>
      <w:r>
        <w:rPr>
          <w:noProof/>
        </w:rPr>
        <w:fldChar w:fldCharType="begin"/>
      </w:r>
      <w:r>
        <w:rPr>
          <w:noProof/>
        </w:rPr>
        <w:instrText xml:space="preserve"> PAGEREF _Toc242453570 \h </w:instrText>
      </w:r>
      <w:r>
        <w:rPr>
          <w:noProof/>
        </w:rPr>
      </w:r>
      <w:r>
        <w:rPr>
          <w:noProof/>
        </w:rPr>
        <w:fldChar w:fldCharType="separate"/>
      </w:r>
      <w:r>
        <w:rPr>
          <w:noProof/>
        </w:rPr>
        <w:t>18</w:t>
      </w:r>
      <w:r>
        <w:rPr>
          <w:noProof/>
        </w:rPr>
        <w:fldChar w:fldCharType="end"/>
      </w:r>
    </w:p>
    <w:p w:rsidR="00A341A7" w:rsidRDefault="00A341A7" w:rsidP="00A341A7">
      <w:pPr>
        <w:pStyle w:val="1"/>
        <w:rPr>
          <w:rFonts w:hint="eastAsia"/>
        </w:rPr>
      </w:pPr>
      <w:r>
        <w:lastRenderedPageBreak/>
        <w:fldChar w:fldCharType="end"/>
      </w:r>
      <w:bookmarkStart w:id="0" w:name="_Toc242453532"/>
      <w:r>
        <w:rPr>
          <w:rFonts w:hint="eastAsia"/>
        </w:rPr>
        <w:t>第一章</w:t>
      </w:r>
      <w:r>
        <w:rPr>
          <w:rFonts w:hint="eastAsia"/>
        </w:rPr>
        <w:t xml:space="preserve"> </w:t>
      </w:r>
      <w:r>
        <w:rPr>
          <w:rFonts w:hint="eastAsia"/>
        </w:rPr>
        <w:t>利用套件与利用链概述</w:t>
      </w:r>
      <w:bookmarkEnd w:id="0"/>
    </w:p>
    <w:p w:rsidR="00A341A7" w:rsidRDefault="00A341A7" w:rsidP="00A341A7">
      <w:pPr>
        <w:pStyle w:val="2"/>
        <w:rPr>
          <w:rFonts w:hint="eastAsia"/>
        </w:rPr>
      </w:pPr>
      <w:bookmarkStart w:id="1" w:name="_Toc242453533"/>
      <w:r>
        <w:rPr>
          <w:rFonts w:hint="eastAsia"/>
        </w:rPr>
        <w:t xml:space="preserve">1.1 </w:t>
      </w:r>
      <w:r>
        <w:rPr>
          <w:rFonts w:hint="eastAsia"/>
        </w:rPr>
        <w:t>什么是漏洞利用套件与利用链</w:t>
      </w:r>
      <w:bookmarkEnd w:id="1"/>
    </w:p>
    <w:p w:rsidR="00A341A7" w:rsidRDefault="00A341A7" w:rsidP="00A341A7">
      <w:pPr>
        <w:rPr>
          <w:rFonts w:hint="eastAsia"/>
        </w:rPr>
      </w:pPr>
      <w:r>
        <w:rPr>
          <w:rFonts w:hint="eastAsia"/>
          <w:b/>
        </w:rPr>
        <w:t>漏洞利用套件（</w:t>
      </w:r>
      <w:r>
        <w:rPr>
          <w:rFonts w:hint="eastAsia"/>
          <w:b/>
        </w:rPr>
        <w:t>Exploit Kit</w:t>
      </w:r>
      <w:r>
        <w:rPr>
          <w:rFonts w:hint="eastAsia"/>
          <w:b/>
        </w:rPr>
        <w:t>）</w:t>
      </w:r>
      <w:r>
        <w:rPr>
          <w:rFonts w:hint="eastAsia"/>
        </w:rPr>
        <w:t>是指将多个漏洞利用程序、投递组件、后渗透模块打包为一体化交付形态的工程化产物。在</w:t>
      </w:r>
      <w:r>
        <w:rPr>
          <w:rFonts w:hint="eastAsia"/>
        </w:rPr>
        <w:t xml:space="preserve"> iOS </w:t>
      </w:r>
      <w:r>
        <w:rPr>
          <w:rFonts w:hint="eastAsia"/>
        </w:rPr>
        <w:t>语境下，商业间谍软件供应商（如</w:t>
      </w:r>
      <w:r>
        <w:rPr>
          <w:rFonts w:hint="eastAsia"/>
        </w:rPr>
        <w:t xml:space="preserve"> NSO Group</w:t>
      </w:r>
      <w:r>
        <w:rPr>
          <w:rFonts w:hint="eastAsia"/>
        </w:rPr>
        <w:t>、</w:t>
      </w:r>
      <w:r>
        <w:rPr>
          <w:rFonts w:hint="eastAsia"/>
        </w:rPr>
        <w:t>Intellexa/Cytrox</w:t>
      </w:r>
      <w:r>
        <w:rPr>
          <w:rFonts w:hint="eastAsia"/>
        </w:rPr>
        <w:t>）出售的往往不是单个漏洞利用程序，而是一整套</w:t>
      </w:r>
      <w:r>
        <w:rPr>
          <w:rFonts w:hint="eastAsia"/>
        </w:rPr>
        <w:t>"</w:t>
      </w:r>
      <w:r>
        <w:rPr>
          <w:rFonts w:hint="eastAsia"/>
        </w:rPr>
        <w:t>从远程触达到完全控制</w:t>
      </w:r>
      <w:r>
        <w:rPr>
          <w:rFonts w:hint="eastAsia"/>
        </w:rPr>
        <w:t>"</w:t>
      </w:r>
      <w:r>
        <w:rPr>
          <w:rFonts w:hint="eastAsia"/>
        </w:rPr>
        <w:t>的解决方案。</w:t>
      </w:r>
    </w:p>
    <w:p w:rsidR="00A341A7" w:rsidRDefault="00A341A7" w:rsidP="00A341A7">
      <w:pPr>
        <w:rPr>
          <w:rFonts w:hint="eastAsia"/>
        </w:rPr>
      </w:pPr>
      <w:r>
        <w:rPr>
          <w:rFonts w:hint="eastAsia"/>
          <w:b/>
        </w:rPr>
        <w:t>利用链（</w:t>
      </w:r>
      <w:r>
        <w:rPr>
          <w:rFonts w:hint="eastAsia"/>
          <w:b/>
        </w:rPr>
        <w:t>Exploit Chain</w:t>
      </w:r>
      <w:r>
        <w:rPr>
          <w:rFonts w:hint="eastAsia"/>
          <w:b/>
        </w:rPr>
        <w:t>）</w:t>
      </w:r>
      <w:r>
        <w:rPr>
          <w:rFonts w:hint="eastAsia"/>
        </w:rPr>
        <w:t>是利用套件的核心技术骨架：由于</w:t>
      </w:r>
      <w:r>
        <w:rPr>
          <w:rFonts w:hint="eastAsia"/>
        </w:rPr>
        <w:t xml:space="preserve"> iOS </w:t>
      </w:r>
      <w:r>
        <w:rPr>
          <w:rFonts w:hint="eastAsia"/>
        </w:rPr>
        <w:t>纵深防御的存在，攻击者必须将两个以上的漏洞串联使用——第一个漏洞获得初始代码执行，后续漏洞逐级突破安全边界，最终拿到内核或平台级权限。</w:t>
      </w:r>
    </w:p>
    <w:p w:rsidR="00A341A7" w:rsidRDefault="00A341A7" w:rsidP="00A341A7">
      <w:pPr>
        <w:rPr>
          <w:rFonts w:hint="eastAsia"/>
        </w:rPr>
      </w:pPr>
      <w:r>
        <w:rPr>
          <w:rFonts w:hint="eastAsia"/>
        </w:rPr>
        <w:t>本报告聚焦三个此前系列报告未曾展开的问题：</w:t>
      </w:r>
    </w:p>
    <w:p w:rsidR="00A341A7" w:rsidRDefault="00A341A7" w:rsidP="00A341A7">
      <w:pPr>
        <w:pStyle w:val="a"/>
        <w:ind w:left="420" w:hanging="420"/>
        <w:rPr>
          <w:rFonts w:hint="eastAsia"/>
        </w:rPr>
      </w:pPr>
      <w:r>
        <w:rPr>
          <w:rFonts w:hint="eastAsia"/>
        </w:rPr>
        <w:t>一条完整的</w:t>
      </w:r>
      <w:r>
        <w:rPr>
          <w:rFonts w:hint="eastAsia"/>
        </w:rPr>
        <w:t xml:space="preserve"> iOS </w:t>
      </w:r>
      <w:r>
        <w:rPr>
          <w:rFonts w:hint="eastAsia"/>
        </w:rPr>
        <w:t>利用链由哪些环节组成，每个环节对漏洞的</w:t>
      </w:r>
      <w:r>
        <w:rPr>
          <w:rFonts w:hint="eastAsia"/>
        </w:rPr>
        <w:t>"</w:t>
      </w:r>
      <w:r>
        <w:rPr>
          <w:rFonts w:hint="eastAsia"/>
        </w:rPr>
        <w:t>规格要求</w:t>
      </w:r>
      <w:r>
        <w:rPr>
          <w:rFonts w:hint="eastAsia"/>
        </w:rPr>
        <w:t>"</w:t>
      </w:r>
      <w:r>
        <w:rPr>
          <w:rFonts w:hint="eastAsia"/>
        </w:rPr>
        <w:t>是什么；</w:t>
      </w:r>
    </w:p>
    <w:p w:rsidR="00A341A7" w:rsidRDefault="00A341A7" w:rsidP="00A341A7">
      <w:pPr>
        <w:pStyle w:val="a"/>
        <w:ind w:left="420" w:hanging="420"/>
        <w:rPr>
          <w:rFonts w:hint="eastAsia"/>
        </w:rPr>
      </w:pPr>
      <w:r>
        <w:rPr>
          <w:rFonts w:hint="eastAsia"/>
        </w:rPr>
        <w:t>在野真实案例中，不同攻击者如何组合漏洞、组合方式有何规律与演化；</w:t>
      </w:r>
    </w:p>
    <w:p w:rsidR="00A341A7" w:rsidRDefault="00A341A7" w:rsidP="00A341A7">
      <w:pPr>
        <w:pStyle w:val="a"/>
        <w:ind w:left="420" w:hanging="420"/>
        <w:rPr>
          <w:rFonts w:hint="eastAsia"/>
        </w:rPr>
      </w:pPr>
      <w:r>
        <w:rPr>
          <w:rFonts w:hint="eastAsia"/>
        </w:rPr>
        <w:t>利用链作为商品如何在市场中流通、复用与增殖。</w:t>
      </w:r>
    </w:p>
    <w:p w:rsidR="00A341A7" w:rsidRDefault="00A341A7" w:rsidP="00A341A7">
      <w:pPr>
        <w:pStyle w:val="2"/>
        <w:rPr>
          <w:rFonts w:hint="eastAsia"/>
        </w:rPr>
      </w:pPr>
      <w:bookmarkStart w:id="2" w:name="_Toc242453534"/>
      <w:r>
        <w:rPr>
          <w:rFonts w:hint="eastAsia"/>
        </w:rPr>
        <w:t xml:space="preserve">1.2 </w:t>
      </w:r>
      <w:r>
        <w:rPr>
          <w:rFonts w:hint="eastAsia"/>
        </w:rPr>
        <w:t>为什么单个漏洞</w:t>
      </w:r>
      <w:r>
        <w:rPr>
          <w:rFonts w:hint="eastAsia"/>
        </w:rPr>
        <w:t>"</w:t>
      </w:r>
      <w:r>
        <w:rPr>
          <w:rFonts w:hint="eastAsia"/>
        </w:rPr>
        <w:t>打不穿</w:t>
      </w:r>
      <w:r>
        <w:rPr>
          <w:rFonts w:hint="eastAsia"/>
        </w:rPr>
        <w:t>"iOS</w:t>
      </w:r>
      <w:bookmarkEnd w:id="2"/>
    </w:p>
    <w:p w:rsidR="00A341A7" w:rsidRDefault="00A341A7" w:rsidP="00A341A7">
      <w:pPr>
        <w:rPr>
          <w:rFonts w:hint="eastAsia"/>
        </w:rPr>
      </w:pPr>
      <w:r>
        <w:rPr>
          <w:rFonts w:hint="eastAsia"/>
        </w:rPr>
        <w:t>现代</w:t>
      </w:r>
      <w:r>
        <w:rPr>
          <w:rFonts w:hint="eastAsia"/>
        </w:rPr>
        <w:t xml:space="preserve"> iOS </w:t>
      </w:r>
      <w:r>
        <w:rPr>
          <w:rFonts w:hint="eastAsia"/>
        </w:rPr>
        <w:t>的安全架构形成了层层设防的纵深体系，单凭一个漏洞几乎不可能完成从远程触达到数据窃取的全过程：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A341A7" w:rsidRPr="00A341A7" w:rsidTr="00A341A7">
        <w:tblPrEx>
          <w:tblCellMar>
            <w:top w:w="0" w:type="dxa"/>
            <w:bottom w:w="0" w:type="dxa"/>
          </w:tblCellMar>
        </w:tblPrEx>
        <w:tc>
          <w:tcPr>
            <w:tcW w:w="1667" w:type="pct"/>
            <w:shd w:val="clear" w:color="auto" w:fill="DEEAF6"/>
          </w:tcPr>
          <w:p w:rsidR="00A341A7" w:rsidRPr="00A341A7" w:rsidRDefault="00A341A7" w:rsidP="00A341A7">
            <w:pPr>
              <w:spacing w:after="0" w:line="240" w:lineRule="auto"/>
              <w:rPr>
                <w:b/>
                <w:sz w:val="18"/>
              </w:rPr>
            </w:pPr>
            <w:r w:rsidRPr="00A341A7">
              <w:rPr>
                <w:rFonts w:hint="eastAsia"/>
                <w:b/>
                <w:sz w:val="18"/>
              </w:rPr>
              <w:t>防御边界</w:t>
            </w:r>
          </w:p>
        </w:tc>
        <w:tc>
          <w:tcPr>
            <w:tcW w:w="1667" w:type="pct"/>
            <w:shd w:val="clear" w:color="auto" w:fill="DEEAF6"/>
          </w:tcPr>
          <w:p w:rsidR="00A341A7" w:rsidRPr="00A341A7" w:rsidRDefault="00A341A7" w:rsidP="00A341A7">
            <w:pPr>
              <w:spacing w:after="0" w:line="240" w:lineRule="auto"/>
              <w:rPr>
                <w:b/>
                <w:sz w:val="18"/>
              </w:rPr>
            </w:pPr>
            <w:r w:rsidRPr="00A341A7">
              <w:rPr>
                <w:rFonts w:hint="eastAsia"/>
                <w:b/>
                <w:sz w:val="18"/>
              </w:rPr>
              <w:t>机制</w:t>
            </w:r>
          </w:p>
        </w:tc>
        <w:tc>
          <w:tcPr>
            <w:tcW w:w="1667" w:type="pct"/>
            <w:shd w:val="clear" w:color="auto" w:fill="DEEAF6"/>
          </w:tcPr>
          <w:p w:rsidR="00A341A7" w:rsidRPr="00A341A7" w:rsidRDefault="00A341A7" w:rsidP="00A341A7">
            <w:pPr>
              <w:spacing w:after="0" w:line="240" w:lineRule="auto"/>
              <w:rPr>
                <w:b/>
                <w:sz w:val="18"/>
              </w:rPr>
            </w:pPr>
            <w:r w:rsidRPr="00A341A7">
              <w:rPr>
                <w:rFonts w:hint="eastAsia"/>
                <w:b/>
                <w:sz w:val="18"/>
              </w:rPr>
              <w:t>对攻击者的要求</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消息投递层</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 xml:space="preserve">BlastDoor </w:t>
            </w:r>
            <w:r w:rsidRPr="00A341A7">
              <w:rPr>
                <w:rFonts w:hint="eastAsia"/>
                <w:sz w:val="18"/>
              </w:rPr>
              <w:t>沙箱（</w:t>
            </w:r>
            <w:r w:rsidRPr="00A341A7">
              <w:rPr>
                <w:rFonts w:hint="eastAsia"/>
                <w:sz w:val="18"/>
              </w:rPr>
              <w:t xml:space="preserve">iOS 14 </w:t>
            </w:r>
            <w:r w:rsidRPr="00A341A7">
              <w:rPr>
                <w:rFonts w:hint="eastAsia"/>
                <w:sz w:val="18"/>
              </w:rPr>
              <w:t>起）</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附件解析漏洞需先在严格沙箱内执行</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应用层</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沙箱（</w:t>
            </w:r>
            <w:r w:rsidRPr="00A341A7">
              <w:rPr>
                <w:rFonts w:hint="eastAsia"/>
                <w:sz w:val="18"/>
              </w:rPr>
              <w:t>SeatBelt/SBPL</w:t>
            </w:r>
            <w:r w:rsidRPr="00A341A7">
              <w:rPr>
                <w:rFonts w:hint="eastAsia"/>
                <w:sz w:val="18"/>
              </w:rPr>
              <w:t>）与最小</w:t>
            </w:r>
            <w:r w:rsidRPr="00A341A7">
              <w:rPr>
                <w:rFonts w:hint="eastAsia"/>
                <w:sz w:val="18"/>
              </w:rPr>
              <w:t xml:space="preserve"> entitlement</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需要独立的沙箱逃逸漏洞</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内核层</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PAC</w:t>
            </w:r>
            <w:r w:rsidRPr="00A341A7">
              <w:rPr>
                <w:rFonts w:hint="eastAsia"/>
                <w:sz w:val="18"/>
              </w:rPr>
              <w:t>、</w:t>
            </w:r>
            <w:r w:rsidRPr="00A341A7">
              <w:rPr>
                <w:rFonts w:hint="eastAsia"/>
                <w:sz w:val="18"/>
              </w:rPr>
              <w:t xml:space="preserve">kalloc </w:t>
            </w:r>
            <w:r w:rsidRPr="00A341A7">
              <w:rPr>
                <w:rFonts w:hint="eastAsia"/>
                <w:sz w:val="18"/>
              </w:rPr>
              <w:t>类型隔离、</w:t>
            </w:r>
            <w:r w:rsidRPr="00A341A7">
              <w:rPr>
                <w:rFonts w:hint="eastAsia"/>
                <w:sz w:val="18"/>
              </w:rPr>
              <w:t>zone_require</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需要内核漏洞并绕过缓解</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平台层</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 xml:space="preserve">PPL/SPTM/TXM </w:t>
            </w:r>
            <w:r w:rsidRPr="00A341A7">
              <w:rPr>
                <w:rFonts w:hint="eastAsia"/>
                <w:sz w:val="18"/>
              </w:rPr>
              <w:t>硬件隔离</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需要硬件层或</w:t>
            </w:r>
            <w:r w:rsidRPr="00A341A7">
              <w:rPr>
                <w:rFonts w:hint="eastAsia"/>
                <w:sz w:val="18"/>
              </w:rPr>
              <w:t xml:space="preserve"> MMIO </w:t>
            </w:r>
            <w:r w:rsidRPr="00A341A7">
              <w:rPr>
                <w:rFonts w:hint="eastAsia"/>
                <w:sz w:val="18"/>
              </w:rPr>
              <w:t>类缺陷</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持久层</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代码签名与密封系统卷（</w:t>
            </w:r>
            <w:r w:rsidRPr="00A341A7">
              <w:rPr>
                <w:rFonts w:hint="eastAsia"/>
                <w:sz w:val="18"/>
              </w:rPr>
              <w:t>SSV</w:t>
            </w:r>
            <w:r w:rsidRPr="00A341A7">
              <w:rPr>
                <w:rFonts w:hint="eastAsia"/>
                <w:sz w:val="18"/>
              </w:rPr>
              <w:t>）</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需要驻留替代方案或放弃驻留</w:t>
            </w:r>
          </w:p>
        </w:tc>
      </w:tr>
    </w:tbl>
    <w:p w:rsidR="00A341A7" w:rsidRDefault="00A341A7" w:rsidP="00A341A7"/>
    <w:p w:rsidR="00A341A7" w:rsidRDefault="00A341A7" w:rsidP="00A341A7">
      <w:pPr>
        <w:rPr>
          <w:rFonts w:hint="eastAsia"/>
        </w:rPr>
      </w:pPr>
      <w:r>
        <w:rPr>
          <w:rFonts w:hint="eastAsia"/>
        </w:rPr>
        <w:t>因此，</w:t>
      </w:r>
      <w:r>
        <w:rPr>
          <w:rFonts w:hint="eastAsia"/>
        </w:rPr>
        <w:t xml:space="preserve">2016 </w:t>
      </w:r>
      <w:r>
        <w:rPr>
          <w:rFonts w:hint="eastAsia"/>
        </w:rPr>
        <w:t>年一条链需要约</w:t>
      </w:r>
      <w:r>
        <w:rPr>
          <w:rFonts w:hint="eastAsia"/>
        </w:rPr>
        <w:t xml:space="preserve"> 3 </w:t>
      </w:r>
      <w:r>
        <w:rPr>
          <w:rFonts w:hint="eastAsia"/>
        </w:rPr>
        <w:t>个漏洞，到</w:t>
      </w:r>
      <w:r>
        <w:rPr>
          <w:rFonts w:hint="eastAsia"/>
        </w:rPr>
        <w:t xml:space="preserve"> 2023 </w:t>
      </w:r>
      <w:r>
        <w:rPr>
          <w:rFonts w:hint="eastAsia"/>
        </w:rPr>
        <w:t>年</w:t>
      </w:r>
      <w:r>
        <w:rPr>
          <w:rFonts w:hint="eastAsia"/>
        </w:rPr>
        <w:t>"</w:t>
      </w:r>
      <w:r>
        <w:rPr>
          <w:rFonts w:hint="eastAsia"/>
        </w:rPr>
        <w:t>三角测量行动</w:t>
      </w:r>
      <w:r>
        <w:rPr>
          <w:rFonts w:hint="eastAsia"/>
        </w:rPr>
        <w:t>"</w:t>
      </w:r>
      <w:r>
        <w:rPr>
          <w:rFonts w:hint="eastAsia"/>
        </w:rPr>
        <w:t>（</w:t>
      </w:r>
      <w:r>
        <w:rPr>
          <w:rFonts w:hint="eastAsia"/>
        </w:rPr>
        <w:t>Operation Triangulation</w:t>
      </w:r>
      <w:r>
        <w:rPr>
          <w:rFonts w:hint="eastAsia"/>
        </w:rPr>
        <w:t>）时，一条链动用了</w:t>
      </w:r>
      <w:r>
        <w:rPr>
          <w:rFonts w:hint="eastAsia"/>
        </w:rPr>
        <w:t xml:space="preserve"> 4 </w:t>
      </w:r>
      <w:r>
        <w:rPr>
          <w:rFonts w:hint="eastAsia"/>
        </w:rPr>
        <w:t>至</w:t>
      </w:r>
      <w:r>
        <w:rPr>
          <w:rFonts w:hint="eastAsia"/>
        </w:rPr>
        <w:t xml:space="preserve"> 5 </w:t>
      </w:r>
      <w:r>
        <w:rPr>
          <w:rFonts w:hint="eastAsia"/>
        </w:rPr>
        <w:t>个零日漏洞，其中甚至包含一个攻击</w:t>
      </w:r>
      <w:r>
        <w:rPr>
          <w:rFonts w:hint="eastAsia"/>
        </w:rPr>
        <w:t xml:space="preserve"> GPU </w:t>
      </w:r>
      <w:r>
        <w:rPr>
          <w:rFonts w:hint="eastAsia"/>
        </w:rPr>
        <w:t>协处理器内存映射寄存器的</w:t>
      </w:r>
      <w:r>
        <w:rPr>
          <w:rFonts w:hint="eastAsia"/>
        </w:rPr>
        <w:t>"</w:t>
      </w:r>
      <w:r>
        <w:rPr>
          <w:rFonts w:hint="eastAsia"/>
        </w:rPr>
        <w:t>硬件级</w:t>
      </w:r>
      <w:r>
        <w:rPr>
          <w:rFonts w:hint="eastAsia"/>
        </w:rPr>
        <w:t>"</w:t>
      </w:r>
      <w:r>
        <w:rPr>
          <w:rFonts w:hint="eastAsia"/>
        </w:rPr>
        <w:t>缺陷。漏洞数量与质量的攀升，正是</w:t>
      </w:r>
      <w:r>
        <w:rPr>
          <w:rFonts w:hint="eastAsia"/>
        </w:rPr>
        <w:t xml:space="preserve"> iOS </w:t>
      </w:r>
      <w:r>
        <w:rPr>
          <w:rFonts w:hint="eastAsia"/>
        </w:rPr>
        <w:t>缓解机制不断收紧的直接镜像。</w:t>
      </w:r>
    </w:p>
    <w:p w:rsidR="00A341A7" w:rsidRDefault="00A341A7" w:rsidP="00A341A7">
      <w:pPr>
        <w:pStyle w:val="2"/>
        <w:rPr>
          <w:rFonts w:hint="eastAsia"/>
        </w:rPr>
      </w:pPr>
      <w:bookmarkStart w:id="3" w:name="_Toc242453535"/>
      <w:r>
        <w:rPr>
          <w:rFonts w:hint="eastAsia"/>
        </w:rPr>
        <w:t xml:space="preserve">1.3 </w:t>
      </w:r>
      <w:r>
        <w:rPr>
          <w:rFonts w:hint="eastAsia"/>
        </w:rPr>
        <w:t>利用链的</w:t>
      </w:r>
      <w:r>
        <w:rPr>
          <w:rFonts w:hint="eastAsia"/>
        </w:rPr>
        <w:t>"</w:t>
      </w:r>
      <w:r>
        <w:rPr>
          <w:rFonts w:hint="eastAsia"/>
        </w:rPr>
        <w:t>经济学</w:t>
      </w:r>
      <w:r>
        <w:rPr>
          <w:rFonts w:hint="eastAsia"/>
        </w:rPr>
        <w:t>"</w:t>
      </w:r>
      <w:bookmarkEnd w:id="3"/>
    </w:p>
    <w:p w:rsidR="00A341A7" w:rsidRDefault="00A341A7" w:rsidP="00A341A7">
      <w:pPr>
        <w:rPr>
          <w:rFonts w:hint="eastAsia"/>
        </w:rPr>
      </w:pPr>
      <w:r>
        <w:rPr>
          <w:rFonts w:hint="eastAsia"/>
        </w:rPr>
        <w:t>一条可用的</w:t>
      </w:r>
      <w:r>
        <w:rPr>
          <w:rFonts w:hint="eastAsia"/>
        </w:rPr>
        <w:t xml:space="preserve"> iOS </w:t>
      </w:r>
      <w:r>
        <w:rPr>
          <w:rFonts w:hint="eastAsia"/>
        </w:rPr>
        <w:t>零点击全链在过去十年间始终是全球漏洞市场上最昂贵的商品之一：</w:t>
      </w:r>
    </w:p>
    <w:p w:rsidR="00A341A7" w:rsidRDefault="00A341A7" w:rsidP="00A341A7">
      <w:pPr>
        <w:pStyle w:val="a"/>
        <w:ind w:left="420" w:hanging="420"/>
        <w:rPr>
          <w:rFonts w:hint="eastAsia"/>
        </w:rPr>
      </w:pPr>
      <w:r>
        <w:rPr>
          <w:rFonts w:hint="eastAsia"/>
        </w:rPr>
        <w:t xml:space="preserve">2016 </w:t>
      </w:r>
      <w:r>
        <w:rPr>
          <w:rFonts w:hint="eastAsia"/>
        </w:rPr>
        <w:t>年</w:t>
      </w:r>
      <w:r>
        <w:rPr>
          <w:rFonts w:hint="eastAsia"/>
        </w:rPr>
        <w:t xml:space="preserve"> 9 </w:t>
      </w:r>
      <w:r>
        <w:rPr>
          <w:rFonts w:hint="eastAsia"/>
        </w:rPr>
        <w:t>月，漏洞收购平台</w:t>
      </w:r>
      <w:r>
        <w:rPr>
          <w:rFonts w:hint="eastAsia"/>
        </w:rPr>
        <w:t xml:space="preserve"> Zerodium </w:t>
      </w:r>
      <w:r>
        <w:rPr>
          <w:rFonts w:hint="eastAsia"/>
        </w:rPr>
        <w:t>对</w:t>
      </w:r>
      <w:r>
        <w:rPr>
          <w:rFonts w:hint="eastAsia"/>
        </w:rPr>
        <w:t>"</w:t>
      </w:r>
      <w:r>
        <w:rPr>
          <w:rFonts w:hint="eastAsia"/>
        </w:rPr>
        <w:t>顶级</w:t>
      </w:r>
      <w:r>
        <w:rPr>
          <w:rFonts w:hint="eastAsia"/>
        </w:rPr>
        <w:t xml:space="preserve"> iOS </w:t>
      </w:r>
      <w:r>
        <w:rPr>
          <w:rFonts w:hint="eastAsia"/>
        </w:rPr>
        <w:t>全链</w:t>
      </w:r>
      <w:r>
        <w:rPr>
          <w:rFonts w:hint="eastAsia"/>
        </w:rPr>
        <w:t>"</w:t>
      </w:r>
      <w:r>
        <w:rPr>
          <w:rFonts w:hint="eastAsia"/>
        </w:rPr>
        <w:t>的公开报价已达</w:t>
      </w:r>
      <w:r>
        <w:rPr>
          <w:rFonts w:hint="eastAsia"/>
        </w:rPr>
        <w:t xml:space="preserve"> 150 </w:t>
      </w:r>
      <w:r>
        <w:rPr>
          <w:rFonts w:hint="eastAsia"/>
        </w:rPr>
        <w:t>万美元（</w:t>
      </w:r>
      <w:r>
        <w:rPr>
          <w:rFonts w:hint="eastAsia"/>
        </w:rPr>
        <w:t xml:space="preserve">Wired </w:t>
      </w:r>
      <w:r>
        <w:rPr>
          <w:rFonts w:hint="eastAsia"/>
        </w:rPr>
        <w:t>报道）；</w:t>
      </w:r>
    </w:p>
    <w:p w:rsidR="00A341A7" w:rsidRDefault="00A341A7" w:rsidP="00A341A7">
      <w:pPr>
        <w:pStyle w:val="a"/>
        <w:ind w:left="420" w:hanging="420"/>
        <w:rPr>
          <w:rFonts w:hint="eastAsia"/>
        </w:rPr>
      </w:pPr>
      <w:r>
        <w:rPr>
          <w:rFonts w:hint="eastAsia"/>
        </w:rPr>
        <w:t xml:space="preserve">2024 </w:t>
      </w:r>
      <w:r>
        <w:rPr>
          <w:rFonts w:hint="eastAsia"/>
        </w:rPr>
        <w:t>年</w:t>
      </w:r>
      <w:r>
        <w:rPr>
          <w:rFonts w:hint="eastAsia"/>
        </w:rPr>
        <w:t xml:space="preserve"> 4 </w:t>
      </w:r>
      <w:r>
        <w:rPr>
          <w:rFonts w:hint="eastAsia"/>
        </w:rPr>
        <w:t>月，另一平台</w:t>
      </w:r>
      <w:r>
        <w:rPr>
          <w:rFonts w:hint="eastAsia"/>
        </w:rPr>
        <w:t xml:space="preserve"> Crowdfense </w:t>
      </w:r>
      <w:r>
        <w:rPr>
          <w:rFonts w:hint="eastAsia"/>
        </w:rPr>
        <w:t>宣布总额</w:t>
      </w:r>
      <w:r>
        <w:rPr>
          <w:rFonts w:hint="eastAsia"/>
        </w:rPr>
        <w:t xml:space="preserve"> 3000 </w:t>
      </w:r>
      <w:r>
        <w:rPr>
          <w:rFonts w:hint="eastAsia"/>
        </w:rPr>
        <w:t>万美元的收购计划，对</w:t>
      </w:r>
      <w:r>
        <w:rPr>
          <w:rFonts w:hint="eastAsia"/>
        </w:rPr>
        <w:t xml:space="preserve"> iOS </w:t>
      </w:r>
      <w:r>
        <w:rPr>
          <w:rFonts w:hint="eastAsia"/>
        </w:rPr>
        <w:t>零点击全链的收购价提高至最高约</w:t>
      </w:r>
      <w:r>
        <w:rPr>
          <w:rFonts w:hint="eastAsia"/>
        </w:rPr>
        <w:t xml:space="preserve"> 300 </w:t>
      </w:r>
      <w:r>
        <w:rPr>
          <w:rFonts w:hint="eastAsia"/>
        </w:rPr>
        <w:t>万美元量级（</w:t>
      </w:r>
      <w:r>
        <w:rPr>
          <w:rFonts w:hint="eastAsia"/>
        </w:rPr>
        <w:t xml:space="preserve">SecurityWeek </w:t>
      </w:r>
      <w:r>
        <w:rPr>
          <w:rFonts w:hint="eastAsia"/>
        </w:rPr>
        <w:t>报道）。</w:t>
      </w:r>
    </w:p>
    <w:p w:rsidR="00A341A7" w:rsidRDefault="00A341A7" w:rsidP="00A341A7">
      <w:pPr>
        <w:rPr>
          <w:rFonts w:hint="eastAsia"/>
        </w:rPr>
      </w:pPr>
      <w:r>
        <w:rPr>
          <w:rFonts w:hint="eastAsia"/>
        </w:rPr>
        <w:lastRenderedPageBreak/>
        <w:t>价格的本质是</w:t>
      </w:r>
      <w:r>
        <w:rPr>
          <w:rFonts w:hint="eastAsia"/>
        </w:rPr>
        <w:t>"</w:t>
      </w:r>
      <w:r>
        <w:rPr>
          <w:rFonts w:hint="eastAsia"/>
        </w:rPr>
        <w:t>链条完整性溢价</w:t>
      </w:r>
      <w:r>
        <w:rPr>
          <w:rFonts w:hint="eastAsia"/>
        </w:rPr>
        <w:t>"</w:t>
      </w:r>
      <w:r>
        <w:rPr>
          <w:rFonts w:hint="eastAsia"/>
        </w:rPr>
        <w:t>：市场购买的从来不是单个洞，而是</w:t>
      </w:r>
      <w:r>
        <w:rPr>
          <w:rFonts w:hint="eastAsia"/>
        </w:rPr>
        <w:t>"</w:t>
      </w:r>
      <w:r>
        <w:rPr>
          <w:rFonts w:hint="eastAsia"/>
        </w:rPr>
        <w:t>远程触达</w:t>
      </w:r>
      <w:r>
        <w:rPr>
          <w:rFonts w:hint="eastAsia"/>
        </w:rPr>
        <w:t xml:space="preserve"> + </w:t>
      </w:r>
      <w:r>
        <w:rPr>
          <w:rFonts w:hint="eastAsia"/>
        </w:rPr>
        <w:t>代码执行</w:t>
      </w:r>
      <w:r>
        <w:rPr>
          <w:rFonts w:hint="eastAsia"/>
        </w:rPr>
        <w:t xml:space="preserve"> + </w:t>
      </w:r>
      <w:r>
        <w:rPr>
          <w:rFonts w:hint="eastAsia"/>
        </w:rPr>
        <w:t>权限提升</w:t>
      </w:r>
      <w:r>
        <w:rPr>
          <w:rFonts w:hint="eastAsia"/>
        </w:rPr>
        <w:t xml:space="preserve"> + </w:t>
      </w:r>
      <w:r>
        <w:rPr>
          <w:rFonts w:hint="eastAsia"/>
        </w:rPr>
        <w:t>稳定植入</w:t>
      </w:r>
      <w:r>
        <w:rPr>
          <w:rFonts w:hint="eastAsia"/>
        </w:rPr>
        <w:t>"</w:t>
      </w:r>
      <w:r>
        <w:rPr>
          <w:rFonts w:hint="eastAsia"/>
        </w:rPr>
        <w:t>四项能力的闭环。这也解释了为何利用链会在不同供应商之间复用与流通——闭环能力的复制成本极高，复用则近乎零边际成本。</w:t>
      </w:r>
    </w:p>
    <w:p w:rsidR="00A341A7" w:rsidRDefault="00A341A7" w:rsidP="00A341A7">
      <w:pPr>
        <w:pStyle w:val="1"/>
        <w:rPr>
          <w:rFonts w:hint="eastAsia"/>
        </w:rPr>
      </w:pPr>
      <w:bookmarkStart w:id="4" w:name="_Toc242453536"/>
      <w:r>
        <w:rPr>
          <w:rFonts w:hint="eastAsia"/>
        </w:rPr>
        <w:lastRenderedPageBreak/>
        <w:t>第二章</w:t>
      </w:r>
      <w:r>
        <w:rPr>
          <w:rFonts w:hint="eastAsia"/>
        </w:rPr>
        <w:t xml:space="preserve"> </w:t>
      </w:r>
      <w:r>
        <w:rPr>
          <w:rFonts w:hint="eastAsia"/>
        </w:rPr>
        <w:t>利用链组合的环节解剖</w:t>
      </w:r>
      <w:bookmarkEnd w:id="4"/>
    </w:p>
    <w:p w:rsidR="00A341A7" w:rsidRDefault="00A341A7" w:rsidP="00A341A7">
      <w:pPr>
        <w:pStyle w:val="2"/>
        <w:rPr>
          <w:rFonts w:hint="eastAsia"/>
        </w:rPr>
      </w:pPr>
      <w:bookmarkStart w:id="5" w:name="_Toc242453537"/>
      <w:r>
        <w:rPr>
          <w:rFonts w:hint="eastAsia"/>
        </w:rPr>
        <w:t xml:space="preserve">2.1 </w:t>
      </w:r>
      <w:r>
        <w:rPr>
          <w:rFonts w:hint="eastAsia"/>
        </w:rPr>
        <w:t>五段式结构</w:t>
      </w:r>
      <w:bookmarkEnd w:id="5"/>
    </w:p>
    <w:p w:rsidR="00A341A7" w:rsidRDefault="00A341A7" w:rsidP="00A341A7">
      <w:pPr>
        <w:rPr>
          <w:rFonts w:hint="eastAsia"/>
        </w:rPr>
      </w:pPr>
      <w:r>
        <w:rPr>
          <w:rFonts w:hint="eastAsia"/>
        </w:rPr>
        <w:t>综合在野案例，一条典型</w:t>
      </w:r>
      <w:r>
        <w:rPr>
          <w:rFonts w:hint="eastAsia"/>
        </w:rPr>
        <w:t xml:space="preserve"> iOS </w:t>
      </w:r>
      <w:r>
        <w:rPr>
          <w:rFonts w:hint="eastAsia"/>
        </w:rPr>
        <w:t>远程利用链可分解为五个环节。每个环节都是一道独立的门，门后各需要一个（或一对）专门</w:t>
      </w:r>
      <w:r>
        <w:rPr>
          <w:rFonts w:hint="eastAsia"/>
        </w:rPr>
        <w:t>"</w:t>
      </w:r>
      <w:r>
        <w:rPr>
          <w:rFonts w:hint="eastAsia"/>
        </w:rPr>
        <w:t>规格</w:t>
      </w:r>
      <w:r>
        <w:rPr>
          <w:rFonts w:hint="eastAsia"/>
        </w:rPr>
        <w:t>"</w:t>
      </w:r>
      <w:r>
        <w:rPr>
          <w:rFonts w:hint="eastAsia"/>
        </w:rPr>
        <w:t>的漏洞：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4"/>
        <w:gridCol w:w="2294"/>
        <w:gridCol w:w="2294"/>
        <w:gridCol w:w="2294"/>
      </w:tblGrid>
      <w:tr w:rsidR="00A341A7" w:rsidRPr="00A341A7" w:rsidTr="00A341A7">
        <w:tblPrEx>
          <w:tblCellMar>
            <w:top w:w="0" w:type="dxa"/>
            <w:bottom w:w="0" w:type="dxa"/>
          </w:tblCellMar>
        </w:tblPrEx>
        <w:tc>
          <w:tcPr>
            <w:tcW w:w="1250" w:type="pct"/>
            <w:shd w:val="clear" w:color="auto" w:fill="DEEAF6"/>
          </w:tcPr>
          <w:p w:rsidR="00A341A7" w:rsidRPr="00A341A7" w:rsidRDefault="00A341A7" w:rsidP="00A341A7">
            <w:pPr>
              <w:spacing w:after="0" w:line="240" w:lineRule="auto"/>
              <w:rPr>
                <w:b/>
                <w:sz w:val="18"/>
              </w:rPr>
            </w:pPr>
            <w:r w:rsidRPr="00A341A7">
              <w:rPr>
                <w:rFonts w:hint="eastAsia"/>
                <w:b/>
                <w:sz w:val="18"/>
              </w:rPr>
              <w:t>环节</w:t>
            </w:r>
          </w:p>
        </w:tc>
        <w:tc>
          <w:tcPr>
            <w:tcW w:w="1250" w:type="pct"/>
            <w:shd w:val="clear" w:color="auto" w:fill="DEEAF6"/>
          </w:tcPr>
          <w:p w:rsidR="00A341A7" w:rsidRPr="00A341A7" w:rsidRDefault="00A341A7" w:rsidP="00A341A7">
            <w:pPr>
              <w:spacing w:after="0" w:line="240" w:lineRule="auto"/>
              <w:rPr>
                <w:b/>
                <w:sz w:val="18"/>
              </w:rPr>
            </w:pPr>
            <w:r w:rsidRPr="00A341A7">
              <w:rPr>
                <w:rFonts w:hint="eastAsia"/>
                <w:b/>
                <w:sz w:val="18"/>
              </w:rPr>
              <w:t>目标</w:t>
            </w:r>
          </w:p>
        </w:tc>
        <w:tc>
          <w:tcPr>
            <w:tcW w:w="1250" w:type="pct"/>
            <w:shd w:val="clear" w:color="auto" w:fill="DEEAF6"/>
          </w:tcPr>
          <w:p w:rsidR="00A341A7" w:rsidRPr="00A341A7" w:rsidRDefault="00A341A7" w:rsidP="00A341A7">
            <w:pPr>
              <w:spacing w:after="0" w:line="240" w:lineRule="auto"/>
              <w:rPr>
                <w:b/>
                <w:sz w:val="18"/>
              </w:rPr>
            </w:pPr>
            <w:r w:rsidRPr="00A341A7">
              <w:rPr>
                <w:rFonts w:hint="eastAsia"/>
                <w:b/>
                <w:sz w:val="18"/>
              </w:rPr>
              <w:t>常见漏洞类型</w:t>
            </w:r>
          </w:p>
        </w:tc>
        <w:tc>
          <w:tcPr>
            <w:tcW w:w="1250" w:type="pct"/>
            <w:shd w:val="clear" w:color="auto" w:fill="DEEAF6"/>
          </w:tcPr>
          <w:p w:rsidR="00A341A7" w:rsidRPr="00A341A7" w:rsidRDefault="00A341A7" w:rsidP="00A341A7">
            <w:pPr>
              <w:spacing w:after="0" w:line="240" w:lineRule="auto"/>
              <w:rPr>
                <w:b/>
                <w:sz w:val="18"/>
              </w:rPr>
            </w:pPr>
            <w:r w:rsidRPr="00A341A7">
              <w:rPr>
                <w:rFonts w:hint="eastAsia"/>
                <w:b/>
                <w:sz w:val="18"/>
              </w:rPr>
              <w:t>在野代表</w:t>
            </w:r>
          </w:p>
        </w:tc>
      </w:tr>
      <w:tr w:rsidR="00A341A7" w:rsidRPr="00A341A7" w:rsidTr="00A341A7">
        <w:tblPrEx>
          <w:tblCellMar>
            <w:top w:w="0" w:type="dxa"/>
            <w:bottom w:w="0" w:type="dxa"/>
          </w:tblCellMar>
        </w:tblPrEx>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①</w:t>
            </w:r>
            <w:r w:rsidRPr="00A341A7">
              <w:rPr>
                <w:rFonts w:hint="eastAsia"/>
                <w:sz w:val="18"/>
              </w:rPr>
              <w:t xml:space="preserve"> </w:t>
            </w:r>
            <w:r w:rsidRPr="00A341A7">
              <w:rPr>
                <w:rFonts w:hint="eastAsia"/>
                <w:sz w:val="18"/>
              </w:rPr>
              <w:t>投递</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让受害者设备接收到恶意载荷</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零点击</w:t>
            </w:r>
            <w:r w:rsidRPr="00A341A7">
              <w:rPr>
                <w:rFonts w:hint="eastAsia"/>
                <w:sz w:val="18"/>
              </w:rPr>
              <w:t xml:space="preserve"> iMessage </w:t>
            </w:r>
            <w:r w:rsidRPr="00A341A7">
              <w:rPr>
                <w:rFonts w:hint="eastAsia"/>
                <w:sz w:val="18"/>
              </w:rPr>
              <w:t>附件、恶意链接、短信诱导</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 xml:space="preserve">Triangulation </w:t>
            </w:r>
            <w:r w:rsidRPr="00A341A7">
              <w:rPr>
                <w:rFonts w:hint="eastAsia"/>
                <w:sz w:val="18"/>
              </w:rPr>
              <w:t>隐藏</w:t>
            </w:r>
            <w:r w:rsidRPr="00A341A7">
              <w:rPr>
                <w:rFonts w:hint="eastAsia"/>
                <w:sz w:val="18"/>
              </w:rPr>
              <w:t xml:space="preserve"> iMessage</w:t>
            </w:r>
            <w:r w:rsidRPr="00A341A7">
              <w:rPr>
                <w:rFonts w:hint="eastAsia"/>
                <w:sz w:val="18"/>
              </w:rPr>
              <w:t>、</w:t>
            </w:r>
            <w:r w:rsidRPr="00A341A7">
              <w:rPr>
                <w:rFonts w:hint="eastAsia"/>
                <w:sz w:val="18"/>
              </w:rPr>
              <w:t xml:space="preserve">Predator </w:t>
            </w:r>
            <w:r w:rsidRPr="00A341A7">
              <w:rPr>
                <w:rFonts w:hint="eastAsia"/>
                <w:sz w:val="18"/>
              </w:rPr>
              <w:t>短信链接</w:t>
            </w:r>
          </w:p>
        </w:tc>
      </w:tr>
      <w:tr w:rsidR="00A341A7" w:rsidRPr="00A341A7" w:rsidTr="00A341A7">
        <w:tblPrEx>
          <w:tblCellMar>
            <w:top w:w="0" w:type="dxa"/>
            <w:bottom w:w="0" w:type="dxa"/>
          </w:tblCellMar>
        </w:tblPrEx>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②</w:t>
            </w:r>
            <w:r w:rsidRPr="00A341A7">
              <w:rPr>
                <w:rFonts w:hint="eastAsia"/>
                <w:sz w:val="18"/>
              </w:rPr>
              <w:t xml:space="preserve"> </w:t>
            </w:r>
            <w:r w:rsidRPr="00A341A7">
              <w:rPr>
                <w:rFonts w:hint="eastAsia"/>
                <w:sz w:val="18"/>
              </w:rPr>
              <w:t>解析器</w:t>
            </w:r>
            <w:r w:rsidRPr="00A341A7">
              <w:rPr>
                <w:rFonts w:hint="eastAsia"/>
                <w:sz w:val="18"/>
              </w:rPr>
              <w:t>/</w:t>
            </w:r>
            <w:r w:rsidRPr="00A341A7">
              <w:rPr>
                <w:rFonts w:hint="eastAsia"/>
                <w:sz w:val="18"/>
              </w:rPr>
              <w:t>渲染器</w:t>
            </w:r>
            <w:r w:rsidRPr="00A341A7">
              <w:rPr>
                <w:rFonts w:hint="eastAsia"/>
                <w:sz w:val="18"/>
              </w:rPr>
              <w:t xml:space="preserve"> RCE</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获得沙箱内初始代码执行</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格式解析器（</w:t>
            </w:r>
            <w:r w:rsidRPr="00A341A7">
              <w:rPr>
                <w:rFonts w:hint="eastAsia"/>
                <w:sz w:val="18"/>
              </w:rPr>
              <w:t>ImageIO</w:t>
            </w:r>
            <w:r w:rsidRPr="00A341A7">
              <w:rPr>
                <w:rFonts w:hint="eastAsia"/>
                <w:sz w:val="18"/>
              </w:rPr>
              <w:t>、</w:t>
            </w:r>
            <w:r w:rsidRPr="00A341A7">
              <w:rPr>
                <w:rFonts w:hint="eastAsia"/>
                <w:sz w:val="18"/>
              </w:rPr>
              <w:t>FontParser</w:t>
            </w:r>
            <w:r w:rsidRPr="00A341A7">
              <w:rPr>
                <w:rFonts w:hint="eastAsia"/>
                <w:sz w:val="18"/>
              </w:rPr>
              <w:t>、</w:t>
            </w:r>
            <w:r w:rsidRPr="00A341A7">
              <w:rPr>
                <w:rFonts w:hint="eastAsia"/>
                <w:sz w:val="18"/>
              </w:rPr>
              <w:t>TrueType</w:t>
            </w:r>
            <w:r w:rsidRPr="00A341A7">
              <w:rPr>
                <w:rFonts w:hint="eastAsia"/>
                <w:sz w:val="18"/>
              </w:rPr>
              <w:t>）、</w:t>
            </w:r>
            <w:r w:rsidRPr="00A341A7">
              <w:rPr>
                <w:rFonts w:hint="eastAsia"/>
                <w:sz w:val="18"/>
              </w:rPr>
              <w:t>WebKit JIT</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FORCEDENTRY</w:t>
            </w:r>
            <w:r w:rsidRPr="00A341A7">
              <w:rPr>
                <w:rFonts w:hint="eastAsia"/>
                <w:sz w:val="18"/>
              </w:rPr>
              <w:t>（</w:t>
            </w:r>
            <w:r w:rsidRPr="00A341A7">
              <w:rPr>
                <w:rFonts w:hint="eastAsia"/>
                <w:sz w:val="18"/>
              </w:rPr>
              <w:t>WebP</w:t>
            </w:r>
            <w:r w:rsidRPr="00A341A7">
              <w:rPr>
                <w:rFonts w:hint="eastAsia"/>
                <w:sz w:val="18"/>
              </w:rPr>
              <w:t>）、</w:t>
            </w:r>
            <w:r w:rsidRPr="00A341A7">
              <w:rPr>
                <w:rFonts w:hint="eastAsia"/>
                <w:sz w:val="18"/>
              </w:rPr>
              <w:t>Triangulation</w:t>
            </w:r>
            <w:r w:rsidRPr="00A341A7">
              <w:rPr>
                <w:rFonts w:hint="eastAsia"/>
                <w:sz w:val="18"/>
              </w:rPr>
              <w:t>（</w:t>
            </w:r>
            <w:r w:rsidRPr="00A341A7">
              <w:rPr>
                <w:rFonts w:hint="eastAsia"/>
                <w:sz w:val="18"/>
              </w:rPr>
              <w:t>TrueType</w:t>
            </w:r>
            <w:r w:rsidRPr="00A341A7">
              <w:rPr>
                <w:rFonts w:hint="eastAsia"/>
                <w:sz w:val="18"/>
              </w:rPr>
              <w:t>）</w:t>
            </w:r>
          </w:p>
        </w:tc>
      </w:tr>
      <w:tr w:rsidR="00A341A7" w:rsidRPr="00A341A7" w:rsidTr="00A341A7">
        <w:tblPrEx>
          <w:tblCellMar>
            <w:top w:w="0" w:type="dxa"/>
            <w:bottom w:w="0" w:type="dxa"/>
          </w:tblCellMar>
        </w:tblPrEx>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③</w:t>
            </w:r>
            <w:r w:rsidRPr="00A341A7">
              <w:rPr>
                <w:rFonts w:hint="eastAsia"/>
                <w:sz w:val="18"/>
              </w:rPr>
              <w:t xml:space="preserve"> </w:t>
            </w:r>
            <w:r w:rsidRPr="00A341A7">
              <w:rPr>
                <w:rFonts w:hint="eastAsia"/>
                <w:sz w:val="18"/>
              </w:rPr>
              <w:t>沙箱逃逸</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突破</w:t>
            </w:r>
            <w:r w:rsidRPr="00A341A7">
              <w:rPr>
                <w:rFonts w:hint="eastAsia"/>
                <w:sz w:val="18"/>
              </w:rPr>
              <w:t xml:space="preserve"> WebContent/</w:t>
            </w:r>
            <w:r w:rsidRPr="00A341A7">
              <w:rPr>
                <w:rFonts w:hint="eastAsia"/>
                <w:sz w:val="18"/>
              </w:rPr>
              <w:t>媒体沙箱</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 xml:space="preserve">XPC/IPC </w:t>
            </w:r>
            <w:r w:rsidRPr="00A341A7">
              <w:rPr>
                <w:rFonts w:hint="eastAsia"/>
                <w:sz w:val="18"/>
              </w:rPr>
              <w:t>逻辑缺陷、</w:t>
            </w:r>
            <w:r w:rsidRPr="00A341A7">
              <w:rPr>
                <w:rFonts w:hint="eastAsia"/>
                <w:sz w:val="18"/>
              </w:rPr>
              <w:t xml:space="preserve">entitlement </w:t>
            </w:r>
            <w:r w:rsidRPr="00A341A7">
              <w:rPr>
                <w:rFonts w:hint="eastAsia"/>
                <w:sz w:val="18"/>
              </w:rPr>
              <w:t>混淆、内核漏洞兼任</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多数链以内核提权环节一并完成</w:t>
            </w:r>
          </w:p>
        </w:tc>
      </w:tr>
      <w:tr w:rsidR="00A341A7" w:rsidRPr="00A341A7" w:rsidTr="00A341A7">
        <w:tblPrEx>
          <w:tblCellMar>
            <w:top w:w="0" w:type="dxa"/>
            <w:bottom w:w="0" w:type="dxa"/>
          </w:tblCellMar>
        </w:tblPrEx>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④</w:t>
            </w:r>
            <w:r w:rsidRPr="00A341A7">
              <w:rPr>
                <w:rFonts w:hint="eastAsia"/>
                <w:sz w:val="18"/>
              </w:rPr>
              <w:t xml:space="preserve"> </w:t>
            </w:r>
            <w:r w:rsidRPr="00A341A7">
              <w:rPr>
                <w:rFonts w:hint="eastAsia"/>
                <w:sz w:val="18"/>
              </w:rPr>
              <w:t>内核提权</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从沙箱用户态升至内核权限</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 xml:space="preserve">XNU </w:t>
            </w:r>
            <w:r w:rsidRPr="00A341A7">
              <w:rPr>
                <w:rFonts w:hint="eastAsia"/>
                <w:sz w:val="18"/>
              </w:rPr>
              <w:t>整数溢出、越界写、</w:t>
            </w:r>
            <w:r w:rsidRPr="00A341A7">
              <w:rPr>
                <w:rFonts w:hint="eastAsia"/>
                <w:sz w:val="18"/>
              </w:rPr>
              <w:t>UAF</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CVE-2023-32434</w:t>
            </w:r>
            <w:r w:rsidRPr="00A341A7">
              <w:rPr>
                <w:rFonts w:hint="eastAsia"/>
                <w:sz w:val="18"/>
              </w:rPr>
              <w:t>、</w:t>
            </w:r>
            <w:r w:rsidRPr="00A341A7">
              <w:rPr>
                <w:rFonts w:hint="eastAsia"/>
                <w:sz w:val="18"/>
              </w:rPr>
              <w:t>CVE-2016-4656</w:t>
            </w:r>
          </w:p>
        </w:tc>
      </w:tr>
      <w:tr w:rsidR="00A341A7" w:rsidRPr="00A341A7" w:rsidTr="00A341A7">
        <w:tblPrEx>
          <w:tblCellMar>
            <w:top w:w="0" w:type="dxa"/>
            <w:bottom w:w="0" w:type="dxa"/>
          </w:tblCellMar>
        </w:tblPrEx>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⑤</w:t>
            </w:r>
            <w:r w:rsidRPr="00A341A7">
              <w:rPr>
                <w:rFonts w:hint="eastAsia"/>
                <w:sz w:val="18"/>
              </w:rPr>
              <w:t xml:space="preserve"> </w:t>
            </w:r>
            <w:r w:rsidRPr="00A341A7">
              <w:rPr>
                <w:rFonts w:hint="eastAsia"/>
                <w:sz w:val="18"/>
              </w:rPr>
              <w:t>植入与驻留</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部署间谍软件并维持控制</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硬件</w:t>
            </w:r>
            <w:r w:rsidRPr="00A341A7">
              <w:rPr>
                <w:rFonts w:hint="eastAsia"/>
                <w:sz w:val="18"/>
              </w:rPr>
              <w:t xml:space="preserve"> MMIO </w:t>
            </w:r>
            <w:r w:rsidRPr="00A341A7">
              <w:rPr>
                <w:rFonts w:hint="eastAsia"/>
                <w:sz w:val="18"/>
              </w:rPr>
              <w:t>缺陷绕过</w:t>
            </w:r>
            <w:r w:rsidRPr="00A341A7">
              <w:rPr>
                <w:rFonts w:hint="eastAsia"/>
                <w:sz w:val="18"/>
              </w:rPr>
              <w:t xml:space="preserve"> PPL</w:t>
            </w:r>
            <w:r w:rsidRPr="00A341A7">
              <w:rPr>
                <w:rFonts w:hint="eastAsia"/>
                <w:sz w:val="18"/>
              </w:rPr>
              <w:t>、无驻留重喷洒</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CVE-2023-38606</w:t>
            </w:r>
            <w:r w:rsidRPr="00A341A7">
              <w:rPr>
                <w:rFonts w:hint="eastAsia"/>
                <w:sz w:val="18"/>
              </w:rPr>
              <w:t>、</w:t>
            </w:r>
            <w:r w:rsidRPr="00A341A7">
              <w:rPr>
                <w:rFonts w:hint="eastAsia"/>
                <w:sz w:val="18"/>
              </w:rPr>
              <w:t>TriangleDB</w:t>
            </w:r>
          </w:p>
        </w:tc>
      </w:tr>
    </w:tbl>
    <w:p w:rsidR="00A341A7" w:rsidRDefault="00A341A7" w:rsidP="00A341A7"/>
    <w:p w:rsidR="00A341A7" w:rsidRDefault="00A341A7" w:rsidP="00A341A7">
      <w:pPr>
        <w:pStyle w:val="2"/>
        <w:rPr>
          <w:rFonts w:hint="eastAsia"/>
        </w:rPr>
      </w:pPr>
      <w:bookmarkStart w:id="6" w:name="_Toc242453538"/>
      <w:r>
        <w:rPr>
          <w:rFonts w:hint="eastAsia"/>
        </w:rPr>
        <w:t xml:space="preserve">2.2 </w:t>
      </w:r>
      <w:r>
        <w:rPr>
          <w:rFonts w:hint="eastAsia"/>
        </w:rPr>
        <w:t>环节①：投递面——从</w:t>
      </w:r>
      <w:r>
        <w:rPr>
          <w:rFonts w:hint="eastAsia"/>
        </w:rPr>
        <w:t>"</w:t>
      </w:r>
      <w:r>
        <w:rPr>
          <w:rFonts w:hint="eastAsia"/>
        </w:rPr>
        <w:t>点开链接</w:t>
      </w:r>
      <w:r>
        <w:rPr>
          <w:rFonts w:hint="eastAsia"/>
        </w:rPr>
        <w:t>"</w:t>
      </w:r>
      <w:r>
        <w:rPr>
          <w:rFonts w:hint="eastAsia"/>
        </w:rPr>
        <w:t>到</w:t>
      </w:r>
      <w:r>
        <w:rPr>
          <w:rFonts w:hint="eastAsia"/>
        </w:rPr>
        <w:t>"</w:t>
      </w:r>
      <w:r>
        <w:rPr>
          <w:rFonts w:hint="eastAsia"/>
        </w:rPr>
        <w:t>零点击</w:t>
      </w:r>
      <w:r>
        <w:rPr>
          <w:rFonts w:hint="eastAsia"/>
        </w:rPr>
        <w:t>"</w:t>
      </w:r>
      <w:bookmarkEnd w:id="6"/>
    </w:p>
    <w:p w:rsidR="00A341A7" w:rsidRDefault="00A341A7" w:rsidP="00A341A7">
      <w:pPr>
        <w:rPr>
          <w:rFonts w:hint="eastAsia"/>
        </w:rPr>
      </w:pPr>
      <w:r>
        <w:rPr>
          <w:rFonts w:hint="eastAsia"/>
        </w:rPr>
        <w:t>投递方式决定了攻击的触发成本与暴露风险：</w:t>
      </w:r>
    </w:p>
    <w:p w:rsidR="00A341A7" w:rsidRDefault="00A341A7" w:rsidP="00A341A7">
      <w:pPr>
        <w:pStyle w:val="a"/>
        <w:ind w:left="422" w:hanging="422"/>
        <w:rPr>
          <w:rFonts w:hint="eastAsia"/>
        </w:rPr>
      </w:pPr>
      <w:r>
        <w:rPr>
          <w:rFonts w:hint="eastAsia"/>
          <w:b/>
        </w:rPr>
        <w:t>一键攻击（</w:t>
      </w:r>
      <w:r>
        <w:rPr>
          <w:rFonts w:hint="eastAsia"/>
          <w:b/>
        </w:rPr>
        <w:t>One-Click</w:t>
      </w:r>
      <w:r>
        <w:rPr>
          <w:rFonts w:hint="eastAsia"/>
          <w:b/>
        </w:rPr>
        <w:t>）</w:t>
      </w:r>
      <w:r>
        <w:rPr>
          <w:rFonts w:hint="eastAsia"/>
        </w:rPr>
        <w:t>：通过短信、即时消息或水坑网站诱导用户点击链接，浏览器漏洞链随之触发。</w:t>
      </w:r>
      <w:r>
        <w:rPr>
          <w:rFonts w:hint="eastAsia"/>
        </w:rPr>
        <w:t xml:space="preserve">Predator </w:t>
      </w:r>
      <w:r>
        <w:rPr>
          <w:rFonts w:hint="eastAsia"/>
        </w:rPr>
        <w:t>在埃及的行动即采用短信链接投递。</w:t>
      </w:r>
    </w:p>
    <w:p w:rsidR="00A341A7" w:rsidRDefault="00A341A7" w:rsidP="00A341A7">
      <w:pPr>
        <w:pStyle w:val="a"/>
        <w:ind w:left="422" w:hanging="422"/>
        <w:rPr>
          <w:rFonts w:hint="eastAsia"/>
        </w:rPr>
      </w:pPr>
      <w:r>
        <w:rPr>
          <w:rFonts w:hint="eastAsia"/>
          <w:b/>
        </w:rPr>
        <w:t>零点击（</w:t>
      </w:r>
      <w:r>
        <w:rPr>
          <w:rFonts w:hint="eastAsia"/>
          <w:b/>
        </w:rPr>
        <w:t>Zero-Click</w:t>
      </w:r>
      <w:r>
        <w:rPr>
          <w:rFonts w:hint="eastAsia"/>
          <w:b/>
        </w:rPr>
        <w:t>）</w:t>
      </w:r>
      <w:r>
        <w:rPr>
          <w:rFonts w:hint="eastAsia"/>
        </w:rPr>
        <w:t>：载荷随正常消息静默到达即触发，无任何用户交互。</w:t>
      </w:r>
      <w:r>
        <w:rPr>
          <w:rFonts w:hint="eastAsia"/>
        </w:rPr>
        <w:t>Trident</w:t>
      </w:r>
      <w:r>
        <w:rPr>
          <w:rFonts w:hint="eastAsia"/>
        </w:rPr>
        <w:t>（</w:t>
      </w:r>
      <w:r>
        <w:rPr>
          <w:rFonts w:hint="eastAsia"/>
        </w:rPr>
        <w:t>2016</w:t>
      </w:r>
      <w:r>
        <w:rPr>
          <w:rFonts w:hint="eastAsia"/>
        </w:rPr>
        <w:t>）时代零点击尚属少数，</w:t>
      </w:r>
      <w:r>
        <w:rPr>
          <w:rFonts w:hint="eastAsia"/>
        </w:rPr>
        <w:t>FORCEDENTRY</w:t>
      </w:r>
      <w:r>
        <w:rPr>
          <w:rFonts w:hint="eastAsia"/>
        </w:rPr>
        <w:t>（</w:t>
      </w:r>
      <w:r>
        <w:rPr>
          <w:rFonts w:hint="eastAsia"/>
        </w:rPr>
        <w:t>2021</w:t>
      </w:r>
      <w:r>
        <w:rPr>
          <w:rFonts w:hint="eastAsia"/>
        </w:rPr>
        <w:t>）与</w:t>
      </w:r>
      <w:r>
        <w:rPr>
          <w:rFonts w:hint="eastAsia"/>
        </w:rPr>
        <w:t xml:space="preserve"> Triangulation</w:t>
      </w:r>
      <w:r>
        <w:rPr>
          <w:rFonts w:hint="eastAsia"/>
        </w:rPr>
        <w:t>（</w:t>
      </w:r>
      <w:r>
        <w:rPr>
          <w:rFonts w:hint="eastAsia"/>
        </w:rPr>
        <w:t>2023</w:t>
      </w:r>
      <w:r>
        <w:rPr>
          <w:rFonts w:hint="eastAsia"/>
        </w:rPr>
        <w:t>）将其推向成熟。</w:t>
      </w:r>
    </w:p>
    <w:p w:rsidR="00A341A7" w:rsidRDefault="00A341A7" w:rsidP="00A341A7">
      <w:pPr>
        <w:pStyle w:val="a"/>
        <w:ind w:left="422" w:hanging="422"/>
        <w:rPr>
          <w:rFonts w:hint="eastAsia"/>
        </w:rPr>
      </w:pPr>
      <w:r>
        <w:rPr>
          <w:rFonts w:hint="eastAsia"/>
          <w:b/>
        </w:rPr>
        <w:t xml:space="preserve">BlastDoor </w:t>
      </w:r>
      <w:r>
        <w:rPr>
          <w:rFonts w:hint="eastAsia"/>
          <w:b/>
        </w:rPr>
        <w:t>的攻防效应</w:t>
      </w:r>
      <w:r>
        <w:rPr>
          <w:rFonts w:hint="eastAsia"/>
        </w:rPr>
        <w:t>：</w:t>
      </w:r>
      <w:r>
        <w:rPr>
          <w:rFonts w:hint="eastAsia"/>
        </w:rPr>
        <w:t xml:space="preserve">iOS 14 </w:t>
      </w:r>
      <w:r>
        <w:rPr>
          <w:rFonts w:hint="eastAsia"/>
        </w:rPr>
        <w:t>引入</w:t>
      </w:r>
      <w:r>
        <w:rPr>
          <w:rFonts w:hint="eastAsia"/>
        </w:rPr>
        <w:t xml:space="preserve"> BlastDoor </w:t>
      </w:r>
      <w:r>
        <w:rPr>
          <w:rFonts w:hint="eastAsia"/>
        </w:rPr>
        <w:t>后，</w:t>
      </w:r>
      <w:r>
        <w:rPr>
          <w:rFonts w:hint="eastAsia"/>
        </w:rPr>
        <w:t xml:space="preserve">iMessage </w:t>
      </w:r>
      <w:r>
        <w:rPr>
          <w:rFonts w:hint="eastAsia"/>
        </w:rPr>
        <w:t>附件在独立严格沙箱中解析。攻击者的应对是绕开</w:t>
      </w:r>
      <w:r>
        <w:rPr>
          <w:rFonts w:hint="eastAsia"/>
        </w:rPr>
        <w:t>"</w:t>
      </w:r>
      <w:r>
        <w:rPr>
          <w:rFonts w:hint="eastAsia"/>
        </w:rPr>
        <w:t>文本解析</w:t>
      </w:r>
      <w:r>
        <w:rPr>
          <w:rFonts w:hint="eastAsia"/>
        </w:rPr>
        <w:t>"</w:t>
      </w:r>
      <w:r>
        <w:rPr>
          <w:rFonts w:hint="eastAsia"/>
        </w:rPr>
        <w:t>这类重防护路径，转向</w:t>
      </w:r>
      <w:r>
        <w:rPr>
          <w:rFonts w:hint="eastAsia"/>
          <w:b/>
        </w:rPr>
        <w:t>附件格式解析器</w:t>
      </w:r>
      <w:r>
        <w:rPr>
          <w:rFonts w:hint="eastAsia"/>
        </w:rPr>
        <w:t>——</w:t>
      </w:r>
      <w:r>
        <w:rPr>
          <w:rFonts w:hint="eastAsia"/>
        </w:rPr>
        <w:t xml:space="preserve">WebP </w:t>
      </w:r>
      <w:r>
        <w:rPr>
          <w:rFonts w:hint="eastAsia"/>
        </w:rPr>
        <w:t>图片（</w:t>
      </w:r>
      <w:r>
        <w:rPr>
          <w:rFonts w:hint="eastAsia"/>
        </w:rPr>
        <w:t>FORCEDENTRY</w:t>
      </w:r>
      <w:r>
        <w:rPr>
          <w:rFonts w:hint="eastAsia"/>
        </w:rPr>
        <w:t>）、</w:t>
      </w:r>
      <w:r>
        <w:rPr>
          <w:rFonts w:hint="eastAsia"/>
        </w:rPr>
        <w:t xml:space="preserve">TrueType </w:t>
      </w:r>
      <w:r>
        <w:rPr>
          <w:rFonts w:hint="eastAsia"/>
        </w:rPr>
        <w:t>字体（</w:t>
      </w:r>
      <w:r>
        <w:rPr>
          <w:rFonts w:hint="eastAsia"/>
        </w:rPr>
        <w:t>Triangulation</w:t>
      </w:r>
      <w:r>
        <w:rPr>
          <w:rFonts w:hint="eastAsia"/>
        </w:rPr>
        <w:t>）、</w:t>
      </w:r>
      <w:r>
        <w:rPr>
          <w:rFonts w:hint="eastAsia"/>
        </w:rPr>
        <w:t xml:space="preserve">PassKit </w:t>
      </w:r>
      <w:r>
        <w:rPr>
          <w:rFonts w:hint="eastAsia"/>
        </w:rPr>
        <w:t>附件（</w:t>
      </w:r>
      <w:r>
        <w:rPr>
          <w:rFonts w:hint="eastAsia"/>
        </w:rPr>
        <w:t>BLASTPASS</w:t>
      </w:r>
      <w:r>
        <w:rPr>
          <w:rFonts w:hint="eastAsia"/>
        </w:rPr>
        <w:t>）相继成为突破口。</w:t>
      </w:r>
    </w:p>
    <w:p w:rsidR="00A341A7" w:rsidRDefault="00A341A7" w:rsidP="00A341A7">
      <w:pPr>
        <w:pStyle w:val="2"/>
        <w:rPr>
          <w:rFonts w:hint="eastAsia"/>
        </w:rPr>
      </w:pPr>
      <w:bookmarkStart w:id="7" w:name="_Toc242453539"/>
      <w:r>
        <w:rPr>
          <w:rFonts w:hint="eastAsia"/>
        </w:rPr>
        <w:t xml:space="preserve">2.3 </w:t>
      </w:r>
      <w:r>
        <w:rPr>
          <w:rFonts w:hint="eastAsia"/>
        </w:rPr>
        <w:t>环节②：解析器与渲染器</w:t>
      </w:r>
      <w:r>
        <w:rPr>
          <w:rFonts w:hint="eastAsia"/>
        </w:rPr>
        <w:t xml:space="preserve"> RCE</w:t>
      </w:r>
      <w:bookmarkEnd w:id="7"/>
    </w:p>
    <w:p w:rsidR="00A341A7" w:rsidRDefault="00A341A7" w:rsidP="00A341A7">
      <w:pPr>
        <w:rPr>
          <w:rFonts w:hint="eastAsia"/>
        </w:rPr>
      </w:pPr>
      <w:r>
        <w:rPr>
          <w:rFonts w:hint="eastAsia"/>
        </w:rPr>
        <w:t>这一环节的漏洞需要满足苛刻的规格：</w:t>
      </w:r>
    </w:p>
    <w:p w:rsidR="00A341A7" w:rsidRDefault="00A341A7" w:rsidP="00A341A7">
      <w:pPr>
        <w:pStyle w:val="a"/>
        <w:ind w:left="422" w:hanging="422"/>
        <w:rPr>
          <w:rFonts w:hint="eastAsia"/>
        </w:rPr>
      </w:pPr>
      <w:r>
        <w:rPr>
          <w:rFonts w:hint="eastAsia"/>
          <w:b/>
        </w:rPr>
        <w:t>可远程触达</w:t>
      </w:r>
      <w:r>
        <w:rPr>
          <w:rFonts w:hint="eastAsia"/>
        </w:rPr>
        <w:t>：漏洞代码路径必须能被投递载荷直接走到；</w:t>
      </w:r>
    </w:p>
    <w:p w:rsidR="00A341A7" w:rsidRDefault="00A341A7" w:rsidP="00A341A7">
      <w:pPr>
        <w:pStyle w:val="a"/>
        <w:ind w:left="422" w:hanging="422"/>
        <w:rPr>
          <w:rFonts w:hint="eastAsia"/>
        </w:rPr>
      </w:pPr>
      <w:r>
        <w:rPr>
          <w:rFonts w:hint="eastAsia"/>
          <w:b/>
        </w:rPr>
        <w:t>可利用性高</w:t>
      </w:r>
      <w:r>
        <w:rPr>
          <w:rFonts w:hint="eastAsia"/>
        </w:rPr>
        <w:t>：堆溢出、</w:t>
      </w:r>
      <w:r>
        <w:rPr>
          <w:rFonts w:hint="eastAsia"/>
        </w:rPr>
        <w:t>UAF</w:t>
      </w:r>
      <w:r>
        <w:rPr>
          <w:rFonts w:hint="eastAsia"/>
        </w:rPr>
        <w:t>、类型混淆等内存破坏缺陷，且在沙箱进程内可获得稳定的信息泄露与控制流劫持；</w:t>
      </w:r>
    </w:p>
    <w:p w:rsidR="00A341A7" w:rsidRDefault="00A341A7" w:rsidP="00A341A7">
      <w:pPr>
        <w:pStyle w:val="a"/>
        <w:ind w:left="422" w:hanging="422"/>
        <w:rPr>
          <w:rFonts w:hint="eastAsia"/>
        </w:rPr>
      </w:pPr>
      <w:r>
        <w:rPr>
          <w:rFonts w:hint="eastAsia"/>
          <w:b/>
        </w:rPr>
        <w:t>绕过缓解</w:t>
      </w:r>
      <w:r>
        <w:rPr>
          <w:rFonts w:hint="eastAsia"/>
        </w:rPr>
        <w:t>：需对抗</w:t>
      </w:r>
      <w:r>
        <w:rPr>
          <w:rFonts w:hint="eastAsia"/>
        </w:rPr>
        <w:t xml:space="preserve"> PAC</w:t>
      </w:r>
      <w:r>
        <w:rPr>
          <w:rFonts w:hint="eastAsia"/>
        </w:rPr>
        <w:t>（指针认证）与</w:t>
      </w:r>
      <w:r>
        <w:rPr>
          <w:rFonts w:hint="eastAsia"/>
        </w:rPr>
        <w:t xml:space="preserve"> JIT </w:t>
      </w:r>
      <w:r>
        <w:rPr>
          <w:rFonts w:hint="eastAsia"/>
        </w:rPr>
        <w:t>硬化。锁定模式禁用</w:t>
      </w:r>
      <w:r>
        <w:rPr>
          <w:rFonts w:hint="eastAsia"/>
        </w:rPr>
        <w:t xml:space="preserve"> JIT </w:t>
      </w:r>
      <w:r>
        <w:rPr>
          <w:rFonts w:hint="eastAsia"/>
        </w:rPr>
        <w:t>正是针对此环节的削减。</w:t>
      </w:r>
    </w:p>
    <w:p w:rsidR="00A341A7" w:rsidRDefault="00A341A7" w:rsidP="00A341A7">
      <w:pPr>
        <w:rPr>
          <w:rFonts w:hint="eastAsia"/>
        </w:rPr>
      </w:pPr>
      <w:r>
        <w:rPr>
          <w:rFonts w:hint="eastAsia"/>
        </w:rPr>
        <w:lastRenderedPageBreak/>
        <w:t>在野案例中的主力缺陷集中于三类解析面：</w:t>
      </w:r>
      <w:r>
        <w:rPr>
          <w:rFonts w:hint="eastAsia"/>
        </w:rPr>
        <w:t>WebKit</w:t>
      </w:r>
      <w:r>
        <w:rPr>
          <w:rFonts w:hint="eastAsia"/>
        </w:rPr>
        <w:t>（</w:t>
      </w:r>
      <w:r>
        <w:rPr>
          <w:rFonts w:hint="eastAsia"/>
        </w:rPr>
        <w:t xml:space="preserve">JavaScriptCore/BWebKit </w:t>
      </w:r>
      <w:r>
        <w:rPr>
          <w:rFonts w:hint="eastAsia"/>
        </w:rPr>
        <w:t>内核）、图像编解码（</w:t>
      </w:r>
      <w:r>
        <w:rPr>
          <w:rFonts w:hint="eastAsia"/>
        </w:rPr>
        <w:t xml:space="preserve">ImageIO </w:t>
      </w:r>
      <w:r>
        <w:rPr>
          <w:rFonts w:hint="eastAsia"/>
        </w:rPr>
        <w:t>之</w:t>
      </w:r>
      <w:r>
        <w:rPr>
          <w:rFonts w:hint="eastAsia"/>
        </w:rPr>
        <w:t xml:space="preserve"> WebP/JPEG</w:t>
      </w:r>
      <w:r>
        <w:rPr>
          <w:rFonts w:hint="eastAsia"/>
        </w:rPr>
        <w:t>）、字体解析（</w:t>
      </w:r>
      <w:r>
        <w:rPr>
          <w:rFonts w:hint="eastAsia"/>
        </w:rPr>
        <w:t>FontParser/TrueType</w:t>
      </w:r>
      <w:r>
        <w:rPr>
          <w:rFonts w:hint="eastAsia"/>
        </w:rPr>
        <w:t>）。</w:t>
      </w:r>
    </w:p>
    <w:p w:rsidR="00A341A7" w:rsidRDefault="00A341A7" w:rsidP="00A341A7">
      <w:pPr>
        <w:pStyle w:val="2"/>
        <w:rPr>
          <w:rFonts w:hint="eastAsia"/>
        </w:rPr>
      </w:pPr>
      <w:bookmarkStart w:id="8" w:name="_Toc242453540"/>
      <w:r>
        <w:rPr>
          <w:rFonts w:hint="eastAsia"/>
        </w:rPr>
        <w:t xml:space="preserve">2.4 </w:t>
      </w:r>
      <w:r>
        <w:rPr>
          <w:rFonts w:hint="eastAsia"/>
        </w:rPr>
        <w:t>环节③④：沙箱逃逸与内核提权的组合工程</w:t>
      </w:r>
      <w:bookmarkEnd w:id="8"/>
    </w:p>
    <w:p w:rsidR="00A341A7" w:rsidRDefault="00A341A7" w:rsidP="00A341A7">
      <w:pPr>
        <w:rPr>
          <w:rFonts w:hint="eastAsia"/>
        </w:rPr>
      </w:pPr>
      <w:r>
        <w:rPr>
          <w:rFonts w:hint="eastAsia"/>
        </w:rPr>
        <w:t>这两环节是链条的技术核心，也最能体现</w:t>
      </w:r>
      <w:r>
        <w:rPr>
          <w:rFonts w:hint="eastAsia"/>
        </w:rPr>
        <w:t>"</w:t>
      </w:r>
      <w:r>
        <w:rPr>
          <w:rFonts w:hint="eastAsia"/>
        </w:rPr>
        <w:t>组合</w:t>
      </w:r>
      <w:r>
        <w:rPr>
          <w:rFonts w:hint="eastAsia"/>
        </w:rPr>
        <w:t>"</w:t>
      </w:r>
      <w:r>
        <w:rPr>
          <w:rFonts w:hint="eastAsia"/>
        </w:rPr>
        <w:t>二字。在野链中常见的组合手法包括：</w:t>
      </w:r>
    </w:p>
    <w:p w:rsidR="00A341A7" w:rsidRDefault="00A341A7" w:rsidP="00A341A7">
      <w:pPr>
        <w:pStyle w:val="a"/>
        <w:ind w:left="422" w:hanging="422"/>
        <w:rPr>
          <w:rFonts w:hint="eastAsia"/>
        </w:rPr>
      </w:pPr>
      <w:r>
        <w:rPr>
          <w:rFonts w:hint="eastAsia"/>
          <w:b/>
        </w:rPr>
        <w:t>配对原则</w:t>
      </w:r>
      <w:r>
        <w:rPr>
          <w:rFonts w:hint="eastAsia"/>
        </w:rPr>
        <w:t>：一个内存破坏漏洞（如越界写）通常需要一个信息泄露漏洞（如越界读、地址泄露）配合，才能完成堆布局定位与控制流劫持。</w:t>
      </w:r>
      <w:r>
        <w:rPr>
          <w:rFonts w:hint="eastAsia"/>
        </w:rPr>
        <w:t xml:space="preserve">Trident </w:t>
      </w:r>
      <w:r>
        <w:rPr>
          <w:rFonts w:hint="eastAsia"/>
        </w:rPr>
        <w:t>即为</w:t>
      </w:r>
      <w:r>
        <w:rPr>
          <w:rFonts w:hint="eastAsia"/>
        </w:rPr>
        <w:t>"</w:t>
      </w:r>
      <w:r>
        <w:rPr>
          <w:rFonts w:hint="eastAsia"/>
        </w:rPr>
        <w:t>泄露（</w:t>
      </w:r>
      <w:r>
        <w:rPr>
          <w:rFonts w:hint="eastAsia"/>
        </w:rPr>
        <w:t>CVE-2016-4655</w:t>
      </w:r>
      <w:r>
        <w:rPr>
          <w:rFonts w:hint="eastAsia"/>
        </w:rPr>
        <w:t>）</w:t>
      </w:r>
      <w:r>
        <w:rPr>
          <w:rFonts w:hint="eastAsia"/>
        </w:rPr>
        <w:t xml:space="preserve">+ </w:t>
      </w:r>
      <w:r>
        <w:rPr>
          <w:rFonts w:hint="eastAsia"/>
        </w:rPr>
        <w:t>内核</w:t>
      </w:r>
      <w:r>
        <w:rPr>
          <w:rFonts w:hint="eastAsia"/>
        </w:rPr>
        <w:t xml:space="preserve"> UAF</w:t>
      </w:r>
      <w:r>
        <w:rPr>
          <w:rFonts w:hint="eastAsia"/>
        </w:rPr>
        <w:t>（</w:t>
      </w:r>
      <w:r>
        <w:rPr>
          <w:rFonts w:hint="eastAsia"/>
        </w:rPr>
        <w:t>CVE-2016-4656/6187</w:t>
      </w:r>
      <w:r>
        <w:rPr>
          <w:rFonts w:hint="eastAsia"/>
        </w:rPr>
        <w:t>）</w:t>
      </w:r>
      <w:r>
        <w:rPr>
          <w:rFonts w:hint="eastAsia"/>
        </w:rPr>
        <w:t>"</w:t>
      </w:r>
      <w:r>
        <w:rPr>
          <w:rFonts w:hint="eastAsia"/>
        </w:rPr>
        <w:t>的经典配对。</w:t>
      </w:r>
    </w:p>
    <w:p w:rsidR="00A341A7" w:rsidRDefault="00A341A7" w:rsidP="00A341A7">
      <w:pPr>
        <w:pStyle w:val="a"/>
        <w:ind w:left="422" w:hanging="422"/>
        <w:rPr>
          <w:rFonts w:hint="eastAsia"/>
        </w:rPr>
      </w:pPr>
      <w:r>
        <w:rPr>
          <w:rFonts w:hint="eastAsia"/>
          <w:b/>
        </w:rPr>
        <w:t>一洞多能</w:t>
      </w:r>
      <w:r>
        <w:rPr>
          <w:rFonts w:hint="eastAsia"/>
        </w:rPr>
        <w:t>：某些内核漏洞可同时充当沙箱逃逸与提权两个角色——沙箱并未删除用户态进程访问内核服务的通道（</w:t>
      </w:r>
      <w:r>
        <w:rPr>
          <w:rFonts w:hint="eastAsia"/>
        </w:rPr>
        <w:t xml:space="preserve">Mach </w:t>
      </w:r>
      <w:r>
        <w:rPr>
          <w:rFonts w:hint="eastAsia"/>
        </w:rPr>
        <w:t>端口、</w:t>
      </w:r>
      <w:r>
        <w:rPr>
          <w:rFonts w:hint="eastAsia"/>
        </w:rPr>
        <w:t>IOKit</w:t>
      </w:r>
      <w:r>
        <w:rPr>
          <w:rFonts w:hint="eastAsia"/>
        </w:rPr>
        <w:t>），内核漏洞达成提权时，沙箱边界自然失守。</w:t>
      </w:r>
    </w:p>
    <w:p w:rsidR="00A341A7" w:rsidRDefault="00A341A7" w:rsidP="00A341A7">
      <w:pPr>
        <w:pStyle w:val="a"/>
        <w:ind w:left="422" w:hanging="422"/>
        <w:rPr>
          <w:rFonts w:hint="eastAsia"/>
        </w:rPr>
      </w:pPr>
      <w:r>
        <w:rPr>
          <w:rFonts w:hint="eastAsia"/>
          <w:b/>
        </w:rPr>
        <w:t>版本窗口耦合</w:t>
      </w:r>
      <w:r>
        <w:rPr>
          <w:rFonts w:hint="eastAsia"/>
        </w:rPr>
        <w:t>：链上所有漏洞必须在目标设备的同一</w:t>
      </w:r>
      <w:r>
        <w:rPr>
          <w:rFonts w:hint="eastAsia"/>
        </w:rPr>
        <w:t xml:space="preserve"> iOS </w:t>
      </w:r>
      <w:r>
        <w:rPr>
          <w:rFonts w:hint="eastAsia"/>
        </w:rPr>
        <w:t>版本窗口内同时成立。版本窗口越新、越窄，链的可用人群越少、造价越高。这也是为什么全链零日价格远高于单洞价格之和。</w:t>
      </w:r>
    </w:p>
    <w:p w:rsidR="00A341A7" w:rsidRDefault="00A341A7" w:rsidP="00A341A7">
      <w:pPr>
        <w:pStyle w:val="a"/>
        <w:ind w:left="422" w:hanging="422"/>
        <w:rPr>
          <w:rFonts w:hint="eastAsia"/>
        </w:rPr>
      </w:pPr>
      <w:r>
        <w:rPr>
          <w:rFonts w:hint="eastAsia"/>
          <w:b/>
        </w:rPr>
        <w:t>堆布局协同</w:t>
      </w:r>
      <w:r>
        <w:rPr>
          <w:rFonts w:hint="eastAsia"/>
        </w:rPr>
        <w:t>：商业套件普遍内置堆喷洒模块（如</w:t>
      </w:r>
      <w:r>
        <w:rPr>
          <w:rFonts w:hint="eastAsia"/>
        </w:rPr>
        <w:t xml:space="preserve"> Predator </w:t>
      </w:r>
      <w:r>
        <w:rPr>
          <w:rFonts w:hint="eastAsia"/>
        </w:rPr>
        <w:t>套件中的</w:t>
      </w:r>
      <w:r>
        <w:rPr>
          <w:rFonts w:hint="eastAsia"/>
        </w:rPr>
        <w:t xml:space="preserve"> CHERTSPRAY</w:t>
      </w:r>
      <w:r>
        <w:rPr>
          <w:rFonts w:hint="eastAsia"/>
        </w:rPr>
        <w:t>，据</w:t>
      </w:r>
      <w:r>
        <w:rPr>
          <w:rFonts w:hint="eastAsia"/>
        </w:rPr>
        <w:t xml:space="preserve"> Google TAG </w:t>
      </w:r>
      <w:r>
        <w:rPr>
          <w:rFonts w:hint="eastAsia"/>
        </w:rPr>
        <w:t>披露），将多个漏洞的堆布局需求统一编排。</w:t>
      </w:r>
    </w:p>
    <w:p w:rsidR="00A341A7" w:rsidRDefault="00A341A7" w:rsidP="00A341A7">
      <w:pPr>
        <w:pStyle w:val="2"/>
        <w:rPr>
          <w:rFonts w:hint="eastAsia"/>
        </w:rPr>
      </w:pPr>
      <w:bookmarkStart w:id="9" w:name="_Toc242453541"/>
      <w:r>
        <w:rPr>
          <w:rFonts w:hint="eastAsia"/>
        </w:rPr>
        <w:t xml:space="preserve">2.5 </w:t>
      </w:r>
      <w:r>
        <w:rPr>
          <w:rFonts w:hint="eastAsia"/>
        </w:rPr>
        <w:t>环节⑤：植入与驻留——从</w:t>
      </w:r>
      <w:r>
        <w:rPr>
          <w:rFonts w:hint="eastAsia"/>
        </w:rPr>
        <w:t>"</w:t>
      </w:r>
      <w:r>
        <w:rPr>
          <w:rFonts w:hint="eastAsia"/>
        </w:rPr>
        <w:t>装后门</w:t>
      </w:r>
      <w:r>
        <w:rPr>
          <w:rFonts w:hint="eastAsia"/>
        </w:rPr>
        <w:t>"</w:t>
      </w:r>
      <w:r>
        <w:rPr>
          <w:rFonts w:hint="eastAsia"/>
        </w:rPr>
        <w:t>到</w:t>
      </w:r>
      <w:r>
        <w:rPr>
          <w:rFonts w:hint="eastAsia"/>
        </w:rPr>
        <w:t>"</w:t>
      </w:r>
      <w:r>
        <w:rPr>
          <w:rFonts w:hint="eastAsia"/>
        </w:rPr>
        <w:t>不驻留</w:t>
      </w:r>
      <w:r>
        <w:rPr>
          <w:rFonts w:hint="eastAsia"/>
        </w:rPr>
        <w:t>"</w:t>
      </w:r>
      <w:bookmarkEnd w:id="9"/>
    </w:p>
    <w:p w:rsidR="00A341A7" w:rsidRDefault="00A341A7" w:rsidP="00A341A7">
      <w:pPr>
        <w:rPr>
          <w:rFonts w:hint="eastAsia"/>
        </w:rPr>
      </w:pPr>
      <w:r>
        <w:rPr>
          <w:rFonts w:hint="eastAsia"/>
        </w:rPr>
        <w:t>获得内核权限后，链条进入植入部署阶段。这里出现了一个反直觉的演化：</w:t>
      </w:r>
    </w:p>
    <w:p w:rsidR="00A341A7" w:rsidRDefault="00A341A7" w:rsidP="00A341A7">
      <w:pPr>
        <w:pStyle w:val="a"/>
        <w:ind w:left="422" w:hanging="422"/>
        <w:rPr>
          <w:rFonts w:hint="eastAsia"/>
        </w:rPr>
      </w:pPr>
      <w:r>
        <w:rPr>
          <w:rFonts w:hint="eastAsia"/>
          <w:b/>
        </w:rPr>
        <w:t>早期（</w:t>
      </w:r>
      <w:r>
        <w:rPr>
          <w:rFonts w:hint="eastAsia"/>
          <w:b/>
        </w:rPr>
        <w:t>2016</w:t>
      </w:r>
      <w:r>
        <w:rPr>
          <w:rFonts w:hint="eastAsia"/>
          <w:b/>
        </w:rPr>
        <w:t>–</w:t>
      </w:r>
      <w:r>
        <w:rPr>
          <w:rFonts w:hint="eastAsia"/>
          <w:b/>
        </w:rPr>
        <w:t>2020</w:t>
      </w:r>
      <w:r>
        <w:rPr>
          <w:rFonts w:hint="eastAsia"/>
          <w:b/>
        </w:rPr>
        <w:t>）</w:t>
      </w:r>
      <w:r>
        <w:rPr>
          <w:rFonts w:hint="eastAsia"/>
        </w:rPr>
        <w:t>：追求持久化，通过重签名、描述文件、企业证书等手段在重启后存活；</w:t>
      </w:r>
    </w:p>
    <w:p w:rsidR="00A341A7" w:rsidRDefault="00A341A7" w:rsidP="00A341A7">
      <w:pPr>
        <w:pStyle w:val="a"/>
        <w:ind w:left="422" w:hanging="422"/>
        <w:rPr>
          <w:rFonts w:hint="eastAsia"/>
        </w:rPr>
      </w:pPr>
      <w:r>
        <w:rPr>
          <w:rFonts w:hint="eastAsia"/>
          <w:b/>
        </w:rPr>
        <w:t>近年（</w:t>
      </w:r>
      <w:r>
        <w:rPr>
          <w:rFonts w:hint="eastAsia"/>
          <w:b/>
        </w:rPr>
        <w:t xml:space="preserve">2021 </w:t>
      </w:r>
      <w:r>
        <w:rPr>
          <w:rFonts w:hint="eastAsia"/>
          <w:b/>
        </w:rPr>
        <w:t>至今）</w:t>
      </w:r>
      <w:r>
        <w:rPr>
          <w:rFonts w:hint="eastAsia"/>
        </w:rPr>
        <w:t>：转向</w:t>
      </w:r>
      <w:r>
        <w:rPr>
          <w:rFonts w:hint="eastAsia"/>
          <w:b/>
        </w:rPr>
        <w:t>无驻留模型</w:t>
      </w:r>
      <w:r>
        <w:rPr>
          <w:rFonts w:hint="eastAsia"/>
        </w:rPr>
        <w:t>——据</w:t>
      </w:r>
      <w:r>
        <w:rPr>
          <w:rFonts w:hint="eastAsia"/>
        </w:rPr>
        <w:t xml:space="preserve"> Kaspersky </w:t>
      </w:r>
      <w:r>
        <w:rPr>
          <w:rFonts w:hint="eastAsia"/>
        </w:rPr>
        <w:t>分析，</w:t>
      </w:r>
      <w:r>
        <w:rPr>
          <w:rFonts w:hint="eastAsia"/>
        </w:rPr>
        <w:t xml:space="preserve">TriangleDB </w:t>
      </w:r>
      <w:r>
        <w:rPr>
          <w:rFonts w:hint="eastAsia"/>
        </w:rPr>
        <w:t>植入体不向磁盘写入任何持久化组件，设备重启后即</w:t>
      </w:r>
      <w:r>
        <w:rPr>
          <w:rFonts w:hint="eastAsia"/>
        </w:rPr>
        <w:t>"</w:t>
      </w:r>
      <w:r>
        <w:rPr>
          <w:rFonts w:hint="eastAsia"/>
        </w:rPr>
        <w:t>干净</w:t>
      </w:r>
      <w:r>
        <w:rPr>
          <w:rFonts w:hint="eastAsia"/>
        </w:rPr>
        <w:t>"</w:t>
      </w:r>
      <w:r>
        <w:rPr>
          <w:rFonts w:hint="eastAsia"/>
        </w:rPr>
        <w:t>，攻击者依赖持续重投递（</w:t>
      </w:r>
      <w:r>
        <w:rPr>
          <w:rFonts w:hint="eastAsia"/>
        </w:rPr>
        <w:t>respray</w:t>
      </w:r>
      <w:r>
        <w:rPr>
          <w:rFonts w:hint="eastAsia"/>
        </w:rPr>
        <w:t>）在设备联网时反复感染。</w:t>
      </w:r>
    </w:p>
    <w:p w:rsidR="00A341A7" w:rsidRDefault="00A341A7" w:rsidP="00A341A7">
      <w:pPr>
        <w:rPr>
          <w:rFonts w:hint="eastAsia"/>
        </w:rPr>
      </w:pPr>
      <w:r>
        <w:rPr>
          <w:rFonts w:hint="eastAsia"/>
        </w:rPr>
        <w:t>无驻留并非技术倒退，而是对密封系统卷（</w:t>
      </w:r>
      <w:r>
        <w:rPr>
          <w:rFonts w:hint="eastAsia"/>
        </w:rPr>
        <w:t>SSV</w:t>
      </w:r>
      <w:r>
        <w:rPr>
          <w:rFonts w:hint="eastAsia"/>
        </w:rPr>
        <w:t>）与完整性监控的理性妥协：与其冒被取证发现的风险留下持久化痕迹，不如选择</w:t>
      </w:r>
      <w:r>
        <w:rPr>
          <w:rFonts w:hint="eastAsia"/>
        </w:rPr>
        <w:t>"</w:t>
      </w:r>
      <w:r>
        <w:rPr>
          <w:rFonts w:hint="eastAsia"/>
        </w:rPr>
        <w:t>每次重启后重新打一遍链</w:t>
      </w:r>
      <w:r>
        <w:rPr>
          <w:rFonts w:hint="eastAsia"/>
        </w:rPr>
        <w:t>"</w:t>
      </w:r>
      <w:r>
        <w:rPr>
          <w:rFonts w:hint="eastAsia"/>
        </w:rPr>
        <w:t>。</w:t>
      </w:r>
    </w:p>
    <w:p w:rsidR="00A341A7" w:rsidRDefault="00A341A7" w:rsidP="00A341A7">
      <w:pPr>
        <w:pStyle w:val="2"/>
        <w:rPr>
          <w:rFonts w:hint="eastAsia"/>
        </w:rPr>
      </w:pPr>
      <w:bookmarkStart w:id="10" w:name="_Toc242453542"/>
      <w:r>
        <w:rPr>
          <w:rFonts w:hint="eastAsia"/>
        </w:rPr>
        <w:t xml:space="preserve">2.6 </w:t>
      </w:r>
      <w:r>
        <w:rPr>
          <w:rFonts w:hint="eastAsia"/>
        </w:rPr>
        <w:t>套件化：把链条变成产品</w:t>
      </w:r>
      <w:bookmarkEnd w:id="10"/>
    </w:p>
    <w:p w:rsidR="00A341A7" w:rsidRDefault="00A341A7" w:rsidP="00A341A7">
      <w:pPr>
        <w:rPr>
          <w:rFonts w:hint="eastAsia"/>
        </w:rPr>
      </w:pPr>
      <w:r>
        <w:rPr>
          <w:rFonts w:hint="eastAsia"/>
        </w:rPr>
        <w:t>商业间谍软件将上述五段式封装为可运营的产品形态：</w:t>
      </w:r>
    </w:p>
    <w:p w:rsidR="00A341A7" w:rsidRDefault="00A341A7" w:rsidP="00A341A7">
      <w:pPr>
        <w:pStyle w:val="a"/>
        <w:ind w:left="422" w:hanging="422"/>
        <w:rPr>
          <w:rFonts w:hint="eastAsia"/>
        </w:rPr>
      </w:pPr>
      <w:r>
        <w:rPr>
          <w:rFonts w:hint="eastAsia"/>
          <w:b/>
        </w:rPr>
        <w:t>利用模块库</w:t>
      </w:r>
      <w:r>
        <w:rPr>
          <w:rFonts w:hint="eastAsia"/>
        </w:rPr>
        <w:t>：按</w:t>
      </w:r>
      <w:r>
        <w:rPr>
          <w:rFonts w:hint="eastAsia"/>
        </w:rPr>
        <w:t xml:space="preserve"> iOS </w:t>
      </w:r>
      <w:r>
        <w:rPr>
          <w:rFonts w:hint="eastAsia"/>
        </w:rPr>
        <w:t>版本与漏洞类型编目，可针对目标设备版本动态选配；</w:t>
      </w:r>
    </w:p>
    <w:p w:rsidR="00A341A7" w:rsidRDefault="00A341A7" w:rsidP="00A341A7">
      <w:pPr>
        <w:pStyle w:val="a"/>
        <w:ind w:left="422" w:hanging="422"/>
        <w:rPr>
          <w:rFonts w:hint="eastAsia"/>
        </w:rPr>
      </w:pPr>
      <w:r>
        <w:rPr>
          <w:rFonts w:hint="eastAsia"/>
          <w:b/>
        </w:rPr>
        <w:t>投递基础设施</w:t>
      </w:r>
      <w:r>
        <w:rPr>
          <w:rFonts w:hint="eastAsia"/>
        </w:rPr>
        <w:t>：短信网关、伪装域名、零日投递服务器；</w:t>
      </w:r>
    </w:p>
    <w:p w:rsidR="00A341A7" w:rsidRDefault="00A341A7" w:rsidP="00A341A7">
      <w:pPr>
        <w:pStyle w:val="a"/>
        <w:ind w:left="422" w:hanging="422"/>
        <w:rPr>
          <w:rFonts w:hint="eastAsia"/>
        </w:rPr>
      </w:pPr>
      <w:r>
        <w:rPr>
          <w:rFonts w:hint="eastAsia"/>
          <w:b/>
        </w:rPr>
        <w:t>后渗透套件</w:t>
      </w:r>
      <w:r>
        <w:rPr>
          <w:rFonts w:hint="eastAsia"/>
        </w:rPr>
        <w:t>：麦克风</w:t>
      </w:r>
      <w:r>
        <w:rPr>
          <w:rFonts w:hint="eastAsia"/>
        </w:rPr>
        <w:t>/</w:t>
      </w:r>
      <w:r>
        <w:rPr>
          <w:rFonts w:hint="eastAsia"/>
        </w:rPr>
        <w:t>相机采集、通讯录与消息抽取、定位上报等模块化功能（如</w:t>
      </w:r>
      <w:r>
        <w:rPr>
          <w:rFonts w:hint="eastAsia"/>
        </w:rPr>
        <w:t xml:space="preserve"> Predator </w:t>
      </w:r>
      <w:r>
        <w:rPr>
          <w:rFonts w:hint="eastAsia"/>
        </w:rPr>
        <w:t>的</w:t>
      </w:r>
      <w:r>
        <w:rPr>
          <w:rFonts w:hint="eastAsia"/>
        </w:rPr>
        <w:t xml:space="preserve"> TITAN </w:t>
      </w:r>
      <w:r>
        <w:rPr>
          <w:rFonts w:hint="eastAsia"/>
        </w:rPr>
        <w:t>终端植入、</w:t>
      </w:r>
      <w:r>
        <w:rPr>
          <w:rFonts w:hint="eastAsia"/>
        </w:rPr>
        <w:t xml:space="preserve">Pegasus </w:t>
      </w:r>
      <w:r>
        <w:rPr>
          <w:rFonts w:hint="eastAsia"/>
        </w:rPr>
        <w:t>各功能模块）；</w:t>
      </w:r>
    </w:p>
    <w:p w:rsidR="00A341A7" w:rsidRDefault="00A341A7" w:rsidP="00A341A7">
      <w:pPr>
        <w:pStyle w:val="a"/>
        <w:ind w:left="422" w:hanging="422"/>
        <w:rPr>
          <w:rFonts w:hint="eastAsia"/>
        </w:rPr>
      </w:pPr>
      <w:r>
        <w:rPr>
          <w:rFonts w:hint="eastAsia"/>
          <w:b/>
        </w:rPr>
        <w:t>客户控制台</w:t>
      </w:r>
      <w:r>
        <w:rPr>
          <w:rFonts w:hint="eastAsia"/>
        </w:rPr>
        <w:t>：面向政府客户的运营界面。</w:t>
      </w:r>
    </w:p>
    <w:p w:rsidR="00A341A7" w:rsidRDefault="00A341A7" w:rsidP="00A341A7">
      <w:pPr>
        <w:rPr>
          <w:rFonts w:hint="eastAsia"/>
        </w:rPr>
      </w:pPr>
      <w:r>
        <w:rPr>
          <w:rFonts w:hint="eastAsia"/>
        </w:rPr>
        <w:t>这种产品化正是利用链在供应商间快速流通的结构性原因：模块化意味着链条可拆开卖、租着用、改了再卖。</w:t>
      </w:r>
    </w:p>
    <w:p w:rsidR="00A341A7" w:rsidRDefault="00A341A7" w:rsidP="00A341A7">
      <w:pPr>
        <w:pStyle w:val="1"/>
        <w:rPr>
          <w:rFonts w:hint="eastAsia"/>
        </w:rPr>
      </w:pPr>
      <w:bookmarkStart w:id="11" w:name="_Toc242453543"/>
      <w:r>
        <w:rPr>
          <w:rFonts w:hint="eastAsia"/>
        </w:rPr>
        <w:lastRenderedPageBreak/>
        <w:t>第三章</w:t>
      </w:r>
      <w:r>
        <w:rPr>
          <w:rFonts w:hint="eastAsia"/>
        </w:rPr>
        <w:t xml:space="preserve"> </w:t>
      </w:r>
      <w:r>
        <w:rPr>
          <w:rFonts w:hint="eastAsia"/>
        </w:rPr>
        <w:t>在野利用链案例横向解剖</w:t>
      </w:r>
      <w:bookmarkEnd w:id="11"/>
    </w:p>
    <w:p w:rsidR="00A341A7" w:rsidRDefault="00A341A7" w:rsidP="00A341A7">
      <w:pPr>
        <w:pStyle w:val="2"/>
        <w:rPr>
          <w:rFonts w:hint="eastAsia"/>
        </w:rPr>
      </w:pPr>
      <w:bookmarkStart w:id="12" w:name="_Toc242453544"/>
      <w:r>
        <w:rPr>
          <w:rFonts w:hint="eastAsia"/>
        </w:rPr>
        <w:t xml:space="preserve">3.1 </w:t>
      </w:r>
      <w:r>
        <w:rPr>
          <w:rFonts w:hint="eastAsia"/>
        </w:rPr>
        <w:t>时间线总表</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1"/>
        <w:gridCol w:w="1575"/>
        <w:gridCol w:w="1161"/>
        <w:gridCol w:w="1162"/>
        <w:gridCol w:w="2955"/>
        <w:gridCol w:w="1162"/>
      </w:tblGrid>
      <w:tr w:rsidR="00A341A7" w:rsidRPr="00A341A7" w:rsidTr="00A341A7">
        <w:tblPrEx>
          <w:tblCellMar>
            <w:top w:w="0" w:type="dxa"/>
            <w:bottom w:w="0" w:type="dxa"/>
          </w:tblCellMar>
        </w:tblPrEx>
        <w:tc>
          <w:tcPr>
            <w:tcW w:w="833" w:type="pct"/>
            <w:shd w:val="clear" w:color="auto" w:fill="DEEAF6"/>
          </w:tcPr>
          <w:p w:rsidR="00A341A7" w:rsidRPr="00A341A7" w:rsidRDefault="00A341A7" w:rsidP="00A341A7">
            <w:pPr>
              <w:spacing w:after="0" w:line="240" w:lineRule="auto"/>
              <w:rPr>
                <w:b/>
                <w:sz w:val="18"/>
              </w:rPr>
            </w:pPr>
            <w:r w:rsidRPr="00A341A7">
              <w:rPr>
                <w:rFonts w:hint="eastAsia"/>
                <w:b/>
                <w:sz w:val="18"/>
              </w:rPr>
              <w:t>年份</w:t>
            </w:r>
          </w:p>
        </w:tc>
        <w:tc>
          <w:tcPr>
            <w:tcW w:w="833" w:type="pct"/>
            <w:shd w:val="clear" w:color="auto" w:fill="DEEAF6"/>
          </w:tcPr>
          <w:p w:rsidR="00A341A7" w:rsidRPr="00A341A7" w:rsidRDefault="00A341A7" w:rsidP="00A341A7">
            <w:pPr>
              <w:spacing w:after="0" w:line="240" w:lineRule="auto"/>
              <w:rPr>
                <w:b/>
                <w:sz w:val="18"/>
              </w:rPr>
            </w:pPr>
            <w:r w:rsidRPr="00A341A7">
              <w:rPr>
                <w:rFonts w:hint="eastAsia"/>
                <w:b/>
                <w:sz w:val="18"/>
              </w:rPr>
              <w:t>链条名称</w:t>
            </w:r>
            <w:r w:rsidRPr="00A341A7">
              <w:rPr>
                <w:rFonts w:hint="eastAsia"/>
                <w:b/>
                <w:sz w:val="18"/>
              </w:rPr>
              <w:t>/</w:t>
            </w:r>
            <w:r w:rsidRPr="00A341A7">
              <w:rPr>
                <w:rFonts w:hint="eastAsia"/>
                <w:b/>
                <w:sz w:val="18"/>
              </w:rPr>
              <w:t>事件</w:t>
            </w:r>
          </w:p>
        </w:tc>
        <w:tc>
          <w:tcPr>
            <w:tcW w:w="833" w:type="pct"/>
            <w:shd w:val="clear" w:color="auto" w:fill="DEEAF6"/>
          </w:tcPr>
          <w:p w:rsidR="00A341A7" w:rsidRPr="00A341A7" w:rsidRDefault="00A341A7" w:rsidP="00A341A7">
            <w:pPr>
              <w:spacing w:after="0" w:line="240" w:lineRule="auto"/>
              <w:rPr>
                <w:b/>
                <w:sz w:val="18"/>
              </w:rPr>
            </w:pPr>
            <w:r w:rsidRPr="00A341A7">
              <w:rPr>
                <w:rFonts w:hint="eastAsia"/>
                <w:b/>
                <w:sz w:val="18"/>
              </w:rPr>
              <w:t>归属（公开分析认为）</w:t>
            </w:r>
          </w:p>
        </w:tc>
        <w:tc>
          <w:tcPr>
            <w:tcW w:w="833" w:type="pct"/>
            <w:shd w:val="clear" w:color="auto" w:fill="DEEAF6"/>
          </w:tcPr>
          <w:p w:rsidR="00A341A7" w:rsidRPr="00A341A7" w:rsidRDefault="00A341A7" w:rsidP="00A341A7">
            <w:pPr>
              <w:spacing w:after="0" w:line="240" w:lineRule="auto"/>
              <w:rPr>
                <w:b/>
                <w:sz w:val="18"/>
              </w:rPr>
            </w:pPr>
            <w:r w:rsidRPr="00A341A7">
              <w:rPr>
                <w:rFonts w:hint="eastAsia"/>
                <w:b/>
                <w:sz w:val="18"/>
              </w:rPr>
              <w:t>零日数</w:t>
            </w:r>
          </w:p>
        </w:tc>
        <w:tc>
          <w:tcPr>
            <w:tcW w:w="833" w:type="pct"/>
            <w:shd w:val="clear" w:color="auto" w:fill="DEEAF6"/>
          </w:tcPr>
          <w:p w:rsidR="00A341A7" w:rsidRPr="00A341A7" w:rsidRDefault="00A341A7" w:rsidP="00A341A7">
            <w:pPr>
              <w:spacing w:after="0" w:line="240" w:lineRule="auto"/>
              <w:rPr>
                <w:b/>
                <w:sz w:val="18"/>
              </w:rPr>
            </w:pPr>
            <w:r w:rsidRPr="00A341A7">
              <w:rPr>
                <w:rFonts w:hint="eastAsia"/>
                <w:b/>
                <w:sz w:val="18"/>
              </w:rPr>
              <w:t>关键</w:t>
            </w:r>
            <w:r w:rsidRPr="00A341A7">
              <w:rPr>
                <w:rFonts w:hint="eastAsia"/>
                <w:b/>
                <w:sz w:val="18"/>
              </w:rPr>
              <w:t xml:space="preserve"> CVE</w:t>
            </w:r>
          </w:p>
        </w:tc>
        <w:tc>
          <w:tcPr>
            <w:tcW w:w="833" w:type="pct"/>
            <w:shd w:val="clear" w:color="auto" w:fill="DEEAF6"/>
          </w:tcPr>
          <w:p w:rsidR="00A341A7" w:rsidRPr="00A341A7" w:rsidRDefault="00A341A7" w:rsidP="00A341A7">
            <w:pPr>
              <w:spacing w:after="0" w:line="240" w:lineRule="auto"/>
              <w:rPr>
                <w:b/>
                <w:sz w:val="18"/>
              </w:rPr>
            </w:pPr>
            <w:r w:rsidRPr="00A341A7">
              <w:rPr>
                <w:rFonts w:hint="eastAsia"/>
                <w:b/>
                <w:sz w:val="18"/>
              </w:rPr>
              <w:t>修复版本</w:t>
            </w:r>
          </w:p>
        </w:tc>
      </w:tr>
      <w:tr w:rsidR="00A341A7" w:rsidRPr="00A341A7" w:rsidTr="00A341A7">
        <w:tblPrEx>
          <w:tblCellMar>
            <w:top w:w="0" w:type="dxa"/>
            <w:bottom w:w="0" w:type="dxa"/>
          </w:tblCellMar>
        </w:tblPrEx>
        <w:tc>
          <w:tcPr>
            <w:tcW w:w="833" w:type="pct"/>
            <w:shd w:val="clear" w:color="auto" w:fill="auto"/>
          </w:tcPr>
          <w:p w:rsidR="00A341A7" w:rsidRPr="00A341A7" w:rsidRDefault="00A341A7" w:rsidP="00A341A7">
            <w:pPr>
              <w:spacing w:after="0" w:line="240" w:lineRule="auto"/>
              <w:rPr>
                <w:sz w:val="18"/>
              </w:rPr>
            </w:pPr>
            <w:r w:rsidRPr="00A341A7">
              <w:rPr>
                <w:sz w:val="18"/>
              </w:rPr>
              <w:t>2016</w:t>
            </w:r>
          </w:p>
        </w:tc>
        <w:tc>
          <w:tcPr>
            <w:tcW w:w="833" w:type="pct"/>
            <w:shd w:val="clear" w:color="auto" w:fill="auto"/>
          </w:tcPr>
          <w:p w:rsidR="00A341A7" w:rsidRPr="00A341A7" w:rsidRDefault="00A341A7" w:rsidP="00A341A7">
            <w:pPr>
              <w:spacing w:after="0" w:line="240" w:lineRule="auto"/>
              <w:rPr>
                <w:sz w:val="18"/>
              </w:rPr>
            </w:pPr>
            <w:r w:rsidRPr="00A341A7">
              <w:rPr>
                <w:sz w:val="18"/>
              </w:rPr>
              <w:t>Trident / Pegasus v3</w:t>
            </w:r>
          </w:p>
        </w:tc>
        <w:tc>
          <w:tcPr>
            <w:tcW w:w="833" w:type="pct"/>
            <w:shd w:val="clear" w:color="auto" w:fill="auto"/>
          </w:tcPr>
          <w:p w:rsidR="00A341A7" w:rsidRPr="00A341A7" w:rsidRDefault="00A341A7" w:rsidP="00A341A7">
            <w:pPr>
              <w:spacing w:after="0" w:line="240" w:lineRule="auto"/>
              <w:rPr>
                <w:sz w:val="18"/>
              </w:rPr>
            </w:pPr>
            <w:r w:rsidRPr="00A341A7">
              <w:rPr>
                <w:sz w:val="18"/>
              </w:rPr>
              <w:t>NSO Group</w:t>
            </w:r>
          </w:p>
        </w:tc>
        <w:tc>
          <w:tcPr>
            <w:tcW w:w="833" w:type="pct"/>
            <w:shd w:val="clear" w:color="auto" w:fill="auto"/>
          </w:tcPr>
          <w:p w:rsidR="00A341A7" w:rsidRPr="00A341A7" w:rsidRDefault="00A341A7" w:rsidP="00A341A7">
            <w:pPr>
              <w:spacing w:after="0" w:line="240" w:lineRule="auto"/>
              <w:rPr>
                <w:sz w:val="18"/>
              </w:rPr>
            </w:pPr>
            <w:r w:rsidRPr="00A341A7">
              <w:rPr>
                <w:sz w:val="18"/>
              </w:rPr>
              <w:t>3</w:t>
            </w:r>
          </w:p>
        </w:tc>
        <w:tc>
          <w:tcPr>
            <w:tcW w:w="833" w:type="pct"/>
            <w:shd w:val="clear" w:color="auto" w:fill="auto"/>
          </w:tcPr>
          <w:p w:rsidR="00A341A7" w:rsidRPr="00A341A7" w:rsidRDefault="00A341A7" w:rsidP="00A341A7">
            <w:pPr>
              <w:spacing w:after="0" w:line="240" w:lineRule="auto"/>
              <w:rPr>
                <w:sz w:val="18"/>
              </w:rPr>
            </w:pPr>
            <w:r w:rsidRPr="00A341A7">
              <w:rPr>
                <w:sz w:val="18"/>
              </w:rPr>
              <w:t>CVE-2016-4655/4656/6187</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iOS 9.3.5</w:t>
            </w:r>
            <w:r w:rsidRPr="00A341A7">
              <w:rPr>
                <w:rFonts w:hint="eastAsia"/>
                <w:sz w:val="18"/>
              </w:rPr>
              <w:t>（</w:t>
            </w:r>
            <w:r w:rsidRPr="00A341A7">
              <w:rPr>
                <w:rFonts w:hint="eastAsia"/>
                <w:sz w:val="18"/>
              </w:rPr>
              <w:t>2016-08-25</w:t>
            </w:r>
            <w:r w:rsidRPr="00A341A7">
              <w:rPr>
                <w:rFonts w:hint="eastAsia"/>
                <w:sz w:val="18"/>
              </w:rPr>
              <w:t>）</w:t>
            </w:r>
          </w:p>
        </w:tc>
      </w:tr>
      <w:tr w:rsidR="00A341A7" w:rsidRPr="00A341A7" w:rsidTr="00A341A7">
        <w:tblPrEx>
          <w:tblCellMar>
            <w:top w:w="0" w:type="dxa"/>
            <w:bottom w:w="0" w:type="dxa"/>
          </w:tblCellMar>
        </w:tblPrEx>
        <w:tc>
          <w:tcPr>
            <w:tcW w:w="833" w:type="pct"/>
            <w:shd w:val="clear" w:color="auto" w:fill="auto"/>
          </w:tcPr>
          <w:p w:rsidR="00A341A7" w:rsidRPr="00A341A7" w:rsidRDefault="00A341A7" w:rsidP="00A341A7">
            <w:pPr>
              <w:spacing w:after="0" w:line="240" w:lineRule="auto"/>
              <w:rPr>
                <w:sz w:val="18"/>
              </w:rPr>
            </w:pPr>
            <w:r w:rsidRPr="00A341A7">
              <w:rPr>
                <w:sz w:val="18"/>
              </w:rPr>
              <w:t>2020</w:t>
            </w:r>
          </w:p>
        </w:tc>
        <w:tc>
          <w:tcPr>
            <w:tcW w:w="833" w:type="pct"/>
            <w:shd w:val="clear" w:color="auto" w:fill="auto"/>
          </w:tcPr>
          <w:p w:rsidR="00A341A7" w:rsidRPr="00A341A7" w:rsidRDefault="00A341A7" w:rsidP="00A341A7">
            <w:pPr>
              <w:spacing w:after="0" w:line="240" w:lineRule="auto"/>
              <w:rPr>
                <w:sz w:val="18"/>
              </w:rPr>
            </w:pPr>
            <w:r w:rsidRPr="00A341A7">
              <w:rPr>
                <w:sz w:val="18"/>
              </w:rPr>
              <w:t>DEFINITELYMAYBE</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公开分析认为与商业间谍软件相关</w:t>
            </w:r>
          </w:p>
        </w:tc>
        <w:tc>
          <w:tcPr>
            <w:tcW w:w="833" w:type="pct"/>
            <w:shd w:val="clear" w:color="auto" w:fill="auto"/>
          </w:tcPr>
          <w:p w:rsidR="00A341A7" w:rsidRPr="00A341A7" w:rsidRDefault="00A341A7" w:rsidP="00A341A7">
            <w:pPr>
              <w:spacing w:after="0" w:line="240" w:lineRule="auto"/>
              <w:rPr>
                <w:sz w:val="18"/>
              </w:rPr>
            </w:pPr>
            <w:r w:rsidRPr="00A341A7">
              <w:rPr>
                <w:sz w:val="18"/>
              </w:rPr>
              <w:t>3</w:t>
            </w:r>
          </w:p>
        </w:tc>
        <w:tc>
          <w:tcPr>
            <w:tcW w:w="833" w:type="pct"/>
            <w:shd w:val="clear" w:color="auto" w:fill="auto"/>
          </w:tcPr>
          <w:p w:rsidR="00A341A7" w:rsidRPr="00A341A7" w:rsidRDefault="00A341A7" w:rsidP="00A341A7">
            <w:pPr>
              <w:spacing w:after="0" w:line="240" w:lineRule="auto"/>
              <w:rPr>
                <w:sz w:val="18"/>
              </w:rPr>
            </w:pPr>
            <w:r w:rsidRPr="00A341A7">
              <w:rPr>
                <w:sz w:val="18"/>
              </w:rPr>
              <w:t>CVE-2020-27930/27932/27950</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iOS 14.2</w:t>
            </w:r>
            <w:r w:rsidRPr="00A341A7">
              <w:rPr>
                <w:rFonts w:hint="eastAsia"/>
                <w:sz w:val="18"/>
              </w:rPr>
              <w:t>（</w:t>
            </w:r>
            <w:r w:rsidRPr="00A341A7">
              <w:rPr>
                <w:rFonts w:hint="eastAsia"/>
                <w:sz w:val="18"/>
              </w:rPr>
              <w:t>2020-11-05</w:t>
            </w:r>
            <w:r w:rsidRPr="00A341A7">
              <w:rPr>
                <w:rFonts w:hint="eastAsia"/>
                <w:sz w:val="18"/>
              </w:rPr>
              <w:t>）</w:t>
            </w:r>
          </w:p>
        </w:tc>
      </w:tr>
      <w:tr w:rsidR="00A341A7" w:rsidRPr="00A341A7" w:rsidTr="00A341A7">
        <w:tblPrEx>
          <w:tblCellMar>
            <w:top w:w="0" w:type="dxa"/>
            <w:bottom w:w="0" w:type="dxa"/>
          </w:tblCellMar>
        </w:tblPrEx>
        <w:tc>
          <w:tcPr>
            <w:tcW w:w="833" w:type="pct"/>
            <w:shd w:val="clear" w:color="auto" w:fill="auto"/>
          </w:tcPr>
          <w:p w:rsidR="00A341A7" w:rsidRPr="00A341A7" w:rsidRDefault="00A341A7" w:rsidP="00A341A7">
            <w:pPr>
              <w:spacing w:after="0" w:line="240" w:lineRule="auto"/>
              <w:rPr>
                <w:sz w:val="18"/>
              </w:rPr>
            </w:pPr>
            <w:r w:rsidRPr="00A341A7">
              <w:rPr>
                <w:sz w:val="18"/>
              </w:rPr>
              <w:t>2021</w:t>
            </w:r>
          </w:p>
        </w:tc>
        <w:tc>
          <w:tcPr>
            <w:tcW w:w="833" w:type="pct"/>
            <w:shd w:val="clear" w:color="auto" w:fill="auto"/>
          </w:tcPr>
          <w:p w:rsidR="00A341A7" w:rsidRPr="00A341A7" w:rsidRDefault="00A341A7" w:rsidP="00A341A7">
            <w:pPr>
              <w:spacing w:after="0" w:line="240" w:lineRule="auto"/>
              <w:rPr>
                <w:sz w:val="18"/>
              </w:rPr>
            </w:pPr>
            <w:r w:rsidRPr="00A341A7">
              <w:rPr>
                <w:sz w:val="18"/>
              </w:rPr>
              <w:t>FORCEDENTRY</w:t>
            </w:r>
          </w:p>
        </w:tc>
        <w:tc>
          <w:tcPr>
            <w:tcW w:w="833" w:type="pct"/>
            <w:shd w:val="clear" w:color="auto" w:fill="auto"/>
          </w:tcPr>
          <w:p w:rsidR="00A341A7" w:rsidRPr="00A341A7" w:rsidRDefault="00A341A7" w:rsidP="00A341A7">
            <w:pPr>
              <w:spacing w:after="0" w:line="240" w:lineRule="auto"/>
              <w:rPr>
                <w:sz w:val="18"/>
              </w:rPr>
            </w:pPr>
            <w:r w:rsidRPr="00A341A7">
              <w:rPr>
                <w:sz w:val="18"/>
              </w:rPr>
              <w:t>NSO Group</w:t>
            </w:r>
          </w:p>
        </w:tc>
        <w:tc>
          <w:tcPr>
            <w:tcW w:w="833" w:type="pct"/>
            <w:shd w:val="clear" w:color="auto" w:fill="auto"/>
          </w:tcPr>
          <w:p w:rsidR="00A341A7" w:rsidRPr="00A341A7" w:rsidRDefault="00A341A7" w:rsidP="00A341A7">
            <w:pPr>
              <w:spacing w:after="0" w:line="240" w:lineRule="auto"/>
              <w:rPr>
                <w:sz w:val="18"/>
              </w:rPr>
            </w:pPr>
            <w:r w:rsidRPr="00A341A7">
              <w:rPr>
                <w:sz w:val="18"/>
              </w:rPr>
              <w:t>2+</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CVE-2021-30860</w:t>
            </w:r>
            <w:r w:rsidRPr="00A341A7">
              <w:rPr>
                <w:rFonts w:hint="eastAsia"/>
                <w:sz w:val="18"/>
              </w:rPr>
              <w:t>（</w:t>
            </w:r>
            <w:r w:rsidRPr="00A341A7">
              <w:rPr>
                <w:rFonts w:hint="eastAsia"/>
                <w:sz w:val="18"/>
              </w:rPr>
              <w:t>ImageIO WebP</w:t>
            </w:r>
            <w:r w:rsidRPr="00A341A7">
              <w:rPr>
                <w:rFonts w:hint="eastAsia"/>
                <w:sz w:val="18"/>
              </w:rPr>
              <w:t>）</w:t>
            </w:r>
            <w:r w:rsidRPr="00A341A7">
              <w:rPr>
                <w:rFonts w:hint="eastAsia"/>
                <w:sz w:val="18"/>
              </w:rPr>
              <w:t xml:space="preserve">+ </w:t>
            </w:r>
            <w:r w:rsidRPr="00A341A7">
              <w:rPr>
                <w:rFonts w:hint="eastAsia"/>
                <w:sz w:val="18"/>
              </w:rPr>
              <w:t>未公开内核利用</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iOS 14.7</w:t>
            </w:r>
            <w:r w:rsidRPr="00A341A7">
              <w:rPr>
                <w:rFonts w:hint="eastAsia"/>
                <w:sz w:val="18"/>
              </w:rPr>
              <w:t>（</w:t>
            </w:r>
            <w:r w:rsidRPr="00A341A7">
              <w:rPr>
                <w:rFonts w:hint="eastAsia"/>
                <w:sz w:val="18"/>
              </w:rPr>
              <w:t>2021-07-19</w:t>
            </w:r>
            <w:r w:rsidRPr="00A341A7">
              <w:rPr>
                <w:rFonts w:hint="eastAsia"/>
                <w:sz w:val="18"/>
              </w:rPr>
              <w:t>）</w:t>
            </w:r>
          </w:p>
        </w:tc>
      </w:tr>
      <w:tr w:rsidR="00A341A7" w:rsidRPr="00A341A7" w:rsidTr="00A341A7">
        <w:tblPrEx>
          <w:tblCellMar>
            <w:top w:w="0" w:type="dxa"/>
            <w:bottom w:w="0" w:type="dxa"/>
          </w:tblCellMar>
        </w:tblPrEx>
        <w:tc>
          <w:tcPr>
            <w:tcW w:w="833" w:type="pct"/>
            <w:shd w:val="clear" w:color="auto" w:fill="auto"/>
          </w:tcPr>
          <w:p w:rsidR="00A341A7" w:rsidRPr="00A341A7" w:rsidRDefault="00A341A7" w:rsidP="00A341A7">
            <w:pPr>
              <w:spacing w:after="0" w:line="240" w:lineRule="auto"/>
              <w:rPr>
                <w:sz w:val="18"/>
              </w:rPr>
            </w:pPr>
            <w:r w:rsidRPr="00A341A7">
              <w:rPr>
                <w:sz w:val="18"/>
              </w:rPr>
              <w:t>2023</w:t>
            </w:r>
          </w:p>
        </w:tc>
        <w:tc>
          <w:tcPr>
            <w:tcW w:w="833" w:type="pct"/>
            <w:shd w:val="clear" w:color="auto" w:fill="auto"/>
          </w:tcPr>
          <w:p w:rsidR="00A341A7" w:rsidRPr="00A341A7" w:rsidRDefault="00A341A7" w:rsidP="00A341A7">
            <w:pPr>
              <w:spacing w:after="0" w:line="240" w:lineRule="auto"/>
              <w:rPr>
                <w:sz w:val="18"/>
              </w:rPr>
            </w:pPr>
            <w:r w:rsidRPr="00A341A7">
              <w:rPr>
                <w:sz w:val="18"/>
              </w:rPr>
              <w:t>Operation Triangulation</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未公开归属</w:t>
            </w:r>
          </w:p>
        </w:tc>
        <w:tc>
          <w:tcPr>
            <w:tcW w:w="833" w:type="pct"/>
            <w:shd w:val="clear" w:color="auto" w:fill="auto"/>
          </w:tcPr>
          <w:p w:rsidR="00A341A7" w:rsidRPr="00A341A7" w:rsidRDefault="00A341A7" w:rsidP="00A341A7">
            <w:pPr>
              <w:spacing w:after="0" w:line="240" w:lineRule="auto"/>
              <w:rPr>
                <w:sz w:val="18"/>
              </w:rPr>
            </w:pPr>
            <w:r w:rsidRPr="00A341A7">
              <w:rPr>
                <w:sz w:val="18"/>
              </w:rPr>
              <w:t>4–5</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CVE-2023-41990/32434/32435/38606</w:t>
            </w:r>
            <w:r w:rsidRPr="00A341A7">
              <w:rPr>
                <w:rFonts w:hint="eastAsia"/>
                <w:sz w:val="18"/>
              </w:rPr>
              <w:t>（</w:t>
            </w:r>
            <w:r w:rsidRPr="00A341A7">
              <w:rPr>
                <w:rFonts w:hint="eastAsia"/>
                <w:sz w:val="18"/>
              </w:rPr>
              <w:t>+41993</w:t>
            </w:r>
            <w:r w:rsidRPr="00A341A7">
              <w:rPr>
                <w:rFonts w:hint="eastAsia"/>
                <w:sz w:val="18"/>
              </w:rPr>
              <w:t>）</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iOS 16.5</w:t>
            </w:r>
            <w:r w:rsidRPr="00A341A7">
              <w:rPr>
                <w:rFonts w:hint="eastAsia"/>
                <w:sz w:val="18"/>
              </w:rPr>
              <w:t>–</w:t>
            </w:r>
            <w:r w:rsidRPr="00A341A7">
              <w:rPr>
                <w:rFonts w:hint="eastAsia"/>
                <w:sz w:val="18"/>
              </w:rPr>
              <w:t>17.0.1</w:t>
            </w:r>
            <w:r w:rsidRPr="00A341A7">
              <w:rPr>
                <w:rFonts w:hint="eastAsia"/>
                <w:sz w:val="18"/>
              </w:rPr>
              <w:t>（</w:t>
            </w:r>
            <w:r w:rsidRPr="00A341A7">
              <w:rPr>
                <w:rFonts w:hint="eastAsia"/>
                <w:sz w:val="18"/>
              </w:rPr>
              <w:t xml:space="preserve">2023-05 </w:t>
            </w:r>
            <w:r w:rsidRPr="00A341A7">
              <w:rPr>
                <w:rFonts w:hint="eastAsia"/>
                <w:sz w:val="18"/>
              </w:rPr>
              <w:t>至</w:t>
            </w:r>
            <w:r w:rsidRPr="00A341A7">
              <w:rPr>
                <w:rFonts w:hint="eastAsia"/>
                <w:sz w:val="18"/>
              </w:rPr>
              <w:t xml:space="preserve"> 09</w:t>
            </w:r>
            <w:r w:rsidRPr="00A341A7">
              <w:rPr>
                <w:rFonts w:hint="eastAsia"/>
                <w:sz w:val="18"/>
              </w:rPr>
              <w:t>）</w:t>
            </w:r>
          </w:p>
        </w:tc>
      </w:tr>
      <w:tr w:rsidR="00A341A7" w:rsidRPr="00A341A7" w:rsidTr="00A341A7">
        <w:tblPrEx>
          <w:tblCellMar>
            <w:top w:w="0" w:type="dxa"/>
            <w:bottom w:w="0" w:type="dxa"/>
          </w:tblCellMar>
        </w:tblPrEx>
        <w:tc>
          <w:tcPr>
            <w:tcW w:w="833" w:type="pct"/>
            <w:shd w:val="clear" w:color="auto" w:fill="auto"/>
          </w:tcPr>
          <w:p w:rsidR="00A341A7" w:rsidRPr="00A341A7" w:rsidRDefault="00A341A7" w:rsidP="00A341A7">
            <w:pPr>
              <w:spacing w:after="0" w:line="240" w:lineRule="auto"/>
              <w:rPr>
                <w:sz w:val="18"/>
              </w:rPr>
            </w:pPr>
            <w:r w:rsidRPr="00A341A7">
              <w:rPr>
                <w:sz w:val="18"/>
              </w:rPr>
              <w:t>2023</w:t>
            </w:r>
          </w:p>
        </w:tc>
        <w:tc>
          <w:tcPr>
            <w:tcW w:w="833" w:type="pct"/>
            <w:shd w:val="clear" w:color="auto" w:fill="auto"/>
          </w:tcPr>
          <w:p w:rsidR="00A341A7" w:rsidRPr="00A341A7" w:rsidRDefault="00A341A7" w:rsidP="00A341A7">
            <w:pPr>
              <w:spacing w:after="0" w:line="240" w:lineRule="auto"/>
              <w:rPr>
                <w:sz w:val="18"/>
              </w:rPr>
            </w:pPr>
            <w:r w:rsidRPr="00A341A7">
              <w:rPr>
                <w:sz w:val="18"/>
              </w:rPr>
              <w:t>BLASTPASS</w:t>
            </w:r>
          </w:p>
        </w:tc>
        <w:tc>
          <w:tcPr>
            <w:tcW w:w="833" w:type="pct"/>
            <w:shd w:val="clear" w:color="auto" w:fill="auto"/>
          </w:tcPr>
          <w:p w:rsidR="00A341A7" w:rsidRPr="00A341A7" w:rsidRDefault="00A341A7" w:rsidP="00A341A7">
            <w:pPr>
              <w:spacing w:after="0" w:line="240" w:lineRule="auto"/>
              <w:rPr>
                <w:sz w:val="18"/>
              </w:rPr>
            </w:pPr>
            <w:r w:rsidRPr="00A341A7">
              <w:rPr>
                <w:sz w:val="18"/>
              </w:rPr>
              <w:t>NSO Group</w:t>
            </w:r>
          </w:p>
        </w:tc>
        <w:tc>
          <w:tcPr>
            <w:tcW w:w="833" w:type="pct"/>
            <w:shd w:val="clear" w:color="auto" w:fill="auto"/>
          </w:tcPr>
          <w:p w:rsidR="00A341A7" w:rsidRPr="00A341A7" w:rsidRDefault="00A341A7" w:rsidP="00A341A7">
            <w:pPr>
              <w:spacing w:after="0" w:line="240" w:lineRule="auto"/>
              <w:rPr>
                <w:sz w:val="18"/>
              </w:rPr>
            </w:pPr>
            <w:r w:rsidRPr="00A341A7">
              <w:rPr>
                <w:sz w:val="18"/>
              </w:rPr>
              <w:t>2</w:t>
            </w:r>
          </w:p>
        </w:tc>
        <w:tc>
          <w:tcPr>
            <w:tcW w:w="833" w:type="pct"/>
            <w:shd w:val="clear" w:color="auto" w:fill="auto"/>
          </w:tcPr>
          <w:p w:rsidR="00A341A7" w:rsidRPr="00A341A7" w:rsidRDefault="00A341A7" w:rsidP="00A341A7">
            <w:pPr>
              <w:spacing w:after="0" w:line="240" w:lineRule="auto"/>
              <w:rPr>
                <w:sz w:val="18"/>
              </w:rPr>
            </w:pPr>
            <w:r w:rsidRPr="00A341A7">
              <w:rPr>
                <w:sz w:val="18"/>
              </w:rPr>
              <w:t>CVE-2023-41061/41064</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iOS 16.6.1 / 15.7.8</w:t>
            </w:r>
            <w:r w:rsidRPr="00A341A7">
              <w:rPr>
                <w:rFonts w:hint="eastAsia"/>
                <w:sz w:val="18"/>
              </w:rPr>
              <w:t>（</w:t>
            </w:r>
            <w:r w:rsidRPr="00A341A7">
              <w:rPr>
                <w:rFonts w:hint="eastAsia"/>
                <w:sz w:val="18"/>
              </w:rPr>
              <w:t>2023-09-07</w:t>
            </w:r>
            <w:r w:rsidRPr="00A341A7">
              <w:rPr>
                <w:rFonts w:hint="eastAsia"/>
                <w:sz w:val="18"/>
              </w:rPr>
              <w:t>）</w:t>
            </w:r>
          </w:p>
        </w:tc>
      </w:tr>
      <w:tr w:rsidR="00A341A7" w:rsidRPr="00A341A7" w:rsidTr="00A341A7">
        <w:tblPrEx>
          <w:tblCellMar>
            <w:top w:w="0" w:type="dxa"/>
            <w:bottom w:w="0" w:type="dxa"/>
          </w:tblCellMar>
        </w:tblPrEx>
        <w:tc>
          <w:tcPr>
            <w:tcW w:w="833" w:type="pct"/>
            <w:shd w:val="clear" w:color="auto" w:fill="auto"/>
          </w:tcPr>
          <w:p w:rsidR="00A341A7" w:rsidRPr="00A341A7" w:rsidRDefault="00A341A7" w:rsidP="00A341A7">
            <w:pPr>
              <w:spacing w:after="0" w:line="240" w:lineRule="auto"/>
              <w:rPr>
                <w:sz w:val="18"/>
              </w:rPr>
            </w:pPr>
            <w:r w:rsidRPr="00A341A7">
              <w:rPr>
                <w:sz w:val="18"/>
              </w:rPr>
              <w:t>2023</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 xml:space="preserve">Predator </w:t>
            </w:r>
            <w:r w:rsidRPr="00A341A7">
              <w:rPr>
                <w:rFonts w:hint="eastAsia"/>
                <w:sz w:val="18"/>
              </w:rPr>
              <w:t>埃及行动</w:t>
            </w:r>
          </w:p>
        </w:tc>
        <w:tc>
          <w:tcPr>
            <w:tcW w:w="833" w:type="pct"/>
            <w:shd w:val="clear" w:color="auto" w:fill="auto"/>
          </w:tcPr>
          <w:p w:rsidR="00A341A7" w:rsidRPr="00A341A7" w:rsidRDefault="00A341A7" w:rsidP="00A341A7">
            <w:pPr>
              <w:spacing w:after="0" w:line="240" w:lineRule="auto"/>
              <w:rPr>
                <w:sz w:val="18"/>
              </w:rPr>
            </w:pPr>
            <w:r w:rsidRPr="00A341A7">
              <w:rPr>
                <w:sz w:val="18"/>
              </w:rPr>
              <w:t>Intellexa</w:t>
            </w:r>
          </w:p>
        </w:tc>
        <w:tc>
          <w:tcPr>
            <w:tcW w:w="833" w:type="pct"/>
            <w:shd w:val="clear" w:color="auto" w:fill="auto"/>
          </w:tcPr>
          <w:p w:rsidR="00A341A7" w:rsidRPr="00A341A7" w:rsidRDefault="00A341A7" w:rsidP="00A341A7">
            <w:pPr>
              <w:spacing w:after="0" w:line="240" w:lineRule="auto"/>
              <w:rPr>
                <w:sz w:val="18"/>
              </w:rPr>
            </w:pPr>
            <w:r w:rsidRPr="00A341A7">
              <w:rPr>
                <w:sz w:val="18"/>
              </w:rPr>
              <w:t>2</w:t>
            </w:r>
          </w:p>
        </w:tc>
        <w:tc>
          <w:tcPr>
            <w:tcW w:w="833" w:type="pct"/>
            <w:shd w:val="clear" w:color="auto" w:fill="auto"/>
          </w:tcPr>
          <w:p w:rsidR="00A341A7" w:rsidRPr="00A341A7" w:rsidRDefault="00A341A7" w:rsidP="00A341A7">
            <w:pPr>
              <w:spacing w:after="0" w:line="240" w:lineRule="auto"/>
              <w:rPr>
                <w:sz w:val="18"/>
              </w:rPr>
            </w:pPr>
            <w:r w:rsidRPr="00A341A7">
              <w:rPr>
                <w:sz w:val="18"/>
              </w:rPr>
              <w:t>CVE-2023-41061/41064</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iOS 16.6.1</w:t>
            </w:r>
            <w:r w:rsidRPr="00A341A7">
              <w:rPr>
                <w:rFonts w:hint="eastAsia"/>
                <w:sz w:val="18"/>
              </w:rPr>
              <w:t>（</w:t>
            </w:r>
            <w:r w:rsidRPr="00A341A7">
              <w:rPr>
                <w:rFonts w:hint="eastAsia"/>
                <w:sz w:val="18"/>
              </w:rPr>
              <w:t xml:space="preserve">2023-09-08 </w:t>
            </w:r>
            <w:r w:rsidRPr="00A341A7">
              <w:rPr>
                <w:rFonts w:hint="eastAsia"/>
                <w:sz w:val="18"/>
              </w:rPr>
              <w:t>披露关联）</w:t>
            </w:r>
          </w:p>
        </w:tc>
      </w:tr>
      <w:tr w:rsidR="00A341A7" w:rsidRPr="00A341A7" w:rsidTr="00A341A7">
        <w:tblPrEx>
          <w:tblCellMar>
            <w:top w:w="0" w:type="dxa"/>
            <w:bottom w:w="0" w:type="dxa"/>
          </w:tblCellMar>
        </w:tblPrEx>
        <w:tc>
          <w:tcPr>
            <w:tcW w:w="833" w:type="pct"/>
            <w:shd w:val="clear" w:color="auto" w:fill="auto"/>
          </w:tcPr>
          <w:p w:rsidR="00A341A7" w:rsidRPr="00A341A7" w:rsidRDefault="00A341A7" w:rsidP="00A341A7">
            <w:pPr>
              <w:spacing w:after="0" w:line="240" w:lineRule="auto"/>
              <w:rPr>
                <w:sz w:val="18"/>
              </w:rPr>
            </w:pPr>
            <w:r w:rsidRPr="00A341A7">
              <w:rPr>
                <w:sz w:val="18"/>
              </w:rPr>
              <w:t>2026</w:t>
            </w:r>
          </w:p>
        </w:tc>
        <w:tc>
          <w:tcPr>
            <w:tcW w:w="833" w:type="pct"/>
            <w:shd w:val="clear" w:color="auto" w:fill="auto"/>
          </w:tcPr>
          <w:p w:rsidR="00A341A7" w:rsidRPr="00A341A7" w:rsidRDefault="00A341A7" w:rsidP="00A341A7">
            <w:pPr>
              <w:spacing w:after="0" w:line="240" w:lineRule="auto"/>
              <w:rPr>
                <w:sz w:val="18"/>
              </w:rPr>
            </w:pPr>
            <w:r w:rsidRPr="00A341A7">
              <w:rPr>
                <w:sz w:val="18"/>
              </w:rPr>
              <w:t>DarkSword</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多家监控供应商采用</w:t>
            </w:r>
          </w:p>
        </w:tc>
        <w:tc>
          <w:tcPr>
            <w:tcW w:w="833" w:type="pct"/>
            <w:shd w:val="clear" w:color="auto" w:fill="auto"/>
          </w:tcPr>
          <w:p w:rsidR="00A341A7" w:rsidRPr="00A341A7" w:rsidRDefault="00A341A7" w:rsidP="00A341A7">
            <w:pPr>
              <w:spacing w:after="0" w:line="240" w:lineRule="auto"/>
              <w:rPr>
                <w:sz w:val="18"/>
              </w:rPr>
            </w:pPr>
            <w:r w:rsidRPr="00A341A7">
              <w:rPr>
                <w:sz w:val="18"/>
              </w:rPr>
              <w:t>6</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CVE-2025-14174/31277/43510/43520/43529</w:t>
            </w:r>
            <w:r w:rsidRPr="00A341A7">
              <w:rPr>
                <w:rFonts w:hint="eastAsia"/>
                <w:sz w:val="18"/>
              </w:rPr>
              <w:t>、</w:t>
            </w:r>
            <w:r w:rsidRPr="00A341A7">
              <w:rPr>
                <w:rFonts w:hint="eastAsia"/>
                <w:sz w:val="18"/>
              </w:rPr>
              <w:t>CVE-2026-20700</w:t>
            </w:r>
          </w:p>
        </w:tc>
        <w:tc>
          <w:tcPr>
            <w:tcW w:w="833" w:type="pct"/>
            <w:shd w:val="clear" w:color="auto" w:fill="auto"/>
          </w:tcPr>
          <w:p w:rsidR="00A341A7" w:rsidRPr="00A341A7" w:rsidRDefault="00A341A7" w:rsidP="00A341A7">
            <w:pPr>
              <w:spacing w:after="0" w:line="240" w:lineRule="auto"/>
              <w:rPr>
                <w:sz w:val="18"/>
              </w:rPr>
            </w:pPr>
            <w:r w:rsidRPr="00A341A7">
              <w:rPr>
                <w:rFonts w:hint="eastAsia"/>
                <w:sz w:val="18"/>
              </w:rPr>
              <w:t xml:space="preserve">2026 </w:t>
            </w:r>
            <w:r w:rsidRPr="00A341A7">
              <w:rPr>
                <w:rFonts w:hint="eastAsia"/>
                <w:sz w:val="18"/>
              </w:rPr>
              <w:t>年初起陆续修复</w:t>
            </w:r>
          </w:p>
        </w:tc>
      </w:tr>
    </w:tbl>
    <w:p w:rsidR="00A341A7" w:rsidRDefault="00A341A7" w:rsidP="00A341A7"/>
    <w:p w:rsidR="00A341A7" w:rsidRDefault="00A341A7" w:rsidP="00A341A7">
      <w:pPr>
        <w:pStyle w:val="2"/>
        <w:rPr>
          <w:rFonts w:hint="eastAsia"/>
        </w:rPr>
      </w:pPr>
      <w:bookmarkStart w:id="13" w:name="_Toc242453545"/>
      <w:r>
        <w:rPr>
          <w:rFonts w:hint="eastAsia"/>
        </w:rPr>
        <w:t>3.2 Trident</w:t>
      </w:r>
      <w:r>
        <w:rPr>
          <w:rFonts w:hint="eastAsia"/>
        </w:rPr>
        <w:t>（</w:t>
      </w:r>
      <w:r>
        <w:rPr>
          <w:rFonts w:hint="eastAsia"/>
        </w:rPr>
        <w:t>2016</w:t>
      </w:r>
      <w:r>
        <w:rPr>
          <w:rFonts w:hint="eastAsia"/>
        </w:rPr>
        <w:t>）：三洞时代的基准样本</w:t>
      </w:r>
      <w:bookmarkEnd w:id="13"/>
    </w:p>
    <w:p w:rsidR="00A341A7" w:rsidRDefault="00A341A7" w:rsidP="00A341A7">
      <w:pPr>
        <w:rPr>
          <w:rFonts w:hint="eastAsia"/>
        </w:rPr>
      </w:pPr>
      <w:r>
        <w:rPr>
          <w:rFonts w:hint="eastAsia"/>
        </w:rPr>
        <w:t xml:space="preserve">Trident </w:t>
      </w:r>
      <w:r>
        <w:rPr>
          <w:rFonts w:hint="eastAsia"/>
        </w:rPr>
        <w:t>是首个被完整公开解剖的商业</w:t>
      </w:r>
      <w:r>
        <w:rPr>
          <w:rFonts w:hint="eastAsia"/>
        </w:rPr>
        <w:t xml:space="preserve"> iOS </w:t>
      </w:r>
      <w:r>
        <w:rPr>
          <w:rFonts w:hint="eastAsia"/>
        </w:rPr>
        <w:t>全链（</w:t>
      </w:r>
      <w:r>
        <w:rPr>
          <w:rFonts w:hint="eastAsia"/>
        </w:rPr>
        <w:t xml:space="preserve">Lookout </w:t>
      </w:r>
      <w:r>
        <w:rPr>
          <w:rFonts w:hint="eastAsia"/>
        </w:rPr>
        <w:t>与</w:t>
      </w:r>
      <w:r>
        <w:rPr>
          <w:rFonts w:hint="eastAsia"/>
        </w:rPr>
        <w:t xml:space="preserve"> Check Point</w:t>
      </w:r>
      <w:r>
        <w:rPr>
          <w:rFonts w:hint="eastAsia"/>
        </w:rPr>
        <w:t>，</w:t>
      </w:r>
      <w:r>
        <w:rPr>
          <w:rFonts w:hint="eastAsia"/>
        </w:rPr>
        <w:t xml:space="preserve">2016 </w:t>
      </w:r>
      <w:r>
        <w:rPr>
          <w:rFonts w:hint="eastAsia"/>
        </w:rPr>
        <w:t>年</w:t>
      </w:r>
      <w:r>
        <w:rPr>
          <w:rFonts w:hint="eastAsia"/>
        </w:rPr>
        <w:t xml:space="preserve"> 8 </w:t>
      </w:r>
      <w:r>
        <w:rPr>
          <w:rFonts w:hint="eastAsia"/>
        </w:rPr>
        <w:t>月披露），其组合方式奠定了此后十年的基本范式：</w:t>
      </w:r>
    </w:p>
    <w:p w:rsidR="00A341A7" w:rsidRDefault="00A341A7" w:rsidP="00A341A7">
      <w:pPr>
        <w:ind w:left="280" w:hanging="280"/>
        <w:rPr>
          <w:rFonts w:hint="eastAsia"/>
        </w:rPr>
      </w:pPr>
      <w:r>
        <w:t xml:space="preserve">1. </w:t>
      </w:r>
      <w:r>
        <w:rPr>
          <w:rFonts w:hint="eastAsia"/>
          <w:b/>
        </w:rPr>
        <w:t>投递</w:t>
      </w:r>
      <w:r>
        <w:rPr>
          <w:rFonts w:hint="eastAsia"/>
        </w:rPr>
        <w:t>：向目标发送恶意链接（典型案例为阿联酋人权活动家</w:t>
      </w:r>
      <w:r>
        <w:rPr>
          <w:rFonts w:hint="eastAsia"/>
        </w:rPr>
        <w:t xml:space="preserve"> Ahmed Mansoor </w:t>
      </w:r>
      <w:r>
        <w:rPr>
          <w:rFonts w:hint="eastAsia"/>
        </w:rPr>
        <w:t>收到的短信，其向</w:t>
      </w:r>
      <w:r>
        <w:rPr>
          <w:rFonts w:hint="eastAsia"/>
        </w:rPr>
        <w:t xml:space="preserve"> Citizen Lab </w:t>
      </w:r>
      <w:r>
        <w:rPr>
          <w:rFonts w:hint="eastAsia"/>
        </w:rPr>
        <w:t>报告后事件曝光）；</w:t>
      </w:r>
    </w:p>
    <w:p w:rsidR="00A341A7" w:rsidRDefault="00A341A7" w:rsidP="00A341A7">
      <w:pPr>
        <w:ind w:left="280" w:hanging="280"/>
        <w:rPr>
          <w:rFonts w:hint="eastAsia"/>
        </w:rPr>
      </w:pPr>
      <w:r>
        <w:t xml:space="preserve">2. </w:t>
      </w:r>
      <w:r>
        <w:rPr>
          <w:rFonts w:hint="eastAsia"/>
          <w:b/>
        </w:rPr>
        <w:t>信息泄露</w:t>
      </w:r>
      <w:r>
        <w:rPr>
          <w:rFonts w:hint="eastAsia"/>
        </w:rPr>
        <w:t>：</w:t>
      </w:r>
      <w:r>
        <w:rPr>
          <w:rFonts w:hint="eastAsia"/>
        </w:rPr>
        <w:t>CVE-2016-4655</w:t>
      </w:r>
      <w:r>
        <w:rPr>
          <w:rFonts w:hint="eastAsia"/>
        </w:rPr>
        <w:t>，为内核利用提供地址基线；</w:t>
      </w:r>
    </w:p>
    <w:p w:rsidR="00A341A7" w:rsidRDefault="00A341A7" w:rsidP="00A341A7">
      <w:pPr>
        <w:ind w:left="280" w:hanging="280"/>
        <w:rPr>
          <w:rFonts w:hint="eastAsia"/>
        </w:rPr>
      </w:pPr>
      <w:r>
        <w:t xml:space="preserve">3. </w:t>
      </w:r>
      <w:r>
        <w:rPr>
          <w:rFonts w:hint="eastAsia"/>
          <w:b/>
        </w:rPr>
        <w:t>内核利用</w:t>
      </w:r>
      <w:r>
        <w:rPr>
          <w:rFonts w:hint="eastAsia"/>
        </w:rPr>
        <w:t>：</w:t>
      </w:r>
      <w:r>
        <w:rPr>
          <w:rFonts w:hint="eastAsia"/>
        </w:rPr>
        <w:t>CVE-2016-4656</w:t>
      </w:r>
      <w:r>
        <w:rPr>
          <w:rFonts w:hint="eastAsia"/>
        </w:rPr>
        <w:t>（内核</w:t>
      </w:r>
      <w:r>
        <w:rPr>
          <w:rFonts w:hint="eastAsia"/>
        </w:rPr>
        <w:t xml:space="preserve"> UAF</w:t>
      </w:r>
      <w:r>
        <w:rPr>
          <w:rFonts w:hint="eastAsia"/>
        </w:rPr>
        <w:t>）与</w:t>
      </w:r>
      <w:r>
        <w:rPr>
          <w:rFonts w:hint="eastAsia"/>
        </w:rPr>
        <w:t xml:space="preserve"> CVE-2016-6187</w:t>
      </w:r>
      <w:r>
        <w:rPr>
          <w:rFonts w:hint="eastAsia"/>
        </w:rPr>
        <w:t>，完成提权；</w:t>
      </w:r>
    </w:p>
    <w:p w:rsidR="00A341A7" w:rsidRDefault="00A341A7" w:rsidP="00A341A7">
      <w:pPr>
        <w:ind w:left="280" w:hanging="280"/>
        <w:rPr>
          <w:rFonts w:hint="eastAsia"/>
        </w:rPr>
      </w:pPr>
      <w:r>
        <w:t xml:space="preserve">4. </w:t>
      </w:r>
      <w:r>
        <w:rPr>
          <w:rFonts w:hint="eastAsia"/>
          <w:b/>
        </w:rPr>
        <w:t>植入</w:t>
      </w:r>
      <w:r>
        <w:rPr>
          <w:rFonts w:hint="eastAsia"/>
        </w:rPr>
        <w:t>：安装</w:t>
      </w:r>
      <w:r>
        <w:rPr>
          <w:rFonts w:hint="eastAsia"/>
        </w:rPr>
        <w:t xml:space="preserve"> Pegasus v3</w:t>
      </w:r>
      <w:r>
        <w:rPr>
          <w:rFonts w:hint="eastAsia"/>
        </w:rPr>
        <w:t>。</w:t>
      </w:r>
    </w:p>
    <w:p w:rsidR="00A341A7" w:rsidRDefault="00A341A7" w:rsidP="00A341A7">
      <w:pPr>
        <w:rPr>
          <w:rFonts w:hint="eastAsia"/>
        </w:rPr>
      </w:pPr>
      <w:r>
        <w:rPr>
          <w:rFonts w:hint="eastAsia"/>
        </w:rPr>
        <w:t>三个漏洞、一次点击、无独立沙箱逃逸环节（当年沙箱与内核边界的分离程度远不及今天）——对比今日四至六个零日的链条，可见</w:t>
      </w:r>
      <w:r>
        <w:rPr>
          <w:rFonts w:hint="eastAsia"/>
        </w:rPr>
        <w:t xml:space="preserve"> iOS </w:t>
      </w:r>
      <w:r>
        <w:rPr>
          <w:rFonts w:hint="eastAsia"/>
        </w:rPr>
        <w:t>防线的抬升轨迹。</w:t>
      </w:r>
    </w:p>
    <w:p w:rsidR="00A341A7" w:rsidRDefault="00A341A7" w:rsidP="00A341A7">
      <w:pPr>
        <w:pStyle w:val="2"/>
        <w:rPr>
          <w:rFonts w:hint="eastAsia"/>
        </w:rPr>
      </w:pPr>
      <w:bookmarkStart w:id="14" w:name="_Toc242453546"/>
      <w:r>
        <w:rPr>
          <w:rFonts w:hint="eastAsia"/>
        </w:rPr>
        <w:lastRenderedPageBreak/>
        <w:t>3.3 DEFINITELYMAYBE</w:t>
      </w:r>
      <w:r>
        <w:rPr>
          <w:rFonts w:hint="eastAsia"/>
        </w:rPr>
        <w:t>（</w:t>
      </w:r>
      <w:r>
        <w:rPr>
          <w:rFonts w:hint="eastAsia"/>
        </w:rPr>
        <w:t>2020</w:t>
      </w:r>
      <w:r>
        <w:rPr>
          <w:rFonts w:hint="eastAsia"/>
        </w:rPr>
        <w:t>）：字体解析</w:t>
      </w:r>
      <w:r>
        <w:rPr>
          <w:rFonts w:hint="eastAsia"/>
        </w:rPr>
        <w:t xml:space="preserve"> + </w:t>
      </w:r>
      <w:r>
        <w:rPr>
          <w:rFonts w:hint="eastAsia"/>
        </w:rPr>
        <w:t>内核的经典配对</w:t>
      </w:r>
      <w:bookmarkEnd w:id="14"/>
    </w:p>
    <w:p w:rsidR="00A341A7" w:rsidRDefault="00A341A7" w:rsidP="00A341A7">
      <w:pPr>
        <w:rPr>
          <w:rFonts w:hint="eastAsia"/>
        </w:rPr>
      </w:pPr>
      <w:r>
        <w:rPr>
          <w:rFonts w:hint="eastAsia"/>
        </w:rPr>
        <w:t xml:space="preserve">Zecops </w:t>
      </w:r>
      <w:r>
        <w:rPr>
          <w:rFonts w:hint="eastAsia"/>
        </w:rPr>
        <w:t>于</w:t>
      </w:r>
      <w:r>
        <w:rPr>
          <w:rFonts w:hint="eastAsia"/>
        </w:rPr>
        <w:t xml:space="preserve"> 2020 </w:t>
      </w:r>
      <w:r>
        <w:rPr>
          <w:rFonts w:hint="eastAsia"/>
        </w:rPr>
        <w:t>年</w:t>
      </w:r>
      <w:r>
        <w:rPr>
          <w:rFonts w:hint="eastAsia"/>
        </w:rPr>
        <w:t xml:space="preserve"> 11 </w:t>
      </w:r>
      <w:r>
        <w:rPr>
          <w:rFonts w:hint="eastAsia"/>
        </w:rPr>
        <w:t>月披露的在野链（代号</w:t>
      </w:r>
      <w:r>
        <w:rPr>
          <w:rFonts w:hint="eastAsia"/>
        </w:rPr>
        <w:t xml:space="preserve"> DEFINITELYMAYBE</w:t>
      </w:r>
      <w:r>
        <w:rPr>
          <w:rFonts w:hint="eastAsia"/>
        </w:rPr>
        <w:t>）在</w:t>
      </w:r>
      <w:r>
        <w:rPr>
          <w:rFonts w:hint="eastAsia"/>
        </w:rPr>
        <w:t xml:space="preserve"> iOS 14.0/14.1 </w:t>
      </w:r>
      <w:r>
        <w:rPr>
          <w:rFonts w:hint="eastAsia"/>
        </w:rPr>
        <w:t>上使用三个零日：</w:t>
      </w:r>
    </w:p>
    <w:p w:rsidR="00A341A7" w:rsidRDefault="00A341A7" w:rsidP="00A341A7">
      <w:pPr>
        <w:pStyle w:val="a"/>
        <w:ind w:left="420" w:hanging="420"/>
        <w:rPr>
          <w:rFonts w:hint="eastAsia"/>
        </w:rPr>
      </w:pPr>
      <w:r>
        <w:rPr>
          <w:rFonts w:hint="eastAsia"/>
        </w:rPr>
        <w:t>CVE-2020-27930</w:t>
      </w:r>
      <w:r>
        <w:rPr>
          <w:rFonts w:hint="eastAsia"/>
        </w:rPr>
        <w:t>：</w:t>
      </w:r>
      <w:r>
        <w:rPr>
          <w:rFonts w:hint="eastAsia"/>
        </w:rPr>
        <w:t xml:space="preserve">FontParser </w:t>
      </w:r>
      <w:r>
        <w:rPr>
          <w:rFonts w:hint="eastAsia"/>
        </w:rPr>
        <w:t>字体解析缺陷，获得</w:t>
      </w:r>
      <w:r>
        <w:rPr>
          <w:rFonts w:hint="eastAsia"/>
        </w:rPr>
        <w:t xml:space="preserve"> Safari/</w:t>
      </w:r>
      <w:r>
        <w:rPr>
          <w:rFonts w:hint="eastAsia"/>
        </w:rPr>
        <w:t>沙箱内代码执行（</w:t>
      </w:r>
      <w:r>
        <w:rPr>
          <w:rFonts w:hint="eastAsia"/>
        </w:rPr>
        <w:t xml:space="preserve">Apple </w:t>
      </w:r>
      <w:r>
        <w:rPr>
          <w:rFonts w:hint="eastAsia"/>
        </w:rPr>
        <w:t>声明已在野利用）；</w:t>
      </w:r>
    </w:p>
    <w:p w:rsidR="00A341A7" w:rsidRDefault="00A341A7" w:rsidP="00A341A7">
      <w:pPr>
        <w:pStyle w:val="a"/>
        <w:ind w:left="420" w:hanging="420"/>
        <w:rPr>
          <w:rFonts w:hint="eastAsia"/>
        </w:rPr>
      </w:pPr>
      <w:r>
        <w:rPr>
          <w:rFonts w:hint="eastAsia"/>
        </w:rPr>
        <w:t>CVE-2020-27932</w:t>
      </w:r>
      <w:r>
        <w:rPr>
          <w:rFonts w:hint="eastAsia"/>
        </w:rPr>
        <w:t>：内核类型混淆缺陷（</w:t>
      </w:r>
      <w:r>
        <w:rPr>
          <w:rFonts w:hint="eastAsia"/>
        </w:rPr>
        <w:t xml:space="preserve">Apple </w:t>
      </w:r>
      <w:r>
        <w:rPr>
          <w:rFonts w:hint="eastAsia"/>
        </w:rPr>
        <w:t>声明已在野利用），完成提权；</w:t>
      </w:r>
    </w:p>
    <w:p w:rsidR="00A341A7" w:rsidRDefault="00A341A7" w:rsidP="00A341A7">
      <w:pPr>
        <w:pStyle w:val="a"/>
        <w:ind w:left="420" w:hanging="420"/>
        <w:rPr>
          <w:rFonts w:hint="eastAsia"/>
        </w:rPr>
      </w:pPr>
      <w:r>
        <w:rPr>
          <w:rFonts w:hint="eastAsia"/>
        </w:rPr>
        <w:t>CVE-2020-27950</w:t>
      </w:r>
      <w:r>
        <w:rPr>
          <w:rFonts w:hint="eastAsia"/>
        </w:rPr>
        <w:t>：</w:t>
      </w:r>
      <w:r>
        <w:rPr>
          <w:rFonts w:hint="eastAsia"/>
        </w:rPr>
        <w:t xml:space="preserve">SysInfo </w:t>
      </w:r>
      <w:r>
        <w:rPr>
          <w:rFonts w:hint="eastAsia"/>
        </w:rPr>
        <w:t>信息泄露，辅助利用。</w:t>
      </w:r>
    </w:p>
    <w:p w:rsidR="00A341A7" w:rsidRDefault="00A341A7" w:rsidP="00A341A7">
      <w:pPr>
        <w:rPr>
          <w:rFonts w:hint="eastAsia"/>
        </w:rPr>
      </w:pPr>
      <w:r>
        <w:rPr>
          <w:rFonts w:hint="eastAsia"/>
        </w:rPr>
        <w:t>该链展示了</w:t>
      </w:r>
      <w:r>
        <w:rPr>
          <w:rFonts w:hint="eastAsia"/>
        </w:rPr>
        <w:t>"</w:t>
      </w:r>
      <w:r>
        <w:rPr>
          <w:rFonts w:hint="eastAsia"/>
        </w:rPr>
        <w:t>解析器</w:t>
      </w:r>
      <w:r>
        <w:rPr>
          <w:rFonts w:hint="eastAsia"/>
        </w:rPr>
        <w:t xml:space="preserve"> RCE + </w:t>
      </w:r>
      <w:r>
        <w:rPr>
          <w:rFonts w:hint="eastAsia"/>
        </w:rPr>
        <w:t>内核提权</w:t>
      </w:r>
      <w:r>
        <w:rPr>
          <w:rFonts w:hint="eastAsia"/>
        </w:rPr>
        <w:t xml:space="preserve"> + </w:t>
      </w:r>
      <w:r>
        <w:rPr>
          <w:rFonts w:hint="eastAsia"/>
        </w:rPr>
        <w:t>信息泄露</w:t>
      </w:r>
      <w:r>
        <w:rPr>
          <w:rFonts w:hint="eastAsia"/>
        </w:rPr>
        <w:t>"</w:t>
      </w:r>
      <w:r>
        <w:rPr>
          <w:rFonts w:hint="eastAsia"/>
        </w:rPr>
        <w:t>三件套的标配结构，三者均在</w:t>
      </w:r>
      <w:r>
        <w:rPr>
          <w:rFonts w:hint="eastAsia"/>
        </w:rPr>
        <w:t xml:space="preserve"> iOS 14.2</w:t>
      </w:r>
      <w:r>
        <w:rPr>
          <w:rFonts w:hint="eastAsia"/>
        </w:rPr>
        <w:t>（</w:t>
      </w:r>
      <w:r>
        <w:rPr>
          <w:rFonts w:hint="eastAsia"/>
        </w:rPr>
        <w:t>2020-11-05</w:t>
      </w:r>
      <w:r>
        <w:rPr>
          <w:rFonts w:hint="eastAsia"/>
        </w:rPr>
        <w:t>）修复。</w:t>
      </w:r>
    </w:p>
    <w:p w:rsidR="00A341A7" w:rsidRDefault="00A341A7" w:rsidP="00A341A7">
      <w:pPr>
        <w:pStyle w:val="2"/>
        <w:rPr>
          <w:rFonts w:hint="eastAsia"/>
        </w:rPr>
      </w:pPr>
      <w:bookmarkStart w:id="15" w:name="_Toc242453547"/>
      <w:r>
        <w:rPr>
          <w:rFonts w:hint="eastAsia"/>
        </w:rPr>
        <w:t>3.4 FORCEDENTRY</w:t>
      </w:r>
      <w:r>
        <w:rPr>
          <w:rFonts w:hint="eastAsia"/>
        </w:rPr>
        <w:t>（</w:t>
      </w:r>
      <w:r>
        <w:rPr>
          <w:rFonts w:hint="eastAsia"/>
        </w:rPr>
        <w:t>2021</w:t>
      </w:r>
      <w:r>
        <w:rPr>
          <w:rFonts w:hint="eastAsia"/>
        </w:rPr>
        <w:t>）：一个洞</w:t>
      </w:r>
      <w:r>
        <w:rPr>
          <w:rFonts w:hint="eastAsia"/>
        </w:rPr>
        <w:t xml:space="preserve"> + </w:t>
      </w:r>
      <w:r>
        <w:rPr>
          <w:rFonts w:hint="eastAsia"/>
        </w:rPr>
        <w:t>一条暗线</w:t>
      </w:r>
      <w:bookmarkEnd w:id="15"/>
    </w:p>
    <w:p w:rsidR="00A341A7" w:rsidRDefault="00A341A7" w:rsidP="00A341A7">
      <w:pPr>
        <w:rPr>
          <w:rFonts w:hint="eastAsia"/>
        </w:rPr>
      </w:pPr>
      <w:r>
        <w:rPr>
          <w:rFonts w:hint="eastAsia"/>
        </w:rPr>
        <w:t xml:space="preserve">Citizen Lab </w:t>
      </w:r>
      <w:r>
        <w:rPr>
          <w:rFonts w:hint="eastAsia"/>
        </w:rPr>
        <w:t>于</w:t>
      </w:r>
      <w:r>
        <w:rPr>
          <w:rFonts w:hint="eastAsia"/>
        </w:rPr>
        <w:t xml:space="preserve"> 2021 </w:t>
      </w:r>
      <w:r>
        <w:rPr>
          <w:rFonts w:hint="eastAsia"/>
        </w:rPr>
        <w:t>年</w:t>
      </w:r>
      <w:r>
        <w:rPr>
          <w:rFonts w:hint="eastAsia"/>
        </w:rPr>
        <w:t xml:space="preserve"> 9 </w:t>
      </w:r>
      <w:r>
        <w:rPr>
          <w:rFonts w:hint="eastAsia"/>
        </w:rPr>
        <w:t>月</w:t>
      </w:r>
      <w:r>
        <w:rPr>
          <w:rFonts w:hint="eastAsia"/>
        </w:rPr>
        <w:t xml:space="preserve"> 13 </w:t>
      </w:r>
      <w:r>
        <w:rPr>
          <w:rFonts w:hint="eastAsia"/>
        </w:rPr>
        <w:t>日发布的</w:t>
      </w:r>
      <w:r>
        <w:rPr>
          <w:rFonts w:hint="eastAsia"/>
        </w:rPr>
        <w:t xml:space="preserve"> FORCEDENTRY </w:t>
      </w:r>
      <w:r>
        <w:rPr>
          <w:rFonts w:hint="eastAsia"/>
        </w:rPr>
        <w:t>是零点击技术的标志性案例：</w:t>
      </w:r>
    </w:p>
    <w:p w:rsidR="00A341A7" w:rsidRDefault="00A341A7" w:rsidP="00A341A7">
      <w:pPr>
        <w:ind w:left="280" w:hanging="280"/>
        <w:rPr>
          <w:rFonts w:hint="eastAsia"/>
        </w:rPr>
      </w:pPr>
      <w:r>
        <w:t xml:space="preserve">1. </w:t>
      </w:r>
      <w:r>
        <w:rPr>
          <w:rFonts w:hint="eastAsia"/>
          <w:b/>
        </w:rPr>
        <w:t>投递</w:t>
      </w:r>
      <w:r>
        <w:rPr>
          <w:rFonts w:hint="eastAsia"/>
        </w:rPr>
        <w:t>：攻击者注册伪装成苹果官方的</w:t>
      </w:r>
      <w:r>
        <w:rPr>
          <w:rFonts w:hint="eastAsia"/>
        </w:rPr>
        <w:t xml:space="preserve"> iMessage </w:t>
      </w:r>
      <w:r>
        <w:rPr>
          <w:rFonts w:hint="eastAsia"/>
        </w:rPr>
        <w:t>账号，向目标发送带</w:t>
      </w:r>
      <w:r>
        <w:rPr>
          <w:rFonts w:hint="eastAsia"/>
        </w:rPr>
        <w:t>"</w:t>
      </w:r>
      <w:r>
        <w:rPr>
          <w:rFonts w:hint="eastAsia"/>
        </w:rPr>
        <w:t>轻点回应</w:t>
      </w:r>
      <w:r>
        <w:rPr>
          <w:rFonts w:hint="eastAsia"/>
        </w:rPr>
        <w:t>"</w:t>
      </w:r>
      <w:r>
        <w:rPr>
          <w:rFonts w:hint="eastAsia"/>
        </w:rPr>
        <w:t>（</w:t>
      </w:r>
      <w:r>
        <w:rPr>
          <w:rFonts w:hint="eastAsia"/>
        </w:rPr>
        <w:t>tapback</w:t>
      </w:r>
      <w:r>
        <w:rPr>
          <w:rFonts w:hint="eastAsia"/>
        </w:rPr>
        <w:t>）动画</w:t>
      </w:r>
      <w:r>
        <w:rPr>
          <w:rFonts w:hint="eastAsia"/>
        </w:rPr>
        <w:t xml:space="preserve"> GIF </w:t>
      </w:r>
      <w:r>
        <w:rPr>
          <w:rFonts w:hint="eastAsia"/>
        </w:rPr>
        <w:t>的消息，</w:t>
      </w:r>
      <w:r>
        <w:rPr>
          <w:rFonts w:hint="eastAsia"/>
        </w:rPr>
        <w:t xml:space="preserve">GIF </w:t>
      </w:r>
      <w:r>
        <w:rPr>
          <w:rFonts w:hint="eastAsia"/>
        </w:rPr>
        <w:t>被嵌入</w:t>
      </w:r>
      <w:r>
        <w:rPr>
          <w:rFonts w:hint="eastAsia"/>
        </w:rPr>
        <w:t xml:space="preserve"> PDF </w:t>
      </w:r>
      <w:r>
        <w:rPr>
          <w:rFonts w:hint="eastAsia"/>
        </w:rPr>
        <w:t>结构内；</w:t>
      </w:r>
    </w:p>
    <w:p w:rsidR="00A341A7" w:rsidRDefault="00A341A7" w:rsidP="00A341A7">
      <w:pPr>
        <w:ind w:left="280" w:hanging="280"/>
        <w:rPr>
          <w:rFonts w:hint="eastAsia"/>
        </w:rPr>
      </w:pPr>
      <w:r>
        <w:t xml:space="preserve">2. </w:t>
      </w:r>
      <w:r>
        <w:rPr>
          <w:rFonts w:hint="eastAsia"/>
          <w:b/>
        </w:rPr>
        <w:t>解析器</w:t>
      </w:r>
      <w:r>
        <w:rPr>
          <w:rFonts w:hint="eastAsia"/>
          <w:b/>
        </w:rPr>
        <w:t xml:space="preserve"> RCE</w:t>
      </w:r>
      <w:r>
        <w:rPr>
          <w:rFonts w:hint="eastAsia"/>
        </w:rPr>
        <w:t>：</w:t>
      </w:r>
      <w:r>
        <w:rPr>
          <w:rFonts w:hint="eastAsia"/>
        </w:rPr>
        <w:t xml:space="preserve">PDF </w:t>
      </w:r>
      <w:r>
        <w:rPr>
          <w:rFonts w:hint="eastAsia"/>
        </w:rPr>
        <w:t>由</w:t>
      </w:r>
      <w:r>
        <w:rPr>
          <w:rFonts w:hint="eastAsia"/>
        </w:rPr>
        <w:t xml:space="preserve"> CoreGraphics </w:t>
      </w:r>
      <w:r>
        <w:rPr>
          <w:rFonts w:hint="eastAsia"/>
        </w:rPr>
        <w:t>处理，其中嵌入的</w:t>
      </w:r>
      <w:r>
        <w:rPr>
          <w:rFonts w:hint="eastAsia"/>
        </w:rPr>
        <w:t xml:space="preserve"> WebP </w:t>
      </w:r>
      <w:r>
        <w:rPr>
          <w:rFonts w:hint="eastAsia"/>
        </w:rPr>
        <w:t>图像被传递给</w:t>
      </w:r>
      <w:r>
        <w:rPr>
          <w:rFonts w:hint="eastAsia"/>
        </w:rPr>
        <w:t xml:space="preserve"> ImageIO </w:t>
      </w:r>
      <w:r>
        <w:rPr>
          <w:rFonts w:hint="eastAsia"/>
        </w:rPr>
        <w:t>解析——</w:t>
      </w:r>
      <w:r>
        <w:rPr>
          <w:rFonts w:hint="eastAsia"/>
        </w:rPr>
        <w:t>CVE-2021-30860</w:t>
      </w:r>
      <w:r>
        <w:rPr>
          <w:rFonts w:hint="eastAsia"/>
        </w:rPr>
        <w:t>（</w:t>
      </w:r>
      <w:r>
        <w:rPr>
          <w:rFonts w:hint="eastAsia"/>
        </w:rPr>
        <w:t xml:space="preserve">WebP </w:t>
      </w:r>
      <w:r>
        <w:rPr>
          <w:rFonts w:hint="eastAsia"/>
        </w:rPr>
        <w:t>整数溢出）在媒体转码沙箱进程中触发代码执行；</w:t>
      </w:r>
    </w:p>
    <w:p w:rsidR="00A341A7" w:rsidRDefault="00A341A7" w:rsidP="00A341A7">
      <w:pPr>
        <w:ind w:left="280" w:hanging="280"/>
        <w:rPr>
          <w:rFonts w:hint="eastAsia"/>
        </w:rPr>
      </w:pPr>
      <w:r>
        <w:t xml:space="preserve">3. </w:t>
      </w:r>
      <w:r>
        <w:rPr>
          <w:rFonts w:hint="eastAsia"/>
          <w:b/>
        </w:rPr>
        <w:t>内核提权</w:t>
      </w:r>
      <w:r>
        <w:rPr>
          <w:rFonts w:hint="eastAsia"/>
        </w:rPr>
        <w:t>：</w:t>
      </w:r>
      <w:r>
        <w:rPr>
          <w:rFonts w:hint="eastAsia"/>
        </w:rPr>
        <w:t xml:space="preserve">NSO </w:t>
      </w:r>
      <w:r>
        <w:rPr>
          <w:rFonts w:hint="eastAsia"/>
        </w:rPr>
        <w:t>使用了一个未公开编号的内核漏洞完成提权（</w:t>
      </w:r>
      <w:r>
        <w:rPr>
          <w:rFonts w:hint="eastAsia"/>
        </w:rPr>
        <w:t xml:space="preserve">Citizen Lab </w:t>
      </w:r>
      <w:r>
        <w:rPr>
          <w:rFonts w:hint="eastAsia"/>
        </w:rPr>
        <w:t>与</w:t>
      </w:r>
      <w:r>
        <w:rPr>
          <w:rFonts w:hint="eastAsia"/>
        </w:rPr>
        <w:t xml:space="preserve"> Google Project Zero </w:t>
      </w:r>
      <w:r>
        <w:rPr>
          <w:rFonts w:hint="eastAsia"/>
        </w:rPr>
        <w:t>均未公开该环节细节）；</w:t>
      </w:r>
    </w:p>
    <w:p w:rsidR="00A341A7" w:rsidRDefault="00A341A7" w:rsidP="00A341A7">
      <w:pPr>
        <w:ind w:left="280" w:hanging="280"/>
        <w:rPr>
          <w:rFonts w:hint="eastAsia"/>
        </w:rPr>
      </w:pPr>
      <w:r>
        <w:t xml:space="preserve">4. </w:t>
      </w:r>
      <w:r>
        <w:rPr>
          <w:rFonts w:hint="eastAsia"/>
          <w:b/>
        </w:rPr>
        <w:t>植入</w:t>
      </w:r>
      <w:r>
        <w:rPr>
          <w:rFonts w:hint="eastAsia"/>
        </w:rPr>
        <w:t>：部署</w:t>
      </w:r>
      <w:r>
        <w:rPr>
          <w:rFonts w:hint="eastAsia"/>
        </w:rPr>
        <w:t xml:space="preserve"> Pegasus</w:t>
      </w:r>
      <w:r>
        <w:rPr>
          <w:rFonts w:hint="eastAsia"/>
        </w:rPr>
        <w:t>。</w:t>
      </w:r>
    </w:p>
    <w:p w:rsidR="00A341A7" w:rsidRDefault="00A341A7" w:rsidP="00A341A7">
      <w:pPr>
        <w:rPr>
          <w:rFonts w:hint="eastAsia"/>
        </w:rPr>
      </w:pPr>
      <w:r>
        <w:rPr>
          <w:rFonts w:hint="eastAsia"/>
        </w:rPr>
        <w:t>技术意义在于：</w:t>
      </w:r>
      <w:r>
        <w:rPr>
          <w:rFonts w:hint="eastAsia"/>
        </w:rPr>
        <w:t xml:space="preserve">FORCEDENTRY </w:t>
      </w:r>
      <w:r>
        <w:rPr>
          <w:rFonts w:hint="eastAsia"/>
        </w:rPr>
        <w:t>绕过了</w:t>
      </w:r>
      <w:r>
        <w:rPr>
          <w:rFonts w:hint="eastAsia"/>
        </w:rPr>
        <w:t xml:space="preserve"> BlastDoor</w:t>
      </w:r>
      <w:r>
        <w:rPr>
          <w:rFonts w:hint="eastAsia"/>
        </w:rPr>
        <w:t>——它攻击的不是</w:t>
      </w:r>
      <w:r>
        <w:rPr>
          <w:rFonts w:hint="eastAsia"/>
        </w:rPr>
        <w:t xml:space="preserve"> iMessage </w:t>
      </w:r>
      <w:r>
        <w:rPr>
          <w:rFonts w:hint="eastAsia"/>
        </w:rPr>
        <w:t>文本解析，而是</w:t>
      </w:r>
      <w:r>
        <w:rPr>
          <w:rFonts w:hint="eastAsia"/>
        </w:rPr>
        <w:t xml:space="preserve"> BlastDoor </w:t>
      </w:r>
      <w:r>
        <w:rPr>
          <w:rFonts w:hint="eastAsia"/>
        </w:rPr>
        <w:t>沙箱内仍可触达的图像解析器。链条设计的</w:t>
      </w:r>
      <w:r>
        <w:rPr>
          <w:rFonts w:hint="eastAsia"/>
        </w:rPr>
        <w:t>"</w:t>
      </w:r>
      <w:r>
        <w:rPr>
          <w:rFonts w:hint="eastAsia"/>
        </w:rPr>
        <w:t>换轨</w:t>
      </w:r>
      <w:r>
        <w:rPr>
          <w:rFonts w:hint="eastAsia"/>
        </w:rPr>
        <w:t>"</w:t>
      </w:r>
      <w:r>
        <w:rPr>
          <w:rFonts w:hint="eastAsia"/>
        </w:rPr>
        <w:t>思想在此清晰可见：投递面被堵，就换投递面内的下一个解析器。</w:t>
      </w:r>
    </w:p>
    <w:p w:rsidR="00A341A7" w:rsidRDefault="00A341A7" w:rsidP="00A341A7">
      <w:pPr>
        <w:pStyle w:val="2"/>
        <w:rPr>
          <w:rFonts w:hint="eastAsia"/>
        </w:rPr>
      </w:pPr>
      <w:bookmarkStart w:id="16" w:name="_Toc242453548"/>
      <w:r>
        <w:rPr>
          <w:rFonts w:hint="eastAsia"/>
        </w:rPr>
        <w:t>3.5 Operation Triangulation</w:t>
      </w:r>
      <w:r>
        <w:rPr>
          <w:rFonts w:hint="eastAsia"/>
        </w:rPr>
        <w:t>（</w:t>
      </w:r>
      <w:r>
        <w:rPr>
          <w:rFonts w:hint="eastAsia"/>
        </w:rPr>
        <w:t>2023</w:t>
      </w:r>
      <w:r>
        <w:rPr>
          <w:rFonts w:hint="eastAsia"/>
        </w:rPr>
        <w:t>）：四洞链与</w:t>
      </w:r>
      <w:r>
        <w:rPr>
          <w:rFonts w:hint="eastAsia"/>
        </w:rPr>
        <w:t>"</w:t>
      </w:r>
      <w:r>
        <w:rPr>
          <w:rFonts w:hint="eastAsia"/>
        </w:rPr>
        <w:t>最后的硬件之谜</w:t>
      </w:r>
      <w:r>
        <w:rPr>
          <w:rFonts w:hint="eastAsia"/>
        </w:rPr>
        <w:t>"</w:t>
      </w:r>
      <w:bookmarkEnd w:id="16"/>
    </w:p>
    <w:p w:rsidR="00A341A7" w:rsidRDefault="00A341A7" w:rsidP="00A341A7">
      <w:pPr>
        <w:rPr>
          <w:rFonts w:hint="eastAsia"/>
        </w:rPr>
      </w:pPr>
      <w:r>
        <w:rPr>
          <w:rFonts w:hint="eastAsia"/>
        </w:rPr>
        <w:t xml:space="preserve">Kaspersky </w:t>
      </w:r>
      <w:r>
        <w:rPr>
          <w:rFonts w:hint="eastAsia"/>
        </w:rPr>
        <w:t>于</w:t>
      </w:r>
      <w:r>
        <w:rPr>
          <w:rFonts w:hint="eastAsia"/>
        </w:rPr>
        <w:t xml:space="preserve"> 2023 </w:t>
      </w:r>
      <w:r>
        <w:rPr>
          <w:rFonts w:hint="eastAsia"/>
        </w:rPr>
        <w:t>年</w:t>
      </w:r>
      <w:r>
        <w:rPr>
          <w:rFonts w:hint="eastAsia"/>
        </w:rPr>
        <w:t xml:space="preserve"> 6 </w:t>
      </w:r>
      <w:r>
        <w:rPr>
          <w:rFonts w:hint="eastAsia"/>
        </w:rPr>
        <w:t>月披露的</w:t>
      </w:r>
      <w:r>
        <w:rPr>
          <w:rFonts w:hint="eastAsia"/>
        </w:rPr>
        <w:t>"</w:t>
      </w:r>
      <w:r>
        <w:rPr>
          <w:rFonts w:hint="eastAsia"/>
        </w:rPr>
        <w:t>三角测量行动</w:t>
      </w:r>
      <w:r>
        <w:rPr>
          <w:rFonts w:hint="eastAsia"/>
        </w:rPr>
        <w:t>"</w:t>
      </w:r>
      <w:r>
        <w:rPr>
          <w:rFonts w:hint="eastAsia"/>
        </w:rPr>
        <w:t>（攻击始于</w:t>
      </w:r>
      <w:r>
        <w:rPr>
          <w:rFonts w:hint="eastAsia"/>
        </w:rPr>
        <w:t xml:space="preserve"> 2019 </w:t>
      </w:r>
      <w:r>
        <w:rPr>
          <w:rFonts w:hint="eastAsia"/>
        </w:rPr>
        <w:t>年）是目前公开的最复杂</w:t>
      </w:r>
      <w:r>
        <w:rPr>
          <w:rFonts w:hint="eastAsia"/>
        </w:rPr>
        <w:t xml:space="preserve"> iOS </w:t>
      </w:r>
      <w:r>
        <w:rPr>
          <w:rFonts w:hint="eastAsia"/>
        </w:rPr>
        <w:t>利用链之一：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4"/>
        <w:gridCol w:w="2294"/>
        <w:gridCol w:w="2294"/>
        <w:gridCol w:w="2294"/>
      </w:tblGrid>
      <w:tr w:rsidR="00A341A7" w:rsidRPr="00A341A7" w:rsidTr="00A341A7">
        <w:tblPrEx>
          <w:tblCellMar>
            <w:top w:w="0" w:type="dxa"/>
            <w:bottom w:w="0" w:type="dxa"/>
          </w:tblCellMar>
        </w:tblPrEx>
        <w:tc>
          <w:tcPr>
            <w:tcW w:w="1250" w:type="pct"/>
            <w:shd w:val="clear" w:color="auto" w:fill="DEEAF6"/>
          </w:tcPr>
          <w:p w:rsidR="00A341A7" w:rsidRPr="00A341A7" w:rsidRDefault="00A341A7" w:rsidP="00A341A7">
            <w:pPr>
              <w:spacing w:after="0" w:line="240" w:lineRule="auto"/>
              <w:rPr>
                <w:b/>
                <w:sz w:val="18"/>
              </w:rPr>
            </w:pPr>
            <w:r w:rsidRPr="00A341A7">
              <w:rPr>
                <w:b/>
                <w:sz w:val="18"/>
              </w:rPr>
              <w:t>CVE</w:t>
            </w:r>
          </w:p>
        </w:tc>
        <w:tc>
          <w:tcPr>
            <w:tcW w:w="1250" w:type="pct"/>
            <w:shd w:val="clear" w:color="auto" w:fill="DEEAF6"/>
          </w:tcPr>
          <w:p w:rsidR="00A341A7" w:rsidRPr="00A341A7" w:rsidRDefault="00A341A7" w:rsidP="00A341A7">
            <w:pPr>
              <w:spacing w:after="0" w:line="240" w:lineRule="auto"/>
              <w:rPr>
                <w:b/>
                <w:sz w:val="18"/>
              </w:rPr>
            </w:pPr>
            <w:r w:rsidRPr="00A341A7">
              <w:rPr>
                <w:rFonts w:hint="eastAsia"/>
                <w:b/>
                <w:sz w:val="18"/>
              </w:rPr>
              <w:t>角色（据</w:t>
            </w:r>
            <w:r w:rsidRPr="00A341A7">
              <w:rPr>
                <w:rFonts w:hint="eastAsia"/>
                <w:b/>
                <w:sz w:val="18"/>
              </w:rPr>
              <w:t xml:space="preserve"> Kaspersky/Apple</w:t>
            </w:r>
            <w:r w:rsidRPr="00A341A7">
              <w:rPr>
                <w:rFonts w:hint="eastAsia"/>
                <w:b/>
                <w:sz w:val="18"/>
              </w:rPr>
              <w:t>）</w:t>
            </w:r>
          </w:p>
        </w:tc>
        <w:tc>
          <w:tcPr>
            <w:tcW w:w="1250" w:type="pct"/>
            <w:shd w:val="clear" w:color="auto" w:fill="DEEAF6"/>
          </w:tcPr>
          <w:p w:rsidR="00A341A7" w:rsidRPr="00A341A7" w:rsidRDefault="00A341A7" w:rsidP="00A341A7">
            <w:pPr>
              <w:spacing w:after="0" w:line="240" w:lineRule="auto"/>
              <w:rPr>
                <w:b/>
                <w:sz w:val="18"/>
              </w:rPr>
            </w:pPr>
            <w:r w:rsidRPr="00A341A7">
              <w:rPr>
                <w:rFonts w:hint="eastAsia"/>
                <w:b/>
                <w:sz w:val="18"/>
              </w:rPr>
              <w:t>缺陷类型</w:t>
            </w:r>
          </w:p>
        </w:tc>
        <w:tc>
          <w:tcPr>
            <w:tcW w:w="1250" w:type="pct"/>
            <w:shd w:val="clear" w:color="auto" w:fill="DEEAF6"/>
          </w:tcPr>
          <w:p w:rsidR="00A341A7" w:rsidRPr="00A341A7" w:rsidRDefault="00A341A7" w:rsidP="00A341A7">
            <w:pPr>
              <w:spacing w:after="0" w:line="240" w:lineRule="auto"/>
              <w:rPr>
                <w:b/>
                <w:sz w:val="18"/>
              </w:rPr>
            </w:pPr>
            <w:r w:rsidRPr="00A341A7">
              <w:rPr>
                <w:rFonts w:hint="eastAsia"/>
                <w:b/>
                <w:sz w:val="18"/>
              </w:rPr>
              <w:t>修复</w:t>
            </w:r>
          </w:p>
        </w:tc>
      </w:tr>
      <w:tr w:rsidR="00A341A7" w:rsidRPr="00A341A7" w:rsidTr="00A341A7">
        <w:tblPrEx>
          <w:tblCellMar>
            <w:top w:w="0" w:type="dxa"/>
            <w:bottom w:w="0" w:type="dxa"/>
          </w:tblCellMar>
        </w:tblPrEx>
        <w:tc>
          <w:tcPr>
            <w:tcW w:w="1250" w:type="pct"/>
            <w:shd w:val="clear" w:color="auto" w:fill="auto"/>
          </w:tcPr>
          <w:p w:rsidR="00A341A7" w:rsidRPr="00A341A7" w:rsidRDefault="00A341A7" w:rsidP="00A341A7">
            <w:pPr>
              <w:spacing w:after="0" w:line="240" w:lineRule="auto"/>
              <w:rPr>
                <w:sz w:val="18"/>
              </w:rPr>
            </w:pPr>
            <w:r w:rsidRPr="00A341A7">
              <w:rPr>
                <w:sz w:val="18"/>
              </w:rPr>
              <w:t>CVE-2023-41990</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 xml:space="preserve">TrueType </w:t>
            </w:r>
            <w:r w:rsidRPr="00A341A7">
              <w:rPr>
                <w:rFonts w:hint="eastAsia"/>
                <w:sz w:val="18"/>
              </w:rPr>
              <w:t>字体解析，获得初始代码执行</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内存破坏</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iOS 17.0.1 / 16.7</w:t>
            </w:r>
            <w:r w:rsidRPr="00A341A7">
              <w:rPr>
                <w:rFonts w:hint="eastAsia"/>
                <w:sz w:val="18"/>
              </w:rPr>
              <w:t>（</w:t>
            </w:r>
            <w:r w:rsidRPr="00A341A7">
              <w:rPr>
                <w:rFonts w:hint="eastAsia"/>
                <w:sz w:val="18"/>
              </w:rPr>
              <w:t>2023-09-21</w:t>
            </w:r>
            <w:r w:rsidRPr="00A341A7">
              <w:rPr>
                <w:rFonts w:hint="eastAsia"/>
                <w:sz w:val="18"/>
              </w:rPr>
              <w:t>）</w:t>
            </w:r>
          </w:p>
        </w:tc>
      </w:tr>
      <w:tr w:rsidR="00A341A7" w:rsidRPr="00A341A7" w:rsidTr="00A341A7">
        <w:tblPrEx>
          <w:tblCellMar>
            <w:top w:w="0" w:type="dxa"/>
            <w:bottom w:w="0" w:type="dxa"/>
          </w:tblCellMar>
        </w:tblPrEx>
        <w:tc>
          <w:tcPr>
            <w:tcW w:w="1250" w:type="pct"/>
            <w:shd w:val="clear" w:color="auto" w:fill="auto"/>
          </w:tcPr>
          <w:p w:rsidR="00A341A7" w:rsidRPr="00A341A7" w:rsidRDefault="00A341A7" w:rsidP="00A341A7">
            <w:pPr>
              <w:spacing w:after="0" w:line="240" w:lineRule="auto"/>
              <w:rPr>
                <w:sz w:val="18"/>
              </w:rPr>
            </w:pPr>
            <w:r w:rsidRPr="00A341A7">
              <w:rPr>
                <w:sz w:val="18"/>
              </w:rPr>
              <w:t>CVE-2023-32434</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 xml:space="preserve">XNU </w:t>
            </w:r>
            <w:r w:rsidRPr="00A341A7">
              <w:rPr>
                <w:rFonts w:hint="eastAsia"/>
                <w:sz w:val="18"/>
              </w:rPr>
              <w:t>内核整数溢出，内存破坏</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内核</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iOS 16.5.1</w:t>
            </w:r>
            <w:r w:rsidRPr="00A341A7">
              <w:rPr>
                <w:rFonts w:hint="eastAsia"/>
                <w:sz w:val="18"/>
              </w:rPr>
              <w:t>（</w:t>
            </w:r>
            <w:r w:rsidRPr="00A341A7">
              <w:rPr>
                <w:rFonts w:hint="eastAsia"/>
                <w:sz w:val="18"/>
              </w:rPr>
              <w:t>2023-06-21</w:t>
            </w:r>
            <w:r w:rsidRPr="00A341A7">
              <w:rPr>
                <w:rFonts w:hint="eastAsia"/>
                <w:sz w:val="18"/>
              </w:rPr>
              <w:t>）</w:t>
            </w:r>
          </w:p>
        </w:tc>
      </w:tr>
      <w:tr w:rsidR="00A341A7" w:rsidRPr="00A341A7" w:rsidTr="00A341A7">
        <w:tblPrEx>
          <w:tblCellMar>
            <w:top w:w="0" w:type="dxa"/>
            <w:bottom w:w="0" w:type="dxa"/>
          </w:tblCellMar>
        </w:tblPrEx>
        <w:tc>
          <w:tcPr>
            <w:tcW w:w="1250" w:type="pct"/>
            <w:shd w:val="clear" w:color="auto" w:fill="auto"/>
          </w:tcPr>
          <w:p w:rsidR="00A341A7" w:rsidRPr="00A341A7" w:rsidRDefault="00A341A7" w:rsidP="00A341A7">
            <w:pPr>
              <w:spacing w:after="0" w:line="240" w:lineRule="auto"/>
              <w:rPr>
                <w:sz w:val="18"/>
              </w:rPr>
            </w:pPr>
            <w:r w:rsidRPr="00A341A7">
              <w:rPr>
                <w:sz w:val="18"/>
              </w:rPr>
              <w:t>CVE-2023-32435</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 xml:space="preserve">XNU </w:t>
            </w:r>
            <w:r w:rsidRPr="00A341A7">
              <w:rPr>
                <w:rFonts w:hint="eastAsia"/>
                <w:sz w:val="18"/>
              </w:rPr>
              <w:t>内核越界写</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内核</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iOS 16.5</w:t>
            </w:r>
            <w:r w:rsidRPr="00A341A7">
              <w:rPr>
                <w:rFonts w:hint="eastAsia"/>
                <w:sz w:val="18"/>
              </w:rPr>
              <w:t>（</w:t>
            </w:r>
            <w:r w:rsidRPr="00A341A7">
              <w:rPr>
                <w:rFonts w:hint="eastAsia"/>
                <w:sz w:val="18"/>
              </w:rPr>
              <w:t>2023-05-18</w:t>
            </w:r>
            <w:r w:rsidRPr="00A341A7">
              <w:rPr>
                <w:rFonts w:hint="eastAsia"/>
                <w:sz w:val="18"/>
              </w:rPr>
              <w:t>）</w:t>
            </w:r>
          </w:p>
        </w:tc>
      </w:tr>
      <w:tr w:rsidR="00A341A7" w:rsidRPr="00A341A7" w:rsidTr="00A341A7">
        <w:tblPrEx>
          <w:tblCellMar>
            <w:top w:w="0" w:type="dxa"/>
            <w:bottom w:w="0" w:type="dxa"/>
          </w:tblCellMar>
        </w:tblPrEx>
        <w:tc>
          <w:tcPr>
            <w:tcW w:w="1250" w:type="pct"/>
            <w:shd w:val="clear" w:color="auto" w:fill="auto"/>
          </w:tcPr>
          <w:p w:rsidR="00A341A7" w:rsidRPr="00A341A7" w:rsidRDefault="00A341A7" w:rsidP="00A341A7">
            <w:pPr>
              <w:spacing w:after="0" w:line="240" w:lineRule="auto"/>
              <w:rPr>
                <w:sz w:val="18"/>
              </w:rPr>
            </w:pPr>
            <w:r w:rsidRPr="00A341A7">
              <w:rPr>
                <w:sz w:val="18"/>
              </w:rPr>
              <w:t>CVE-2023-41993</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WebKit</w:t>
            </w:r>
            <w:r w:rsidRPr="00A341A7">
              <w:rPr>
                <w:rFonts w:hint="eastAsia"/>
                <w:sz w:val="18"/>
              </w:rPr>
              <w:t>，用于旧版本</w:t>
            </w:r>
            <w:r w:rsidRPr="00A341A7">
              <w:rPr>
                <w:rFonts w:hint="eastAsia"/>
                <w:sz w:val="18"/>
              </w:rPr>
              <w:t xml:space="preserve"> Safari </w:t>
            </w:r>
            <w:r w:rsidRPr="00A341A7">
              <w:rPr>
                <w:rFonts w:hint="eastAsia"/>
                <w:sz w:val="18"/>
              </w:rPr>
              <w:t>链路</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内存破坏</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iOS 17.0.1 / 16.7</w:t>
            </w:r>
            <w:r w:rsidRPr="00A341A7">
              <w:rPr>
                <w:rFonts w:hint="eastAsia"/>
                <w:sz w:val="18"/>
              </w:rPr>
              <w:t>（</w:t>
            </w:r>
            <w:r w:rsidRPr="00A341A7">
              <w:rPr>
                <w:rFonts w:hint="eastAsia"/>
                <w:sz w:val="18"/>
              </w:rPr>
              <w:t>2023-09-21</w:t>
            </w:r>
            <w:r w:rsidRPr="00A341A7">
              <w:rPr>
                <w:rFonts w:hint="eastAsia"/>
                <w:sz w:val="18"/>
              </w:rPr>
              <w:t>）</w:t>
            </w:r>
          </w:p>
        </w:tc>
      </w:tr>
      <w:tr w:rsidR="00A341A7" w:rsidRPr="00A341A7" w:rsidTr="00A341A7">
        <w:tblPrEx>
          <w:tblCellMar>
            <w:top w:w="0" w:type="dxa"/>
            <w:bottom w:w="0" w:type="dxa"/>
          </w:tblCellMar>
        </w:tblPrEx>
        <w:tc>
          <w:tcPr>
            <w:tcW w:w="1250" w:type="pct"/>
            <w:shd w:val="clear" w:color="auto" w:fill="auto"/>
          </w:tcPr>
          <w:p w:rsidR="00A341A7" w:rsidRPr="00A341A7" w:rsidRDefault="00A341A7" w:rsidP="00A341A7">
            <w:pPr>
              <w:spacing w:after="0" w:line="240" w:lineRule="auto"/>
              <w:rPr>
                <w:sz w:val="18"/>
              </w:rPr>
            </w:pPr>
            <w:r w:rsidRPr="00A341A7">
              <w:rPr>
                <w:sz w:val="18"/>
              </w:rPr>
              <w:t>CVE-2023-38606</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攻击</w:t>
            </w:r>
            <w:r w:rsidRPr="00A341A7">
              <w:rPr>
                <w:rFonts w:hint="eastAsia"/>
                <w:sz w:val="18"/>
              </w:rPr>
              <w:t xml:space="preserve"> AGXAccelerator GPU </w:t>
            </w:r>
            <w:r w:rsidRPr="00A341A7">
              <w:rPr>
                <w:rFonts w:hint="eastAsia"/>
                <w:sz w:val="18"/>
              </w:rPr>
              <w:t>协处理器内存映射寄存器，写入数据绕过页保护层（</w:t>
            </w:r>
            <w:r w:rsidRPr="00A341A7">
              <w:rPr>
                <w:rFonts w:hint="eastAsia"/>
                <w:sz w:val="18"/>
              </w:rPr>
              <w:t>PPL</w:t>
            </w:r>
            <w:r w:rsidRPr="00A341A7">
              <w:rPr>
                <w:rFonts w:hint="eastAsia"/>
                <w:sz w:val="18"/>
              </w:rPr>
              <w:t>）</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硬件</w:t>
            </w:r>
            <w:r w:rsidRPr="00A341A7">
              <w:rPr>
                <w:rFonts w:hint="eastAsia"/>
                <w:sz w:val="18"/>
              </w:rPr>
              <w:t>/</w:t>
            </w:r>
            <w:r w:rsidRPr="00A341A7">
              <w:rPr>
                <w:rFonts w:hint="eastAsia"/>
                <w:sz w:val="18"/>
              </w:rPr>
              <w:t>驱动</w:t>
            </w:r>
          </w:p>
        </w:tc>
        <w:tc>
          <w:tcPr>
            <w:tcW w:w="1250" w:type="pct"/>
            <w:shd w:val="clear" w:color="auto" w:fill="auto"/>
          </w:tcPr>
          <w:p w:rsidR="00A341A7" w:rsidRPr="00A341A7" w:rsidRDefault="00A341A7" w:rsidP="00A341A7">
            <w:pPr>
              <w:spacing w:after="0" w:line="240" w:lineRule="auto"/>
              <w:rPr>
                <w:sz w:val="18"/>
              </w:rPr>
            </w:pPr>
            <w:r w:rsidRPr="00A341A7">
              <w:rPr>
                <w:rFonts w:hint="eastAsia"/>
                <w:sz w:val="18"/>
              </w:rPr>
              <w:t>iOS 16.6</w:t>
            </w:r>
            <w:r w:rsidRPr="00A341A7">
              <w:rPr>
                <w:rFonts w:hint="eastAsia"/>
                <w:sz w:val="18"/>
              </w:rPr>
              <w:t>（</w:t>
            </w:r>
            <w:r w:rsidRPr="00A341A7">
              <w:rPr>
                <w:rFonts w:hint="eastAsia"/>
                <w:sz w:val="18"/>
              </w:rPr>
              <w:t>2023-07-24</w:t>
            </w:r>
            <w:r w:rsidRPr="00A341A7">
              <w:rPr>
                <w:rFonts w:hint="eastAsia"/>
                <w:sz w:val="18"/>
              </w:rPr>
              <w:t>）</w:t>
            </w:r>
          </w:p>
        </w:tc>
      </w:tr>
    </w:tbl>
    <w:p w:rsidR="00A341A7" w:rsidRDefault="00A341A7" w:rsidP="00A341A7"/>
    <w:p w:rsidR="00A341A7" w:rsidRDefault="00A341A7" w:rsidP="00A341A7">
      <w:pPr>
        <w:rPr>
          <w:rFonts w:hint="eastAsia"/>
        </w:rPr>
      </w:pPr>
      <w:r>
        <w:rPr>
          <w:rFonts w:hint="eastAsia"/>
        </w:rPr>
        <w:lastRenderedPageBreak/>
        <w:t>链路组合逻辑：</w:t>
      </w:r>
    </w:p>
    <w:p w:rsidR="00A341A7" w:rsidRDefault="00A341A7" w:rsidP="00A341A7">
      <w:pPr>
        <w:ind w:left="280" w:hanging="280"/>
        <w:rPr>
          <w:rFonts w:hint="eastAsia"/>
        </w:rPr>
      </w:pPr>
      <w:r>
        <w:t xml:space="preserve">1. </w:t>
      </w:r>
      <w:r>
        <w:rPr>
          <w:rFonts w:hint="eastAsia"/>
          <w:b/>
        </w:rPr>
        <w:t>投递</w:t>
      </w:r>
      <w:r>
        <w:rPr>
          <w:rFonts w:hint="eastAsia"/>
        </w:rPr>
        <w:t>：</w:t>
      </w:r>
      <w:r>
        <w:rPr>
          <w:rFonts w:hint="eastAsia"/>
        </w:rPr>
        <w:t xml:space="preserve">iMessage </w:t>
      </w:r>
      <w:r>
        <w:rPr>
          <w:rFonts w:hint="eastAsia"/>
        </w:rPr>
        <w:t>中不可见的隐藏附件（零点击）；</w:t>
      </w:r>
    </w:p>
    <w:p w:rsidR="00A341A7" w:rsidRDefault="00A341A7" w:rsidP="00A341A7">
      <w:pPr>
        <w:ind w:left="280" w:hanging="280"/>
        <w:rPr>
          <w:rFonts w:hint="eastAsia"/>
        </w:rPr>
      </w:pPr>
      <w:r>
        <w:t xml:space="preserve">2. </w:t>
      </w:r>
      <w:r>
        <w:rPr>
          <w:rFonts w:hint="eastAsia"/>
          <w:b/>
        </w:rPr>
        <w:t>字体</w:t>
      </w:r>
      <w:r>
        <w:rPr>
          <w:rFonts w:hint="eastAsia"/>
          <w:b/>
        </w:rPr>
        <w:t xml:space="preserve"> RCE</w:t>
      </w:r>
      <w:r>
        <w:rPr>
          <w:rFonts w:hint="eastAsia"/>
        </w:rPr>
        <w:t>：</w:t>
      </w:r>
      <w:r>
        <w:rPr>
          <w:rFonts w:hint="eastAsia"/>
        </w:rPr>
        <w:t xml:space="preserve">CVE-2023-41990 </w:t>
      </w:r>
      <w:r>
        <w:rPr>
          <w:rFonts w:hint="eastAsia"/>
        </w:rPr>
        <w:t>在受影响系统进程内触发代码执行；</w:t>
      </w:r>
      <w:r>
        <w:rPr>
          <w:rFonts w:hint="eastAsia"/>
        </w:rPr>
        <w:t xml:space="preserve">Kaspersky </w:t>
      </w:r>
      <w:r>
        <w:rPr>
          <w:rFonts w:hint="eastAsia"/>
        </w:rPr>
        <w:t>在利用代码中发现了未公开文档的</w:t>
      </w:r>
      <w:r>
        <w:rPr>
          <w:rFonts w:hint="eastAsia"/>
        </w:rPr>
        <w:t xml:space="preserve"> Apple GPU "ADJUST" </w:t>
      </w:r>
      <w:r>
        <w:rPr>
          <w:rFonts w:hint="eastAsia"/>
        </w:rPr>
        <w:t>指令，成为一度悬而未决的技术谜题；</w:t>
      </w:r>
    </w:p>
    <w:p w:rsidR="00A341A7" w:rsidRDefault="00A341A7" w:rsidP="00A341A7">
      <w:pPr>
        <w:ind w:left="280" w:hanging="280"/>
        <w:rPr>
          <w:rFonts w:hint="eastAsia"/>
        </w:rPr>
      </w:pPr>
      <w:r>
        <w:t xml:space="preserve">3. </w:t>
      </w:r>
      <w:r>
        <w:rPr>
          <w:rFonts w:hint="eastAsia"/>
          <w:b/>
        </w:rPr>
        <w:t>内核提权</w:t>
      </w:r>
      <w:r>
        <w:rPr>
          <w:rFonts w:hint="eastAsia"/>
        </w:rPr>
        <w:t>：</w:t>
      </w:r>
      <w:r>
        <w:rPr>
          <w:rFonts w:hint="eastAsia"/>
        </w:rPr>
        <w:t xml:space="preserve">CVE-2023-32434 </w:t>
      </w:r>
      <w:r>
        <w:rPr>
          <w:rFonts w:hint="eastAsia"/>
        </w:rPr>
        <w:t>与</w:t>
      </w:r>
      <w:r>
        <w:rPr>
          <w:rFonts w:hint="eastAsia"/>
        </w:rPr>
        <w:t xml:space="preserve"> CVE-2023-32435 </w:t>
      </w:r>
      <w:r>
        <w:rPr>
          <w:rFonts w:hint="eastAsia"/>
        </w:rPr>
        <w:t>组合完成内核读写；</w:t>
      </w:r>
    </w:p>
    <w:p w:rsidR="00A341A7" w:rsidRDefault="00A341A7" w:rsidP="00A341A7">
      <w:pPr>
        <w:ind w:left="280" w:hanging="280"/>
        <w:rPr>
          <w:rFonts w:hint="eastAsia"/>
        </w:rPr>
      </w:pPr>
      <w:r>
        <w:t xml:space="preserve">4. </w:t>
      </w:r>
      <w:r>
        <w:rPr>
          <w:rFonts w:hint="eastAsia"/>
          <w:b/>
        </w:rPr>
        <w:t>平台层突破</w:t>
      </w:r>
      <w:r>
        <w:rPr>
          <w:rFonts w:hint="eastAsia"/>
        </w:rPr>
        <w:t>：</w:t>
      </w:r>
      <w:r>
        <w:rPr>
          <w:rFonts w:hint="eastAsia"/>
        </w:rPr>
        <w:t xml:space="preserve">CVE-2023-38606 </w:t>
      </w:r>
      <w:r>
        <w:rPr>
          <w:rFonts w:hint="eastAsia"/>
        </w:rPr>
        <w:t>通过</w:t>
      </w:r>
      <w:r>
        <w:rPr>
          <w:rFonts w:hint="eastAsia"/>
        </w:rPr>
        <w:t xml:space="preserve"> GPU </w:t>
      </w:r>
      <w:r>
        <w:rPr>
          <w:rFonts w:hint="eastAsia"/>
        </w:rPr>
        <w:t>协处理器的内存映射寄存器写入数据，绕过</w:t>
      </w:r>
      <w:r>
        <w:rPr>
          <w:rFonts w:hint="eastAsia"/>
        </w:rPr>
        <w:t xml:space="preserve"> PPL </w:t>
      </w:r>
      <w:r>
        <w:rPr>
          <w:rFonts w:hint="eastAsia"/>
        </w:rPr>
        <w:t>页面保护——</w:t>
      </w:r>
      <w:r>
        <w:rPr>
          <w:rFonts w:hint="eastAsia"/>
        </w:rPr>
        <w:t xml:space="preserve">Kaspersky </w:t>
      </w:r>
      <w:r>
        <w:rPr>
          <w:rFonts w:hint="eastAsia"/>
        </w:rPr>
        <w:t>称之为</w:t>
      </w:r>
      <w:r>
        <w:rPr>
          <w:rFonts w:hint="eastAsia"/>
        </w:rPr>
        <w:t>"</w:t>
      </w:r>
      <w:r>
        <w:rPr>
          <w:rFonts w:hint="eastAsia"/>
        </w:rPr>
        <w:t>最后的（硬件）谜团</w:t>
      </w:r>
      <w:r>
        <w:rPr>
          <w:rFonts w:hint="eastAsia"/>
        </w:rPr>
        <w:t>"</w:t>
      </w:r>
      <w:r>
        <w:rPr>
          <w:rFonts w:hint="eastAsia"/>
        </w:rPr>
        <w:t>；</w:t>
      </w:r>
    </w:p>
    <w:p w:rsidR="00A341A7" w:rsidRDefault="00A341A7" w:rsidP="00A341A7">
      <w:pPr>
        <w:ind w:left="280" w:hanging="280"/>
        <w:rPr>
          <w:rFonts w:hint="eastAsia"/>
        </w:rPr>
      </w:pPr>
      <w:r>
        <w:t xml:space="preserve">5. </w:t>
      </w:r>
      <w:r>
        <w:rPr>
          <w:rFonts w:hint="eastAsia"/>
          <w:b/>
        </w:rPr>
        <w:t>植入</w:t>
      </w:r>
      <w:r>
        <w:rPr>
          <w:rFonts w:hint="eastAsia"/>
        </w:rPr>
        <w:t>：部署</w:t>
      </w:r>
      <w:r>
        <w:rPr>
          <w:rFonts w:hint="eastAsia"/>
        </w:rPr>
        <w:t xml:space="preserve"> TriangleDB </w:t>
      </w:r>
      <w:r>
        <w:rPr>
          <w:rFonts w:hint="eastAsia"/>
        </w:rPr>
        <w:t>内存植入体，重启后不留存。</w:t>
      </w:r>
    </w:p>
    <w:p w:rsidR="00A341A7" w:rsidRDefault="00A341A7" w:rsidP="00A341A7">
      <w:pPr>
        <w:rPr>
          <w:rFonts w:hint="eastAsia"/>
        </w:rPr>
      </w:pPr>
      <w:r>
        <w:rPr>
          <w:rFonts w:hint="eastAsia"/>
        </w:rPr>
        <w:t>这是公开案例中第一次出现明确攻击</w:t>
      </w:r>
      <w:r>
        <w:rPr>
          <w:rFonts w:hint="eastAsia"/>
        </w:rPr>
        <w:t>"</w:t>
      </w:r>
      <w:r>
        <w:rPr>
          <w:rFonts w:hint="eastAsia"/>
        </w:rPr>
        <w:t>硬件外设</w:t>
      </w:r>
      <w:r>
        <w:rPr>
          <w:rFonts w:hint="eastAsia"/>
        </w:rPr>
        <w:t xml:space="preserve"> MMIO"</w:t>
      </w:r>
      <w:r>
        <w:rPr>
          <w:rFonts w:hint="eastAsia"/>
        </w:rPr>
        <w:t>以击穿</w:t>
      </w:r>
      <w:r>
        <w:rPr>
          <w:rFonts w:hint="eastAsia"/>
        </w:rPr>
        <w:t xml:space="preserve"> PPL </w:t>
      </w:r>
      <w:r>
        <w:rPr>
          <w:rFonts w:hint="eastAsia"/>
        </w:rPr>
        <w:t>的环节组合，标志着链条对抗从内核层深入到平台硬件层。</w:t>
      </w:r>
    </w:p>
    <w:p w:rsidR="00A341A7" w:rsidRDefault="00A341A7" w:rsidP="00A341A7">
      <w:pPr>
        <w:pStyle w:val="2"/>
        <w:rPr>
          <w:rFonts w:hint="eastAsia"/>
        </w:rPr>
      </w:pPr>
      <w:bookmarkStart w:id="17" w:name="_Toc242453549"/>
      <w:r>
        <w:rPr>
          <w:rFonts w:hint="eastAsia"/>
        </w:rPr>
        <w:t xml:space="preserve">3.6 BLASTPASS </w:t>
      </w:r>
      <w:r>
        <w:rPr>
          <w:rFonts w:hint="eastAsia"/>
        </w:rPr>
        <w:t>与</w:t>
      </w:r>
      <w:r>
        <w:rPr>
          <w:rFonts w:hint="eastAsia"/>
        </w:rPr>
        <w:t xml:space="preserve"> Predator</w:t>
      </w:r>
      <w:r>
        <w:rPr>
          <w:rFonts w:hint="eastAsia"/>
        </w:rPr>
        <w:t>（</w:t>
      </w:r>
      <w:r>
        <w:rPr>
          <w:rFonts w:hint="eastAsia"/>
        </w:rPr>
        <w:t>2023</w:t>
      </w:r>
      <w:r>
        <w:rPr>
          <w:rFonts w:hint="eastAsia"/>
        </w:rPr>
        <w:t>）：同一对洞，两条链</w:t>
      </w:r>
      <w:bookmarkEnd w:id="17"/>
    </w:p>
    <w:p w:rsidR="00A341A7" w:rsidRDefault="00A341A7" w:rsidP="00A341A7">
      <w:pPr>
        <w:rPr>
          <w:rFonts w:hint="eastAsia"/>
        </w:rPr>
      </w:pPr>
      <w:r>
        <w:rPr>
          <w:rFonts w:hint="eastAsia"/>
        </w:rPr>
        <w:t xml:space="preserve">2023 </w:t>
      </w:r>
      <w:r>
        <w:rPr>
          <w:rFonts w:hint="eastAsia"/>
        </w:rPr>
        <w:t>年</w:t>
      </w:r>
      <w:r>
        <w:rPr>
          <w:rFonts w:hint="eastAsia"/>
        </w:rPr>
        <w:t xml:space="preserve"> 9 </w:t>
      </w:r>
      <w:r>
        <w:rPr>
          <w:rFonts w:hint="eastAsia"/>
        </w:rPr>
        <w:t>月出现了一个极具教学意义的巧合：</w:t>
      </w:r>
      <w:r>
        <w:rPr>
          <w:rFonts w:hint="eastAsia"/>
        </w:rPr>
        <w:t xml:space="preserve">NSO </w:t>
      </w:r>
      <w:r>
        <w:rPr>
          <w:rFonts w:hint="eastAsia"/>
        </w:rPr>
        <w:t>的</w:t>
      </w:r>
      <w:r>
        <w:rPr>
          <w:rFonts w:hint="eastAsia"/>
        </w:rPr>
        <w:t xml:space="preserve"> BLASTPASS </w:t>
      </w:r>
      <w:r>
        <w:rPr>
          <w:rFonts w:hint="eastAsia"/>
        </w:rPr>
        <w:t>与</w:t>
      </w:r>
      <w:r>
        <w:rPr>
          <w:rFonts w:hint="eastAsia"/>
        </w:rPr>
        <w:t xml:space="preserve"> Intellexa </w:t>
      </w:r>
      <w:r>
        <w:rPr>
          <w:rFonts w:hint="eastAsia"/>
        </w:rPr>
        <w:t>的</w:t>
      </w:r>
      <w:r>
        <w:rPr>
          <w:rFonts w:hint="eastAsia"/>
        </w:rPr>
        <w:t xml:space="preserve"> Predator </w:t>
      </w:r>
      <w:r>
        <w:rPr>
          <w:rFonts w:hint="eastAsia"/>
        </w:rPr>
        <w:t>埃及行动使用了</w:t>
      </w:r>
      <w:r>
        <w:rPr>
          <w:rFonts w:hint="eastAsia"/>
          <w:b/>
        </w:rPr>
        <w:t>同一对漏洞</w:t>
      </w:r>
      <w:r>
        <w:rPr>
          <w:rFonts w:hint="eastAsia"/>
        </w:rPr>
        <w:t>：</w:t>
      </w:r>
    </w:p>
    <w:p w:rsidR="00A341A7" w:rsidRDefault="00A341A7" w:rsidP="00A341A7">
      <w:pPr>
        <w:pStyle w:val="a"/>
        <w:ind w:left="420" w:hanging="420"/>
        <w:rPr>
          <w:rFonts w:hint="eastAsia"/>
        </w:rPr>
      </w:pPr>
      <w:r>
        <w:rPr>
          <w:rFonts w:hint="eastAsia"/>
        </w:rPr>
        <w:t>CVE-2023-41064</w:t>
      </w:r>
      <w:r>
        <w:rPr>
          <w:rFonts w:hint="eastAsia"/>
        </w:rPr>
        <w:t>：</w:t>
      </w:r>
      <w:r>
        <w:rPr>
          <w:rFonts w:hint="eastAsia"/>
        </w:rPr>
        <w:t xml:space="preserve">ImageIO </w:t>
      </w:r>
      <w:r>
        <w:rPr>
          <w:rFonts w:hint="eastAsia"/>
        </w:rPr>
        <w:t>缺陷；</w:t>
      </w:r>
    </w:p>
    <w:p w:rsidR="00A341A7" w:rsidRDefault="00A341A7" w:rsidP="00A341A7">
      <w:pPr>
        <w:pStyle w:val="a"/>
        <w:ind w:left="420" w:hanging="420"/>
        <w:rPr>
          <w:rFonts w:hint="eastAsia"/>
        </w:rPr>
      </w:pPr>
      <w:r>
        <w:rPr>
          <w:rFonts w:hint="eastAsia"/>
        </w:rPr>
        <w:t>CVE-2023-41061</w:t>
      </w:r>
      <w:r>
        <w:rPr>
          <w:rFonts w:hint="eastAsia"/>
        </w:rPr>
        <w:t>：</w:t>
      </w:r>
      <w:r>
        <w:rPr>
          <w:rFonts w:hint="eastAsia"/>
        </w:rPr>
        <w:t xml:space="preserve">WebKit </w:t>
      </w:r>
      <w:r>
        <w:rPr>
          <w:rFonts w:hint="eastAsia"/>
        </w:rPr>
        <w:t>缺陷。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A341A7" w:rsidRPr="00A341A7" w:rsidTr="00A341A7">
        <w:tblPrEx>
          <w:tblCellMar>
            <w:top w:w="0" w:type="dxa"/>
            <w:bottom w:w="0" w:type="dxa"/>
          </w:tblCellMar>
        </w:tblPrEx>
        <w:tc>
          <w:tcPr>
            <w:tcW w:w="1667" w:type="pct"/>
            <w:shd w:val="clear" w:color="auto" w:fill="DEEAF6"/>
          </w:tcPr>
          <w:p w:rsidR="00A341A7" w:rsidRPr="00A341A7" w:rsidRDefault="00A341A7" w:rsidP="00A341A7">
            <w:pPr>
              <w:pStyle w:val="a"/>
              <w:spacing w:after="0" w:line="240" w:lineRule="auto"/>
              <w:ind w:left="0" w:firstLineChars="0" w:firstLine="0"/>
              <w:rPr>
                <w:b/>
                <w:sz w:val="18"/>
              </w:rPr>
            </w:pPr>
            <w:r w:rsidRPr="00A341A7">
              <w:rPr>
                <w:rFonts w:hint="eastAsia"/>
                <w:b/>
                <w:sz w:val="18"/>
              </w:rPr>
              <w:t>维度</w:t>
            </w:r>
          </w:p>
        </w:tc>
        <w:tc>
          <w:tcPr>
            <w:tcW w:w="1667" w:type="pct"/>
            <w:shd w:val="clear" w:color="auto" w:fill="DEEAF6"/>
          </w:tcPr>
          <w:p w:rsidR="00A341A7" w:rsidRPr="00A341A7" w:rsidRDefault="00A341A7" w:rsidP="00A341A7">
            <w:pPr>
              <w:pStyle w:val="a"/>
              <w:spacing w:after="0" w:line="240" w:lineRule="auto"/>
              <w:ind w:left="0" w:firstLineChars="0" w:firstLine="0"/>
              <w:rPr>
                <w:b/>
                <w:sz w:val="18"/>
              </w:rPr>
            </w:pPr>
            <w:r w:rsidRPr="00A341A7">
              <w:rPr>
                <w:rFonts w:hint="eastAsia"/>
                <w:b/>
                <w:sz w:val="18"/>
              </w:rPr>
              <w:t>BLASTPASS</w:t>
            </w:r>
            <w:r w:rsidRPr="00A341A7">
              <w:rPr>
                <w:rFonts w:hint="eastAsia"/>
                <w:b/>
                <w:sz w:val="18"/>
              </w:rPr>
              <w:t>（</w:t>
            </w:r>
            <w:r w:rsidRPr="00A341A7">
              <w:rPr>
                <w:rFonts w:hint="eastAsia"/>
                <w:b/>
                <w:sz w:val="18"/>
              </w:rPr>
              <w:t>Pegasus</w:t>
            </w:r>
            <w:r w:rsidRPr="00A341A7">
              <w:rPr>
                <w:rFonts w:hint="eastAsia"/>
                <w:b/>
                <w:sz w:val="18"/>
              </w:rPr>
              <w:t>）</w:t>
            </w:r>
          </w:p>
        </w:tc>
        <w:tc>
          <w:tcPr>
            <w:tcW w:w="1667" w:type="pct"/>
            <w:shd w:val="clear" w:color="auto" w:fill="DEEAF6"/>
          </w:tcPr>
          <w:p w:rsidR="00A341A7" w:rsidRPr="00A341A7" w:rsidRDefault="00A341A7" w:rsidP="00A341A7">
            <w:pPr>
              <w:pStyle w:val="a"/>
              <w:spacing w:after="0" w:line="240" w:lineRule="auto"/>
              <w:ind w:left="0" w:firstLineChars="0" w:firstLine="0"/>
              <w:rPr>
                <w:b/>
                <w:sz w:val="18"/>
              </w:rPr>
            </w:pPr>
            <w:r w:rsidRPr="00A341A7">
              <w:rPr>
                <w:rFonts w:hint="eastAsia"/>
                <w:b/>
                <w:sz w:val="18"/>
              </w:rPr>
              <w:t xml:space="preserve">Predator </w:t>
            </w:r>
            <w:r w:rsidRPr="00A341A7">
              <w:rPr>
                <w:rFonts w:hint="eastAsia"/>
                <w:b/>
                <w:sz w:val="18"/>
              </w:rPr>
              <w:t>埃及行动</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投递</w:t>
            </w:r>
          </w:p>
        </w:tc>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 xml:space="preserve">iMessage PassKit </w:t>
            </w:r>
            <w:r w:rsidRPr="00A341A7">
              <w:rPr>
                <w:rFonts w:hint="eastAsia"/>
                <w:sz w:val="18"/>
              </w:rPr>
              <w:t>附件，零点击</w:t>
            </w:r>
          </w:p>
        </w:tc>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短信链接，一键</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第一阶段</w:t>
            </w:r>
          </w:p>
        </w:tc>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WebKit</w:t>
            </w:r>
            <w:r w:rsidRPr="00A341A7">
              <w:rPr>
                <w:rFonts w:hint="eastAsia"/>
                <w:sz w:val="18"/>
              </w:rPr>
              <w:t>（</w:t>
            </w:r>
            <w:r w:rsidRPr="00A341A7">
              <w:rPr>
                <w:rFonts w:hint="eastAsia"/>
                <w:sz w:val="18"/>
              </w:rPr>
              <w:t>CVE-2023-41061</w:t>
            </w:r>
            <w:r w:rsidRPr="00A341A7">
              <w:rPr>
                <w:rFonts w:hint="eastAsia"/>
                <w:sz w:val="18"/>
              </w:rPr>
              <w:t>）</w:t>
            </w:r>
          </w:p>
        </w:tc>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WebKit</w:t>
            </w:r>
            <w:r w:rsidRPr="00A341A7">
              <w:rPr>
                <w:rFonts w:hint="eastAsia"/>
                <w:sz w:val="18"/>
              </w:rPr>
              <w:t>（</w:t>
            </w:r>
            <w:r w:rsidRPr="00A341A7">
              <w:rPr>
                <w:rFonts w:hint="eastAsia"/>
                <w:sz w:val="18"/>
              </w:rPr>
              <w:t>CVE-2023-41061</w:t>
            </w:r>
            <w:r w:rsidRPr="00A341A7">
              <w:rPr>
                <w:rFonts w:hint="eastAsia"/>
                <w:sz w:val="18"/>
              </w:rPr>
              <w:t>）</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第二阶段</w:t>
            </w:r>
          </w:p>
        </w:tc>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ImageIO</w:t>
            </w:r>
            <w:r w:rsidRPr="00A341A7">
              <w:rPr>
                <w:rFonts w:hint="eastAsia"/>
                <w:sz w:val="18"/>
              </w:rPr>
              <w:t>（</w:t>
            </w:r>
            <w:r w:rsidRPr="00A341A7">
              <w:rPr>
                <w:rFonts w:hint="eastAsia"/>
                <w:sz w:val="18"/>
              </w:rPr>
              <w:t>CVE-2023-41064</w:t>
            </w:r>
            <w:r w:rsidRPr="00A341A7">
              <w:rPr>
                <w:rFonts w:hint="eastAsia"/>
                <w:sz w:val="18"/>
              </w:rPr>
              <w:t>）</w:t>
            </w:r>
          </w:p>
        </w:tc>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ImageIO</w:t>
            </w:r>
            <w:r w:rsidRPr="00A341A7">
              <w:rPr>
                <w:rFonts w:hint="eastAsia"/>
                <w:sz w:val="18"/>
              </w:rPr>
              <w:t>（</w:t>
            </w:r>
            <w:r w:rsidRPr="00A341A7">
              <w:rPr>
                <w:rFonts w:hint="eastAsia"/>
                <w:sz w:val="18"/>
              </w:rPr>
              <w:t>CVE-2023-41064</w:t>
            </w:r>
            <w:r w:rsidRPr="00A341A7">
              <w:rPr>
                <w:rFonts w:hint="eastAsia"/>
                <w:sz w:val="18"/>
              </w:rPr>
              <w:t>）</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植入</w:t>
            </w:r>
          </w:p>
        </w:tc>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sz w:val="18"/>
              </w:rPr>
              <w:t>Pegasus</w:t>
            </w:r>
          </w:p>
        </w:tc>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 xml:space="preserve">CHERTSPRAY </w:t>
            </w:r>
            <w:r w:rsidRPr="00A341A7">
              <w:rPr>
                <w:rFonts w:hint="eastAsia"/>
                <w:sz w:val="18"/>
              </w:rPr>
              <w:t>堆喷洒、</w:t>
            </w:r>
            <w:r w:rsidRPr="00A341A7">
              <w:rPr>
                <w:rFonts w:hint="eastAsia"/>
                <w:sz w:val="18"/>
              </w:rPr>
              <w:t xml:space="preserve">TRIDENT </w:t>
            </w:r>
            <w:r w:rsidRPr="00A341A7">
              <w:rPr>
                <w:rFonts w:hint="eastAsia"/>
                <w:sz w:val="18"/>
              </w:rPr>
              <w:t>提权、</w:t>
            </w:r>
            <w:r w:rsidRPr="00A341A7">
              <w:rPr>
                <w:rFonts w:hint="eastAsia"/>
                <w:sz w:val="18"/>
              </w:rPr>
              <w:t xml:space="preserve">TITAN </w:t>
            </w:r>
            <w:r w:rsidRPr="00A341A7">
              <w:rPr>
                <w:rFonts w:hint="eastAsia"/>
                <w:sz w:val="18"/>
              </w:rPr>
              <w:t>终端植入（据</w:t>
            </w:r>
            <w:r w:rsidRPr="00A341A7">
              <w:rPr>
                <w:rFonts w:hint="eastAsia"/>
                <w:sz w:val="18"/>
              </w:rPr>
              <w:t xml:space="preserve"> Google TAG</w:t>
            </w:r>
            <w:r w:rsidRPr="00A341A7">
              <w:rPr>
                <w:rFonts w:hint="eastAsia"/>
                <w:sz w:val="18"/>
              </w:rPr>
              <w:t>）</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修复</w:t>
            </w:r>
          </w:p>
        </w:tc>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iOS 16.6.1 / 15.7.8</w:t>
            </w:r>
            <w:r w:rsidRPr="00A341A7">
              <w:rPr>
                <w:rFonts w:hint="eastAsia"/>
                <w:sz w:val="18"/>
              </w:rPr>
              <w:t>（</w:t>
            </w:r>
            <w:r w:rsidRPr="00A341A7">
              <w:rPr>
                <w:rFonts w:hint="eastAsia"/>
                <w:sz w:val="18"/>
              </w:rPr>
              <w:t>2023-09-07</w:t>
            </w:r>
            <w:r w:rsidRPr="00A341A7">
              <w:rPr>
                <w:rFonts w:hint="eastAsia"/>
                <w:sz w:val="18"/>
              </w:rPr>
              <w:t>）</w:t>
            </w:r>
          </w:p>
        </w:tc>
        <w:tc>
          <w:tcPr>
            <w:tcW w:w="1667" w:type="pct"/>
            <w:shd w:val="clear" w:color="auto" w:fill="auto"/>
          </w:tcPr>
          <w:p w:rsidR="00A341A7" w:rsidRPr="00A341A7" w:rsidRDefault="00A341A7" w:rsidP="00A341A7">
            <w:pPr>
              <w:pStyle w:val="a"/>
              <w:spacing w:after="0" w:line="240" w:lineRule="auto"/>
              <w:ind w:left="0" w:firstLineChars="0" w:firstLine="0"/>
              <w:rPr>
                <w:sz w:val="18"/>
              </w:rPr>
            </w:pPr>
            <w:r w:rsidRPr="00A341A7">
              <w:rPr>
                <w:rFonts w:hint="eastAsia"/>
                <w:sz w:val="18"/>
              </w:rPr>
              <w:t>同一对洞，</w:t>
            </w:r>
            <w:r w:rsidRPr="00A341A7">
              <w:rPr>
                <w:rFonts w:hint="eastAsia"/>
                <w:sz w:val="18"/>
              </w:rPr>
              <w:t xml:space="preserve">Citizen Lab/GTAG </w:t>
            </w:r>
            <w:r w:rsidRPr="00A341A7">
              <w:rPr>
                <w:rFonts w:hint="eastAsia"/>
                <w:sz w:val="18"/>
              </w:rPr>
              <w:t>随后披露关联</w:t>
            </w:r>
          </w:p>
        </w:tc>
      </w:tr>
    </w:tbl>
    <w:p w:rsidR="00A341A7" w:rsidRDefault="00A341A7" w:rsidP="00A341A7">
      <w:pPr>
        <w:pStyle w:val="a"/>
        <w:ind w:left="420" w:hanging="420"/>
      </w:pPr>
    </w:p>
    <w:p w:rsidR="00A341A7" w:rsidRDefault="00A341A7" w:rsidP="00A341A7">
      <w:pPr>
        <w:rPr>
          <w:rFonts w:hint="eastAsia"/>
        </w:rPr>
      </w:pPr>
      <w:r>
        <w:rPr>
          <w:rFonts w:hint="eastAsia"/>
        </w:rPr>
        <w:t>启示有三：其一，</w:t>
      </w:r>
      <w:r>
        <w:rPr>
          <w:rFonts w:hint="eastAsia"/>
          <w:b/>
        </w:rPr>
        <w:t>漏洞会被多家供应商共享或竞购</w:t>
      </w:r>
      <w:r>
        <w:rPr>
          <w:rFonts w:hint="eastAsia"/>
        </w:rPr>
        <w:t>——同一对零日同时出现在两大商业套件中；其二，</w:t>
      </w:r>
      <w:r>
        <w:rPr>
          <w:rFonts w:hint="eastAsia"/>
          <w:b/>
        </w:rPr>
        <w:t>同一对洞可以配出不同的链</w:t>
      </w:r>
      <w:r>
        <w:rPr>
          <w:rFonts w:hint="eastAsia"/>
        </w:rPr>
        <w:t>——投递与植入模块决定了产品形态；其三，</w:t>
      </w:r>
      <w:r>
        <w:rPr>
          <w:rFonts w:hint="eastAsia"/>
        </w:rPr>
        <w:t xml:space="preserve">Apple </w:t>
      </w:r>
      <w:r>
        <w:rPr>
          <w:rFonts w:hint="eastAsia"/>
        </w:rPr>
        <w:t>在</w:t>
      </w:r>
      <w:r>
        <w:rPr>
          <w:rFonts w:hint="eastAsia"/>
        </w:rPr>
        <w:t xml:space="preserve"> Citizen Lab </w:t>
      </w:r>
      <w:r>
        <w:rPr>
          <w:rFonts w:hint="eastAsia"/>
        </w:rPr>
        <w:t>披露当日（</w:t>
      </w:r>
      <w:r>
        <w:rPr>
          <w:rFonts w:hint="eastAsia"/>
        </w:rPr>
        <w:t>2023-09-07</w:t>
      </w:r>
      <w:r>
        <w:rPr>
          <w:rFonts w:hint="eastAsia"/>
        </w:rPr>
        <w:t>）紧急发布</w:t>
      </w:r>
      <w:r>
        <w:rPr>
          <w:rFonts w:hint="eastAsia"/>
        </w:rPr>
        <w:t xml:space="preserve"> iOS 16.6.1</w:t>
      </w:r>
      <w:r>
        <w:rPr>
          <w:rFonts w:hint="eastAsia"/>
        </w:rPr>
        <w:t>，说明这类在野链的时效竞争已以</w:t>
      </w:r>
      <w:r>
        <w:rPr>
          <w:rFonts w:hint="eastAsia"/>
        </w:rPr>
        <w:t>"</w:t>
      </w:r>
      <w:r>
        <w:rPr>
          <w:rFonts w:hint="eastAsia"/>
        </w:rPr>
        <w:t>天</w:t>
      </w:r>
      <w:r>
        <w:rPr>
          <w:rFonts w:hint="eastAsia"/>
        </w:rPr>
        <w:t>"</w:t>
      </w:r>
      <w:r>
        <w:rPr>
          <w:rFonts w:hint="eastAsia"/>
        </w:rPr>
        <w:t>为单位。</w:t>
      </w:r>
    </w:p>
    <w:p w:rsidR="00A341A7" w:rsidRDefault="00A341A7" w:rsidP="00A341A7">
      <w:pPr>
        <w:rPr>
          <w:rFonts w:hint="eastAsia"/>
        </w:rPr>
      </w:pPr>
      <w:r>
        <w:rPr>
          <w:rFonts w:hint="eastAsia"/>
        </w:rPr>
        <w:t>此外，</w:t>
      </w:r>
      <w:r>
        <w:rPr>
          <w:rFonts w:hint="eastAsia"/>
        </w:rPr>
        <w:t xml:space="preserve">Citizen Lab </w:t>
      </w:r>
      <w:r>
        <w:rPr>
          <w:rFonts w:hint="eastAsia"/>
        </w:rPr>
        <w:t>早在</w:t>
      </w:r>
      <w:r>
        <w:rPr>
          <w:rFonts w:hint="eastAsia"/>
        </w:rPr>
        <w:t xml:space="preserve"> 2021 </w:t>
      </w:r>
      <w:r>
        <w:rPr>
          <w:rFonts w:hint="eastAsia"/>
        </w:rPr>
        <w:t>年</w:t>
      </w:r>
      <w:r>
        <w:rPr>
          <w:rFonts w:hint="eastAsia"/>
        </w:rPr>
        <w:t xml:space="preserve"> 12 </w:t>
      </w:r>
      <w:r>
        <w:rPr>
          <w:rFonts w:hint="eastAsia"/>
        </w:rPr>
        <w:t>月（</w:t>
      </w:r>
      <w:r>
        <w:rPr>
          <w:rFonts w:hint="eastAsia"/>
        </w:rPr>
        <w:t>"Pegasus vs. Predator"</w:t>
      </w:r>
      <w:r>
        <w:rPr>
          <w:rFonts w:hint="eastAsia"/>
        </w:rPr>
        <w:t>报告）即解剖过</w:t>
      </w:r>
      <w:r>
        <w:rPr>
          <w:rFonts w:hint="eastAsia"/>
        </w:rPr>
        <w:t xml:space="preserve"> Predator </w:t>
      </w:r>
      <w:r>
        <w:rPr>
          <w:rFonts w:hint="eastAsia"/>
        </w:rPr>
        <w:t>的</w:t>
      </w:r>
      <w:r>
        <w:rPr>
          <w:rFonts w:hint="eastAsia"/>
        </w:rPr>
        <w:t xml:space="preserve"> iOS </w:t>
      </w:r>
      <w:r>
        <w:rPr>
          <w:rFonts w:hint="eastAsia"/>
        </w:rPr>
        <w:t>变体：零点击向量代号</w:t>
      </w:r>
      <w:r>
        <w:rPr>
          <w:rFonts w:hint="eastAsia"/>
        </w:rPr>
        <w:t xml:space="preserve"> Anomaly 6/Anomaly 17</w:t>
      </w:r>
      <w:r>
        <w:rPr>
          <w:rFonts w:hint="eastAsia"/>
        </w:rPr>
        <w:t>，模块包括</w:t>
      </w:r>
      <w:r>
        <w:rPr>
          <w:rFonts w:hint="eastAsia"/>
        </w:rPr>
        <w:t xml:space="preserve"> ALPENBRECHT</w:t>
      </w:r>
      <w:r>
        <w:rPr>
          <w:rFonts w:hint="eastAsia"/>
        </w:rPr>
        <w:t>（内核利用）、</w:t>
      </w:r>
      <w:r>
        <w:rPr>
          <w:rFonts w:hint="eastAsia"/>
        </w:rPr>
        <w:t xml:space="preserve">CORUNDUM </w:t>
      </w:r>
      <w:r>
        <w:rPr>
          <w:rFonts w:hint="eastAsia"/>
        </w:rPr>
        <w:t>与</w:t>
      </w:r>
      <w:r>
        <w:rPr>
          <w:rFonts w:hint="eastAsia"/>
        </w:rPr>
        <w:t xml:space="preserve"> PRICKLYWIRE</w:t>
      </w:r>
      <w:r>
        <w:rPr>
          <w:rFonts w:hint="eastAsia"/>
        </w:rPr>
        <w:t>（</w:t>
      </w:r>
      <w:r>
        <w:rPr>
          <w:rFonts w:hint="eastAsia"/>
        </w:rPr>
        <w:t xml:space="preserve">C2 </w:t>
      </w:r>
      <w:r>
        <w:rPr>
          <w:rFonts w:hint="eastAsia"/>
        </w:rPr>
        <w:t>通信）等，与</w:t>
      </w:r>
      <w:r>
        <w:rPr>
          <w:rFonts w:hint="eastAsia"/>
        </w:rPr>
        <w:t xml:space="preserve"> 2023 </w:t>
      </w:r>
      <w:r>
        <w:rPr>
          <w:rFonts w:hint="eastAsia"/>
        </w:rPr>
        <w:t>年版本一脉相承。</w:t>
      </w:r>
    </w:p>
    <w:p w:rsidR="00A341A7" w:rsidRDefault="00A341A7" w:rsidP="00A341A7">
      <w:pPr>
        <w:pStyle w:val="2"/>
        <w:rPr>
          <w:rFonts w:hint="eastAsia"/>
        </w:rPr>
      </w:pPr>
      <w:bookmarkStart w:id="18" w:name="_Toc242453550"/>
      <w:r>
        <w:rPr>
          <w:rFonts w:hint="eastAsia"/>
        </w:rPr>
        <w:t>3.7 DarkSword</w:t>
      </w:r>
      <w:r>
        <w:rPr>
          <w:rFonts w:hint="eastAsia"/>
        </w:rPr>
        <w:t>（</w:t>
      </w:r>
      <w:r>
        <w:rPr>
          <w:rFonts w:hint="eastAsia"/>
        </w:rPr>
        <w:t>2026</w:t>
      </w:r>
      <w:r>
        <w:rPr>
          <w:rFonts w:hint="eastAsia"/>
        </w:rPr>
        <w:t>）：六零日链与链条的</w:t>
      </w:r>
      <w:r>
        <w:rPr>
          <w:rFonts w:hint="eastAsia"/>
        </w:rPr>
        <w:t>"</w:t>
      </w:r>
      <w:r>
        <w:rPr>
          <w:rFonts w:hint="eastAsia"/>
        </w:rPr>
        <w:t>多方复用</w:t>
      </w:r>
      <w:r>
        <w:rPr>
          <w:rFonts w:hint="eastAsia"/>
        </w:rPr>
        <w:t>"</w:t>
      </w:r>
      <w:bookmarkEnd w:id="18"/>
    </w:p>
    <w:p w:rsidR="00A341A7" w:rsidRDefault="00A341A7" w:rsidP="00A341A7">
      <w:pPr>
        <w:rPr>
          <w:rFonts w:hint="eastAsia"/>
        </w:rPr>
      </w:pPr>
      <w:r>
        <w:rPr>
          <w:rFonts w:hint="eastAsia"/>
        </w:rPr>
        <w:t xml:space="preserve">2026 </w:t>
      </w:r>
      <w:r>
        <w:rPr>
          <w:rFonts w:hint="eastAsia"/>
        </w:rPr>
        <w:t>年</w:t>
      </w:r>
      <w:r>
        <w:rPr>
          <w:rFonts w:hint="eastAsia"/>
        </w:rPr>
        <w:t xml:space="preserve"> 3 </w:t>
      </w:r>
      <w:r>
        <w:rPr>
          <w:rFonts w:hint="eastAsia"/>
        </w:rPr>
        <w:t>月</w:t>
      </w:r>
      <w:r>
        <w:rPr>
          <w:rFonts w:hint="eastAsia"/>
        </w:rPr>
        <w:t xml:space="preserve"> 18 </w:t>
      </w:r>
      <w:r>
        <w:rPr>
          <w:rFonts w:hint="eastAsia"/>
        </w:rPr>
        <w:t>日，</w:t>
      </w:r>
      <w:r>
        <w:rPr>
          <w:rFonts w:hint="eastAsia"/>
        </w:rPr>
        <w:t xml:space="preserve">Google </w:t>
      </w:r>
      <w:r>
        <w:rPr>
          <w:rFonts w:hint="eastAsia"/>
        </w:rPr>
        <w:t>威胁分析组（</w:t>
      </w:r>
      <w:r>
        <w:rPr>
          <w:rFonts w:hint="eastAsia"/>
        </w:rPr>
        <w:t>TAG</w:t>
      </w:r>
      <w:r>
        <w:rPr>
          <w:rFonts w:hint="eastAsia"/>
        </w:rPr>
        <w:t>）发布关于</w:t>
      </w:r>
      <w:r>
        <w:rPr>
          <w:rFonts w:hint="eastAsia"/>
        </w:rPr>
        <w:t xml:space="preserve"> DarkSword </w:t>
      </w:r>
      <w:r>
        <w:rPr>
          <w:rFonts w:hint="eastAsia"/>
        </w:rPr>
        <w:t>的研究：一套针对</w:t>
      </w:r>
      <w:r>
        <w:rPr>
          <w:rFonts w:hint="eastAsia"/>
        </w:rPr>
        <w:t xml:space="preserve"> iOS 18.4</w:t>
      </w:r>
      <w:r>
        <w:rPr>
          <w:rFonts w:hint="eastAsia"/>
        </w:rPr>
        <w:t>–</w:t>
      </w:r>
      <w:r>
        <w:rPr>
          <w:rFonts w:hint="eastAsia"/>
        </w:rPr>
        <w:t xml:space="preserve">18.7 </w:t>
      </w:r>
      <w:r>
        <w:rPr>
          <w:rFonts w:hint="eastAsia"/>
        </w:rPr>
        <w:t>的六零日全链（</w:t>
      </w:r>
      <w:r>
        <w:rPr>
          <w:rFonts w:hint="eastAsia"/>
        </w:rPr>
        <w:t>CVE-2025-14174</w:t>
      </w:r>
      <w:r>
        <w:rPr>
          <w:rFonts w:hint="eastAsia"/>
        </w:rPr>
        <w:t>、</w:t>
      </w:r>
      <w:r>
        <w:rPr>
          <w:rFonts w:hint="eastAsia"/>
        </w:rPr>
        <w:t>CVE-2025-31277</w:t>
      </w:r>
      <w:r>
        <w:rPr>
          <w:rFonts w:hint="eastAsia"/>
        </w:rPr>
        <w:t>、</w:t>
      </w:r>
      <w:r>
        <w:rPr>
          <w:rFonts w:hint="eastAsia"/>
        </w:rPr>
        <w:t>CVE-2025-43510</w:t>
      </w:r>
      <w:r>
        <w:rPr>
          <w:rFonts w:hint="eastAsia"/>
        </w:rPr>
        <w:t>、</w:t>
      </w:r>
      <w:r>
        <w:rPr>
          <w:rFonts w:hint="eastAsia"/>
        </w:rPr>
        <w:t>CVE-2025-43520</w:t>
      </w:r>
      <w:r>
        <w:rPr>
          <w:rFonts w:hint="eastAsia"/>
        </w:rPr>
        <w:t>、</w:t>
      </w:r>
      <w:r>
        <w:rPr>
          <w:rFonts w:hint="eastAsia"/>
        </w:rPr>
        <w:t>CVE-2025-43529</w:t>
      </w:r>
      <w:r>
        <w:rPr>
          <w:rFonts w:hint="eastAsia"/>
        </w:rPr>
        <w:t>、</w:t>
      </w:r>
      <w:r>
        <w:rPr>
          <w:rFonts w:hint="eastAsia"/>
        </w:rPr>
        <w:t>CVE-2026-20700</w:t>
      </w:r>
      <w:r>
        <w:rPr>
          <w:rFonts w:hint="eastAsia"/>
        </w:rPr>
        <w:t>），实现远程代码执行、沙箱逃逸与内核提权，自</w:t>
      </w:r>
      <w:r>
        <w:rPr>
          <w:rFonts w:hint="eastAsia"/>
        </w:rPr>
        <w:t xml:space="preserve"> 2025 </w:t>
      </w:r>
      <w:r>
        <w:rPr>
          <w:rFonts w:hint="eastAsia"/>
        </w:rPr>
        <w:t>年</w:t>
      </w:r>
      <w:r>
        <w:rPr>
          <w:rFonts w:hint="eastAsia"/>
        </w:rPr>
        <w:t xml:space="preserve"> 11 </w:t>
      </w:r>
      <w:r>
        <w:rPr>
          <w:rFonts w:hint="eastAsia"/>
        </w:rPr>
        <w:t>月起活跃，观</w:t>
      </w:r>
      <w:r>
        <w:rPr>
          <w:rFonts w:hint="eastAsia"/>
        </w:rPr>
        <w:lastRenderedPageBreak/>
        <w:t>测到沙特阿拉伯、土耳其、马来西亚、乌克兰等地的行动，且链条被</w:t>
      </w:r>
      <w:r>
        <w:rPr>
          <w:rFonts w:hint="eastAsia"/>
          <w:b/>
        </w:rPr>
        <w:t>多家监控供应商与疑似国家支持行为者采用</w:t>
      </w:r>
      <w:r>
        <w:rPr>
          <w:rFonts w:hint="eastAsia"/>
        </w:rPr>
        <w:t>。</w:t>
      </w:r>
    </w:p>
    <w:p w:rsidR="00A341A7" w:rsidRDefault="00A341A7" w:rsidP="00A341A7">
      <w:pPr>
        <w:rPr>
          <w:rFonts w:hint="eastAsia"/>
        </w:rPr>
      </w:pPr>
      <w:r>
        <w:rPr>
          <w:rFonts w:hint="eastAsia"/>
        </w:rPr>
        <w:t xml:space="preserve">DarkSword </w:t>
      </w:r>
      <w:r>
        <w:rPr>
          <w:rFonts w:hint="eastAsia"/>
        </w:rPr>
        <w:t>的六洞技术细节与检测建议已在系列报告《</w:t>
      </w:r>
      <w:r>
        <w:rPr>
          <w:rFonts w:hint="eastAsia"/>
        </w:rPr>
        <w:t>iOS</w:t>
      </w:r>
      <w:r>
        <w:rPr>
          <w:rFonts w:hint="eastAsia"/>
        </w:rPr>
        <w:t>漏洞利用套件</w:t>
      </w:r>
      <w:r>
        <w:rPr>
          <w:rFonts w:hint="eastAsia"/>
        </w:rPr>
        <w:t>Coruna</w:t>
      </w:r>
      <w:r>
        <w:rPr>
          <w:rFonts w:hint="eastAsia"/>
        </w:rPr>
        <w:t>与</w:t>
      </w:r>
      <w:r>
        <w:rPr>
          <w:rFonts w:hint="eastAsia"/>
        </w:rPr>
        <w:t>DarkSword</w:t>
      </w:r>
      <w:r>
        <w:rPr>
          <w:rFonts w:hint="eastAsia"/>
        </w:rPr>
        <w:t>安全分析报告》中展开，此处仅取其结构性意义：</w:t>
      </w:r>
      <w:r>
        <w:rPr>
          <w:rFonts w:hint="eastAsia"/>
          <w:b/>
        </w:rPr>
        <w:t>利用链本身已成为可流通资产</w:t>
      </w:r>
      <w:r>
        <w:rPr>
          <w:rFonts w:hint="eastAsia"/>
        </w:rPr>
        <w:t>——一套链被多个运营方装载到各自的投递与植入框架中运行。链条的</w:t>
      </w:r>
      <w:r>
        <w:rPr>
          <w:rFonts w:hint="eastAsia"/>
        </w:rPr>
        <w:t>"</w:t>
      </w:r>
      <w:r>
        <w:rPr>
          <w:rFonts w:hint="eastAsia"/>
        </w:rPr>
        <w:t>增殖</w:t>
      </w:r>
      <w:r>
        <w:rPr>
          <w:rFonts w:hint="eastAsia"/>
        </w:rPr>
        <w:t>"</w:t>
      </w:r>
      <w:r>
        <w:rPr>
          <w:rFonts w:hint="eastAsia"/>
        </w:rPr>
        <w:t>取代了链条的</w:t>
      </w:r>
      <w:r>
        <w:rPr>
          <w:rFonts w:hint="eastAsia"/>
        </w:rPr>
        <w:t>"</w:t>
      </w:r>
      <w:r>
        <w:rPr>
          <w:rFonts w:hint="eastAsia"/>
        </w:rPr>
        <w:t>独占</w:t>
      </w:r>
      <w:r>
        <w:rPr>
          <w:rFonts w:hint="eastAsia"/>
        </w:rPr>
        <w:t>"</w:t>
      </w:r>
      <w:r>
        <w:rPr>
          <w:rFonts w:hint="eastAsia"/>
        </w:rPr>
        <w:t>。</w:t>
      </w:r>
    </w:p>
    <w:p w:rsidR="00A341A7" w:rsidRDefault="00A341A7" w:rsidP="00A341A7">
      <w:pPr>
        <w:pStyle w:val="2"/>
        <w:rPr>
          <w:rFonts w:hint="eastAsia"/>
        </w:rPr>
      </w:pPr>
      <w:bookmarkStart w:id="19" w:name="_Toc242453551"/>
      <w:r>
        <w:rPr>
          <w:rFonts w:hint="eastAsia"/>
        </w:rPr>
        <w:t xml:space="preserve">3.8 </w:t>
      </w:r>
      <w:r>
        <w:rPr>
          <w:rFonts w:hint="eastAsia"/>
        </w:rPr>
        <w:t>案例横向对比矩阵</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5"/>
        <w:gridCol w:w="996"/>
        <w:gridCol w:w="1610"/>
        <w:gridCol w:w="1309"/>
        <w:gridCol w:w="1214"/>
        <w:gridCol w:w="1052"/>
        <w:gridCol w:w="954"/>
        <w:gridCol w:w="1046"/>
      </w:tblGrid>
      <w:tr w:rsidR="00A341A7" w:rsidRPr="00A341A7" w:rsidTr="00A341A7">
        <w:tblPrEx>
          <w:tblCellMar>
            <w:top w:w="0" w:type="dxa"/>
            <w:bottom w:w="0" w:type="dxa"/>
          </w:tblCellMar>
        </w:tblPrEx>
        <w:tc>
          <w:tcPr>
            <w:tcW w:w="625" w:type="pct"/>
            <w:shd w:val="clear" w:color="auto" w:fill="DEEAF6"/>
          </w:tcPr>
          <w:p w:rsidR="00A341A7" w:rsidRPr="00A341A7" w:rsidRDefault="00A341A7" w:rsidP="00A341A7">
            <w:pPr>
              <w:spacing w:after="0" w:line="240" w:lineRule="auto"/>
              <w:rPr>
                <w:b/>
                <w:sz w:val="18"/>
              </w:rPr>
            </w:pPr>
            <w:r w:rsidRPr="00A341A7">
              <w:rPr>
                <w:rFonts w:hint="eastAsia"/>
                <w:b/>
                <w:sz w:val="18"/>
              </w:rPr>
              <w:t>维度</w:t>
            </w:r>
          </w:p>
        </w:tc>
        <w:tc>
          <w:tcPr>
            <w:tcW w:w="625" w:type="pct"/>
            <w:shd w:val="clear" w:color="auto" w:fill="DEEAF6"/>
          </w:tcPr>
          <w:p w:rsidR="00A341A7" w:rsidRPr="00A341A7" w:rsidRDefault="00A341A7" w:rsidP="00A341A7">
            <w:pPr>
              <w:spacing w:after="0" w:line="240" w:lineRule="auto"/>
              <w:rPr>
                <w:b/>
                <w:sz w:val="18"/>
              </w:rPr>
            </w:pPr>
            <w:r w:rsidRPr="00A341A7">
              <w:rPr>
                <w:b/>
                <w:sz w:val="18"/>
              </w:rPr>
              <w:t>Trident</w:t>
            </w:r>
          </w:p>
        </w:tc>
        <w:tc>
          <w:tcPr>
            <w:tcW w:w="625" w:type="pct"/>
            <w:shd w:val="clear" w:color="auto" w:fill="DEEAF6"/>
          </w:tcPr>
          <w:p w:rsidR="00A341A7" w:rsidRPr="00A341A7" w:rsidRDefault="00A341A7" w:rsidP="00A341A7">
            <w:pPr>
              <w:spacing w:after="0" w:line="240" w:lineRule="auto"/>
              <w:rPr>
                <w:b/>
                <w:sz w:val="18"/>
              </w:rPr>
            </w:pPr>
            <w:r w:rsidRPr="00A341A7">
              <w:rPr>
                <w:b/>
                <w:sz w:val="18"/>
              </w:rPr>
              <w:t>DEFINITELYMAYBE</w:t>
            </w:r>
          </w:p>
        </w:tc>
        <w:tc>
          <w:tcPr>
            <w:tcW w:w="625" w:type="pct"/>
            <w:shd w:val="clear" w:color="auto" w:fill="DEEAF6"/>
          </w:tcPr>
          <w:p w:rsidR="00A341A7" w:rsidRPr="00A341A7" w:rsidRDefault="00A341A7" w:rsidP="00A341A7">
            <w:pPr>
              <w:spacing w:after="0" w:line="240" w:lineRule="auto"/>
              <w:rPr>
                <w:b/>
                <w:sz w:val="18"/>
              </w:rPr>
            </w:pPr>
            <w:r w:rsidRPr="00A341A7">
              <w:rPr>
                <w:b/>
                <w:sz w:val="18"/>
              </w:rPr>
              <w:t>FORCEDENTRY</w:t>
            </w:r>
          </w:p>
        </w:tc>
        <w:tc>
          <w:tcPr>
            <w:tcW w:w="625" w:type="pct"/>
            <w:shd w:val="clear" w:color="auto" w:fill="DEEAF6"/>
          </w:tcPr>
          <w:p w:rsidR="00A341A7" w:rsidRPr="00A341A7" w:rsidRDefault="00A341A7" w:rsidP="00A341A7">
            <w:pPr>
              <w:spacing w:after="0" w:line="240" w:lineRule="auto"/>
              <w:rPr>
                <w:b/>
                <w:sz w:val="18"/>
              </w:rPr>
            </w:pPr>
            <w:r w:rsidRPr="00A341A7">
              <w:rPr>
                <w:b/>
                <w:sz w:val="18"/>
              </w:rPr>
              <w:t>Triangulation</w:t>
            </w:r>
          </w:p>
        </w:tc>
        <w:tc>
          <w:tcPr>
            <w:tcW w:w="625" w:type="pct"/>
            <w:shd w:val="clear" w:color="auto" w:fill="DEEAF6"/>
          </w:tcPr>
          <w:p w:rsidR="00A341A7" w:rsidRPr="00A341A7" w:rsidRDefault="00A341A7" w:rsidP="00A341A7">
            <w:pPr>
              <w:spacing w:after="0" w:line="240" w:lineRule="auto"/>
              <w:rPr>
                <w:b/>
                <w:sz w:val="18"/>
              </w:rPr>
            </w:pPr>
            <w:r w:rsidRPr="00A341A7">
              <w:rPr>
                <w:b/>
                <w:sz w:val="18"/>
              </w:rPr>
              <w:t>BLASTPASS</w:t>
            </w:r>
          </w:p>
        </w:tc>
        <w:tc>
          <w:tcPr>
            <w:tcW w:w="625" w:type="pct"/>
            <w:shd w:val="clear" w:color="auto" w:fill="DEEAF6"/>
          </w:tcPr>
          <w:p w:rsidR="00A341A7" w:rsidRPr="00A341A7" w:rsidRDefault="00A341A7" w:rsidP="00A341A7">
            <w:pPr>
              <w:spacing w:after="0" w:line="240" w:lineRule="auto"/>
              <w:rPr>
                <w:b/>
                <w:sz w:val="18"/>
              </w:rPr>
            </w:pPr>
            <w:r w:rsidRPr="00A341A7">
              <w:rPr>
                <w:b/>
                <w:sz w:val="18"/>
              </w:rPr>
              <w:t>Predator</w:t>
            </w:r>
          </w:p>
        </w:tc>
        <w:tc>
          <w:tcPr>
            <w:tcW w:w="625" w:type="pct"/>
            <w:shd w:val="clear" w:color="auto" w:fill="DEEAF6"/>
          </w:tcPr>
          <w:p w:rsidR="00A341A7" w:rsidRPr="00A341A7" w:rsidRDefault="00A341A7" w:rsidP="00A341A7">
            <w:pPr>
              <w:spacing w:after="0" w:line="240" w:lineRule="auto"/>
              <w:rPr>
                <w:b/>
                <w:sz w:val="18"/>
              </w:rPr>
            </w:pPr>
            <w:r w:rsidRPr="00A341A7">
              <w:rPr>
                <w:b/>
                <w:sz w:val="18"/>
              </w:rPr>
              <w:t>DarkSword</w:t>
            </w:r>
          </w:p>
        </w:tc>
      </w:tr>
      <w:tr w:rsidR="00A341A7" w:rsidRPr="00A341A7" w:rsidTr="00A341A7">
        <w:tblPrEx>
          <w:tblCellMar>
            <w:top w:w="0" w:type="dxa"/>
            <w:bottom w:w="0" w:type="dxa"/>
          </w:tblCellMar>
        </w:tblPrEx>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投递方式</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恶意链接（一键）</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公开资料未详述</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 xml:space="preserve">iMessage </w:t>
            </w:r>
            <w:r w:rsidRPr="00A341A7">
              <w:rPr>
                <w:rFonts w:hint="eastAsia"/>
                <w:sz w:val="18"/>
              </w:rPr>
              <w:t>零点击</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 xml:space="preserve">iMessage </w:t>
            </w:r>
            <w:r w:rsidRPr="00A341A7">
              <w:rPr>
                <w:rFonts w:hint="eastAsia"/>
                <w:sz w:val="18"/>
              </w:rPr>
              <w:t>零点击</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 xml:space="preserve">PassKit </w:t>
            </w:r>
            <w:r w:rsidRPr="00A341A7">
              <w:rPr>
                <w:rFonts w:hint="eastAsia"/>
                <w:sz w:val="18"/>
              </w:rPr>
              <w:t>零点击</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短信链接（一键）</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公开资料未详述</w:t>
            </w:r>
          </w:p>
        </w:tc>
      </w:tr>
      <w:tr w:rsidR="00A341A7" w:rsidRPr="00A341A7" w:rsidTr="00A341A7">
        <w:tblPrEx>
          <w:tblCellMar>
            <w:top w:w="0" w:type="dxa"/>
            <w:bottom w:w="0" w:type="dxa"/>
          </w:tblCellMar>
        </w:tblPrEx>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解析器</w:t>
            </w:r>
            <w:r w:rsidRPr="00A341A7">
              <w:rPr>
                <w:rFonts w:hint="eastAsia"/>
                <w:sz w:val="18"/>
              </w:rPr>
              <w:t xml:space="preserve"> RCE</w:t>
            </w:r>
          </w:p>
        </w:tc>
        <w:tc>
          <w:tcPr>
            <w:tcW w:w="625" w:type="pct"/>
            <w:shd w:val="clear" w:color="auto" w:fill="auto"/>
          </w:tcPr>
          <w:p w:rsidR="00A341A7" w:rsidRPr="00A341A7" w:rsidRDefault="00A341A7" w:rsidP="00A341A7">
            <w:pPr>
              <w:spacing w:after="0" w:line="240" w:lineRule="auto"/>
              <w:rPr>
                <w:sz w:val="18"/>
              </w:rPr>
            </w:pPr>
            <w:r w:rsidRPr="00A341A7">
              <w:rPr>
                <w:sz w:val="18"/>
              </w:rPr>
              <w:t>Safari</w:t>
            </w:r>
          </w:p>
        </w:tc>
        <w:tc>
          <w:tcPr>
            <w:tcW w:w="625" w:type="pct"/>
            <w:shd w:val="clear" w:color="auto" w:fill="auto"/>
          </w:tcPr>
          <w:p w:rsidR="00A341A7" w:rsidRPr="00A341A7" w:rsidRDefault="00A341A7" w:rsidP="00A341A7">
            <w:pPr>
              <w:spacing w:after="0" w:line="240" w:lineRule="auto"/>
              <w:rPr>
                <w:sz w:val="18"/>
              </w:rPr>
            </w:pPr>
            <w:r w:rsidRPr="00A341A7">
              <w:rPr>
                <w:sz w:val="18"/>
              </w:rPr>
              <w:t>FontParser</w:t>
            </w:r>
          </w:p>
        </w:tc>
        <w:tc>
          <w:tcPr>
            <w:tcW w:w="625" w:type="pct"/>
            <w:shd w:val="clear" w:color="auto" w:fill="auto"/>
          </w:tcPr>
          <w:p w:rsidR="00A341A7" w:rsidRPr="00A341A7" w:rsidRDefault="00A341A7" w:rsidP="00A341A7">
            <w:pPr>
              <w:spacing w:after="0" w:line="240" w:lineRule="auto"/>
              <w:rPr>
                <w:sz w:val="18"/>
              </w:rPr>
            </w:pPr>
            <w:r w:rsidRPr="00A341A7">
              <w:rPr>
                <w:sz w:val="18"/>
              </w:rPr>
              <w:t>ImageIO WebP</w:t>
            </w:r>
          </w:p>
        </w:tc>
        <w:tc>
          <w:tcPr>
            <w:tcW w:w="625" w:type="pct"/>
            <w:shd w:val="clear" w:color="auto" w:fill="auto"/>
          </w:tcPr>
          <w:p w:rsidR="00A341A7" w:rsidRPr="00A341A7" w:rsidRDefault="00A341A7" w:rsidP="00A341A7">
            <w:pPr>
              <w:spacing w:after="0" w:line="240" w:lineRule="auto"/>
              <w:rPr>
                <w:sz w:val="18"/>
              </w:rPr>
            </w:pPr>
            <w:r w:rsidRPr="00A341A7">
              <w:rPr>
                <w:sz w:val="18"/>
              </w:rPr>
              <w:t>TrueType</w:t>
            </w:r>
          </w:p>
        </w:tc>
        <w:tc>
          <w:tcPr>
            <w:tcW w:w="625" w:type="pct"/>
            <w:shd w:val="clear" w:color="auto" w:fill="auto"/>
          </w:tcPr>
          <w:p w:rsidR="00A341A7" w:rsidRPr="00A341A7" w:rsidRDefault="00A341A7" w:rsidP="00A341A7">
            <w:pPr>
              <w:spacing w:after="0" w:line="240" w:lineRule="auto"/>
              <w:rPr>
                <w:sz w:val="18"/>
              </w:rPr>
            </w:pPr>
            <w:r w:rsidRPr="00A341A7">
              <w:rPr>
                <w:sz w:val="18"/>
              </w:rPr>
              <w:t>WebKit + ImageIO</w:t>
            </w:r>
          </w:p>
        </w:tc>
        <w:tc>
          <w:tcPr>
            <w:tcW w:w="625" w:type="pct"/>
            <w:shd w:val="clear" w:color="auto" w:fill="auto"/>
          </w:tcPr>
          <w:p w:rsidR="00A341A7" w:rsidRPr="00A341A7" w:rsidRDefault="00A341A7" w:rsidP="00A341A7">
            <w:pPr>
              <w:spacing w:after="0" w:line="240" w:lineRule="auto"/>
              <w:rPr>
                <w:sz w:val="18"/>
              </w:rPr>
            </w:pPr>
            <w:r w:rsidRPr="00A341A7">
              <w:rPr>
                <w:sz w:val="18"/>
              </w:rPr>
              <w:t>WebKit + ImageIO</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未完整公开</w:t>
            </w:r>
          </w:p>
        </w:tc>
      </w:tr>
      <w:tr w:rsidR="00A341A7" w:rsidRPr="00A341A7" w:rsidTr="00A341A7">
        <w:tblPrEx>
          <w:tblCellMar>
            <w:top w:w="0" w:type="dxa"/>
            <w:bottom w:w="0" w:type="dxa"/>
          </w:tblCellMar>
        </w:tblPrEx>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沙箱逃逸</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时代性缺失</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内核漏洞兼任</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未公开</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内核漏洞兼任</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未公开</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内核漏洞兼任</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独立环节</w:t>
            </w:r>
          </w:p>
        </w:tc>
      </w:tr>
      <w:tr w:rsidR="00A341A7" w:rsidRPr="00A341A7" w:rsidTr="00A341A7">
        <w:tblPrEx>
          <w:tblCellMar>
            <w:top w:w="0" w:type="dxa"/>
            <w:bottom w:w="0" w:type="dxa"/>
          </w:tblCellMar>
        </w:tblPrEx>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内核提权</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 xml:space="preserve">2 </w:t>
            </w:r>
            <w:r w:rsidRPr="00A341A7">
              <w:rPr>
                <w:rFonts w:hint="eastAsia"/>
                <w:sz w:val="18"/>
              </w:rPr>
              <w:t>个内核洞</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 xml:space="preserve">1 </w:t>
            </w:r>
            <w:r w:rsidRPr="00A341A7">
              <w:rPr>
                <w:rFonts w:hint="eastAsia"/>
                <w:sz w:val="18"/>
              </w:rPr>
              <w:t>个内核洞</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未公开编号</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 xml:space="preserve">2 </w:t>
            </w:r>
            <w:r w:rsidRPr="00A341A7">
              <w:rPr>
                <w:rFonts w:hint="eastAsia"/>
                <w:sz w:val="18"/>
              </w:rPr>
              <w:t>个内核洞</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未公开</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 xml:space="preserve">TRIDENT </w:t>
            </w:r>
            <w:r w:rsidRPr="00A341A7">
              <w:rPr>
                <w:rFonts w:hint="eastAsia"/>
                <w:sz w:val="18"/>
              </w:rPr>
              <w:t>模块</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独立环节</w:t>
            </w:r>
          </w:p>
        </w:tc>
      </w:tr>
      <w:tr w:rsidR="00A341A7" w:rsidRPr="00A341A7" w:rsidTr="00A341A7">
        <w:tblPrEx>
          <w:tblCellMar>
            <w:top w:w="0" w:type="dxa"/>
            <w:bottom w:w="0" w:type="dxa"/>
          </w:tblCellMar>
        </w:tblPrEx>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硬件</w:t>
            </w:r>
            <w:r w:rsidRPr="00A341A7">
              <w:rPr>
                <w:rFonts w:hint="eastAsia"/>
                <w:sz w:val="18"/>
              </w:rPr>
              <w:t>/</w:t>
            </w:r>
            <w:r w:rsidRPr="00A341A7">
              <w:rPr>
                <w:rFonts w:hint="eastAsia"/>
                <w:sz w:val="18"/>
              </w:rPr>
              <w:t>平台层</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无</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无</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无</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 xml:space="preserve">GPU MMIO </w:t>
            </w:r>
            <w:r w:rsidRPr="00A341A7">
              <w:rPr>
                <w:rFonts w:hint="eastAsia"/>
                <w:sz w:val="18"/>
              </w:rPr>
              <w:t>绕过</w:t>
            </w:r>
            <w:r w:rsidRPr="00A341A7">
              <w:rPr>
                <w:rFonts w:hint="eastAsia"/>
                <w:sz w:val="18"/>
              </w:rPr>
              <w:t xml:space="preserve"> PPL</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无</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无</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未完整公开</w:t>
            </w:r>
          </w:p>
        </w:tc>
      </w:tr>
      <w:tr w:rsidR="00A341A7" w:rsidRPr="00A341A7" w:rsidTr="00A341A7">
        <w:tblPrEx>
          <w:tblCellMar>
            <w:top w:w="0" w:type="dxa"/>
            <w:bottom w:w="0" w:type="dxa"/>
          </w:tblCellMar>
        </w:tblPrEx>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驻留策略</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持久化</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公开资料未详述</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 xml:space="preserve">Pegasus </w:t>
            </w:r>
            <w:r w:rsidRPr="00A341A7">
              <w:rPr>
                <w:rFonts w:hint="eastAsia"/>
                <w:sz w:val="18"/>
              </w:rPr>
              <w:t>植入</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无驻留（重喷洒）</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 xml:space="preserve">Pegasus </w:t>
            </w:r>
            <w:r w:rsidRPr="00A341A7">
              <w:rPr>
                <w:rFonts w:hint="eastAsia"/>
                <w:sz w:val="18"/>
              </w:rPr>
              <w:t>植入</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 xml:space="preserve">TITAN </w:t>
            </w:r>
            <w:r w:rsidRPr="00A341A7">
              <w:rPr>
                <w:rFonts w:hint="eastAsia"/>
                <w:sz w:val="18"/>
              </w:rPr>
              <w:t>植入</w:t>
            </w:r>
          </w:p>
        </w:tc>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公开资料未详述</w:t>
            </w:r>
          </w:p>
        </w:tc>
      </w:tr>
      <w:tr w:rsidR="00A341A7" w:rsidRPr="00A341A7" w:rsidTr="00A341A7">
        <w:tblPrEx>
          <w:tblCellMar>
            <w:top w:w="0" w:type="dxa"/>
            <w:bottom w:w="0" w:type="dxa"/>
          </w:tblCellMar>
        </w:tblPrEx>
        <w:tc>
          <w:tcPr>
            <w:tcW w:w="625" w:type="pct"/>
            <w:shd w:val="clear" w:color="auto" w:fill="auto"/>
          </w:tcPr>
          <w:p w:rsidR="00A341A7" w:rsidRPr="00A341A7" w:rsidRDefault="00A341A7" w:rsidP="00A341A7">
            <w:pPr>
              <w:spacing w:after="0" w:line="240" w:lineRule="auto"/>
              <w:rPr>
                <w:sz w:val="18"/>
              </w:rPr>
            </w:pPr>
            <w:r w:rsidRPr="00A341A7">
              <w:rPr>
                <w:rFonts w:hint="eastAsia"/>
                <w:sz w:val="18"/>
              </w:rPr>
              <w:t>零日数量</w:t>
            </w:r>
          </w:p>
        </w:tc>
        <w:tc>
          <w:tcPr>
            <w:tcW w:w="625" w:type="pct"/>
            <w:shd w:val="clear" w:color="auto" w:fill="auto"/>
          </w:tcPr>
          <w:p w:rsidR="00A341A7" w:rsidRPr="00A341A7" w:rsidRDefault="00A341A7" w:rsidP="00A341A7">
            <w:pPr>
              <w:spacing w:after="0" w:line="240" w:lineRule="auto"/>
              <w:rPr>
                <w:sz w:val="18"/>
              </w:rPr>
            </w:pPr>
            <w:r w:rsidRPr="00A341A7">
              <w:rPr>
                <w:sz w:val="18"/>
              </w:rPr>
              <w:t>3</w:t>
            </w:r>
          </w:p>
        </w:tc>
        <w:tc>
          <w:tcPr>
            <w:tcW w:w="625" w:type="pct"/>
            <w:shd w:val="clear" w:color="auto" w:fill="auto"/>
          </w:tcPr>
          <w:p w:rsidR="00A341A7" w:rsidRPr="00A341A7" w:rsidRDefault="00A341A7" w:rsidP="00A341A7">
            <w:pPr>
              <w:spacing w:after="0" w:line="240" w:lineRule="auto"/>
              <w:rPr>
                <w:sz w:val="18"/>
              </w:rPr>
            </w:pPr>
            <w:r w:rsidRPr="00A341A7">
              <w:rPr>
                <w:sz w:val="18"/>
              </w:rPr>
              <w:t>3</w:t>
            </w:r>
          </w:p>
        </w:tc>
        <w:tc>
          <w:tcPr>
            <w:tcW w:w="625" w:type="pct"/>
            <w:shd w:val="clear" w:color="auto" w:fill="auto"/>
          </w:tcPr>
          <w:p w:rsidR="00A341A7" w:rsidRPr="00A341A7" w:rsidRDefault="00A341A7" w:rsidP="00A341A7">
            <w:pPr>
              <w:spacing w:after="0" w:line="240" w:lineRule="auto"/>
              <w:rPr>
                <w:sz w:val="18"/>
              </w:rPr>
            </w:pPr>
            <w:r w:rsidRPr="00A341A7">
              <w:rPr>
                <w:sz w:val="18"/>
              </w:rPr>
              <w:t>2+</w:t>
            </w:r>
          </w:p>
        </w:tc>
        <w:tc>
          <w:tcPr>
            <w:tcW w:w="625" w:type="pct"/>
            <w:shd w:val="clear" w:color="auto" w:fill="auto"/>
          </w:tcPr>
          <w:p w:rsidR="00A341A7" w:rsidRPr="00A341A7" w:rsidRDefault="00A341A7" w:rsidP="00A341A7">
            <w:pPr>
              <w:spacing w:after="0" w:line="240" w:lineRule="auto"/>
              <w:rPr>
                <w:sz w:val="18"/>
              </w:rPr>
            </w:pPr>
            <w:r w:rsidRPr="00A341A7">
              <w:rPr>
                <w:sz w:val="18"/>
              </w:rPr>
              <w:t>4–5</w:t>
            </w:r>
          </w:p>
        </w:tc>
        <w:tc>
          <w:tcPr>
            <w:tcW w:w="625" w:type="pct"/>
            <w:shd w:val="clear" w:color="auto" w:fill="auto"/>
          </w:tcPr>
          <w:p w:rsidR="00A341A7" w:rsidRPr="00A341A7" w:rsidRDefault="00A341A7" w:rsidP="00A341A7">
            <w:pPr>
              <w:spacing w:after="0" w:line="240" w:lineRule="auto"/>
              <w:rPr>
                <w:sz w:val="18"/>
              </w:rPr>
            </w:pPr>
            <w:r w:rsidRPr="00A341A7">
              <w:rPr>
                <w:sz w:val="18"/>
              </w:rPr>
              <w:t>2</w:t>
            </w:r>
          </w:p>
        </w:tc>
        <w:tc>
          <w:tcPr>
            <w:tcW w:w="625" w:type="pct"/>
            <w:shd w:val="clear" w:color="auto" w:fill="auto"/>
          </w:tcPr>
          <w:p w:rsidR="00A341A7" w:rsidRPr="00A341A7" w:rsidRDefault="00A341A7" w:rsidP="00A341A7">
            <w:pPr>
              <w:spacing w:after="0" w:line="240" w:lineRule="auto"/>
              <w:rPr>
                <w:sz w:val="18"/>
              </w:rPr>
            </w:pPr>
            <w:r w:rsidRPr="00A341A7">
              <w:rPr>
                <w:sz w:val="18"/>
              </w:rPr>
              <w:t>2</w:t>
            </w:r>
          </w:p>
        </w:tc>
        <w:tc>
          <w:tcPr>
            <w:tcW w:w="625" w:type="pct"/>
            <w:shd w:val="clear" w:color="auto" w:fill="auto"/>
          </w:tcPr>
          <w:p w:rsidR="00A341A7" w:rsidRPr="00A341A7" w:rsidRDefault="00A341A7" w:rsidP="00A341A7">
            <w:pPr>
              <w:spacing w:after="0" w:line="240" w:lineRule="auto"/>
              <w:rPr>
                <w:sz w:val="18"/>
              </w:rPr>
            </w:pPr>
            <w:r w:rsidRPr="00A341A7">
              <w:rPr>
                <w:sz w:val="18"/>
              </w:rPr>
              <w:t>6</w:t>
            </w:r>
          </w:p>
        </w:tc>
      </w:tr>
    </w:tbl>
    <w:p w:rsidR="00A341A7" w:rsidRDefault="00A341A7" w:rsidP="00A341A7"/>
    <w:p w:rsidR="00A341A7" w:rsidRDefault="00A341A7" w:rsidP="00A341A7">
      <w:pPr>
        <w:pStyle w:val="1"/>
        <w:rPr>
          <w:rFonts w:hint="eastAsia"/>
        </w:rPr>
      </w:pPr>
      <w:bookmarkStart w:id="20" w:name="_Toc242453552"/>
      <w:r>
        <w:rPr>
          <w:rFonts w:hint="eastAsia"/>
        </w:rPr>
        <w:lastRenderedPageBreak/>
        <w:t>第四章</w:t>
      </w:r>
      <w:r>
        <w:rPr>
          <w:rFonts w:hint="eastAsia"/>
        </w:rPr>
        <w:t xml:space="preserve"> </w:t>
      </w:r>
      <w:r>
        <w:rPr>
          <w:rFonts w:hint="eastAsia"/>
        </w:rPr>
        <w:t>利用套件生态与链条商品化</w:t>
      </w:r>
      <w:bookmarkEnd w:id="20"/>
    </w:p>
    <w:p w:rsidR="00A341A7" w:rsidRDefault="00A341A7" w:rsidP="00A341A7">
      <w:pPr>
        <w:pStyle w:val="2"/>
        <w:rPr>
          <w:rFonts w:hint="eastAsia"/>
        </w:rPr>
      </w:pPr>
      <w:bookmarkStart w:id="21" w:name="_Toc242453553"/>
      <w:r>
        <w:rPr>
          <w:rFonts w:hint="eastAsia"/>
        </w:rPr>
        <w:t xml:space="preserve">4.1 </w:t>
      </w:r>
      <w:r>
        <w:rPr>
          <w:rFonts w:hint="eastAsia"/>
        </w:rPr>
        <w:t>供应商格局</w:t>
      </w:r>
      <w:bookmarkEnd w:id="21"/>
    </w:p>
    <w:p w:rsidR="00A341A7" w:rsidRDefault="00A341A7" w:rsidP="00A341A7">
      <w:pPr>
        <w:rPr>
          <w:rFonts w:hint="eastAsia"/>
        </w:rPr>
      </w:pPr>
      <w:r>
        <w:rPr>
          <w:rFonts w:hint="eastAsia"/>
        </w:rPr>
        <w:t>围绕</w:t>
      </w:r>
      <w:r>
        <w:rPr>
          <w:rFonts w:hint="eastAsia"/>
        </w:rPr>
        <w:t xml:space="preserve"> iOS </w:t>
      </w:r>
      <w:r>
        <w:rPr>
          <w:rFonts w:hint="eastAsia"/>
        </w:rPr>
        <w:t>利用链形成了一个分层的商业生态：</w:t>
      </w:r>
    </w:p>
    <w:p w:rsidR="00A341A7" w:rsidRDefault="00A341A7" w:rsidP="00A341A7">
      <w:pPr>
        <w:pStyle w:val="a"/>
        <w:ind w:left="422" w:hanging="422"/>
        <w:rPr>
          <w:rFonts w:hint="eastAsia"/>
        </w:rPr>
      </w:pPr>
      <w:r>
        <w:rPr>
          <w:rFonts w:hint="eastAsia"/>
          <w:b/>
        </w:rPr>
        <w:t>一线开发商</w:t>
      </w:r>
      <w:r>
        <w:rPr>
          <w:rFonts w:hint="eastAsia"/>
        </w:rPr>
        <w:t>：</w:t>
      </w:r>
      <w:r>
        <w:rPr>
          <w:rFonts w:hint="eastAsia"/>
        </w:rPr>
        <w:t>NSO Group</w:t>
      </w:r>
      <w:r>
        <w:rPr>
          <w:rFonts w:hint="eastAsia"/>
        </w:rPr>
        <w:t>（</w:t>
      </w:r>
      <w:r>
        <w:rPr>
          <w:rFonts w:hint="eastAsia"/>
        </w:rPr>
        <w:t>Pegasus</w:t>
      </w:r>
      <w:r>
        <w:rPr>
          <w:rFonts w:hint="eastAsia"/>
        </w:rPr>
        <w:t>）、</w:t>
      </w:r>
      <w:r>
        <w:rPr>
          <w:rFonts w:hint="eastAsia"/>
        </w:rPr>
        <w:t>Intellexa/Cytrox</w:t>
      </w:r>
      <w:r>
        <w:rPr>
          <w:rFonts w:hint="eastAsia"/>
        </w:rPr>
        <w:t>（</w:t>
      </w:r>
      <w:r>
        <w:rPr>
          <w:rFonts w:hint="eastAsia"/>
        </w:rPr>
        <w:t>Predator</w:t>
      </w:r>
      <w:r>
        <w:rPr>
          <w:rFonts w:hint="eastAsia"/>
        </w:rPr>
        <w:t>）、</w:t>
      </w:r>
      <w:r>
        <w:rPr>
          <w:rFonts w:hint="eastAsia"/>
        </w:rPr>
        <w:t>Candiru</w:t>
      </w:r>
      <w:r>
        <w:rPr>
          <w:rFonts w:hint="eastAsia"/>
        </w:rPr>
        <w:t>（</w:t>
      </w:r>
      <w:r>
        <w:rPr>
          <w:rFonts w:hint="eastAsia"/>
        </w:rPr>
        <w:t>DevilsTongue</w:t>
      </w:r>
      <w:r>
        <w:rPr>
          <w:rFonts w:hint="eastAsia"/>
        </w:rPr>
        <w:t>）等，掌握从零日获取到植入开发的完整能力；</w:t>
      </w:r>
    </w:p>
    <w:p w:rsidR="00A341A7" w:rsidRDefault="00A341A7" w:rsidP="00A341A7">
      <w:pPr>
        <w:pStyle w:val="a"/>
        <w:ind w:left="422" w:hanging="422"/>
        <w:rPr>
          <w:rFonts w:hint="eastAsia"/>
        </w:rPr>
      </w:pPr>
      <w:r>
        <w:rPr>
          <w:rFonts w:hint="eastAsia"/>
          <w:b/>
        </w:rPr>
        <w:t>经销商与集成商</w:t>
      </w:r>
      <w:r>
        <w:rPr>
          <w:rFonts w:hint="eastAsia"/>
        </w:rPr>
        <w:t>：向不同法域转售能力或提供本地化集成；</w:t>
      </w:r>
    </w:p>
    <w:p w:rsidR="00A341A7" w:rsidRDefault="00A341A7" w:rsidP="00A341A7">
      <w:pPr>
        <w:pStyle w:val="a"/>
        <w:ind w:left="422" w:hanging="422"/>
        <w:rPr>
          <w:rFonts w:hint="eastAsia"/>
        </w:rPr>
      </w:pPr>
      <w:r>
        <w:rPr>
          <w:rFonts w:hint="eastAsia"/>
          <w:b/>
        </w:rPr>
        <w:t>漏洞经纪平台</w:t>
      </w:r>
      <w:r>
        <w:rPr>
          <w:rFonts w:hint="eastAsia"/>
        </w:rPr>
        <w:t>：</w:t>
      </w:r>
      <w:r>
        <w:rPr>
          <w:rFonts w:hint="eastAsia"/>
        </w:rPr>
        <w:t>Zerodium</w:t>
      </w:r>
      <w:r>
        <w:rPr>
          <w:rFonts w:hint="eastAsia"/>
        </w:rPr>
        <w:t>、</w:t>
      </w:r>
      <w:r>
        <w:rPr>
          <w:rFonts w:hint="eastAsia"/>
        </w:rPr>
        <w:t xml:space="preserve">Crowdfense </w:t>
      </w:r>
      <w:r>
        <w:rPr>
          <w:rFonts w:hint="eastAsia"/>
        </w:rPr>
        <w:t>等，作为漏洞卖方与买方之间的收购通道。</w:t>
      </w:r>
    </w:p>
    <w:p w:rsidR="00A341A7" w:rsidRDefault="00A341A7" w:rsidP="00A341A7">
      <w:pPr>
        <w:pStyle w:val="2"/>
        <w:rPr>
          <w:rFonts w:hint="eastAsia"/>
        </w:rPr>
      </w:pPr>
      <w:bookmarkStart w:id="22" w:name="_Toc242453554"/>
      <w:r>
        <w:rPr>
          <w:rFonts w:hint="eastAsia"/>
        </w:rPr>
        <w:t xml:space="preserve">4.2 </w:t>
      </w:r>
      <w:r>
        <w:rPr>
          <w:rFonts w:hint="eastAsia"/>
        </w:rPr>
        <w:t>定价结构：链条完整性溢价</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A341A7" w:rsidRPr="00A341A7" w:rsidTr="00A341A7">
        <w:tblPrEx>
          <w:tblCellMar>
            <w:top w:w="0" w:type="dxa"/>
            <w:bottom w:w="0" w:type="dxa"/>
          </w:tblCellMar>
        </w:tblPrEx>
        <w:tc>
          <w:tcPr>
            <w:tcW w:w="1667" w:type="pct"/>
            <w:shd w:val="clear" w:color="auto" w:fill="DEEAF6"/>
          </w:tcPr>
          <w:p w:rsidR="00A341A7" w:rsidRPr="00A341A7" w:rsidRDefault="00A341A7" w:rsidP="00A341A7">
            <w:pPr>
              <w:spacing w:after="0" w:line="240" w:lineRule="auto"/>
              <w:rPr>
                <w:b/>
                <w:sz w:val="18"/>
              </w:rPr>
            </w:pPr>
            <w:r w:rsidRPr="00A341A7">
              <w:rPr>
                <w:rFonts w:hint="eastAsia"/>
                <w:b/>
                <w:sz w:val="18"/>
              </w:rPr>
              <w:t>时期</w:t>
            </w:r>
          </w:p>
        </w:tc>
        <w:tc>
          <w:tcPr>
            <w:tcW w:w="1667" w:type="pct"/>
            <w:shd w:val="clear" w:color="auto" w:fill="DEEAF6"/>
          </w:tcPr>
          <w:p w:rsidR="00A341A7" w:rsidRPr="00A341A7" w:rsidRDefault="00A341A7" w:rsidP="00A341A7">
            <w:pPr>
              <w:spacing w:after="0" w:line="240" w:lineRule="auto"/>
              <w:rPr>
                <w:b/>
                <w:sz w:val="18"/>
              </w:rPr>
            </w:pPr>
            <w:r w:rsidRPr="00A341A7">
              <w:rPr>
                <w:rFonts w:hint="eastAsia"/>
                <w:b/>
                <w:sz w:val="18"/>
              </w:rPr>
              <w:t>平台</w:t>
            </w:r>
          </w:p>
        </w:tc>
        <w:tc>
          <w:tcPr>
            <w:tcW w:w="1667" w:type="pct"/>
            <w:shd w:val="clear" w:color="auto" w:fill="DEEAF6"/>
          </w:tcPr>
          <w:p w:rsidR="00A341A7" w:rsidRPr="00A341A7" w:rsidRDefault="00A341A7" w:rsidP="00A341A7">
            <w:pPr>
              <w:spacing w:after="0" w:line="240" w:lineRule="auto"/>
              <w:rPr>
                <w:b/>
                <w:sz w:val="18"/>
              </w:rPr>
            </w:pPr>
            <w:r w:rsidRPr="00A341A7">
              <w:rPr>
                <w:rFonts w:hint="eastAsia"/>
                <w:b/>
                <w:sz w:val="18"/>
              </w:rPr>
              <w:t>公开报价（</w:t>
            </w:r>
            <w:r w:rsidRPr="00A341A7">
              <w:rPr>
                <w:rFonts w:hint="eastAsia"/>
                <w:b/>
                <w:sz w:val="18"/>
              </w:rPr>
              <w:t xml:space="preserve">iOS </w:t>
            </w:r>
            <w:r w:rsidRPr="00A341A7">
              <w:rPr>
                <w:rFonts w:hint="eastAsia"/>
                <w:b/>
                <w:sz w:val="18"/>
              </w:rPr>
              <w:t>方向）</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spacing w:after="0" w:line="240" w:lineRule="auto"/>
              <w:rPr>
                <w:sz w:val="18"/>
              </w:rPr>
            </w:pPr>
            <w:r w:rsidRPr="00A341A7">
              <w:rPr>
                <w:sz w:val="18"/>
              </w:rPr>
              <w:t>2016</w:t>
            </w:r>
          </w:p>
        </w:tc>
        <w:tc>
          <w:tcPr>
            <w:tcW w:w="1667" w:type="pct"/>
            <w:shd w:val="clear" w:color="auto" w:fill="auto"/>
          </w:tcPr>
          <w:p w:rsidR="00A341A7" w:rsidRPr="00A341A7" w:rsidRDefault="00A341A7" w:rsidP="00A341A7">
            <w:pPr>
              <w:spacing w:after="0" w:line="240" w:lineRule="auto"/>
              <w:rPr>
                <w:sz w:val="18"/>
              </w:rPr>
            </w:pPr>
            <w:r w:rsidRPr="00A341A7">
              <w:rPr>
                <w:sz w:val="18"/>
              </w:rPr>
              <w:t>Zerodium</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顶级</w:t>
            </w:r>
            <w:r w:rsidRPr="00A341A7">
              <w:rPr>
                <w:rFonts w:hint="eastAsia"/>
                <w:sz w:val="18"/>
              </w:rPr>
              <w:t xml:space="preserve"> iOS </w:t>
            </w:r>
            <w:r w:rsidRPr="00A341A7">
              <w:rPr>
                <w:rFonts w:hint="eastAsia"/>
                <w:sz w:val="18"/>
              </w:rPr>
              <w:t>全链</w:t>
            </w:r>
            <w:r w:rsidRPr="00A341A7">
              <w:rPr>
                <w:rFonts w:hint="eastAsia"/>
                <w:sz w:val="18"/>
              </w:rPr>
              <w:t xml:space="preserve"> 150 </w:t>
            </w:r>
            <w:r w:rsidRPr="00A341A7">
              <w:rPr>
                <w:rFonts w:hint="eastAsia"/>
                <w:sz w:val="18"/>
              </w:rPr>
              <w:t>万美元（</w:t>
            </w:r>
            <w:r w:rsidRPr="00A341A7">
              <w:rPr>
                <w:rFonts w:hint="eastAsia"/>
                <w:sz w:val="18"/>
              </w:rPr>
              <w:t xml:space="preserve">Wired </w:t>
            </w:r>
            <w:r w:rsidRPr="00A341A7">
              <w:rPr>
                <w:rFonts w:hint="eastAsia"/>
                <w:sz w:val="18"/>
              </w:rPr>
              <w:t>报道）</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spacing w:after="0" w:line="240" w:lineRule="auto"/>
              <w:rPr>
                <w:sz w:val="18"/>
              </w:rPr>
            </w:pPr>
            <w:r w:rsidRPr="00A341A7">
              <w:rPr>
                <w:sz w:val="18"/>
              </w:rPr>
              <w:t>2024</w:t>
            </w:r>
          </w:p>
        </w:tc>
        <w:tc>
          <w:tcPr>
            <w:tcW w:w="1667" w:type="pct"/>
            <w:shd w:val="clear" w:color="auto" w:fill="auto"/>
          </w:tcPr>
          <w:p w:rsidR="00A341A7" w:rsidRPr="00A341A7" w:rsidRDefault="00A341A7" w:rsidP="00A341A7">
            <w:pPr>
              <w:spacing w:after="0" w:line="240" w:lineRule="auto"/>
              <w:rPr>
                <w:sz w:val="18"/>
              </w:rPr>
            </w:pPr>
            <w:r w:rsidRPr="00A341A7">
              <w:rPr>
                <w:sz w:val="18"/>
              </w:rPr>
              <w:t>Crowdfense</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总盘</w:t>
            </w:r>
            <w:r w:rsidRPr="00A341A7">
              <w:rPr>
                <w:rFonts w:hint="eastAsia"/>
                <w:sz w:val="18"/>
              </w:rPr>
              <w:t xml:space="preserve"> 3000 </w:t>
            </w:r>
            <w:r w:rsidRPr="00A341A7">
              <w:rPr>
                <w:rFonts w:hint="eastAsia"/>
                <w:sz w:val="18"/>
              </w:rPr>
              <w:t>万美元计划，</w:t>
            </w:r>
            <w:r w:rsidRPr="00A341A7">
              <w:rPr>
                <w:rFonts w:hint="eastAsia"/>
                <w:sz w:val="18"/>
              </w:rPr>
              <w:t xml:space="preserve">iOS </w:t>
            </w:r>
            <w:r w:rsidRPr="00A341A7">
              <w:rPr>
                <w:rFonts w:hint="eastAsia"/>
                <w:sz w:val="18"/>
              </w:rPr>
              <w:t>零点击全链最高约</w:t>
            </w:r>
            <w:r w:rsidRPr="00A341A7">
              <w:rPr>
                <w:rFonts w:hint="eastAsia"/>
                <w:sz w:val="18"/>
              </w:rPr>
              <w:t xml:space="preserve"> 300 </w:t>
            </w:r>
            <w:r w:rsidRPr="00A341A7">
              <w:rPr>
                <w:rFonts w:hint="eastAsia"/>
                <w:sz w:val="18"/>
              </w:rPr>
              <w:t>万美元量级（</w:t>
            </w:r>
            <w:r w:rsidRPr="00A341A7">
              <w:rPr>
                <w:rFonts w:hint="eastAsia"/>
                <w:sz w:val="18"/>
              </w:rPr>
              <w:t xml:space="preserve">SecurityWeek </w:t>
            </w:r>
            <w:r w:rsidRPr="00A341A7">
              <w:rPr>
                <w:rFonts w:hint="eastAsia"/>
                <w:sz w:val="18"/>
              </w:rPr>
              <w:t>报道）</w:t>
            </w:r>
          </w:p>
        </w:tc>
      </w:tr>
    </w:tbl>
    <w:p w:rsidR="00A341A7" w:rsidRDefault="00A341A7" w:rsidP="00A341A7"/>
    <w:p w:rsidR="00A341A7" w:rsidRDefault="00A341A7" w:rsidP="00A341A7">
      <w:pPr>
        <w:rPr>
          <w:rFonts w:hint="eastAsia"/>
        </w:rPr>
      </w:pPr>
      <w:r>
        <w:rPr>
          <w:rFonts w:hint="eastAsia"/>
        </w:rPr>
        <w:t>价格曲线与</w:t>
      </w:r>
      <w:r>
        <w:rPr>
          <w:rFonts w:hint="eastAsia"/>
        </w:rPr>
        <w:t xml:space="preserve"> iOS </w:t>
      </w:r>
      <w:r>
        <w:rPr>
          <w:rFonts w:hint="eastAsia"/>
        </w:rPr>
        <w:t>缓解机制升级基本同步：</w:t>
      </w:r>
      <w:r>
        <w:rPr>
          <w:rFonts w:hint="eastAsia"/>
        </w:rPr>
        <w:t>PAC</w:t>
      </w:r>
      <w:r>
        <w:rPr>
          <w:rFonts w:hint="eastAsia"/>
        </w:rPr>
        <w:t>、</w:t>
      </w:r>
      <w:r>
        <w:rPr>
          <w:rFonts w:hint="eastAsia"/>
        </w:rPr>
        <w:t>PPL</w:t>
      </w:r>
      <w:r>
        <w:rPr>
          <w:rFonts w:hint="eastAsia"/>
        </w:rPr>
        <w:t>、</w:t>
      </w:r>
      <w:r>
        <w:rPr>
          <w:rFonts w:hint="eastAsia"/>
        </w:rPr>
        <w:t xml:space="preserve">SPTM </w:t>
      </w:r>
      <w:r>
        <w:rPr>
          <w:rFonts w:hint="eastAsia"/>
        </w:rPr>
        <w:t>每抬升一层，链条所需漏洞数量与质量同步抬升，全链价格随之上涨。市场交易的基本单位是</w:t>
      </w:r>
      <w:r>
        <w:rPr>
          <w:rFonts w:hint="eastAsia"/>
        </w:rPr>
        <w:t>"</w:t>
      </w:r>
      <w:r>
        <w:rPr>
          <w:rFonts w:hint="eastAsia"/>
        </w:rPr>
        <w:t>链</w:t>
      </w:r>
      <w:r>
        <w:rPr>
          <w:rFonts w:hint="eastAsia"/>
        </w:rPr>
        <w:t>"</w:t>
      </w:r>
      <w:r>
        <w:rPr>
          <w:rFonts w:hint="eastAsia"/>
        </w:rPr>
        <w:t>而非</w:t>
      </w:r>
      <w:r>
        <w:rPr>
          <w:rFonts w:hint="eastAsia"/>
        </w:rPr>
        <w:t>"</w:t>
      </w:r>
      <w:r>
        <w:rPr>
          <w:rFonts w:hint="eastAsia"/>
        </w:rPr>
        <w:t>洞</w:t>
      </w:r>
      <w:r>
        <w:rPr>
          <w:rFonts w:hint="eastAsia"/>
        </w:rPr>
        <w:t>"</w:t>
      </w:r>
      <w:r>
        <w:rPr>
          <w:rFonts w:hint="eastAsia"/>
        </w:rPr>
        <w:t>——买家要的是闭环能力，单个洞在其间只是原料。</w:t>
      </w:r>
    </w:p>
    <w:p w:rsidR="00A341A7" w:rsidRDefault="00A341A7" w:rsidP="00A341A7">
      <w:pPr>
        <w:pStyle w:val="2"/>
        <w:rPr>
          <w:rFonts w:hint="eastAsia"/>
        </w:rPr>
      </w:pPr>
      <w:bookmarkStart w:id="23" w:name="_Toc242453555"/>
      <w:r>
        <w:rPr>
          <w:rFonts w:hint="eastAsia"/>
        </w:rPr>
        <w:t xml:space="preserve">4.3 </w:t>
      </w:r>
      <w:r>
        <w:rPr>
          <w:rFonts w:hint="eastAsia"/>
        </w:rPr>
        <w:t>链条复用与增殖</w:t>
      </w:r>
      <w:bookmarkEnd w:id="23"/>
    </w:p>
    <w:p w:rsidR="00A341A7" w:rsidRDefault="00A341A7" w:rsidP="00A341A7">
      <w:pPr>
        <w:rPr>
          <w:rFonts w:hint="eastAsia"/>
        </w:rPr>
      </w:pPr>
      <w:r>
        <w:rPr>
          <w:rFonts w:hint="eastAsia"/>
        </w:rPr>
        <w:t>利用链的流通呈现三种形态：</w:t>
      </w:r>
    </w:p>
    <w:p w:rsidR="00A341A7" w:rsidRDefault="00A341A7" w:rsidP="00A341A7">
      <w:pPr>
        <w:pStyle w:val="a"/>
        <w:ind w:left="422" w:hanging="422"/>
        <w:rPr>
          <w:rFonts w:hint="eastAsia"/>
        </w:rPr>
      </w:pPr>
      <w:r>
        <w:rPr>
          <w:rFonts w:hint="eastAsia"/>
          <w:b/>
        </w:rPr>
        <w:t>共享</w:t>
      </w:r>
      <w:r>
        <w:rPr>
          <w:rFonts w:hint="eastAsia"/>
        </w:rPr>
        <w:t>：多个套件使用同一漏洞（</w:t>
      </w:r>
      <w:r>
        <w:rPr>
          <w:rFonts w:hint="eastAsia"/>
        </w:rPr>
        <w:t xml:space="preserve">BLASTPASS </w:t>
      </w:r>
      <w:r>
        <w:rPr>
          <w:rFonts w:hint="eastAsia"/>
        </w:rPr>
        <w:t>与</w:t>
      </w:r>
      <w:r>
        <w:rPr>
          <w:rFonts w:hint="eastAsia"/>
        </w:rPr>
        <w:t xml:space="preserve"> Predator </w:t>
      </w:r>
      <w:r>
        <w:rPr>
          <w:rFonts w:hint="eastAsia"/>
        </w:rPr>
        <w:t>共用</w:t>
      </w:r>
      <w:r>
        <w:rPr>
          <w:rFonts w:hint="eastAsia"/>
        </w:rPr>
        <w:t xml:space="preserve"> CVE-2023-41061/41064</w:t>
      </w:r>
      <w:r>
        <w:rPr>
          <w:rFonts w:hint="eastAsia"/>
        </w:rPr>
        <w:t>）；</w:t>
      </w:r>
    </w:p>
    <w:p w:rsidR="00A341A7" w:rsidRDefault="00A341A7" w:rsidP="00A341A7">
      <w:pPr>
        <w:pStyle w:val="a"/>
        <w:ind w:left="422" w:hanging="422"/>
        <w:rPr>
          <w:rFonts w:hint="eastAsia"/>
        </w:rPr>
      </w:pPr>
      <w:r>
        <w:rPr>
          <w:rFonts w:hint="eastAsia"/>
          <w:b/>
        </w:rPr>
        <w:t>转让</w:t>
      </w:r>
      <w:r>
        <w:rPr>
          <w:rFonts w:hint="eastAsia"/>
        </w:rPr>
        <w:t>：漏洞经纪收购后转售给终端运营方；</w:t>
      </w:r>
    </w:p>
    <w:p w:rsidR="00A341A7" w:rsidRDefault="00A341A7" w:rsidP="00A341A7">
      <w:pPr>
        <w:pStyle w:val="a"/>
        <w:ind w:left="422" w:hanging="422"/>
        <w:rPr>
          <w:rFonts w:hint="eastAsia"/>
        </w:rPr>
      </w:pPr>
      <w:r>
        <w:rPr>
          <w:rFonts w:hint="eastAsia"/>
          <w:b/>
        </w:rPr>
        <w:t>套件化再包装</w:t>
      </w:r>
      <w:r>
        <w:rPr>
          <w:rFonts w:hint="eastAsia"/>
        </w:rPr>
        <w:t>：</w:t>
      </w:r>
      <w:r>
        <w:rPr>
          <w:rFonts w:hint="eastAsia"/>
        </w:rPr>
        <w:t xml:space="preserve">DarkSword </w:t>
      </w:r>
      <w:r>
        <w:rPr>
          <w:rFonts w:hint="eastAsia"/>
        </w:rPr>
        <w:t>式的</w:t>
      </w:r>
      <w:r>
        <w:rPr>
          <w:rFonts w:hint="eastAsia"/>
        </w:rPr>
        <w:t>"</w:t>
      </w:r>
      <w:r>
        <w:rPr>
          <w:rFonts w:hint="eastAsia"/>
        </w:rPr>
        <w:t>一链多卖</w:t>
      </w:r>
      <w:r>
        <w:rPr>
          <w:rFonts w:hint="eastAsia"/>
        </w:rPr>
        <w:t>"</w:t>
      </w:r>
      <w:r>
        <w:rPr>
          <w:rFonts w:hint="eastAsia"/>
        </w:rPr>
        <w:t>——同一全链被多家供应商采用，各自由投递与植入层包装成不同产品。</w:t>
      </w:r>
    </w:p>
    <w:p w:rsidR="00A341A7" w:rsidRDefault="00A341A7" w:rsidP="00A341A7">
      <w:pPr>
        <w:rPr>
          <w:rFonts w:hint="eastAsia"/>
        </w:rPr>
      </w:pPr>
      <w:r>
        <w:rPr>
          <w:rFonts w:hint="eastAsia"/>
        </w:rPr>
        <w:t xml:space="preserve">2021 </w:t>
      </w:r>
      <w:r>
        <w:rPr>
          <w:rFonts w:hint="eastAsia"/>
        </w:rPr>
        <w:t>年</w:t>
      </w:r>
      <w:r>
        <w:rPr>
          <w:rFonts w:hint="eastAsia"/>
        </w:rPr>
        <w:t xml:space="preserve"> 11 </w:t>
      </w:r>
      <w:r>
        <w:rPr>
          <w:rFonts w:hint="eastAsia"/>
        </w:rPr>
        <w:t>月，美国商务部将</w:t>
      </w:r>
      <w:r>
        <w:rPr>
          <w:rFonts w:hint="eastAsia"/>
        </w:rPr>
        <w:t xml:space="preserve"> NSO Group </w:t>
      </w:r>
      <w:r>
        <w:rPr>
          <w:rFonts w:hint="eastAsia"/>
        </w:rPr>
        <w:t>与</w:t>
      </w:r>
      <w:r>
        <w:rPr>
          <w:rFonts w:hint="eastAsia"/>
        </w:rPr>
        <w:t xml:space="preserve"> Candiru </w:t>
      </w:r>
      <w:r>
        <w:rPr>
          <w:rFonts w:hint="eastAsia"/>
        </w:rPr>
        <w:t>列入实体清单；</w:t>
      </w:r>
      <w:r>
        <w:rPr>
          <w:rFonts w:hint="eastAsia"/>
        </w:rPr>
        <w:t xml:space="preserve">2024 </w:t>
      </w:r>
      <w:r>
        <w:rPr>
          <w:rFonts w:hint="eastAsia"/>
        </w:rPr>
        <w:t>年</w:t>
      </w:r>
      <w:r>
        <w:rPr>
          <w:rFonts w:hint="eastAsia"/>
        </w:rPr>
        <w:t xml:space="preserve"> 3 </w:t>
      </w:r>
      <w:r>
        <w:rPr>
          <w:rFonts w:hint="eastAsia"/>
        </w:rPr>
        <w:t>月</w:t>
      </w:r>
      <w:r>
        <w:rPr>
          <w:rFonts w:hint="eastAsia"/>
        </w:rPr>
        <w:t xml:space="preserve"> Intellexa </w:t>
      </w:r>
      <w:r>
        <w:rPr>
          <w:rFonts w:hint="eastAsia"/>
        </w:rPr>
        <w:t>亦被列入。出口管制与情报曝光抬高了头部供应商的运营成本，但链条资产的可流通性意味着曝光单个供应商并不足以冻结对应的技术能力。</w:t>
      </w:r>
    </w:p>
    <w:p w:rsidR="00A341A7" w:rsidRDefault="00A341A7" w:rsidP="00A341A7">
      <w:pPr>
        <w:pStyle w:val="2"/>
        <w:rPr>
          <w:rFonts w:hint="eastAsia"/>
        </w:rPr>
      </w:pPr>
      <w:bookmarkStart w:id="24" w:name="_Toc242453556"/>
      <w:r>
        <w:rPr>
          <w:rFonts w:hint="eastAsia"/>
        </w:rPr>
        <w:t xml:space="preserve">4.4 </w:t>
      </w:r>
      <w:r>
        <w:rPr>
          <w:rFonts w:hint="eastAsia"/>
        </w:rPr>
        <w:t>情报披露与链条寿命</w:t>
      </w:r>
      <w:bookmarkEnd w:id="24"/>
    </w:p>
    <w:p w:rsidR="00A341A7" w:rsidRDefault="00A341A7" w:rsidP="00A341A7">
      <w:pPr>
        <w:rPr>
          <w:rFonts w:hint="eastAsia"/>
        </w:rPr>
      </w:pPr>
      <w:r>
        <w:rPr>
          <w:rFonts w:hint="eastAsia"/>
        </w:rPr>
        <w:t>在野链条的</w:t>
      </w:r>
      <w:r>
        <w:rPr>
          <w:rFonts w:hint="eastAsia"/>
        </w:rPr>
        <w:t>"</w:t>
      </w:r>
      <w:r>
        <w:rPr>
          <w:rFonts w:hint="eastAsia"/>
        </w:rPr>
        <w:t>死亡</w:t>
      </w:r>
      <w:r>
        <w:rPr>
          <w:rFonts w:hint="eastAsia"/>
        </w:rPr>
        <w:t>"</w:t>
      </w:r>
      <w:r>
        <w:rPr>
          <w:rFonts w:hint="eastAsia"/>
        </w:rPr>
        <w:t>通常循以下路径：研究人员捕获样本</w:t>
      </w:r>
      <w:r>
        <w:rPr>
          <w:rFonts w:hint="eastAsia"/>
        </w:rPr>
        <w:t xml:space="preserve"> </w:t>
      </w:r>
      <w:r>
        <w:rPr>
          <w:rFonts w:hint="eastAsia"/>
        </w:rPr>
        <w:t>→</w:t>
      </w:r>
      <w:r>
        <w:rPr>
          <w:rFonts w:hint="eastAsia"/>
        </w:rPr>
        <w:t xml:space="preserve"> </w:t>
      </w:r>
      <w:r>
        <w:rPr>
          <w:rFonts w:hint="eastAsia"/>
        </w:rPr>
        <w:t>溯源与命名（</w:t>
      </w:r>
      <w:r>
        <w:rPr>
          <w:rFonts w:hint="eastAsia"/>
        </w:rPr>
        <w:t>FORCEDENTRY</w:t>
      </w:r>
      <w:r>
        <w:rPr>
          <w:rFonts w:hint="eastAsia"/>
        </w:rPr>
        <w:t>、</w:t>
      </w:r>
      <w:r>
        <w:rPr>
          <w:rFonts w:hint="eastAsia"/>
        </w:rPr>
        <w:t xml:space="preserve">BLASTPASS </w:t>
      </w:r>
      <w:r>
        <w:rPr>
          <w:rFonts w:hint="eastAsia"/>
        </w:rPr>
        <w:t>等）→</w:t>
      </w:r>
      <w:r>
        <w:rPr>
          <w:rFonts w:hint="eastAsia"/>
        </w:rPr>
        <w:t xml:space="preserve"> </w:t>
      </w:r>
      <w:r>
        <w:rPr>
          <w:rFonts w:hint="eastAsia"/>
        </w:rPr>
        <w:t>厂商紧急修复</w:t>
      </w:r>
      <w:r>
        <w:rPr>
          <w:rFonts w:hint="eastAsia"/>
        </w:rPr>
        <w:t xml:space="preserve"> </w:t>
      </w:r>
      <w:r>
        <w:rPr>
          <w:rFonts w:hint="eastAsia"/>
        </w:rPr>
        <w:t>→</w:t>
      </w:r>
      <w:r>
        <w:rPr>
          <w:rFonts w:hint="eastAsia"/>
        </w:rPr>
        <w:t xml:space="preserve"> </w:t>
      </w:r>
      <w:r>
        <w:rPr>
          <w:rFonts w:hint="eastAsia"/>
        </w:rPr>
        <w:t>链条作废</w:t>
      </w:r>
      <w:r>
        <w:rPr>
          <w:rFonts w:hint="eastAsia"/>
        </w:rPr>
        <w:t xml:space="preserve"> </w:t>
      </w:r>
      <w:r>
        <w:rPr>
          <w:rFonts w:hint="eastAsia"/>
        </w:rPr>
        <w:t>→</w:t>
      </w:r>
      <w:r>
        <w:rPr>
          <w:rFonts w:hint="eastAsia"/>
        </w:rPr>
        <w:t xml:space="preserve"> </w:t>
      </w:r>
      <w:r>
        <w:rPr>
          <w:rFonts w:hint="eastAsia"/>
        </w:rPr>
        <w:t>供应商更换漏洞重新组装。从</w:t>
      </w:r>
      <w:r>
        <w:rPr>
          <w:rFonts w:hint="eastAsia"/>
        </w:rPr>
        <w:t xml:space="preserve"> Citizen Lab </w:t>
      </w:r>
      <w:r>
        <w:rPr>
          <w:rFonts w:hint="eastAsia"/>
        </w:rPr>
        <w:t>披露</w:t>
      </w:r>
      <w:r>
        <w:rPr>
          <w:rFonts w:hint="eastAsia"/>
        </w:rPr>
        <w:t xml:space="preserve"> BLASTPASS </w:t>
      </w:r>
      <w:r>
        <w:rPr>
          <w:rFonts w:hint="eastAsia"/>
        </w:rPr>
        <w:t>到</w:t>
      </w:r>
      <w:r>
        <w:rPr>
          <w:rFonts w:hint="eastAsia"/>
        </w:rPr>
        <w:t xml:space="preserve"> Apple </w:t>
      </w:r>
      <w:r>
        <w:rPr>
          <w:rFonts w:hint="eastAsia"/>
        </w:rPr>
        <w:t>当日修复可见：链条的商业寿命正在被披露机制压缩，供应商被迫维持</w:t>
      </w:r>
      <w:r>
        <w:rPr>
          <w:rFonts w:hint="eastAsia"/>
        </w:rPr>
        <w:t>"</w:t>
      </w:r>
      <w:r>
        <w:rPr>
          <w:rFonts w:hint="eastAsia"/>
        </w:rPr>
        <w:t>漏洞流水线</w:t>
      </w:r>
      <w:r>
        <w:rPr>
          <w:rFonts w:hint="eastAsia"/>
        </w:rPr>
        <w:t>"</w:t>
      </w:r>
      <w:r>
        <w:rPr>
          <w:rFonts w:hint="eastAsia"/>
        </w:rPr>
        <w:t>以保障产品连续可用——这反过来加剧了对新零日的持续需求。</w:t>
      </w:r>
    </w:p>
    <w:p w:rsidR="00A341A7" w:rsidRDefault="00A341A7" w:rsidP="00A341A7">
      <w:pPr>
        <w:pStyle w:val="1"/>
        <w:rPr>
          <w:rFonts w:hint="eastAsia"/>
        </w:rPr>
      </w:pPr>
      <w:bookmarkStart w:id="25" w:name="_Toc242453557"/>
      <w:r>
        <w:rPr>
          <w:rFonts w:hint="eastAsia"/>
        </w:rPr>
        <w:lastRenderedPageBreak/>
        <w:t>第五章</w:t>
      </w:r>
      <w:r>
        <w:rPr>
          <w:rFonts w:hint="eastAsia"/>
        </w:rPr>
        <w:t xml:space="preserve"> </w:t>
      </w:r>
      <w:r>
        <w:rPr>
          <w:rFonts w:hint="eastAsia"/>
        </w:rPr>
        <w:t>链条组合的技术演化趋势</w:t>
      </w:r>
      <w:bookmarkEnd w:id="25"/>
    </w:p>
    <w:p w:rsidR="00A341A7" w:rsidRDefault="00A341A7" w:rsidP="00A341A7">
      <w:pPr>
        <w:pStyle w:val="2"/>
        <w:rPr>
          <w:rFonts w:hint="eastAsia"/>
        </w:rPr>
      </w:pPr>
      <w:bookmarkStart w:id="26" w:name="_Toc242453558"/>
      <w:r>
        <w:rPr>
          <w:rFonts w:hint="eastAsia"/>
        </w:rPr>
        <w:t xml:space="preserve">5.1 </w:t>
      </w:r>
      <w:r>
        <w:rPr>
          <w:rFonts w:hint="eastAsia"/>
        </w:rPr>
        <w:t>漏洞数量：从</w:t>
      </w:r>
      <w:r>
        <w:rPr>
          <w:rFonts w:hint="eastAsia"/>
        </w:rPr>
        <w:t xml:space="preserve"> 3 </w:t>
      </w:r>
      <w:r>
        <w:rPr>
          <w:rFonts w:hint="eastAsia"/>
        </w:rPr>
        <w:t>到</w:t>
      </w:r>
      <w:r>
        <w:rPr>
          <w:rFonts w:hint="eastAsia"/>
        </w:rPr>
        <w:t xml:space="preserve"> 6</w:t>
      </w:r>
      <w:bookmarkEnd w:id="26"/>
    </w:p>
    <w:p w:rsidR="00A341A7" w:rsidRDefault="00A341A7" w:rsidP="00A341A7">
      <w:pPr>
        <w:rPr>
          <w:rFonts w:hint="eastAsia"/>
        </w:rPr>
      </w:pPr>
      <w:r>
        <w:rPr>
          <w:rFonts w:hint="eastAsia"/>
        </w:rPr>
        <w:t>缓解机制的每一层抬升，都转化为链条长度的增加：</w:t>
      </w:r>
    </w:p>
    <w:p w:rsidR="00A341A7" w:rsidRDefault="00A341A7" w:rsidP="00A341A7">
      <w:pPr>
        <w:pStyle w:val="a"/>
        <w:ind w:left="420" w:hanging="420"/>
        <w:rPr>
          <w:rFonts w:hint="eastAsia"/>
        </w:rPr>
      </w:pPr>
      <w:r>
        <w:rPr>
          <w:rFonts w:hint="eastAsia"/>
        </w:rPr>
        <w:t>2016</w:t>
      </w:r>
      <w:r>
        <w:rPr>
          <w:rFonts w:hint="eastAsia"/>
        </w:rPr>
        <w:t>（前</w:t>
      </w:r>
      <w:r>
        <w:rPr>
          <w:rFonts w:hint="eastAsia"/>
        </w:rPr>
        <w:t xml:space="preserve"> PAC </w:t>
      </w:r>
      <w:r>
        <w:rPr>
          <w:rFonts w:hint="eastAsia"/>
        </w:rPr>
        <w:t>时代）：</w:t>
      </w:r>
      <w:r>
        <w:rPr>
          <w:rFonts w:hint="eastAsia"/>
        </w:rPr>
        <w:t xml:space="preserve">3 </w:t>
      </w:r>
      <w:r>
        <w:rPr>
          <w:rFonts w:hint="eastAsia"/>
        </w:rPr>
        <w:t>洞即可完成全链；</w:t>
      </w:r>
    </w:p>
    <w:p w:rsidR="00A341A7" w:rsidRDefault="00A341A7" w:rsidP="00A341A7">
      <w:pPr>
        <w:pStyle w:val="a"/>
        <w:ind w:left="420" w:hanging="420"/>
        <w:rPr>
          <w:rFonts w:hint="eastAsia"/>
        </w:rPr>
      </w:pPr>
      <w:r>
        <w:rPr>
          <w:rFonts w:hint="eastAsia"/>
        </w:rPr>
        <w:t>2020</w:t>
      </w:r>
      <w:r>
        <w:rPr>
          <w:rFonts w:hint="eastAsia"/>
        </w:rPr>
        <w:t>（</w:t>
      </w:r>
      <w:r>
        <w:rPr>
          <w:rFonts w:hint="eastAsia"/>
        </w:rPr>
        <w:t xml:space="preserve">BlastDoor </w:t>
      </w:r>
      <w:r>
        <w:rPr>
          <w:rFonts w:hint="eastAsia"/>
        </w:rPr>
        <w:t>时代）：解析器</w:t>
      </w:r>
      <w:r>
        <w:rPr>
          <w:rFonts w:hint="eastAsia"/>
        </w:rPr>
        <w:t xml:space="preserve"> RCE + </w:t>
      </w:r>
      <w:r>
        <w:rPr>
          <w:rFonts w:hint="eastAsia"/>
        </w:rPr>
        <w:t>内核</w:t>
      </w:r>
      <w:r>
        <w:rPr>
          <w:rFonts w:hint="eastAsia"/>
        </w:rPr>
        <w:t xml:space="preserve"> + </w:t>
      </w:r>
      <w:r>
        <w:rPr>
          <w:rFonts w:hint="eastAsia"/>
        </w:rPr>
        <w:t>信息泄露，仍为</w:t>
      </w:r>
      <w:r>
        <w:rPr>
          <w:rFonts w:hint="eastAsia"/>
        </w:rPr>
        <w:t xml:space="preserve"> 3 </w:t>
      </w:r>
      <w:r>
        <w:rPr>
          <w:rFonts w:hint="eastAsia"/>
        </w:rPr>
        <w:t>洞；</w:t>
      </w:r>
    </w:p>
    <w:p w:rsidR="00A341A7" w:rsidRDefault="00A341A7" w:rsidP="00A341A7">
      <w:pPr>
        <w:pStyle w:val="a"/>
        <w:ind w:left="420" w:hanging="420"/>
        <w:rPr>
          <w:rFonts w:hint="eastAsia"/>
        </w:rPr>
      </w:pPr>
      <w:r>
        <w:rPr>
          <w:rFonts w:hint="eastAsia"/>
        </w:rPr>
        <w:t>2021</w:t>
      </w:r>
      <w:r>
        <w:rPr>
          <w:rFonts w:hint="eastAsia"/>
        </w:rPr>
        <w:t>（</w:t>
      </w:r>
      <w:r>
        <w:rPr>
          <w:rFonts w:hint="eastAsia"/>
        </w:rPr>
        <w:t xml:space="preserve">PAC </w:t>
      </w:r>
      <w:r>
        <w:rPr>
          <w:rFonts w:hint="eastAsia"/>
        </w:rPr>
        <w:t>普及）：</w:t>
      </w:r>
      <w:r>
        <w:rPr>
          <w:rFonts w:hint="eastAsia"/>
        </w:rPr>
        <w:t xml:space="preserve">FORCEDENTRY </w:t>
      </w:r>
      <w:r>
        <w:rPr>
          <w:rFonts w:hint="eastAsia"/>
        </w:rPr>
        <w:t>以</w:t>
      </w:r>
      <w:r>
        <w:rPr>
          <w:rFonts w:hint="eastAsia"/>
        </w:rPr>
        <w:t xml:space="preserve"> 2 </w:t>
      </w:r>
      <w:r>
        <w:rPr>
          <w:rFonts w:hint="eastAsia"/>
        </w:rPr>
        <w:t>个公开环节实现，但内核环节细节未公开，实际复杂度更高；</w:t>
      </w:r>
    </w:p>
    <w:p w:rsidR="00A341A7" w:rsidRDefault="00A341A7" w:rsidP="00A341A7">
      <w:pPr>
        <w:pStyle w:val="a"/>
        <w:ind w:left="420" w:hanging="420"/>
        <w:rPr>
          <w:rFonts w:hint="eastAsia"/>
        </w:rPr>
      </w:pPr>
      <w:r>
        <w:rPr>
          <w:rFonts w:hint="eastAsia"/>
        </w:rPr>
        <w:t>2023</w:t>
      </w:r>
      <w:r>
        <w:rPr>
          <w:rFonts w:hint="eastAsia"/>
        </w:rPr>
        <w:t>（</w:t>
      </w:r>
      <w:r>
        <w:rPr>
          <w:rFonts w:hint="eastAsia"/>
        </w:rPr>
        <w:t xml:space="preserve">PPL/SPTM </w:t>
      </w:r>
      <w:r>
        <w:rPr>
          <w:rFonts w:hint="eastAsia"/>
        </w:rPr>
        <w:t>时代）：</w:t>
      </w:r>
      <w:r>
        <w:rPr>
          <w:rFonts w:hint="eastAsia"/>
        </w:rPr>
        <w:t xml:space="preserve">Triangulation </w:t>
      </w:r>
      <w:r>
        <w:rPr>
          <w:rFonts w:hint="eastAsia"/>
        </w:rPr>
        <w:t>需要</w:t>
      </w:r>
      <w:r>
        <w:rPr>
          <w:rFonts w:hint="eastAsia"/>
        </w:rPr>
        <w:t xml:space="preserve"> 4</w:t>
      </w:r>
      <w:r>
        <w:rPr>
          <w:rFonts w:hint="eastAsia"/>
        </w:rPr>
        <w:t>–</w:t>
      </w:r>
      <w:r>
        <w:rPr>
          <w:rFonts w:hint="eastAsia"/>
        </w:rPr>
        <w:t xml:space="preserve">5 </w:t>
      </w:r>
      <w:r>
        <w:rPr>
          <w:rFonts w:hint="eastAsia"/>
        </w:rPr>
        <w:t>洞且包含硬件层缺陷；</w:t>
      </w:r>
    </w:p>
    <w:p w:rsidR="00A341A7" w:rsidRDefault="00A341A7" w:rsidP="00A341A7">
      <w:pPr>
        <w:pStyle w:val="a"/>
        <w:ind w:left="420" w:hanging="420"/>
        <w:rPr>
          <w:rFonts w:hint="eastAsia"/>
        </w:rPr>
      </w:pPr>
      <w:r>
        <w:rPr>
          <w:rFonts w:hint="eastAsia"/>
        </w:rPr>
        <w:t>2026</w:t>
      </w:r>
      <w:r>
        <w:rPr>
          <w:rFonts w:hint="eastAsia"/>
        </w:rPr>
        <w:t>（</w:t>
      </w:r>
      <w:r>
        <w:rPr>
          <w:rFonts w:hint="eastAsia"/>
        </w:rPr>
        <w:t xml:space="preserve">iOS 18 </w:t>
      </w:r>
      <w:r>
        <w:rPr>
          <w:rFonts w:hint="eastAsia"/>
        </w:rPr>
        <w:t>时代）：</w:t>
      </w:r>
      <w:r>
        <w:rPr>
          <w:rFonts w:hint="eastAsia"/>
        </w:rPr>
        <w:t xml:space="preserve">DarkSword </w:t>
      </w:r>
      <w:r>
        <w:rPr>
          <w:rFonts w:hint="eastAsia"/>
        </w:rPr>
        <w:t>六零日链。</w:t>
      </w:r>
    </w:p>
    <w:p w:rsidR="00A341A7" w:rsidRDefault="00A341A7" w:rsidP="00A341A7">
      <w:pPr>
        <w:rPr>
          <w:rFonts w:hint="eastAsia"/>
        </w:rPr>
      </w:pPr>
      <w:r>
        <w:rPr>
          <w:rFonts w:hint="eastAsia"/>
        </w:rPr>
        <w:t>链条长度本身正在成为防御有效性的间接指标。</w:t>
      </w:r>
    </w:p>
    <w:p w:rsidR="00A341A7" w:rsidRDefault="00A341A7" w:rsidP="00A341A7">
      <w:pPr>
        <w:pStyle w:val="2"/>
        <w:rPr>
          <w:rFonts w:hint="eastAsia"/>
        </w:rPr>
      </w:pPr>
      <w:bookmarkStart w:id="27" w:name="_Toc242453559"/>
      <w:r>
        <w:rPr>
          <w:rFonts w:hint="eastAsia"/>
        </w:rPr>
        <w:t xml:space="preserve">5.2 </w:t>
      </w:r>
      <w:r>
        <w:rPr>
          <w:rFonts w:hint="eastAsia"/>
        </w:rPr>
        <w:t>对抗纵深：从内核到硬件</w:t>
      </w:r>
      <w:bookmarkEnd w:id="27"/>
    </w:p>
    <w:p w:rsidR="00A341A7" w:rsidRDefault="00A341A7" w:rsidP="00A341A7">
      <w:pPr>
        <w:rPr>
          <w:rFonts w:hint="eastAsia"/>
        </w:rPr>
      </w:pPr>
      <w:r>
        <w:rPr>
          <w:rFonts w:hint="eastAsia"/>
        </w:rPr>
        <w:t>最值得警惕的趋势是链条触点的下探：</w:t>
      </w:r>
    </w:p>
    <w:p w:rsidR="00A341A7" w:rsidRDefault="00A341A7" w:rsidP="00A341A7">
      <w:pPr>
        <w:pStyle w:val="a"/>
        <w:ind w:left="420" w:hanging="420"/>
        <w:rPr>
          <w:rFonts w:hint="eastAsia"/>
        </w:rPr>
      </w:pPr>
      <w:r>
        <w:rPr>
          <w:rFonts w:hint="eastAsia"/>
        </w:rPr>
        <w:t xml:space="preserve">Triangulation </w:t>
      </w:r>
      <w:r>
        <w:rPr>
          <w:rFonts w:hint="eastAsia"/>
        </w:rPr>
        <w:t>的</w:t>
      </w:r>
      <w:r>
        <w:rPr>
          <w:rFonts w:hint="eastAsia"/>
        </w:rPr>
        <w:t xml:space="preserve"> CVE-2023-38606 </w:t>
      </w:r>
      <w:r>
        <w:rPr>
          <w:rFonts w:hint="eastAsia"/>
        </w:rPr>
        <w:t>通过</w:t>
      </w:r>
      <w:r>
        <w:rPr>
          <w:rFonts w:hint="eastAsia"/>
        </w:rPr>
        <w:t xml:space="preserve"> GPU </w:t>
      </w:r>
      <w:r>
        <w:rPr>
          <w:rFonts w:hint="eastAsia"/>
        </w:rPr>
        <w:t>协处理器</w:t>
      </w:r>
      <w:r>
        <w:rPr>
          <w:rFonts w:hint="eastAsia"/>
        </w:rPr>
        <w:t xml:space="preserve"> MMIO </w:t>
      </w:r>
      <w:r>
        <w:rPr>
          <w:rFonts w:hint="eastAsia"/>
        </w:rPr>
        <w:t>写入绕过</w:t>
      </w:r>
      <w:r>
        <w:rPr>
          <w:rFonts w:hint="eastAsia"/>
        </w:rPr>
        <w:t xml:space="preserve"> PPL</w:t>
      </w:r>
      <w:r>
        <w:rPr>
          <w:rFonts w:hint="eastAsia"/>
        </w:rPr>
        <w:t>，说明</w:t>
      </w:r>
      <w:r>
        <w:rPr>
          <w:rFonts w:hint="eastAsia"/>
          <w:b/>
        </w:rPr>
        <w:t>防御边界本身（而非边界内的缺陷）已成为攻击对象</w:t>
      </w:r>
      <w:r>
        <w:rPr>
          <w:rFonts w:hint="eastAsia"/>
        </w:rPr>
        <w:t>；</w:t>
      </w:r>
    </w:p>
    <w:p w:rsidR="00A341A7" w:rsidRDefault="00A341A7" w:rsidP="00A341A7">
      <w:pPr>
        <w:pStyle w:val="a"/>
        <w:ind w:left="420" w:hanging="420"/>
        <w:rPr>
          <w:rFonts w:hint="eastAsia"/>
        </w:rPr>
      </w:pPr>
      <w:r>
        <w:rPr>
          <w:rFonts w:hint="eastAsia"/>
        </w:rPr>
        <w:t>此后链条对硬件层缺陷（</w:t>
      </w:r>
      <w:r>
        <w:rPr>
          <w:rFonts w:hint="eastAsia"/>
        </w:rPr>
        <w:t>MMIO</w:t>
      </w:r>
      <w:r>
        <w:rPr>
          <w:rFonts w:hint="eastAsia"/>
        </w:rPr>
        <w:t>、固件、协处理器）的需求预计持续存在——这类漏洞更稀缺、更昂贵，但也更难在软件更新中彻底消除。</w:t>
      </w:r>
    </w:p>
    <w:p w:rsidR="00A341A7" w:rsidRDefault="00A341A7" w:rsidP="00A341A7">
      <w:pPr>
        <w:pStyle w:val="2"/>
        <w:rPr>
          <w:rFonts w:hint="eastAsia"/>
        </w:rPr>
      </w:pPr>
      <w:bookmarkStart w:id="28" w:name="_Toc242453560"/>
      <w:r>
        <w:rPr>
          <w:rFonts w:hint="eastAsia"/>
        </w:rPr>
        <w:t xml:space="preserve">5.3 </w:t>
      </w:r>
      <w:r>
        <w:rPr>
          <w:rFonts w:hint="eastAsia"/>
        </w:rPr>
        <w:t>投递面收敛与</w:t>
      </w:r>
      <w:r>
        <w:rPr>
          <w:rFonts w:hint="eastAsia"/>
        </w:rPr>
        <w:t>"</w:t>
      </w:r>
      <w:r>
        <w:rPr>
          <w:rFonts w:hint="eastAsia"/>
        </w:rPr>
        <w:t>换轨</w:t>
      </w:r>
      <w:r>
        <w:rPr>
          <w:rFonts w:hint="eastAsia"/>
        </w:rPr>
        <w:t>"</w:t>
      </w:r>
      <w:r>
        <w:rPr>
          <w:rFonts w:hint="eastAsia"/>
        </w:rPr>
        <w:t>规律</w:t>
      </w:r>
      <w:bookmarkEnd w:id="28"/>
    </w:p>
    <w:p w:rsidR="00A341A7" w:rsidRDefault="00A341A7" w:rsidP="00A341A7">
      <w:pPr>
        <w:rPr>
          <w:rFonts w:hint="eastAsia"/>
        </w:rPr>
      </w:pPr>
      <w:r>
        <w:rPr>
          <w:rFonts w:hint="eastAsia"/>
        </w:rPr>
        <w:t xml:space="preserve">BlastDoor </w:t>
      </w:r>
      <w:r>
        <w:rPr>
          <w:rFonts w:hint="eastAsia"/>
        </w:rPr>
        <w:t>之后，零点击投递面向附件格式解析器集中的规律已经稳定：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8"/>
        <w:gridCol w:w="4588"/>
      </w:tblGrid>
      <w:tr w:rsidR="00A341A7" w:rsidRPr="00A341A7" w:rsidTr="00A341A7">
        <w:tblPrEx>
          <w:tblCellMar>
            <w:top w:w="0" w:type="dxa"/>
            <w:bottom w:w="0" w:type="dxa"/>
          </w:tblCellMar>
        </w:tblPrEx>
        <w:tc>
          <w:tcPr>
            <w:tcW w:w="2500" w:type="pct"/>
            <w:shd w:val="clear" w:color="auto" w:fill="DEEAF6"/>
          </w:tcPr>
          <w:p w:rsidR="00A341A7" w:rsidRPr="00A341A7" w:rsidRDefault="00A341A7" w:rsidP="00A341A7">
            <w:pPr>
              <w:spacing w:after="0" w:line="240" w:lineRule="auto"/>
              <w:rPr>
                <w:b/>
                <w:sz w:val="18"/>
              </w:rPr>
            </w:pPr>
            <w:r w:rsidRPr="00A341A7">
              <w:rPr>
                <w:rFonts w:hint="eastAsia"/>
                <w:b/>
                <w:sz w:val="18"/>
              </w:rPr>
              <w:t>时期</w:t>
            </w:r>
          </w:p>
        </w:tc>
        <w:tc>
          <w:tcPr>
            <w:tcW w:w="2500" w:type="pct"/>
            <w:shd w:val="clear" w:color="auto" w:fill="DEEAF6"/>
          </w:tcPr>
          <w:p w:rsidR="00A341A7" w:rsidRPr="00A341A7" w:rsidRDefault="00A341A7" w:rsidP="00A341A7">
            <w:pPr>
              <w:spacing w:after="0" w:line="240" w:lineRule="auto"/>
              <w:rPr>
                <w:b/>
                <w:sz w:val="18"/>
              </w:rPr>
            </w:pPr>
            <w:r w:rsidRPr="00A341A7">
              <w:rPr>
                <w:rFonts w:hint="eastAsia"/>
                <w:b/>
                <w:sz w:val="18"/>
              </w:rPr>
              <w:t>首选解析面</w:t>
            </w:r>
          </w:p>
        </w:tc>
      </w:tr>
      <w:tr w:rsidR="00A341A7" w:rsidRPr="00A341A7" w:rsidTr="00A341A7">
        <w:tblPrEx>
          <w:tblCellMar>
            <w:top w:w="0" w:type="dxa"/>
            <w:bottom w:w="0" w:type="dxa"/>
          </w:tblCellMar>
        </w:tblPrEx>
        <w:tc>
          <w:tcPr>
            <w:tcW w:w="2500" w:type="pct"/>
            <w:shd w:val="clear" w:color="auto" w:fill="auto"/>
          </w:tcPr>
          <w:p w:rsidR="00A341A7" w:rsidRPr="00A341A7" w:rsidRDefault="00A341A7" w:rsidP="00A341A7">
            <w:pPr>
              <w:spacing w:after="0" w:line="240" w:lineRule="auto"/>
              <w:rPr>
                <w:sz w:val="18"/>
              </w:rPr>
            </w:pPr>
            <w:r w:rsidRPr="00A341A7">
              <w:rPr>
                <w:sz w:val="18"/>
              </w:rPr>
              <w:t>2016–2019</w:t>
            </w:r>
          </w:p>
        </w:tc>
        <w:tc>
          <w:tcPr>
            <w:tcW w:w="2500" w:type="pct"/>
            <w:shd w:val="clear" w:color="auto" w:fill="auto"/>
          </w:tcPr>
          <w:p w:rsidR="00A341A7" w:rsidRPr="00A341A7" w:rsidRDefault="00A341A7" w:rsidP="00A341A7">
            <w:pPr>
              <w:spacing w:after="0" w:line="240" w:lineRule="auto"/>
              <w:rPr>
                <w:sz w:val="18"/>
              </w:rPr>
            </w:pPr>
            <w:r w:rsidRPr="00A341A7">
              <w:rPr>
                <w:rFonts w:hint="eastAsia"/>
                <w:sz w:val="18"/>
              </w:rPr>
              <w:t>Safari/WebKit</w:t>
            </w:r>
            <w:r w:rsidRPr="00A341A7">
              <w:rPr>
                <w:rFonts w:hint="eastAsia"/>
                <w:sz w:val="18"/>
              </w:rPr>
              <w:t>（一键为主）</w:t>
            </w:r>
          </w:p>
        </w:tc>
      </w:tr>
      <w:tr w:rsidR="00A341A7" w:rsidRPr="00A341A7" w:rsidTr="00A341A7">
        <w:tblPrEx>
          <w:tblCellMar>
            <w:top w:w="0" w:type="dxa"/>
            <w:bottom w:w="0" w:type="dxa"/>
          </w:tblCellMar>
        </w:tblPrEx>
        <w:tc>
          <w:tcPr>
            <w:tcW w:w="2500" w:type="pct"/>
            <w:shd w:val="clear" w:color="auto" w:fill="auto"/>
          </w:tcPr>
          <w:p w:rsidR="00A341A7" w:rsidRPr="00A341A7" w:rsidRDefault="00A341A7" w:rsidP="00A341A7">
            <w:pPr>
              <w:spacing w:after="0" w:line="240" w:lineRule="auto"/>
              <w:rPr>
                <w:sz w:val="18"/>
              </w:rPr>
            </w:pPr>
            <w:r w:rsidRPr="00A341A7">
              <w:rPr>
                <w:sz w:val="18"/>
              </w:rPr>
              <w:t>2020–2021</w:t>
            </w:r>
          </w:p>
        </w:tc>
        <w:tc>
          <w:tcPr>
            <w:tcW w:w="2500" w:type="pct"/>
            <w:shd w:val="clear" w:color="auto" w:fill="auto"/>
          </w:tcPr>
          <w:p w:rsidR="00A341A7" w:rsidRPr="00A341A7" w:rsidRDefault="00A341A7" w:rsidP="00A341A7">
            <w:pPr>
              <w:spacing w:after="0" w:line="240" w:lineRule="auto"/>
              <w:rPr>
                <w:sz w:val="18"/>
              </w:rPr>
            </w:pPr>
            <w:r w:rsidRPr="00A341A7">
              <w:rPr>
                <w:rFonts w:hint="eastAsia"/>
                <w:sz w:val="18"/>
              </w:rPr>
              <w:t>FontParser</w:t>
            </w:r>
            <w:r w:rsidRPr="00A341A7">
              <w:rPr>
                <w:rFonts w:hint="eastAsia"/>
                <w:sz w:val="18"/>
              </w:rPr>
              <w:t>、</w:t>
            </w:r>
            <w:r w:rsidRPr="00A341A7">
              <w:rPr>
                <w:rFonts w:hint="eastAsia"/>
                <w:sz w:val="18"/>
              </w:rPr>
              <w:t>ImageIO</w:t>
            </w:r>
            <w:r w:rsidRPr="00A341A7">
              <w:rPr>
                <w:rFonts w:hint="eastAsia"/>
                <w:sz w:val="18"/>
              </w:rPr>
              <w:t>（</w:t>
            </w:r>
            <w:r w:rsidRPr="00A341A7">
              <w:rPr>
                <w:rFonts w:hint="eastAsia"/>
                <w:sz w:val="18"/>
              </w:rPr>
              <w:t>WebP/JPEG</w:t>
            </w:r>
            <w:r w:rsidRPr="00A341A7">
              <w:rPr>
                <w:rFonts w:hint="eastAsia"/>
                <w:sz w:val="18"/>
              </w:rPr>
              <w:t>）</w:t>
            </w:r>
          </w:p>
        </w:tc>
      </w:tr>
      <w:tr w:rsidR="00A341A7" w:rsidRPr="00A341A7" w:rsidTr="00A341A7">
        <w:tblPrEx>
          <w:tblCellMar>
            <w:top w:w="0" w:type="dxa"/>
            <w:bottom w:w="0" w:type="dxa"/>
          </w:tblCellMar>
        </w:tblPrEx>
        <w:tc>
          <w:tcPr>
            <w:tcW w:w="2500" w:type="pct"/>
            <w:shd w:val="clear" w:color="auto" w:fill="auto"/>
          </w:tcPr>
          <w:p w:rsidR="00A341A7" w:rsidRPr="00A341A7" w:rsidRDefault="00A341A7" w:rsidP="00A341A7">
            <w:pPr>
              <w:spacing w:after="0" w:line="240" w:lineRule="auto"/>
              <w:rPr>
                <w:sz w:val="18"/>
              </w:rPr>
            </w:pPr>
            <w:r w:rsidRPr="00A341A7">
              <w:rPr>
                <w:sz w:val="18"/>
              </w:rPr>
              <w:t>2021–2023</w:t>
            </w:r>
          </w:p>
        </w:tc>
        <w:tc>
          <w:tcPr>
            <w:tcW w:w="2500" w:type="pct"/>
            <w:shd w:val="clear" w:color="auto" w:fill="auto"/>
          </w:tcPr>
          <w:p w:rsidR="00A341A7" w:rsidRPr="00A341A7" w:rsidRDefault="00A341A7" w:rsidP="00A341A7">
            <w:pPr>
              <w:spacing w:after="0" w:line="240" w:lineRule="auto"/>
              <w:rPr>
                <w:sz w:val="18"/>
              </w:rPr>
            </w:pPr>
            <w:r w:rsidRPr="00A341A7">
              <w:rPr>
                <w:rFonts w:hint="eastAsia"/>
                <w:sz w:val="18"/>
              </w:rPr>
              <w:t>TrueType</w:t>
            </w:r>
            <w:r w:rsidRPr="00A341A7">
              <w:rPr>
                <w:rFonts w:hint="eastAsia"/>
                <w:sz w:val="18"/>
              </w:rPr>
              <w:t>、</w:t>
            </w:r>
            <w:r w:rsidRPr="00A341A7">
              <w:rPr>
                <w:rFonts w:hint="eastAsia"/>
                <w:sz w:val="18"/>
              </w:rPr>
              <w:t>PassKit</w:t>
            </w:r>
            <w:r w:rsidRPr="00A341A7">
              <w:rPr>
                <w:rFonts w:hint="eastAsia"/>
                <w:sz w:val="18"/>
              </w:rPr>
              <w:t>、</w:t>
            </w:r>
            <w:r w:rsidRPr="00A341A7">
              <w:rPr>
                <w:rFonts w:hint="eastAsia"/>
                <w:sz w:val="18"/>
              </w:rPr>
              <w:t>ImageIO</w:t>
            </w:r>
          </w:p>
        </w:tc>
      </w:tr>
      <w:tr w:rsidR="00A341A7" w:rsidRPr="00A341A7" w:rsidTr="00A341A7">
        <w:tblPrEx>
          <w:tblCellMar>
            <w:top w:w="0" w:type="dxa"/>
            <w:bottom w:w="0" w:type="dxa"/>
          </w:tblCellMar>
        </w:tblPrEx>
        <w:tc>
          <w:tcPr>
            <w:tcW w:w="2500" w:type="pct"/>
            <w:shd w:val="clear" w:color="auto" w:fill="auto"/>
          </w:tcPr>
          <w:p w:rsidR="00A341A7" w:rsidRPr="00A341A7" w:rsidRDefault="00A341A7" w:rsidP="00A341A7">
            <w:pPr>
              <w:spacing w:after="0" w:line="240" w:lineRule="auto"/>
              <w:rPr>
                <w:sz w:val="18"/>
              </w:rPr>
            </w:pPr>
            <w:r w:rsidRPr="00A341A7">
              <w:rPr>
                <w:rFonts w:hint="eastAsia"/>
                <w:sz w:val="18"/>
              </w:rPr>
              <w:t>趋势</w:t>
            </w:r>
          </w:p>
        </w:tc>
        <w:tc>
          <w:tcPr>
            <w:tcW w:w="2500" w:type="pct"/>
            <w:shd w:val="clear" w:color="auto" w:fill="auto"/>
          </w:tcPr>
          <w:p w:rsidR="00A341A7" w:rsidRPr="00A341A7" w:rsidRDefault="00A341A7" w:rsidP="00A341A7">
            <w:pPr>
              <w:spacing w:after="0" w:line="240" w:lineRule="auto"/>
              <w:rPr>
                <w:sz w:val="18"/>
              </w:rPr>
            </w:pPr>
            <w:r w:rsidRPr="00A341A7">
              <w:rPr>
                <w:rFonts w:hint="eastAsia"/>
                <w:sz w:val="18"/>
              </w:rPr>
              <w:t>更冷门的附件与媒体编解码面（</w:t>
            </w:r>
            <w:r w:rsidRPr="00A341A7">
              <w:rPr>
                <w:rFonts w:hint="eastAsia"/>
                <w:sz w:val="18"/>
              </w:rPr>
              <w:t>AVSystemController</w:t>
            </w:r>
            <w:r w:rsidRPr="00A341A7">
              <w:rPr>
                <w:rFonts w:hint="eastAsia"/>
                <w:sz w:val="18"/>
              </w:rPr>
              <w:t>、</w:t>
            </w:r>
            <w:r w:rsidRPr="00A341A7">
              <w:rPr>
                <w:rFonts w:hint="eastAsia"/>
                <w:sz w:val="18"/>
              </w:rPr>
              <w:t xml:space="preserve">CoreMedia </w:t>
            </w:r>
            <w:r w:rsidRPr="00A341A7">
              <w:rPr>
                <w:rFonts w:hint="eastAsia"/>
                <w:sz w:val="18"/>
              </w:rPr>
              <w:t>类组件值得持续关注）</w:t>
            </w:r>
          </w:p>
        </w:tc>
      </w:tr>
    </w:tbl>
    <w:p w:rsidR="00A341A7" w:rsidRDefault="00A341A7" w:rsidP="00A341A7"/>
    <w:p w:rsidR="00A341A7" w:rsidRDefault="00A341A7" w:rsidP="00A341A7">
      <w:pPr>
        <w:rPr>
          <w:rFonts w:hint="eastAsia"/>
        </w:rPr>
      </w:pPr>
      <w:r>
        <w:rPr>
          <w:rFonts w:hint="eastAsia"/>
        </w:rPr>
        <w:t>"</w:t>
      </w:r>
      <w:r>
        <w:rPr>
          <w:rFonts w:hint="eastAsia"/>
        </w:rPr>
        <w:t>换轨</w:t>
      </w:r>
      <w:r>
        <w:rPr>
          <w:rFonts w:hint="eastAsia"/>
        </w:rPr>
        <w:t>"</w:t>
      </w:r>
      <w:r>
        <w:rPr>
          <w:rFonts w:hint="eastAsia"/>
        </w:rPr>
        <w:t>（换一个同投递面内可触达的解析器）已成为链条设计的标准动作：投递通道不变，解析面轮换。</w:t>
      </w:r>
    </w:p>
    <w:p w:rsidR="00A341A7" w:rsidRDefault="00A341A7" w:rsidP="00A341A7">
      <w:pPr>
        <w:pStyle w:val="2"/>
        <w:rPr>
          <w:rFonts w:hint="eastAsia"/>
        </w:rPr>
      </w:pPr>
      <w:bookmarkStart w:id="29" w:name="_Toc242453561"/>
      <w:r>
        <w:rPr>
          <w:rFonts w:hint="eastAsia"/>
        </w:rPr>
        <w:t xml:space="preserve">5.4 </w:t>
      </w:r>
      <w:r>
        <w:rPr>
          <w:rFonts w:hint="eastAsia"/>
        </w:rPr>
        <w:t>驻留退位与重喷洒常态化</w:t>
      </w:r>
      <w:bookmarkEnd w:id="29"/>
    </w:p>
    <w:p w:rsidR="00A341A7" w:rsidRDefault="00A341A7" w:rsidP="00A341A7">
      <w:pPr>
        <w:rPr>
          <w:rFonts w:hint="eastAsia"/>
        </w:rPr>
      </w:pPr>
      <w:r>
        <w:rPr>
          <w:rFonts w:hint="eastAsia"/>
        </w:rPr>
        <w:t xml:space="preserve">TriangleDB </w:t>
      </w:r>
      <w:r>
        <w:rPr>
          <w:rFonts w:hint="eastAsia"/>
        </w:rPr>
        <w:t>确立的无驻留模型正被后续案例效仿：磁盘零痕迹、重启即清空、依赖持续重投递。对防御方的含义：</w:t>
      </w:r>
    </w:p>
    <w:p w:rsidR="00A341A7" w:rsidRDefault="00A341A7" w:rsidP="00A341A7">
      <w:pPr>
        <w:pStyle w:val="a"/>
        <w:ind w:left="422" w:hanging="422"/>
        <w:rPr>
          <w:rFonts w:hint="eastAsia"/>
        </w:rPr>
      </w:pPr>
      <w:r>
        <w:rPr>
          <w:rFonts w:hint="eastAsia"/>
          <w:b/>
        </w:rPr>
        <w:t>单次取证发现无法推断感染时长</w:t>
      </w:r>
      <w:r>
        <w:rPr>
          <w:rFonts w:hint="eastAsia"/>
        </w:rPr>
        <w:t>——设备可能已被反复感染多年而从未落盘；</w:t>
      </w:r>
    </w:p>
    <w:p w:rsidR="00A341A7" w:rsidRDefault="00A341A7" w:rsidP="00A341A7">
      <w:pPr>
        <w:pStyle w:val="a"/>
        <w:ind w:left="420" w:hanging="420"/>
        <w:rPr>
          <w:rFonts w:hint="eastAsia"/>
        </w:rPr>
      </w:pPr>
      <w:r>
        <w:rPr>
          <w:rFonts w:hint="eastAsia"/>
        </w:rPr>
        <w:lastRenderedPageBreak/>
        <w:t>重启应作为标准应急响应步骤纳入指引（可临时清除内存态植入）；</w:t>
      </w:r>
    </w:p>
    <w:p w:rsidR="00A341A7" w:rsidRDefault="00A341A7" w:rsidP="00A341A7">
      <w:pPr>
        <w:pStyle w:val="a"/>
        <w:ind w:left="420" w:hanging="420"/>
        <w:rPr>
          <w:rFonts w:hint="eastAsia"/>
        </w:rPr>
      </w:pPr>
      <w:r>
        <w:rPr>
          <w:rFonts w:hint="eastAsia"/>
        </w:rPr>
        <w:t>网络侧</w:t>
      </w:r>
      <w:r>
        <w:rPr>
          <w:rFonts w:hint="eastAsia"/>
        </w:rPr>
        <w:t xml:space="preserve"> IOC </w:t>
      </w:r>
      <w:r>
        <w:rPr>
          <w:rFonts w:hint="eastAsia"/>
        </w:rPr>
        <w:t>检测的价值上升——设备侧无痕，流量侧仍可能露头。</w:t>
      </w:r>
    </w:p>
    <w:p w:rsidR="00A341A7" w:rsidRDefault="00A341A7" w:rsidP="00A341A7">
      <w:pPr>
        <w:pStyle w:val="2"/>
        <w:rPr>
          <w:rFonts w:hint="eastAsia"/>
        </w:rPr>
      </w:pPr>
      <w:bookmarkStart w:id="30" w:name="_Toc242453562"/>
      <w:r>
        <w:rPr>
          <w:rFonts w:hint="eastAsia"/>
        </w:rPr>
        <w:t xml:space="preserve">5.5 </w:t>
      </w:r>
      <w:r>
        <w:rPr>
          <w:rFonts w:hint="eastAsia"/>
        </w:rPr>
        <w:t>链条商品化与</w:t>
      </w:r>
      <w:r>
        <w:rPr>
          <w:rFonts w:hint="eastAsia"/>
        </w:rPr>
        <w:t>"</w:t>
      </w:r>
      <w:r>
        <w:rPr>
          <w:rFonts w:hint="eastAsia"/>
        </w:rPr>
        <w:t>能力民主化</w:t>
      </w:r>
      <w:r>
        <w:rPr>
          <w:rFonts w:hint="eastAsia"/>
        </w:rPr>
        <w:t>"</w:t>
      </w:r>
      <w:bookmarkEnd w:id="30"/>
    </w:p>
    <w:p w:rsidR="00A341A7" w:rsidRDefault="00A341A7" w:rsidP="00A341A7">
      <w:pPr>
        <w:rPr>
          <w:rFonts w:hint="eastAsia"/>
        </w:rPr>
      </w:pPr>
      <w:r>
        <w:rPr>
          <w:rFonts w:hint="eastAsia"/>
        </w:rPr>
        <w:t xml:space="preserve">DarkSword </w:t>
      </w:r>
      <w:r>
        <w:rPr>
          <w:rFonts w:hint="eastAsia"/>
        </w:rPr>
        <w:t>案例表明，全链能力的获取门槛正在降低：不必自研全部漏洞，可通过经纪采购、共享或转让获得。这意味着：</w:t>
      </w:r>
    </w:p>
    <w:p w:rsidR="00A341A7" w:rsidRDefault="00A341A7" w:rsidP="00A341A7">
      <w:pPr>
        <w:pStyle w:val="a"/>
        <w:ind w:left="420" w:hanging="420"/>
        <w:rPr>
          <w:rFonts w:hint="eastAsia"/>
        </w:rPr>
      </w:pPr>
      <w:r>
        <w:rPr>
          <w:rFonts w:hint="eastAsia"/>
        </w:rPr>
        <w:t>过去</w:t>
      </w:r>
      <w:r>
        <w:rPr>
          <w:rFonts w:hint="eastAsia"/>
        </w:rPr>
        <w:t>"</w:t>
      </w:r>
      <w:r>
        <w:rPr>
          <w:rFonts w:hint="eastAsia"/>
        </w:rPr>
        <w:t>只有头部供应商才玩得起</w:t>
      </w:r>
      <w:r>
        <w:rPr>
          <w:rFonts w:hint="eastAsia"/>
        </w:rPr>
        <w:t xml:space="preserve"> iOS </w:t>
      </w:r>
      <w:r>
        <w:rPr>
          <w:rFonts w:hint="eastAsia"/>
        </w:rPr>
        <w:t>全链</w:t>
      </w:r>
      <w:r>
        <w:rPr>
          <w:rFonts w:hint="eastAsia"/>
        </w:rPr>
        <w:t>"</w:t>
      </w:r>
      <w:r>
        <w:rPr>
          <w:rFonts w:hint="eastAsia"/>
        </w:rPr>
        <w:t>的格局松动；</w:t>
      </w:r>
    </w:p>
    <w:p w:rsidR="00A341A7" w:rsidRDefault="00A341A7" w:rsidP="00A341A7">
      <w:pPr>
        <w:pStyle w:val="a"/>
        <w:ind w:left="420" w:hanging="420"/>
        <w:rPr>
          <w:rFonts w:hint="eastAsia"/>
        </w:rPr>
      </w:pPr>
      <w:r>
        <w:rPr>
          <w:rFonts w:hint="eastAsia"/>
        </w:rPr>
        <w:t>中小监控厂商与更多国家行为者将获得等效能力；</w:t>
      </w:r>
    </w:p>
    <w:p w:rsidR="00A341A7" w:rsidRDefault="00A341A7" w:rsidP="00A341A7">
      <w:pPr>
        <w:pStyle w:val="a"/>
        <w:ind w:left="420" w:hanging="420"/>
        <w:rPr>
          <w:rFonts w:hint="eastAsia"/>
        </w:rPr>
      </w:pPr>
      <w:r>
        <w:rPr>
          <w:rFonts w:hint="eastAsia"/>
        </w:rPr>
        <w:t>链条的检测与归因更加困难——同一技术骨架出现在不同</w:t>
      </w:r>
      <w:r>
        <w:rPr>
          <w:rFonts w:hint="eastAsia"/>
        </w:rPr>
        <w:t>"</w:t>
      </w:r>
      <w:r>
        <w:rPr>
          <w:rFonts w:hint="eastAsia"/>
        </w:rPr>
        <w:t>马甲</w:t>
      </w:r>
      <w:r>
        <w:rPr>
          <w:rFonts w:hint="eastAsia"/>
        </w:rPr>
        <w:t>"</w:t>
      </w:r>
      <w:r>
        <w:rPr>
          <w:rFonts w:hint="eastAsia"/>
        </w:rPr>
        <w:t>之下。</w:t>
      </w:r>
    </w:p>
    <w:p w:rsidR="00A341A7" w:rsidRDefault="00A341A7" w:rsidP="00A341A7">
      <w:pPr>
        <w:pStyle w:val="1"/>
        <w:rPr>
          <w:rFonts w:hint="eastAsia"/>
        </w:rPr>
      </w:pPr>
      <w:bookmarkStart w:id="31" w:name="_Toc242453563"/>
      <w:r>
        <w:rPr>
          <w:rFonts w:hint="eastAsia"/>
        </w:rPr>
        <w:lastRenderedPageBreak/>
        <w:t>第六章</w:t>
      </w:r>
      <w:r>
        <w:rPr>
          <w:rFonts w:hint="eastAsia"/>
        </w:rPr>
        <w:t xml:space="preserve"> </w:t>
      </w:r>
      <w:r>
        <w:rPr>
          <w:rFonts w:hint="eastAsia"/>
        </w:rPr>
        <w:t>防御措施与链条打断策略</w:t>
      </w:r>
      <w:bookmarkEnd w:id="31"/>
    </w:p>
    <w:p w:rsidR="00A341A7" w:rsidRDefault="00A341A7" w:rsidP="00A341A7">
      <w:pPr>
        <w:pStyle w:val="2"/>
        <w:rPr>
          <w:rFonts w:hint="eastAsia"/>
        </w:rPr>
      </w:pPr>
      <w:bookmarkStart w:id="32" w:name="_Toc242453564"/>
      <w:r>
        <w:rPr>
          <w:rFonts w:hint="eastAsia"/>
        </w:rPr>
        <w:t xml:space="preserve">6.1 </w:t>
      </w:r>
      <w:r>
        <w:rPr>
          <w:rFonts w:hint="eastAsia"/>
        </w:rPr>
        <w:t>按</w:t>
      </w:r>
      <w:r>
        <w:rPr>
          <w:rFonts w:hint="eastAsia"/>
        </w:rPr>
        <w:t>"</w:t>
      </w:r>
      <w:r>
        <w:rPr>
          <w:rFonts w:hint="eastAsia"/>
        </w:rPr>
        <w:t>环节</w:t>
      </w:r>
      <w:r>
        <w:rPr>
          <w:rFonts w:hint="eastAsia"/>
        </w:rPr>
        <w:t>"</w:t>
      </w:r>
      <w:r>
        <w:rPr>
          <w:rFonts w:hint="eastAsia"/>
        </w:rPr>
        <w:t>打断链条</w:t>
      </w:r>
      <w:bookmarkEnd w:id="32"/>
    </w:p>
    <w:p w:rsidR="00A341A7" w:rsidRDefault="00A341A7" w:rsidP="00A341A7">
      <w:pPr>
        <w:rPr>
          <w:rFonts w:hint="eastAsia"/>
        </w:rPr>
      </w:pPr>
      <w:r>
        <w:rPr>
          <w:rFonts w:hint="eastAsia"/>
        </w:rPr>
        <w:t>防御的最优思路不是平均用力，而是攻击链条上</w:t>
      </w:r>
      <w:r>
        <w:rPr>
          <w:rFonts w:hint="eastAsia"/>
        </w:rPr>
        <w:t>"</w:t>
      </w:r>
      <w:r>
        <w:rPr>
          <w:rFonts w:hint="eastAsia"/>
        </w:rPr>
        <w:t>最贵、最慢、最脆弱</w:t>
      </w:r>
      <w:r>
        <w:rPr>
          <w:rFonts w:hint="eastAsia"/>
        </w:rPr>
        <w:t>"</w:t>
      </w:r>
      <w:r>
        <w:rPr>
          <w:rFonts w:hint="eastAsia"/>
        </w:rPr>
        <w:t>的环节：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A341A7" w:rsidRPr="00A341A7" w:rsidTr="00A341A7">
        <w:tblPrEx>
          <w:tblCellMar>
            <w:top w:w="0" w:type="dxa"/>
            <w:bottom w:w="0" w:type="dxa"/>
          </w:tblCellMar>
        </w:tblPrEx>
        <w:tc>
          <w:tcPr>
            <w:tcW w:w="1667" w:type="pct"/>
            <w:shd w:val="clear" w:color="auto" w:fill="DEEAF6"/>
          </w:tcPr>
          <w:p w:rsidR="00A341A7" w:rsidRPr="00A341A7" w:rsidRDefault="00A341A7" w:rsidP="00A341A7">
            <w:pPr>
              <w:spacing w:after="0" w:line="240" w:lineRule="auto"/>
              <w:rPr>
                <w:b/>
                <w:sz w:val="18"/>
              </w:rPr>
            </w:pPr>
            <w:r w:rsidRPr="00A341A7">
              <w:rPr>
                <w:rFonts w:hint="eastAsia"/>
                <w:b/>
                <w:sz w:val="18"/>
              </w:rPr>
              <w:t>链条环节</w:t>
            </w:r>
          </w:p>
        </w:tc>
        <w:tc>
          <w:tcPr>
            <w:tcW w:w="1667" w:type="pct"/>
            <w:shd w:val="clear" w:color="auto" w:fill="DEEAF6"/>
          </w:tcPr>
          <w:p w:rsidR="00A341A7" w:rsidRPr="00A341A7" w:rsidRDefault="00A341A7" w:rsidP="00A341A7">
            <w:pPr>
              <w:spacing w:after="0" w:line="240" w:lineRule="auto"/>
              <w:rPr>
                <w:b/>
                <w:sz w:val="18"/>
              </w:rPr>
            </w:pPr>
            <w:r w:rsidRPr="00A341A7">
              <w:rPr>
                <w:rFonts w:hint="eastAsia"/>
                <w:b/>
                <w:sz w:val="18"/>
              </w:rPr>
              <w:t>打断点</w:t>
            </w:r>
          </w:p>
        </w:tc>
        <w:tc>
          <w:tcPr>
            <w:tcW w:w="1667" w:type="pct"/>
            <w:shd w:val="clear" w:color="auto" w:fill="DEEAF6"/>
          </w:tcPr>
          <w:p w:rsidR="00A341A7" w:rsidRPr="00A341A7" w:rsidRDefault="00A341A7" w:rsidP="00A341A7">
            <w:pPr>
              <w:spacing w:after="0" w:line="240" w:lineRule="auto"/>
              <w:rPr>
                <w:b/>
                <w:sz w:val="18"/>
              </w:rPr>
            </w:pPr>
            <w:r w:rsidRPr="00A341A7">
              <w:rPr>
                <w:rFonts w:hint="eastAsia"/>
                <w:b/>
                <w:sz w:val="18"/>
              </w:rPr>
              <w:t>措施</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①</w:t>
            </w:r>
            <w:r w:rsidRPr="00A341A7">
              <w:rPr>
                <w:rFonts w:hint="eastAsia"/>
                <w:sz w:val="18"/>
              </w:rPr>
              <w:t xml:space="preserve"> </w:t>
            </w:r>
            <w:r w:rsidRPr="00A341A7">
              <w:rPr>
                <w:rFonts w:hint="eastAsia"/>
                <w:sz w:val="18"/>
              </w:rPr>
              <w:t>投递</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减少触达</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不明短信</w:t>
            </w:r>
            <w:r w:rsidRPr="00A341A7">
              <w:rPr>
                <w:rFonts w:hint="eastAsia"/>
                <w:sz w:val="18"/>
              </w:rPr>
              <w:t>/</w:t>
            </w:r>
            <w:r w:rsidRPr="00A341A7">
              <w:rPr>
                <w:rFonts w:hint="eastAsia"/>
                <w:sz w:val="18"/>
              </w:rPr>
              <w:t>消息中的链接不点击；关闭</w:t>
            </w:r>
            <w:r w:rsidRPr="00A341A7">
              <w:rPr>
                <w:rFonts w:hint="eastAsia"/>
                <w:sz w:val="18"/>
              </w:rPr>
              <w:t>"</w:t>
            </w:r>
            <w:r w:rsidRPr="00A341A7">
              <w:rPr>
                <w:rFonts w:hint="eastAsia"/>
                <w:sz w:val="18"/>
              </w:rPr>
              <w:t>过滤未知发件人</w:t>
            </w:r>
            <w:r w:rsidRPr="00A341A7">
              <w:rPr>
                <w:rFonts w:hint="eastAsia"/>
                <w:sz w:val="18"/>
              </w:rPr>
              <w:t>"</w:t>
            </w:r>
            <w:r w:rsidRPr="00A341A7">
              <w:rPr>
                <w:rFonts w:hint="eastAsia"/>
                <w:sz w:val="18"/>
              </w:rPr>
              <w:t>；高危人群启用锁定模式</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②</w:t>
            </w:r>
            <w:r w:rsidRPr="00A341A7">
              <w:rPr>
                <w:rFonts w:hint="eastAsia"/>
                <w:sz w:val="18"/>
              </w:rPr>
              <w:t xml:space="preserve"> </w:t>
            </w:r>
            <w:r w:rsidRPr="00A341A7">
              <w:rPr>
                <w:rFonts w:hint="eastAsia"/>
                <w:sz w:val="18"/>
              </w:rPr>
              <w:t>解析器</w:t>
            </w:r>
            <w:r w:rsidRPr="00A341A7">
              <w:rPr>
                <w:rFonts w:hint="eastAsia"/>
                <w:sz w:val="18"/>
              </w:rPr>
              <w:t xml:space="preserve"> RCE</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削减解析面</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及时更新（链条普遍在新版本发布后失效）；锁定模式禁用</w:t>
            </w:r>
            <w:r w:rsidRPr="00A341A7">
              <w:rPr>
                <w:rFonts w:hint="eastAsia"/>
                <w:sz w:val="18"/>
              </w:rPr>
              <w:t xml:space="preserve"> JIT</w:t>
            </w:r>
            <w:r w:rsidRPr="00A341A7">
              <w:rPr>
                <w:rFonts w:hint="eastAsia"/>
                <w:sz w:val="18"/>
              </w:rPr>
              <w:t>、限制附件类型</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③④</w:t>
            </w:r>
            <w:r w:rsidRPr="00A341A7">
              <w:rPr>
                <w:rFonts w:hint="eastAsia"/>
                <w:sz w:val="18"/>
              </w:rPr>
              <w:t xml:space="preserve"> </w:t>
            </w:r>
            <w:r w:rsidRPr="00A341A7">
              <w:rPr>
                <w:rFonts w:hint="eastAsia"/>
                <w:sz w:val="18"/>
              </w:rPr>
              <w:t>沙箱逃逸</w:t>
            </w:r>
            <w:r w:rsidRPr="00A341A7">
              <w:rPr>
                <w:rFonts w:hint="eastAsia"/>
                <w:sz w:val="18"/>
              </w:rPr>
              <w:t>/</w:t>
            </w:r>
            <w:r w:rsidRPr="00A341A7">
              <w:rPr>
                <w:rFonts w:hint="eastAsia"/>
                <w:sz w:val="18"/>
              </w:rPr>
              <w:t>内核提权</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系统完整性</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仅安装官方固件；不越狱（越狱移除的是链条最贵的两环）</w:t>
            </w:r>
          </w:p>
        </w:tc>
      </w:tr>
      <w:tr w:rsidR="00A341A7" w:rsidRPr="00A341A7" w:rsidTr="00A341A7">
        <w:tblPrEx>
          <w:tblCellMar>
            <w:top w:w="0" w:type="dxa"/>
            <w:bottom w:w="0" w:type="dxa"/>
          </w:tblCellMar>
        </w:tblPrEx>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⑤</w:t>
            </w:r>
            <w:r w:rsidRPr="00A341A7">
              <w:rPr>
                <w:rFonts w:hint="eastAsia"/>
                <w:sz w:val="18"/>
              </w:rPr>
              <w:t xml:space="preserve"> </w:t>
            </w:r>
            <w:r w:rsidRPr="00A341A7">
              <w:rPr>
                <w:rFonts w:hint="eastAsia"/>
                <w:sz w:val="18"/>
              </w:rPr>
              <w:t>植入与驻留</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增加重喷洒成本</w:t>
            </w:r>
          </w:p>
        </w:tc>
        <w:tc>
          <w:tcPr>
            <w:tcW w:w="1667" w:type="pct"/>
            <w:shd w:val="clear" w:color="auto" w:fill="auto"/>
          </w:tcPr>
          <w:p w:rsidR="00A341A7" w:rsidRPr="00A341A7" w:rsidRDefault="00A341A7" w:rsidP="00A341A7">
            <w:pPr>
              <w:spacing w:after="0" w:line="240" w:lineRule="auto"/>
              <w:rPr>
                <w:sz w:val="18"/>
              </w:rPr>
            </w:pPr>
            <w:r w:rsidRPr="00A341A7">
              <w:rPr>
                <w:rFonts w:hint="eastAsia"/>
                <w:sz w:val="18"/>
              </w:rPr>
              <w:t>定期重启（清除内存态植入）；开启</w:t>
            </w:r>
            <w:r w:rsidRPr="00A341A7">
              <w:rPr>
                <w:rFonts w:hint="eastAsia"/>
                <w:sz w:val="18"/>
              </w:rPr>
              <w:t xml:space="preserve"> Apple </w:t>
            </w:r>
            <w:r w:rsidRPr="00A341A7">
              <w:rPr>
                <w:rFonts w:hint="eastAsia"/>
                <w:sz w:val="18"/>
              </w:rPr>
              <w:t>高危威胁通知；使用</w:t>
            </w:r>
            <w:r w:rsidRPr="00A341A7">
              <w:rPr>
                <w:rFonts w:hint="eastAsia"/>
                <w:sz w:val="18"/>
              </w:rPr>
              <w:t xml:space="preserve"> MVT </w:t>
            </w:r>
            <w:r w:rsidRPr="00A341A7">
              <w:rPr>
                <w:rFonts w:hint="eastAsia"/>
                <w:sz w:val="18"/>
              </w:rPr>
              <w:t>等工具排查已知</w:t>
            </w:r>
            <w:r w:rsidRPr="00A341A7">
              <w:rPr>
                <w:rFonts w:hint="eastAsia"/>
                <w:sz w:val="18"/>
              </w:rPr>
              <w:t xml:space="preserve"> IOC</w:t>
            </w:r>
          </w:p>
        </w:tc>
      </w:tr>
    </w:tbl>
    <w:p w:rsidR="00A341A7" w:rsidRDefault="00A341A7" w:rsidP="00A341A7"/>
    <w:p w:rsidR="00A341A7" w:rsidRDefault="00A341A7" w:rsidP="00A341A7">
      <w:pPr>
        <w:pStyle w:val="2"/>
        <w:rPr>
          <w:rFonts w:hint="eastAsia"/>
        </w:rPr>
      </w:pPr>
      <w:bookmarkStart w:id="33" w:name="_Toc242453565"/>
      <w:r>
        <w:rPr>
          <w:rFonts w:hint="eastAsia"/>
        </w:rPr>
        <w:t xml:space="preserve">6.2 </w:t>
      </w:r>
      <w:r>
        <w:rPr>
          <w:rFonts w:hint="eastAsia"/>
        </w:rPr>
        <w:t>分层防护建议</w:t>
      </w:r>
      <w:bookmarkEnd w:id="33"/>
    </w:p>
    <w:p w:rsidR="00A341A7" w:rsidRDefault="00A341A7" w:rsidP="00A341A7">
      <w:pPr>
        <w:rPr>
          <w:rFonts w:hint="eastAsia"/>
        </w:rPr>
      </w:pPr>
      <w:r>
        <w:rPr>
          <w:rFonts w:hint="eastAsia"/>
          <w:b/>
        </w:rPr>
        <w:t>普通用户</w:t>
      </w:r>
    </w:p>
    <w:p w:rsidR="00A341A7" w:rsidRDefault="00A341A7" w:rsidP="00A341A7">
      <w:pPr>
        <w:pStyle w:val="a"/>
        <w:ind w:left="420" w:hanging="420"/>
        <w:rPr>
          <w:rFonts w:hint="eastAsia"/>
        </w:rPr>
      </w:pPr>
      <w:r>
        <w:rPr>
          <w:rFonts w:hint="eastAsia"/>
        </w:rPr>
        <w:t>保持系统为最新版本——在野全链对版本窗口极度敏感，多数链在补丁发布后即失效；</w:t>
      </w:r>
    </w:p>
    <w:p w:rsidR="00A341A7" w:rsidRDefault="00A341A7" w:rsidP="00A341A7">
      <w:pPr>
        <w:pStyle w:val="a"/>
        <w:ind w:left="420" w:hanging="420"/>
        <w:rPr>
          <w:rFonts w:hint="eastAsia"/>
        </w:rPr>
      </w:pPr>
      <w:r>
        <w:rPr>
          <w:rFonts w:hint="eastAsia"/>
        </w:rPr>
        <w:t>开启双重认证与强设备密码，防止单点失守后被横向利用；</w:t>
      </w:r>
    </w:p>
    <w:p w:rsidR="00A341A7" w:rsidRDefault="00A341A7" w:rsidP="00A341A7">
      <w:pPr>
        <w:pStyle w:val="a"/>
        <w:ind w:left="420" w:hanging="420"/>
        <w:rPr>
          <w:rFonts w:hint="eastAsia"/>
        </w:rPr>
      </w:pPr>
      <w:r>
        <w:rPr>
          <w:rFonts w:hint="eastAsia"/>
        </w:rPr>
        <w:t>警惕伪装成官方账号的消息附件与短链。</w:t>
      </w:r>
    </w:p>
    <w:p w:rsidR="00A341A7" w:rsidRDefault="00A341A7" w:rsidP="00A341A7">
      <w:pPr>
        <w:rPr>
          <w:rFonts w:hint="eastAsia"/>
        </w:rPr>
      </w:pPr>
      <w:r>
        <w:rPr>
          <w:rFonts w:hint="eastAsia"/>
          <w:b/>
        </w:rPr>
        <w:t>企业与其他组织</w:t>
      </w:r>
    </w:p>
    <w:p w:rsidR="00A341A7" w:rsidRDefault="00A341A7" w:rsidP="00A341A7">
      <w:pPr>
        <w:pStyle w:val="a"/>
        <w:ind w:left="420" w:hanging="420"/>
        <w:rPr>
          <w:rFonts w:hint="eastAsia"/>
        </w:rPr>
      </w:pPr>
      <w:r>
        <w:rPr>
          <w:rFonts w:hint="eastAsia"/>
        </w:rPr>
        <w:t xml:space="preserve">MDM </w:t>
      </w:r>
      <w:r>
        <w:rPr>
          <w:rFonts w:hint="eastAsia"/>
        </w:rPr>
        <w:t>统一强制版本基线与快速补丁窗口（建议高危补丁</w:t>
      </w:r>
      <w:r>
        <w:rPr>
          <w:rFonts w:hint="eastAsia"/>
        </w:rPr>
        <w:t xml:space="preserve"> 72 </w:t>
      </w:r>
      <w:r>
        <w:rPr>
          <w:rFonts w:hint="eastAsia"/>
        </w:rPr>
        <w:t>小时内覆盖）；</w:t>
      </w:r>
    </w:p>
    <w:p w:rsidR="00A341A7" w:rsidRDefault="00A341A7" w:rsidP="00A341A7">
      <w:pPr>
        <w:pStyle w:val="a"/>
        <w:ind w:left="420" w:hanging="420"/>
        <w:rPr>
          <w:rFonts w:hint="eastAsia"/>
        </w:rPr>
      </w:pPr>
      <w:r>
        <w:rPr>
          <w:rFonts w:hint="eastAsia"/>
        </w:rPr>
        <w:t>网络出口对已知间谍软件</w:t>
      </w:r>
      <w:r>
        <w:rPr>
          <w:rFonts w:hint="eastAsia"/>
        </w:rPr>
        <w:t xml:space="preserve"> C2/</w:t>
      </w:r>
      <w:r>
        <w:rPr>
          <w:rFonts w:hint="eastAsia"/>
        </w:rPr>
        <w:t>投递基础设施做</w:t>
      </w:r>
      <w:r>
        <w:rPr>
          <w:rFonts w:hint="eastAsia"/>
        </w:rPr>
        <w:t xml:space="preserve"> DNS </w:t>
      </w:r>
      <w:r>
        <w:rPr>
          <w:rFonts w:hint="eastAsia"/>
        </w:rPr>
        <w:t>与流量过滤（</w:t>
      </w:r>
      <w:r>
        <w:rPr>
          <w:rFonts w:hint="eastAsia"/>
        </w:rPr>
        <w:t>Predator</w:t>
      </w:r>
      <w:r>
        <w:rPr>
          <w:rFonts w:hint="eastAsia"/>
        </w:rPr>
        <w:t>、</w:t>
      </w:r>
      <w:r>
        <w:rPr>
          <w:rFonts w:hint="eastAsia"/>
        </w:rPr>
        <w:t xml:space="preserve">Pegasus </w:t>
      </w:r>
      <w:r>
        <w:rPr>
          <w:rFonts w:hint="eastAsia"/>
        </w:rPr>
        <w:t>的公开</w:t>
      </w:r>
      <w:r>
        <w:rPr>
          <w:rFonts w:hint="eastAsia"/>
        </w:rPr>
        <w:t xml:space="preserve"> IOC </w:t>
      </w:r>
      <w:r>
        <w:rPr>
          <w:rFonts w:hint="eastAsia"/>
        </w:rPr>
        <w:t>定期更新）；</w:t>
      </w:r>
    </w:p>
    <w:p w:rsidR="00A341A7" w:rsidRDefault="00A341A7" w:rsidP="00A341A7">
      <w:pPr>
        <w:pStyle w:val="a"/>
        <w:ind w:left="420" w:hanging="420"/>
        <w:rPr>
          <w:rFonts w:hint="eastAsia"/>
        </w:rPr>
      </w:pPr>
      <w:r>
        <w:rPr>
          <w:rFonts w:hint="eastAsia"/>
        </w:rPr>
        <w:t>将</w:t>
      </w:r>
      <w:r>
        <w:rPr>
          <w:rFonts w:hint="eastAsia"/>
        </w:rPr>
        <w:t>"</w:t>
      </w:r>
      <w:r>
        <w:rPr>
          <w:rFonts w:hint="eastAsia"/>
        </w:rPr>
        <w:t>疑似定向监视</w:t>
      </w:r>
      <w:r>
        <w:rPr>
          <w:rFonts w:hint="eastAsia"/>
        </w:rPr>
        <w:t>"</w:t>
      </w:r>
      <w:r>
        <w:rPr>
          <w:rFonts w:hint="eastAsia"/>
        </w:rPr>
        <w:t>纳入事件响应预案：隔离设备、取证留证、联系专业机构。</w:t>
      </w:r>
    </w:p>
    <w:p w:rsidR="00A341A7" w:rsidRDefault="00A341A7" w:rsidP="00A341A7">
      <w:pPr>
        <w:rPr>
          <w:rFonts w:hint="eastAsia"/>
        </w:rPr>
      </w:pPr>
      <w:r>
        <w:rPr>
          <w:rFonts w:hint="eastAsia"/>
          <w:b/>
        </w:rPr>
        <w:t>高危人群（记者、活动家、官员等）</w:t>
      </w:r>
    </w:p>
    <w:p w:rsidR="00A341A7" w:rsidRDefault="00A341A7" w:rsidP="00A341A7">
      <w:pPr>
        <w:pStyle w:val="a"/>
        <w:ind w:left="420" w:hanging="420"/>
        <w:rPr>
          <w:rFonts w:hint="eastAsia"/>
        </w:rPr>
      </w:pPr>
      <w:r>
        <w:rPr>
          <w:rFonts w:hint="eastAsia"/>
        </w:rPr>
        <w:t>启用锁定模式（与系列报告《</w:t>
      </w:r>
      <w:r>
        <w:rPr>
          <w:rFonts w:hint="eastAsia"/>
        </w:rPr>
        <w:t>iOS</w:t>
      </w:r>
      <w:r>
        <w:rPr>
          <w:rFonts w:hint="eastAsia"/>
        </w:rPr>
        <w:t>锁定模式安全漏洞分析报告》互为补充）；</w:t>
      </w:r>
    </w:p>
    <w:p w:rsidR="00A341A7" w:rsidRDefault="00A341A7" w:rsidP="00A341A7">
      <w:pPr>
        <w:pStyle w:val="a"/>
        <w:ind w:left="420" w:hanging="420"/>
        <w:rPr>
          <w:rFonts w:hint="eastAsia"/>
        </w:rPr>
      </w:pPr>
      <w:r>
        <w:rPr>
          <w:rFonts w:hint="eastAsia"/>
        </w:rPr>
        <w:t>关注</w:t>
      </w:r>
      <w:r>
        <w:rPr>
          <w:rFonts w:hint="eastAsia"/>
        </w:rPr>
        <w:t xml:space="preserve"> Apple </w:t>
      </w:r>
      <w:r>
        <w:rPr>
          <w:rFonts w:hint="eastAsia"/>
        </w:rPr>
        <w:t>高危用户威胁通知，收到通知立即执行隔离排查；</w:t>
      </w:r>
    </w:p>
    <w:p w:rsidR="00A341A7" w:rsidRDefault="00A341A7" w:rsidP="00A341A7">
      <w:pPr>
        <w:pStyle w:val="a"/>
        <w:ind w:left="420" w:hanging="420"/>
        <w:rPr>
          <w:rFonts w:hint="eastAsia"/>
        </w:rPr>
      </w:pPr>
      <w:r>
        <w:rPr>
          <w:rFonts w:hint="eastAsia"/>
        </w:rPr>
        <w:t>使用</w:t>
      </w:r>
      <w:r>
        <w:rPr>
          <w:rFonts w:hint="eastAsia"/>
        </w:rPr>
        <w:t xml:space="preserve"> Citizen Lab </w:t>
      </w:r>
      <w:r>
        <w:rPr>
          <w:rFonts w:hint="eastAsia"/>
        </w:rPr>
        <w:t>的</w:t>
      </w:r>
      <w:r>
        <w:rPr>
          <w:rFonts w:hint="eastAsia"/>
        </w:rPr>
        <w:t xml:space="preserve"> MVT</w:t>
      </w:r>
      <w:r>
        <w:rPr>
          <w:rFonts w:hint="eastAsia"/>
        </w:rPr>
        <w:t>（</w:t>
      </w:r>
      <w:r>
        <w:rPr>
          <w:rFonts w:hint="eastAsia"/>
        </w:rPr>
        <w:t>Mobile Verification Toolkit</w:t>
      </w:r>
      <w:r>
        <w:rPr>
          <w:rFonts w:hint="eastAsia"/>
        </w:rPr>
        <w:t>）等公开工具进行已知</w:t>
      </w:r>
      <w:r>
        <w:rPr>
          <w:rFonts w:hint="eastAsia"/>
        </w:rPr>
        <w:t xml:space="preserve"> IOC </w:t>
      </w:r>
      <w:r>
        <w:rPr>
          <w:rFonts w:hint="eastAsia"/>
        </w:rPr>
        <w:t>排查；</w:t>
      </w:r>
    </w:p>
    <w:p w:rsidR="00A341A7" w:rsidRDefault="00A341A7" w:rsidP="00A341A7">
      <w:pPr>
        <w:pStyle w:val="a"/>
        <w:ind w:left="420" w:hanging="420"/>
        <w:rPr>
          <w:rFonts w:hint="eastAsia"/>
        </w:rPr>
      </w:pPr>
      <w:r>
        <w:rPr>
          <w:rFonts w:hint="eastAsia"/>
        </w:rPr>
        <w:t>敏感沟通与日常设备分离；定期重启并观察异常耗电</w:t>
      </w:r>
      <w:r>
        <w:rPr>
          <w:rFonts w:hint="eastAsia"/>
        </w:rPr>
        <w:t>/</w:t>
      </w:r>
      <w:r>
        <w:rPr>
          <w:rFonts w:hint="eastAsia"/>
        </w:rPr>
        <w:t>发热</w:t>
      </w:r>
      <w:r>
        <w:rPr>
          <w:rFonts w:hint="eastAsia"/>
        </w:rPr>
        <w:t>/</w:t>
      </w:r>
      <w:r>
        <w:rPr>
          <w:rFonts w:hint="eastAsia"/>
        </w:rPr>
        <w:t>流量。</w:t>
      </w:r>
    </w:p>
    <w:p w:rsidR="00A341A7" w:rsidRDefault="00A341A7" w:rsidP="00A341A7">
      <w:pPr>
        <w:pStyle w:val="2"/>
        <w:rPr>
          <w:rFonts w:hint="eastAsia"/>
        </w:rPr>
      </w:pPr>
      <w:bookmarkStart w:id="34" w:name="_Toc242453566"/>
      <w:r>
        <w:rPr>
          <w:rFonts w:hint="eastAsia"/>
        </w:rPr>
        <w:t xml:space="preserve">6.3 </w:t>
      </w:r>
      <w:r>
        <w:rPr>
          <w:rFonts w:hint="eastAsia"/>
        </w:rPr>
        <w:t>检测要点</w:t>
      </w:r>
      <w:bookmarkEnd w:id="34"/>
    </w:p>
    <w:p w:rsidR="00A341A7" w:rsidRDefault="00A341A7" w:rsidP="00A341A7">
      <w:pPr>
        <w:pStyle w:val="a"/>
        <w:ind w:left="420" w:hanging="420"/>
        <w:rPr>
          <w:rFonts w:hint="eastAsia"/>
        </w:rPr>
      </w:pPr>
      <w:r>
        <w:rPr>
          <w:rFonts w:hint="eastAsia"/>
        </w:rPr>
        <w:t>设备侧：</w:t>
      </w:r>
      <w:r>
        <w:rPr>
          <w:rFonts w:hint="eastAsia"/>
        </w:rPr>
        <w:t>TriangleDB</w:t>
      </w:r>
      <w:r>
        <w:rPr>
          <w:rFonts w:hint="eastAsia"/>
        </w:rPr>
        <w:t>、</w:t>
      </w:r>
      <w:r>
        <w:rPr>
          <w:rFonts w:hint="eastAsia"/>
        </w:rPr>
        <w:t>Predator TITAN</w:t>
      </w:r>
      <w:r>
        <w:rPr>
          <w:rFonts w:hint="eastAsia"/>
        </w:rPr>
        <w:t>、</w:t>
      </w:r>
      <w:r>
        <w:rPr>
          <w:rFonts w:hint="eastAsia"/>
        </w:rPr>
        <w:t xml:space="preserve">DarkSword GHOSTBLADE/KNIFE/SABER </w:t>
      </w:r>
      <w:r>
        <w:rPr>
          <w:rFonts w:hint="eastAsia"/>
        </w:rPr>
        <w:t>等植入体均有公开</w:t>
      </w:r>
      <w:r>
        <w:rPr>
          <w:rFonts w:hint="eastAsia"/>
        </w:rPr>
        <w:t xml:space="preserve"> IOC </w:t>
      </w:r>
      <w:r>
        <w:rPr>
          <w:rFonts w:hint="eastAsia"/>
        </w:rPr>
        <w:t>与检测工具支持（</w:t>
      </w:r>
      <w:r>
        <w:rPr>
          <w:rFonts w:hint="eastAsia"/>
        </w:rPr>
        <w:t>Kaspersky</w:t>
      </w:r>
      <w:r>
        <w:rPr>
          <w:rFonts w:hint="eastAsia"/>
        </w:rPr>
        <w:t>、</w:t>
      </w:r>
      <w:r>
        <w:rPr>
          <w:rFonts w:hint="eastAsia"/>
        </w:rPr>
        <w:t>Citizen Lab</w:t>
      </w:r>
      <w:r>
        <w:rPr>
          <w:rFonts w:hint="eastAsia"/>
        </w:rPr>
        <w:t>、</w:t>
      </w:r>
      <w:r>
        <w:rPr>
          <w:rFonts w:hint="eastAsia"/>
        </w:rPr>
        <w:t>ESET</w:t>
      </w:r>
      <w:r>
        <w:rPr>
          <w:rFonts w:hint="eastAsia"/>
        </w:rPr>
        <w:t>、</w:t>
      </w:r>
      <w:r>
        <w:rPr>
          <w:rFonts w:hint="eastAsia"/>
        </w:rPr>
        <w:t xml:space="preserve">Google TAG </w:t>
      </w:r>
      <w:r>
        <w:rPr>
          <w:rFonts w:hint="eastAsia"/>
        </w:rPr>
        <w:t>均提供排查指引）；</w:t>
      </w:r>
    </w:p>
    <w:p w:rsidR="00A341A7" w:rsidRDefault="00A341A7" w:rsidP="00A341A7">
      <w:pPr>
        <w:pStyle w:val="a"/>
        <w:ind w:left="420" w:hanging="420"/>
        <w:rPr>
          <w:rFonts w:hint="eastAsia"/>
        </w:rPr>
      </w:pPr>
      <w:r>
        <w:rPr>
          <w:rFonts w:hint="eastAsia"/>
        </w:rPr>
        <w:t>网络侧：投递服务器与</w:t>
      </w:r>
      <w:r>
        <w:rPr>
          <w:rFonts w:hint="eastAsia"/>
        </w:rPr>
        <w:t xml:space="preserve"> C2 </w:t>
      </w:r>
      <w:r>
        <w:rPr>
          <w:rFonts w:hint="eastAsia"/>
        </w:rPr>
        <w:t>的域名</w:t>
      </w:r>
      <w:r>
        <w:rPr>
          <w:rFonts w:hint="eastAsia"/>
        </w:rPr>
        <w:t xml:space="preserve">/IP </w:t>
      </w:r>
      <w:r>
        <w:rPr>
          <w:rFonts w:hint="eastAsia"/>
        </w:rPr>
        <w:t>情报可接入</w:t>
      </w:r>
      <w:r>
        <w:rPr>
          <w:rFonts w:hint="eastAsia"/>
        </w:rPr>
        <w:t xml:space="preserve"> DNS </w:t>
      </w:r>
      <w:r>
        <w:rPr>
          <w:rFonts w:hint="eastAsia"/>
        </w:rPr>
        <w:t>层拦截；</w:t>
      </w:r>
    </w:p>
    <w:p w:rsidR="00A341A7" w:rsidRDefault="00A341A7" w:rsidP="00A341A7">
      <w:pPr>
        <w:pStyle w:val="a"/>
        <w:ind w:left="420" w:hanging="420"/>
        <w:rPr>
          <w:rFonts w:hint="eastAsia"/>
        </w:rPr>
      </w:pPr>
      <w:r>
        <w:rPr>
          <w:rFonts w:hint="eastAsia"/>
        </w:rPr>
        <w:lastRenderedPageBreak/>
        <w:t>组织侧：对高危人群设备建立定期（季度级）排查机制，而非事件驱动。</w:t>
      </w:r>
    </w:p>
    <w:p w:rsidR="00A341A7" w:rsidRDefault="00A341A7" w:rsidP="00A341A7">
      <w:pPr>
        <w:pStyle w:val="1"/>
        <w:rPr>
          <w:rFonts w:hint="eastAsia"/>
        </w:rPr>
      </w:pPr>
      <w:bookmarkStart w:id="35" w:name="_Toc242453567"/>
      <w:r>
        <w:rPr>
          <w:rFonts w:hint="eastAsia"/>
        </w:rPr>
        <w:lastRenderedPageBreak/>
        <w:t>第七章</w:t>
      </w:r>
      <w:r>
        <w:rPr>
          <w:rFonts w:hint="eastAsia"/>
        </w:rPr>
        <w:t xml:space="preserve"> </w:t>
      </w:r>
      <w:r>
        <w:rPr>
          <w:rFonts w:hint="eastAsia"/>
        </w:rPr>
        <w:t>总结与建议</w:t>
      </w:r>
      <w:bookmarkEnd w:id="35"/>
    </w:p>
    <w:p w:rsidR="00A341A7" w:rsidRDefault="00A341A7" w:rsidP="00A341A7">
      <w:pPr>
        <w:pStyle w:val="2"/>
        <w:rPr>
          <w:rFonts w:hint="eastAsia"/>
        </w:rPr>
      </w:pPr>
      <w:bookmarkStart w:id="36" w:name="_Toc242453568"/>
      <w:r>
        <w:rPr>
          <w:rFonts w:hint="eastAsia"/>
        </w:rPr>
        <w:t xml:space="preserve">7.1 </w:t>
      </w:r>
      <w:r>
        <w:rPr>
          <w:rFonts w:hint="eastAsia"/>
        </w:rPr>
        <w:t>核心结论</w:t>
      </w:r>
      <w:bookmarkEnd w:id="36"/>
    </w:p>
    <w:p w:rsidR="00A341A7" w:rsidRDefault="00A341A7" w:rsidP="00A341A7">
      <w:pPr>
        <w:ind w:left="280" w:hanging="280"/>
        <w:rPr>
          <w:rFonts w:hint="eastAsia"/>
        </w:rPr>
      </w:pPr>
      <w:r>
        <w:t xml:space="preserve">1. </w:t>
      </w:r>
      <w:r>
        <w:rPr>
          <w:rFonts w:hint="eastAsia"/>
          <w:b/>
        </w:rPr>
        <w:t xml:space="preserve">iOS </w:t>
      </w:r>
      <w:r>
        <w:rPr>
          <w:rFonts w:hint="eastAsia"/>
          <w:b/>
        </w:rPr>
        <w:t>全链是</w:t>
      </w:r>
      <w:r>
        <w:rPr>
          <w:rFonts w:hint="eastAsia"/>
          <w:b/>
        </w:rPr>
        <w:t>"</w:t>
      </w:r>
      <w:r>
        <w:rPr>
          <w:rFonts w:hint="eastAsia"/>
          <w:b/>
        </w:rPr>
        <w:t>组合</w:t>
      </w:r>
      <w:r>
        <w:rPr>
          <w:rFonts w:hint="eastAsia"/>
          <w:b/>
        </w:rPr>
        <w:t>"</w:t>
      </w:r>
      <w:r>
        <w:rPr>
          <w:rFonts w:hint="eastAsia"/>
          <w:b/>
        </w:rPr>
        <w:t>的艺术</w:t>
      </w:r>
      <w:r>
        <w:rPr>
          <w:rFonts w:hint="eastAsia"/>
        </w:rPr>
        <w:t>：从</w:t>
      </w:r>
      <w:r>
        <w:rPr>
          <w:rFonts w:hint="eastAsia"/>
        </w:rPr>
        <w:t xml:space="preserve"> 2016 </w:t>
      </w:r>
      <w:r>
        <w:rPr>
          <w:rFonts w:hint="eastAsia"/>
        </w:rPr>
        <w:t>年</w:t>
      </w:r>
      <w:r>
        <w:rPr>
          <w:rFonts w:hint="eastAsia"/>
        </w:rPr>
        <w:t xml:space="preserve"> 3 </w:t>
      </w:r>
      <w:r>
        <w:rPr>
          <w:rFonts w:hint="eastAsia"/>
        </w:rPr>
        <w:t>洞到</w:t>
      </w:r>
      <w:r>
        <w:rPr>
          <w:rFonts w:hint="eastAsia"/>
        </w:rPr>
        <w:t xml:space="preserve"> 2026 </w:t>
      </w:r>
      <w:r>
        <w:rPr>
          <w:rFonts w:hint="eastAsia"/>
        </w:rPr>
        <w:t>年</w:t>
      </w:r>
      <w:r>
        <w:rPr>
          <w:rFonts w:hint="eastAsia"/>
        </w:rPr>
        <w:t xml:space="preserve"> 6 </w:t>
      </w:r>
      <w:r>
        <w:rPr>
          <w:rFonts w:hint="eastAsia"/>
        </w:rPr>
        <w:t>洞，链条长度与</w:t>
      </w:r>
      <w:r>
        <w:rPr>
          <w:rFonts w:hint="eastAsia"/>
        </w:rPr>
        <w:t xml:space="preserve"> iOS </w:t>
      </w:r>
      <w:r>
        <w:rPr>
          <w:rFonts w:hint="eastAsia"/>
        </w:rPr>
        <w:t>纵深防御逐层同步抬升，每个环节都对漏洞规格有独立要求；</w:t>
      </w:r>
    </w:p>
    <w:p w:rsidR="00A341A7" w:rsidRDefault="00A341A7" w:rsidP="00A341A7">
      <w:pPr>
        <w:ind w:left="280" w:hanging="280"/>
        <w:rPr>
          <w:rFonts w:hint="eastAsia"/>
        </w:rPr>
      </w:pPr>
      <w:r>
        <w:t xml:space="preserve">2. </w:t>
      </w:r>
      <w:r>
        <w:rPr>
          <w:rFonts w:hint="eastAsia"/>
          <w:b/>
        </w:rPr>
        <w:t>投递面决定解析面</w:t>
      </w:r>
      <w:r>
        <w:rPr>
          <w:rFonts w:hint="eastAsia"/>
        </w:rPr>
        <w:t>：</w:t>
      </w:r>
      <w:r>
        <w:rPr>
          <w:rFonts w:hint="eastAsia"/>
        </w:rPr>
        <w:t xml:space="preserve">BlastDoor </w:t>
      </w:r>
      <w:r>
        <w:rPr>
          <w:rFonts w:hint="eastAsia"/>
        </w:rPr>
        <w:t>把零点击攻击挤向附件格式解析器（</w:t>
      </w:r>
      <w:r>
        <w:rPr>
          <w:rFonts w:hint="eastAsia"/>
        </w:rPr>
        <w:t>WebP</w:t>
      </w:r>
      <w:r>
        <w:rPr>
          <w:rFonts w:hint="eastAsia"/>
        </w:rPr>
        <w:t>、</w:t>
      </w:r>
      <w:r>
        <w:rPr>
          <w:rFonts w:hint="eastAsia"/>
        </w:rPr>
        <w:t>TrueType</w:t>
      </w:r>
      <w:r>
        <w:rPr>
          <w:rFonts w:hint="eastAsia"/>
        </w:rPr>
        <w:t>、</w:t>
      </w:r>
      <w:r>
        <w:rPr>
          <w:rFonts w:hint="eastAsia"/>
        </w:rPr>
        <w:t>PassKit</w:t>
      </w:r>
      <w:r>
        <w:rPr>
          <w:rFonts w:hint="eastAsia"/>
        </w:rPr>
        <w:t>），</w:t>
      </w:r>
      <w:r>
        <w:rPr>
          <w:rFonts w:hint="eastAsia"/>
        </w:rPr>
        <w:t>"</w:t>
      </w:r>
      <w:r>
        <w:rPr>
          <w:rFonts w:hint="eastAsia"/>
        </w:rPr>
        <w:t>换轨不换道</w:t>
      </w:r>
      <w:r>
        <w:rPr>
          <w:rFonts w:hint="eastAsia"/>
        </w:rPr>
        <w:t>"</w:t>
      </w:r>
      <w:r>
        <w:rPr>
          <w:rFonts w:hint="eastAsia"/>
        </w:rPr>
        <w:t>是链条设计的稳定规律；</w:t>
      </w:r>
    </w:p>
    <w:p w:rsidR="00A341A7" w:rsidRDefault="00A341A7" w:rsidP="00A341A7">
      <w:pPr>
        <w:ind w:left="280" w:hanging="280"/>
        <w:rPr>
          <w:rFonts w:hint="eastAsia"/>
        </w:rPr>
      </w:pPr>
      <w:r>
        <w:t xml:space="preserve">3. </w:t>
      </w:r>
      <w:r>
        <w:rPr>
          <w:rFonts w:hint="eastAsia"/>
          <w:b/>
        </w:rPr>
        <w:t>对抗已深入硬件层</w:t>
      </w:r>
      <w:r>
        <w:rPr>
          <w:rFonts w:hint="eastAsia"/>
        </w:rPr>
        <w:t>：</w:t>
      </w:r>
      <w:r>
        <w:rPr>
          <w:rFonts w:hint="eastAsia"/>
        </w:rPr>
        <w:t xml:space="preserve">CVE-2023-38606 </w:t>
      </w:r>
      <w:r>
        <w:rPr>
          <w:rFonts w:hint="eastAsia"/>
        </w:rPr>
        <w:t>的</w:t>
      </w:r>
      <w:r>
        <w:rPr>
          <w:rFonts w:hint="eastAsia"/>
        </w:rPr>
        <w:t xml:space="preserve"> GPU MMIO </w:t>
      </w:r>
      <w:r>
        <w:rPr>
          <w:rFonts w:hint="eastAsia"/>
        </w:rPr>
        <w:t>绕过</w:t>
      </w:r>
      <w:r>
        <w:rPr>
          <w:rFonts w:hint="eastAsia"/>
        </w:rPr>
        <w:t xml:space="preserve"> PPL </w:t>
      </w:r>
      <w:r>
        <w:rPr>
          <w:rFonts w:hint="eastAsia"/>
        </w:rPr>
        <w:t>案例表明，防御边界本身已是攻击目标；</w:t>
      </w:r>
    </w:p>
    <w:p w:rsidR="00A341A7" w:rsidRDefault="00A341A7" w:rsidP="00A341A7">
      <w:pPr>
        <w:ind w:left="280" w:hanging="280"/>
        <w:rPr>
          <w:rFonts w:hint="eastAsia"/>
        </w:rPr>
      </w:pPr>
      <w:r>
        <w:t xml:space="preserve">4. </w:t>
      </w:r>
      <w:r>
        <w:rPr>
          <w:rFonts w:hint="eastAsia"/>
          <w:b/>
        </w:rPr>
        <w:t>无驻留成为主流</w:t>
      </w:r>
      <w:r>
        <w:rPr>
          <w:rFonts w:hint="eastAsia"/>
        </w:rPr>
        <w:t>：重启即清空、依赖重喷洒的模型改变了取证与应急响应的基本假设；</w:t>
      </w:r>
    </w:p>
    <w:p w:rsidR="00A341A7" w:rsidRDefault="00A341A7" w:rsidP="00A341A7">
      <w:pPr>
        <w:ind w:left="280" w:hanging="280"/>
        <w:rPr>
          <w:rFonts w:hint="eastAsia"/>
        </w:rPr>
      </w:pPr>
      <w:r>
        <w:t xml:space="preserve">5. </w:t>
      </w:r>
      <w:r>
        <w:rPr>
          <w:rFonts w:hint="eastAsia"/>
          <w:b/>
        </w:rPr>
        <w:t>链条已是流通资产</w:t>
      </w:r>
      <w:r>
        <w:rPr>
          <w:rFonts w:hint="eastAsia"/>
        </w:rPr>
        <w:t>：同一对洞出现在两个套件（</w:t>
      </w:r>
      <w:r>
        <w:rPr>
          <w:rFonts w:hint="eastAsia"/>
        </w:rPr>
        <w:t>2023</w:t>
      </w:r>
      <w:r>
        <w:rPr>
          <w:rFonts w:hint="eastAsia"/>
        </w:rPr>
        <w:t>）、同一全链被多方采用（</w:t>
      </w:r>
      <w:r>
        <w:rPr>
          <w:rFonts w:hint="eastAsia"/>
        </w:rPr>
        <w:t>2026 DarkSword</w:t>
      </w:r>
      <w:r>
        <w:rPr>
          <w:rFonts w:hint="eastAsia"/>
        </w:rPr>
        <w:t>），利用链的商品化与能力扩散是不可逆趋势。</w:t>
      </w:r>
    </w:p>
    <w:p w:rsidR="00A341A7" w:rsidRDefault="00A341A7" w:rsidP="00A341A7">
      <w:pPr>
        <w:pStyle w:val="2"/>
        <w:rPr>
          <w:rFonts w:hint="eastAsia"/>
        </w:rPr>
      </w:pPr>
      <w:bookmarkStart w:id="37" w:name="_Toc242453569"/>
      <w:r>
        <w:rPr>
          <w:rFonts w:hint="eastAsia"/>
        </w:rPr>
        <w:t xml:space="preserve">7.2 </w:t>
      </w:r>
      <w:r>
        <w:rPr>
          <w:rFonts w:hint="eastAsia"/>
        </w:rPr>
        <w:t>建议</w:t>
      </w:r>
      <w:bookmarkEnd w:id="37"/>
    </w:p>
    <w:p w:rsidR="00A341A7" w:rsidRDefault="00A341A7" w:rsidP="00A341A7">
      <w:pPr>
        <w:pStyle w:val="a"/>
        <w:ind w:left="420" w:hanging="420"/>
        <w:rPr>
          <w:rFonts w:hint="eastAsia"/>
        </w:rPr>
      </w:pPr>
      <w:r>
        <w:rPr>
          <w:rFonts w:hint="eastAsia"/>
        </w:rPr>
        <w:t>对个人：把</w:t>
      </w:r>
      <w:r>
        <w:rPr>
          <w:rFonts w:hint="eastAsia"/>
        </w:rPr>
        <w:t>"</w:t>
      </w:r>
      <w:r>
        <w:rPr>
          <w:rFonts w:hint="eastAsia"/>
        </w:rPr>
        <w:t>及时更新</w:t>
      </w:r>
      <w:r>
        <w:rPr>
          <w:rFonts w:hint="eastAsia"/>
        </w:rPr>
        <w:t xml:space="preserve"> + </w:t>
      </w:r>
      <w:r>
        <w:rPr>
          <w:rFonts w:hint="eastAsia"/>
        </w:rPr>
        <w:t>不点击</w:t>
      </w:r>
      <w:r>
        <w:rPr>
          <w:rFonts w:hint="eastAsia"/>
        </w:rPr>
        <w:t xml:space="preserve"> + </w:t>
      </w:r>
      <w:r>
        <w:rPr>
          <w:rFonts w:hint="eastAsia"/>
        </w:rPr>
        <w:t>高危启用锁定模式</w:t>
      </w:r>
      <w:r>
        <w:rPr>
          <w:rFonts w:hint="eastAsia"/>
        </w:rPr>
        <w:t>"</w:t>
      </w:r>
      <w:r>
        <w:rPr>
          <w:rFonts w:hint="eastAsia"/>
        </w:rPr>
        <w:t>作为三条底线；</w:t>
      </w:r>
    </w:p>
    <w:p w:rsidR="00A341A7" w:rsidRDefault="00A341A7" w:rsidP="00A341A7">
      <w:pPr>
        <w:pStyle w:val="a"/>
        <w:ind w:left="420" w:hanging="420"/>
        <w:rPr>
          <w:rFonts w:hint="eastAsia"/>
        </w:rPr>
      </w:pPr>
      <w:r>
        <w:rPr>
          <w:rFonts w:hint="eastAsia"/>
        </w:rPr>
        <w:t>对组织：以版本基线、网络</w:t>
      </w:r>
      <w:r>
        <w:rPr>
          <w:rFonts w:hint="eastAsia"/>
        </w:rPr>
        <w:t xml:space="preserve"> IOC </w:t>
      </w:r>
      <w:r>
        <w:rPr>
          <w:rFonts w:hint="eastAsia"/>
        </w:rPr>
        <w:t>过滤、定期高危人群排查构建三层纵深；</w:t>
      </w:r>
    </w:p>
    <w:p w:rsidR="00A341A7" w:rsidRDefault="00A341A7" w:rsidP="00A341A7">
      <w:pPr>
        <w:pStyle w:val="a"/>
        <w:ind w:left="420" w:hanging="420"/>
        <w:rPr>
          <w:rFonts w:hint="eastAsia"/>
        </w:rPr>
      </w:pPr>
      <w:r>
        <w:rPr>
          <w:rFonts w:hint="eastAsia"/>
        </w:rPr>
        <w:t>对行业：持续追踪漏洞市场定价与链条复用情报，将其作为能力威胁的前瞻指标；</w:t>
      </w:r>
    </w:p>
    <w:p w:rsidR="00A341A7" w:rsidRDefault="00A341A7" w:rsidP="00A341A7">
      <w:pPr>
        <w:pStyle w:val="a"/>
        <w:ind w:left="420" w:hanging="420"/>
        <w:rPr>
          <w:rFonts w:hint="eastAsia"/>
        </w:rPr>
      </w:pPr>
      <w:r>
        <w:rPr>
          <w:rFonts w:hint="eastAsia"/>
        </w:rPr>
        <w:t>对研究：关注附件解析面轮换、硬件层缺陷、无驻留取证方法三个前沿方向。</w:t>
      </w:r>
    </w:p>
    <w:p w:rsidR="00A341A7" w:rsidRDefault="00A341A7" w:rsidP="00A341A7">
      <w:pPr>
        <w:pStyle w:val="1"/>
        <w:rPr>
          <w:rFonts w:hint="eastAsia"/>
        </w:rPr>
      </w:pPr>
      <w:bookmarkStart w:id="38" w:name="_Toc242453570"/>
      <w:r>
        <w:rPr>
          <w:rFonts w:hint="eastAsia"/>
        </w:rPr>
        <w:lastRenderedPageBreak/>
        <w:t>参考资料</w:t>
      </w:r>
      <w:bookmarkEnd w:id="38"/>
    </w:p>
    <w:p w:rsidR="00A341A7" w:rsidRDefault="00A341A7" w:rsidP="00A341A7">
      <w:pPr>
        <w:ind w:left="280" w:hanging="280"/>
        <w:rPr>
          <w:rFonts w:hint="eastAsia"/>
        </w:rPr>
      </w:pPr>
      <w:r>
        <w:t xml:space="preserve">1. </w:t>
      </w:r>
      <w:r>
        <w:rPr>
          <w:rFonts w:hint="eastAsia"/>
        </w:rPr>
        <w:t>Lookout &amp; Check Point</w:t>
      </w:r>
      <w:r>
        <w:rPr>
          <w:rFonts w:hint="eastAsia"/>
        </w:rPr>
        <w:t>，《</w:t>
      </w:r>
      <w:r>
        <w:rPr>
          <w:rFonts w:hint="eastAsia"/>
        </w:rPr>
        <w:t>Pegasus Technical Analysis / Beware of the Trident Exploits</w:t>
      </w:r>
      <w:r>
        <w:rPr>
          <w:rFonts w:hint="eastAsia"/>
        </w:rPr>
        <w:t>》，</w:t>
      </w:r>
      <w:r>
        <w:rPr>
          <w:rFonts w:hint="eastAsia"/>
        </w:rPr>
        <w:t>2016-08</w:t>
      </w:r>
    </w:p>
    <w:p w:rsidR="00A341A7" w:rsidRDefault="00A341A7" w:rsidP="00A341A7">
      <w:pPr>
        <w:ind w:left="280" w:hanging="280"/>
        <w:rPr>
          <w:rFonts w:hint="eastAsia"/>
        </w:rPr>
      </w:pPr>
      <w:r>
        <w:t xml:space="preserve">2. </w:t>
      </w:r>
      <w:r>
        <w:rPr>
          <w:rFonts w:hint="eastAsia"/>
        </w:rPr>
        <w:t>Zecops</w:t>
      </w:r>
      <w:r>
        <w:rPr>
          <w:rFonts w:hint="eastAsia"/>
        </w:rPr>
        <w:t>，《</w:t>
      </w:r>
      <w:r>
        <w:rPr>
          <w:rFonts w:hint="eastAsia"/>
        </w:rPr>
        <w:t>DEFINITELYMAYBE: iOS exploit chain in the wild</w:t>
      </w:r>
      <w:r>
        <w:rPr>
          <w:rFonts w:hint="eastAsia"/>
        </w:rPr>
        <w:t>》，</w:t>
      </w:r>
      <w:r>
        <w:rPr>
          <w:rFonts w:hint="eastAsia"/>
        </w:rPr>
        <w:t>2020-11</w:t>
      </w:r>
    </w:p>
    <w:p w:rsidR="00A341A7" w:rsidRDefault="00A341A7" w:rsidP="00A341A7">
      <w:pPr>
        <w:ind w:left="280" w:hanging="280"/>
        <w:rPr>
          <w:rFonts w:hint="eastAsia"/>
        </w:rPr>
      </w:pPr>
      <w:r>
        <w:t xml:space="preserve">3. </w:t>
      </w:r>
      <w:r>
        <w:rPr>
          <w:rFonts w:hint="eastAsia"/>
        </w:rPr>
        <w:t>Citizen Lab</w:t>
      </w:r>
      <w:r>
        <w:rPr>
          <w:rFonts w:hint="eastAsia"/>
        </w:rPr>
        <w:t>，《</w:t>
      </w:r>
      <w:r>
        <w:rPr>
          <w:rFonts w:hint="eastAsia"/>
        </w:rPr>
        <w:t>FORCEDENTRY: NSO Group iMessage Zero-Click Exploit Captured in the Wild</w:t>
      </w:r>
      <w:r>
        <w:rPr>
          <w:rFonts w:hint="eastAsia"/>
        </w:rPr>
        <w:t>》，</w:t>
      </w:r>
      <w:r>
        <w:rPr>
          <w:rFonts w:hint="eastAsia"/>
        </w:rPr>
        <w:t>2021-09-13</w:t>
      </w:r>
    </w:p>
    <w:p w:rsidR="00A341A7" w:rsidRDefault="00A341A7" w:rsidP="00A341A7">
      <w:pPr>
        <w:ind w:left="280" w:hanging="280"/>
        <w:rPr>
          <w:rFonts w:hint="eastAsia"/>
        </w:rPr>
      </w:pPr>
      <w:r>
        <w:t xml:space="preserve">4. </w:t>
      </w:r>
      <w:r>
        <w:rPr>
          <w:rFonts w:hint="eastAsia"/>
        </w:rPr>
        <w:t>Google Project Zero</w:t>
      </w:r>
      <w:r>
        <w:rPr>
          <w:rFonts w:hint="eastAsia"/>
        </w:rPr>
        <w:t>，</w:t>
      </w:r>
      <w:r>
        <w:rPr>
          <w:rFonts w:hint="eastAsia"/>
        </w:rPr>
        <w:t>Ian Beer</w:t>
      </w:r>
      <w:r>
        <w:rPr>
          <w:rFonts w:hint="eastAsia"/>
        </w:rPr>
        <w:t>，《</w:t>
      </w:r>
      <w:r>
        <w:rPr>
          <w:rFonts w:hint="eastAsia"/>
        </w:rPr>
        <w:t>A deep dive into an NSO zero-click iMessage exploit</w:t>
      </w:r>
      <w:r>
        <w:rPr>
          <w:rFonts w:hint="eastAsia"/>
        </w:rPr>
        <w:t>》，</w:t>
      </w:r>
      <w:r>
        <w:rPr>
          <w:rFonts w:hint="eastAsia"/>
        </w:rPr>
        <w:t>2021-12</w:t>
      </w:r>
    </w:p>
    <w:p w:rsidR="00A341A7" w:rsidRDefault="00A341A7" w:rsidP="00A341A7">
      <w:pPr>
        <w:ind w:left="280" w:hanging="280"/>
        <w:rPr>
          <w:rFonts w:hint="eastAsia"/>
        </w:rPr>
      </w:pPr>
      <w:r>
        <w:t xml:space="preserve">5. </w:t>
      </w:r>
      <w:r>
        <w:rPr>
          <w:rFonts w:hint="eastAsia"/>
        </w:rPr>
        <w:t>Citizen Lab</w:t>
      </w:r>
      <w:r>
        <w:rPr>
          <w:rFonts w:hint="eastAsia"/>
        </w:rPr>
        <w:t>，《</w:t>
      </w:r>
      <w:r>
        <w:rPr>
          <w:rFonts w:hint="eastAsia"/>
        </w:rPr>
        <w:t>Pegasus vs. Predator: Dissident's Doubly-Infected iPhone Reveals Cytrox Mercenary Spyware</w:t>
      </w:r>
      <w:r>
        <w:rPr>
          <w:rFonts w:hint="eastAsia"/>
        </w:rPr>
        <w:t>》，</w:t>
      </w:r>
      <w:r>
        <w:rPr>
          <w:rFonts w:hint="eastAsia"/>
        </w:rPr>
        <w:t>2021-12</w:t>
      </w:r>
    </w:p>
    <w:p w:rsidR="00A341A7" w:rsidRDefault="00A341A7" w:rsidP="00A341A7">
      <w:pPr>
        <w:ind w:left="280" w:hanging="280"/>
        <w:rPr>
          <w:rFonts w:hint="eastAsia"/>
        </w:rPr>
      </w:pPr>
      <w:r>
        <w:t xml:space="preserve">6. </w:t>
      </w:r>
      <w:r>
        <w:rPr>
          <w:rFonts w:hint="eastAsia"/>
        </w:rPr>
        <w:t>Kaspersky Securelist</w:t>
      </w:r>
      <w:r>
        <w:rPr>
          <w:rFonts w:hint="eastAsia"/>
        </w:rPr>
        <w:t>，《</w:t>
      </w:r>
      <w:r>
        <w:rPr>
          <w:rFonts w:hint="eastAsia"/>
        </w:rPr>
        <w:t>Operation Triangulation: What You Get When Attack iPhones of Researchers</w:t>
      </w:r>
      <w:r>
        <w:rPr>
          <w:rFonts w:hint="eastAsia"/>
        </w:rPr>
        <w:t>》，</w:t>
      </w:r>
      <w:r>
        <w:rPr>
          <w:rFonts w:hint="eastAsia"/>
        </w:rPr>
        <w:t>2023-06</w:t>
      </w:r>
      <w:r>
        <w:rPr>
          <w:rFonts w:hint="eastAsia"/>
        </w:rPr>
        <w:t>；《</w:t>
      </w:r>
      <w:r>
        <w:rPr>
          <w:rFonts w:hint="eastAsia"/>
        </w:rPr>
        <w:t>Catching Wild Triangle</w:t>
      </w:r>
      <w:r>
        <w:rPr>
          <w:rFonts w:hint="eastAsia"/>
        </w:rPr>
        <w:t>》，</w:t>
      </w:r>
      <w:r>
        <w:rPr>
          <w:rFonts w:hint="eastAsia"/>
        </w:rPr>
        <w:t>2023-10</w:t>
      </w:r>
      <w:r>
        <w:rPr>
          <w:rFonts w:hint="eastAsia"/>
        </w:rPr>
        <w:t>；《</w:t>
      </w:r>
      <w:r>
        <w:rPr>
          <w:rFonts w:hint="eastAsia"/>
        </w:rPr>
        <w:t>The Last (Hardware) Mystery</w:t>
      </w:r>
      <w:r>
        <w:rPr>
          <w:rFonts w:hint="eastAsia"/>
        </w:rPr>
        <w:t>》，</w:t>
      </w:r>
      <w:r>
        <w:rPr>
          <w:rFonts w:hint="eastAsia"/>
        </w:rPr>
        <w:t>2023-12</w:t>
      </w:r>
    </w:p>
    <w:p w:rsidR="00A341A7" w:rsidRDefault="00A341A7" w:rsidP="00A341A7">
      <w:pPr>
        <w:ind w:left="280" w:hanging="280"/>
        <w:rPr>
          <w:rFonts w:hint="eastAsia"/>
        </w:rPr>
      </w:pPr>
      <w:r>
        <w:t xml:space="preserve">7. </w:t>
      </w:r>
      <w:r>
        <w:rPr>
          <w:rFonts w:hint="eastAsia"/>
        </w:rPr>
        <w:t>Citizen Lab</w:t>
      </w:r>
      <w:r>
        <w:rPr>
          <w:rFonts w:hint="eastAsia"/>
        </w:rPr>
        <w:t>，《</w:t>
      </w:r>
      <w:r>
        <w:rPr>
          <w:rFonts w:hint="eastAsia"/>
        </w:rPr>
        <w:t>BLASTPASS: NSO Group iPhone Zero-Click Zero-Day Exploit Captured in the Wild</w:t>
      </w:r>
      <w:r>
        <w:rPr>
          <w:rFonts w:hint="eastAsia"/>
        </w:rPr>
        <w:t>》，</w:t>
      </w:r>
      <w:r>
        <w:rPr>
          <w:rFonts w:hint="eastAsia"/>
        </w:rPr>
        <w:t>2023-09-07</w:t>
      </w:r>
    </w:p>
    <w:p w:rsidR="00A341A7" w:rsidRDefault="00A341A7" w:rsidP="00A341A7">
      <w:pPr>
        <w:ind w:left="280" w:hanging="280"/>
        <w:rPr>
          <w:rFonts w:hint="eastAsia"/>
        </w:rPr>
      </w:pPr>
      <w:r>
        <w:t xml:space="preserve">8. </w:t>
      </w:r>
      <w:r>
        <w:rPr>
          <w:rFonts w:hint="eastAsia"/>
        </w:rPr>
        <w:t>Google TAG</w:t>
      </w:r>
      <w:r>
        <w:rPr>
          <w:rFonts w:hint="eastAsia"/>
        </w:rPr>
        <w:t>，《</w:t>
      </w:r>
      <w:r>
        <w:rPr>
          <w:rFonts w:hint="eastAsia"/>
        </w:rPr>
        <w:t>0-days exploited by commercial surveillance vendor in Egypt</w:t>
      </w:r>
      <w:r>
        <w:rPr>
          <w:rFonts w:hint="eastAsia"/>
        </w:rPr>
        <w:t>》，</w:t>
      </w:r>
      <w:r>
        <w:rPr>
          <w:rFonts w:hint="eastAsia"/>
        </w:rPr>
        <w:t>2023-09-22</w:t>
      </w:r>
    </w:p>
    <w:p w:rsidR="00A341A7" w:rsidRDefault="00A341A7" w:rsidP="00A341A7">
      <w:pPr>
        <w:ind w:left="280" w:hanging="280"/>
        <w:rPr>
          <w:rFonts w:hint="eastAsia"/>
        </w:rPr>
      </w:pPr>
      <w:r>
        <w:t xml:space="preserve">9. </w:t>
      </w:r>
      <w:r>
        <w:rPr>
          <w:rFonts w:hint="eastAsia"/>
        </w:rPr>
        <w:t>Citizen Lab</w:t>
      </w:r>
      <w:r>
        <w:rPr>
          <w:rFonts w:hint="eastAsia"/>
        </w:rPr>
        <w:t>，《</w:t>
      </w:r>
      <w:r>
        <w:rPr>
          <w:rFonts w:hint="eastAsia"/>
        </w:rPr>
        <w:t>Predator in the Wires: Ahmed Eltantawy Targeted with Predator Spyware</w:t>
      </w:r>
      <w:r>
        <w:rPr>
          <w:rFonts w:hint="eastAsia"/>
        </w:rPr>
        <w:t>》，</w:t>
      </w:r>
      <w:r>
        <w:rPr>
          <w:rFonts w:hint="eastAsia"/>
        </w:rPr>
        <w:t>2023-09-22</w:t>
      </w:r>
    </w:p>
    <w:p w:rsidR="00A341A7" w:rsidRDefault="00A341A7" w:rsidP="00A341A7">
      <w:pPr>
        <w:ind w:left="280" w:hanging="280"/>
        <w:rPr>
          <w:rFonts w:hint="eastAsia"/>
        </w:rPr>
      </w:pPr>
      <w:r>
        <w:t xml:space="preserve">10. </w:t>
      </w:r>
      <w:r>
        <w:rPr>
          <w:rFonts w:hint="eastAsia"/>
        </w:rPr>
        <w:t>Google TAG</w:t>
      </w:r>
      <w:r>
        <w:rPr>
          <w:rFonts w:hint="eastAsia"/>
        </w:rPr>
        <w:t>，《</w:t>
      </w:r>
      <w:r>
        <w:rPr>
          <w:rFonts w:hint="eastAsia"/>
        </w:rPr>
        <w:t>The Proliferation of DarkSword: iOS Exploit Chain Adopted by Multiple Actors</w:t>
      </w:r>
      <w:r>
        <w:rPr>
          <w:rFonts w:hint="eastAsia"/>
        </w:rPr>
        <w:t>》，</w:t>
      </w:r>
      <w:r>
        <w:rPr>
          <w:rFonts w:hint="eastAsia"/>
        </w:rPr>
        <w:t>2026-03-18</w:t>
      </w:r>
    </w:p>
    <w:p w:rsidR="00A341A7" w:rsidRDefault="00A341A7" w:rsidP="00A341A7">
      <w:pPr>
        <w:ind w:left="280" w:hanging="280"/>
        <w:rPr>
          <w:rFonts w:hint="eastAsia"/>
        </w:rPr>
      </w:pPr>
      <w:r>
        <w:t xml:space="preserve">11. </w:t>
      </w:r>
      <w:r>
        <w:rPr>
          <w:rFonts w:hint="eastAsia"/>
        </w:rPr>
        <w:t>Apple Platform Security</w:t>
      </w:r>
      <w:r>
        <w:rPr>
          <w:rFonts w:hint="eastAsia"/>
        </w:rPr>
        <w:t>，《</w:t>
      </w:r>
      <w:r>
        <w:rPr>
          <w:rFonts w:hint="eastAsia"/>
        </w:rPr>
        <w:t>About BlastDoor</w:t>
      </w:r>
      <w:r>
        <w:rPr>
          <w:rFonts w:hint="eastAsia"/>
        </w:rPr>
        <w:t>》及相关安全内容更新（</w:t>
      </w:r>
      <w:r>
        <w:rPr>
          <w:rFonts w:hint="eastAsia"/>
        </w:rPr>
        <w:t>iOS 9.3.5 / 14.2 / 14.7 / 16.5 / 16.5.1 / 16.6 / 16.6.1 / 16.7 / 17.0.1</w:t>
      </w:r>
      <w:r>
        <w:rPr>
          <w:rFonts w:hint="eastAsia"/>
        </w:rPr>
        <w:t>）</w:t>
      </w:r>
    </w:p>
    <w:p w:rsidR="00A341A7" w:rsidRDefault="00A341A7" w:rsidP="00A341A7">
      <w:pPr>
        <w:ind w:left="280" w:hanging="280"/>
        <w:rPr>
          <w:rFonts w:hint="eastAsia"/>
        </w:rPr>
      </w:pPr>
      <w:r>
        <w:t xml:space="preserve">12. </w:t>
      </w:r>
      <w:r>
        <w:rPr>
          <w:rFonts w:hint="eastAsia"/>
        </w:rPr>
        <w:t>Wired</w:t>
      </w:r>
      <w:r>
        <w:rPr>
          <w:rFonts w:hint="eastAsia"/>
        </w:rPr>
        <w:t>，《</w:t>
      </w:r>
      <w:r>
        <w:rPr>
          <w:rFonts w:hint="eastAsia"/>
        </w:rPr>
        <w:t>A Top-Shelf iPhone Hack Now Goes for $1.5 Million</w:t>
      </w:r>
      <w:r>
        <w:rPr>
          <w:rFonts w:hint="eastAsia"/>
        </w:rPr>
        <w:t>》，</w:t>
      </w:r>
      <w:r>
        <w:rPr>
          <w:rFonts w:hint="eastAsia"/>
        </w:rPr>
        <w:t>2016-09</w:t>
      </w:r>
      <w:r>
        <w:rPr>
          <w:rFonts w:hint="eastAsia"/>
        </w:rPr>
        <w:t>；</w:t>
      </w:r>
      <w:r>
        <w:rPr>
          <w:rFonts w:hint="eastAsia"/>
        </w:rPr>
        <w:t>SecurityWeek</w:t>
      </w:r>
      <w:r>
        <w:rPr>
          <w:rFonts w:hint="eastAsia"/>
        </w:rPr>
        <w:t>，《</w:t>
      </w:r>
      <w:r>
        <w:rPr>
          <w:rFonts w:hint="eastAsia"/>
        </w:rPr>
        <w:t>Company Offering $30 Million for Android, iOS, Browser Zero-Day Exploits</w:t>
      </w:r>
      <w:r>
        <w:rPr>
          <w:rFonts w:hint="eastAsia"/>
        </w:rPr>
        <w:t>》，</w:t>
      </w:r>
      <w:r>
        <w:rPr>
          <w:rFonts w:hint="eastAsia"/>
        </w:rPr>
        <w:t>2024-04</w:t>
      </w:r>
    </w:p>
    <w:p w:rsidR="00A341A7" w:rsidRDefault="00A341A7" w:rsidP="00A341A7">
      <w:pPr>
        <w:rPr>
          <w:rFonts w:hint="eastAsia"/>
        </w:rPr>
      </w:pPr>
      <w:r>
        <w:rPr>
          <w:rFonts w:hint="eastAsia"/>
        </w:rPr>
        <w:t>咨询</w:t>
      </w:r>
      <w:r>
        <w:rPr>
          <w:rFonts w:hint="eastAsia"/>
        </w:rPr>
        <w:t xml:space="preserve"> iOS </w:t>
      </w:r>
      <w:r>
        <w:rPr>
          <w:rFonts w:hint="eastAsia"/>
        </w:rPr>
        <w:t>系统安全请联系</w:t>
      </w:r>
      <w:r>
        <w:rPr>
          <w:rFonts w:hint="eastAsia"/>
        </w:rPr>
        <w:t xml:space="preserve"> Telegram</w:t>
      </w:r>
      <w:r>
        <w:rPr>
          <w:rFonts w:hint="eastAsia"/>
        </w:rPr>
        <w:t>：</w:t>
      </w:r>
      <w:r>
        <w:rPr>
          <w:rFonts w:hint="eastAsia"/>
        </w:rPr>
        <w:t>https://t.me/one00190</w:t>
      </w:r>
    </w:p>
    <w:p w:rsidR="00A341A7" w:rsidRPr="00A341A7" w:rsidRDefault="00A341A7" w:rsidP="00A341A7">
      <w:bookmarkStart w:id="39" w:name="_GoBack"/>
      <w:bookmarkEnd w:id="39"/>
    </w:p>
    <w:sectPr w:rsidR="00A341A7" w:rsidRPr="00A341A7">
      <w:headerReference w:type="even" r:id="rId7"/>
      <w:headerReference w:type="default" r:id="rId8"/>
      <w:footerReference w:type="even" r:id="rId9"/>
      <w:footerReference w:type="default" r:id="rId10"/>
      <w:headerReference w:type="first" r:id="rId11"/>
      <w:footerReference w:type="first" r:id="rId12"/>
      <w:pgSz w:w="11906" w:h="16838"/>
      <w:pgMar w:top="1440" w:right="1360" w:bottom="1440" w:left="1360" w:header="851" w:footer="992"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006A" w:rsidRDefault="0019006A">
      <w:pPr>
        <w:spacing w:after="0" w:line="240" w:lineRule="auto"/>
      </w:pPr>
      <w:r>
        <w:separator/>
      </w:r>
    </w:p>
  </w:endnote>
  <w:endnote w:type="continuationSeparator" w:id="0">
    <w:p w:rsidR="0019006A" w:rsidRDefault="00190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41A7" w:rsidRDefault="00A341A7">
    <w:pPr>
      <w:pStyle w:val="a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06A" w:rsidRDefault="0019006A">
    <w:pPr>
      <w:jc w:val="center"/>
    </w:pPr>
    <w:r>
      <w:rPr>
        <w:color w:val="808080"/>
        <w:sz w:val="16"/>
        <w:szCs w:val="16"/>
      </w:rPr>
      <w:t>第</w:t>
    </w:r>
    <w:r>
      <w:rPr>
        <w:color w:val="808080"/>
        <w:sz w:val="16"/>
        <w:szCs w:val="16"/>
      </w:rPr>
      <w:t xml:space="preserve"> </w:t>
    </w:r>
    <w:r>
      <w:rPr>
        <w:color w:val="808080"/>
        <w:sz w:val="16"/>
        <w:szCs w:val="16"/>
      </w:rPr>
      <w:fldChar w:fldCharType="begin"/>
    </w:r>
    <w:r>
      <w:rPr>
        <w:color w:val="808080"/>
        <w:sz w:val="16"/>
        <w:szCs w:val="16"/>
      </w:rPr>
      <w:instrText xml:space="preserve"> PAGE </w:instrText>
    </w:r>
    <w:r>
      <w:rPr>
        <w:color w:val="808080"/>
        <w:sz w:val="16"/>
        <w:szCs w:val="16"/>
      </w:rPr>
      <w:fldChar w:fldCharType="separate"/>
    </w:r>
    <w:r w:rsidR="00A341A7">
      <w:rPr>
        <w:noProof/>
        <w:color w:val="808080"/>
        <w:sz w:val="16"/>
        <w:szCs w:val="16"/>
      </w:rPr>
      <w:t>18</w:t>
    </w:r>
    <w:r>
      <w:rPr>
        <w:color w:val="808080"/>
        <w:sz w:val="16"/>
        <w:szCs w:val="16"/>
      </w:rPr>
      <w:fldChar w:fldCharType="end"/>
    </w:r>
    <w:r>
      <w:rPr>
        <w:color w:val="808080"/>
        <w:sz w:val="16"/>
        <w:szCs w:val="16"/>
      </w:rPr>
      <w:t xml:space="preserve"> </w:t>
    </w:r>
    <w:r>
      <w:rPr>
        <w:color w:val="808080"/>
        <w:sz w:val="16"/>
        <w:szCs w:val="16"/>
      </w:rPr>
      <w:t>页</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41A7" w:rsidRDefault="00A341A7">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006A" w:rsidRDefault="0019006A">
      <w:pPr>
        <w:spacing w:after="0" w:line="240" w:lineRule="auto"/>
      </w:pPr>
      <w:r>
        <w:separator/>
      </w:r>
    </w:p>
  </w:footnote>
  <w:footnote w:type="continuationSeparator" w:id="0">
    <w:p w:rsidR="0019006A" w:rsidRDefault="00190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41A7" w:rsidRDefault="00A341A7">
    <w:pPr>
      <w:pStyle w:val="a8"/>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06A" w:rsidRPr="00A341A7" w:rsidRDefault="00A341A7">
    <w:pPr>
      <w:pBdr>
        <w:bottom w:val="single" w:sz="4" w:space="2" w:color="BFBFBF"/>
      </w:pBdr>
      <w:jc w:val="right"/>
      <w:rPr>
        <w:color w:val="808080"/>
        <w:sz w:val="16"/>
      </w:rPr>
    </w:pPr>
    <w:r w:rsidRPr="00A341A7">
      <w:rPr>
        <w:rFonts w:hint="eastAsia"/>
        <w:color w:val="808080"/>
        <w:sz w:val="16"/>
        <w:szCs w:val="16"/>
      </w:rPr>
      <w:t xml:space="preserve">iOS </w:t>
    </w:r>
    <w:r w:rsidRPr="00A341A7">
      <w:rPr>
        <w:rFonts w:hint="eastAsia"/>
        <w:color w:val="808080"/>
        <w:sz w:val="16"/>
        <w:szCs w:val="16"/>
      </w:rPr>
      <w:t>漏洞利用套件与链条组合安全分析报告</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41A7" w:rsidRDefault="00A341A7">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408F31A"/>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633A7EB4"/>
    <w:multiLevelType w:val="multilevel"/>
    <w:tmpl w:val="87A8B5D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8334C63"/>
    <w:multiLevelType w:val="hybridMultilevel"/>
    <w:tmpl w:val="8D4E87F0"/>
    <w:lvl w:ilvl="0" w:tplc="647C7B9C">
      <w:start w:val="1"/>
      <w:numFmt w:val="bullet"/>
      <w:lvlText w:val="•"/>
      <w:lvlJc w:val="left"/>
      <w:pPr>
        <w:ind w:left="720" w:hanging="360"/>
      </w:pPr>
      <w:rPr>
        <w:rFonts w:ascii="Arial" w:eastAsia="宋体" w:hAnsi="Arial"/>
      </w:rPr>
    </w:lvl>
    <w:lvl w:ilvl="1" w:tplc="7BA83832">
      <w:start w:val="1"/>
      <w:numFmt w:val="bullet"/>
      <w:lvlText w:val="○"/>
      <w:lvlJc w:val="left"/>
      <w:pPr>
        <w:ind w:left="1080" w:hanging="360"/>
      </w:pPr>
      <w:rPr>
        <w:rFonts w:ascii="Arial" w:eastAsia="宋体" w:hAnsi="Arial"/>
      </w:rPr>
    </w:lvl>
    <w:lvl w:ilvl="2" w:tplc="2E2A74D0">
      <w:start w:val="1"/>
      <w:numFmt w:val="bullet"/>
      <w:lvlText w:val="▪"/>
      <w:lvlJc w:val="left"/>
      <w:pPr>
        <w:ind w:left="1440" w:hanging="360"/>
      </w:pPr>
      <w:rPr>
        <w:rFonts w:ascii="Arial" w:eastAsia="宋体" w:hAnsi="Arial"/>
      </w:rPr>
    </w:lvl>
    <w:lvl w:ilvl="3" w:tplc="C018F7DA">
      <w:numFmt w:val="decimal"/>
      <w:lvlText w:val=""/>
      <w:lvlJc w:val="left"/>
    </w:lvl>
    <w:lvl w:ilvl="4" w:tplc="2E862A64">
      <w:numFmt w:val="decimal"/>
      <w:lvlText w:val=""/>
      <w:lvlJc w:val="left"/>
    </w:lvl>
    <w:lvl w:ilvl="5" w:tplc="8F205D26">
      <w:numFmt w:val="decimal"/>
      <w:lvlText w:val=""/>
      <w:lvlJc w:val="left"/>
    </w:lvl>
    <w:lvl w:ilvl="6" w:tplc="0A1C4030">
      <w:numFmt w:val="decimal"/>
      <w:lvlText w:val=""/>
      <w:lvlJc w:val="left"/>
    </w:lvl>
    <w:lvl w:ilvl="7" w:tplc="C330A9B8">
      <w:numFmt w:val="decimal"/>
      <w:lvlText w:val=""/>
      <w:lvlJc w:val="left"/>
    </w:lvl>
    <w:lvl w:ilvl="8" w:tplc="7CE85F20">
      <w:numFmt w:val="decimal"/>
      <w:lvlText w:val=""/>
      <w:lvlJc w:val="left"/>
    </w:lvl>
  </w:abstractNum>
  <w:num w:numId="1">
    <w:abstractNumId w:val="2"/>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52D"/>
    <w:rsid w:val="0019006A"/>
    <w:rsid w:val="004C268D"/>
    <w:rsid w:val="00516710"/>
    <w:rsid w:val="008B54E6"/>
    <w:rsid w:val="008E56CF"/>
    <w:rsid w:val="009144BF"/>
    <w:rsid w:val="00A341A7"/>
    <w:rsid w:val="00D0752D"/>
    <w:rsid w:val="00DA589A"/>
    <w:rsid w:val="00E67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108BD5EB-62B3-4686-AA8B-7DF5F17FA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Calibri"/>
        <w:sz w:val="21"/>
        <w:szCs w:val="21"/>
        <w:lang w:val="en-US" w:eastAsia="zh-CN" w:bidi="ar-SA"/>
      </w:rPr>
    </w:rPrDefault>
    <w:pPrDefault>
      <w:pPr>
        <w:spacing w:after="12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line="300" w:lineRule="auto"/>
      <w:jc w:val="both"/>
    </w:pPr>
  </w:style>
  <w:style w:type="paragraph" w:styleId="1">
    <w:name w:val="heading 1"/>
    <w:basedOn w:val="a0"/>
    <w:next w:val="a0"/>
    <w:qFormat/>
    <w:pPr>
      <w:keepNext/>
      <w:pageBreakBefore/>
      <w:pBdr>
        <w:bottom w:val="single" w:sz="12" w:space="4" w:color="2E74B5"/>
      </w:pBdr>
      <w:spacing w:before="320" w:after="200"/>
      <w:jc w:val="left"/>
      <w:outlineLvl w:val="0"/>
    </w:pPr>
    <w:rPr>
      <w:rFonts w:eastAsia="微软雅黑"/>
      <w:b/>
      <w:color w:val="1F3864"/>
      <w:sz w:val="32"/>
      <w:szCs w:val="32"/>
    </w:rPr>
  </w:style>
  <w:style w:type="paragraph" w:styleId="2">
    <w:name w:val="heading 2"/>
    <w:basedOn w:val="a0"/>
    <w:next w:val="a0"/>
    <w:qFormat/>
    <w:pPr>
      <w:keepNext/>
      <w:spacing w:before="280" w:after="160"/>
      <w:jc w:val="left"/>
      <w:outlineLvl w:val="1"/>
    </w:pPr>
    <w:rPr>
      <w:rFonts w:eastAsia="微软雅黑"/>
      <w:b/>
      <w:color w:val="2E74B5"/>
      <w:sz w:val="26"/>
      <w:szCs w:val="28"/>
    </w:rPr>
  </w:style>
  <w:style w:type="paragraph" w:styleId="3">
    <w:name w:val="heading 3"/>
    <w:basedOn w:val="a0"/>
    <w:next w:val="a0"/>
    <w:qFormat/>
    <w:pPr>
      <w:keepNext/>
      <w:spacing w:before="240"/>
      <w:jc w:val="left"/>
      <w:outlineLvl w:val="2"/>
    </w:pPr>
    <w:rPr>
      <w:rFonts w:eastAsia="微软雅黑"/>
      <w:b/>
      <w:color w:val="595959"/>
      <w:sz w:val="24"/>
      <w:szCs w:val="24"/>
    </w:rPr>
  </w:style>
  <w:style w:type="paragraph" w:styleId="4">
    <w:name w:val="heading 4"/>
    <w:basedOn w:val="a0"/>
    <w:next w:val="a0"/>
    <w:qFormat/>
    <w:pPr>
      <w:keepNext/>
      <w:spacing w:before="200" w:after="100"/>
      <w:outlineLvl w:val="3"/>
    </w:pPr>
    <w:rPr>
      <w:rFonts w:eastAsia="微软雅黑"/>
      <w:b/>
      <w:color w:val="404040"/>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qFormat/>
    <w:pPr>
      <w:spacing w:before="2400" w:after="240"/>
      <w:jc w:val="center"/>
    </w:pPr>
    <w:rPr>
      <w:rFonts w:eastAsia="微软雅黑"/>
      <w:b/>
      <w:color w:val="1F3864"/>
      <w:sz w:val="48"/>
      <w:szCs w:val="48"/>
    </w:rPr>
  </w:style>
  <w:style w:type="paragraph" w:styleId="a5">
    <w:name w:val="Subtitle"/>
    <w:basedOn w:val="a0"/>
    <w:next w:val="a0"/>
    <w:qFormat/>
    <w:pPr>
      <w:spacing w:after="1200"/>
      <w:jc w:val="center"/>
    </w:pPr>
    <w:rPr>
      <w:rFonts w:eastAsia="微软雅黑"/>
      <w:color w:val="595959"/>
      <w:sz w:val="26"/>
      <w:szCs w:val="26"/>
    </w:rPr>
  </w:style>
  <w:style w:type="paragraph" w:customStyle="1" w:styleId="TOCHead">
    <w:name w:val="TOC Head"/>
    <w:basedOn w:val="a0"/>
    <w:next w:val="a0"/>
    <w:pPr>
      <w:pBdr>
        <w:bottom w:val="single" w:sz="12" w:space="4" w:color="2E74B5"/>
      </w:pBdr>
      <w:spacing w:before="200" w:after="240"/>
      <w:jc w:val="center"/>
    </w:pPr>
    <w:rPr>
      <w:rFonts w:eastAsia="微软雅黑"/>
      <w:b/>
      <w:color w:val="1F3864"/>
      <w:sz w:val="32"/>
      <w:szCs w:val="32"/>
    </w:rPr>
  </w:style>
  <w:style w:type="paragraph" w:styleId="a6">
    <w:name w:val="Quote"/>
    <w:basedOn w:val="a0"/>
    <w:pPr>
      <w:pBdr>
        <w:left w:val="single" w:sz="18" w:space="8" w:color="BFBFBF"/>
      </w:pBdr>
      <w:spacing w:before="120" w:after="160"/>
      <w:ind w:left="420" w:right="240"/>
    </w:pPr>
    <w:rPr>
      <w:color w:val="595959"/>
      <w:sz w:val="20"/>
      <w:szCs w:val="20"/>
    </w:rPr>
  </w:style>
  <w:style w:type="paragraph" w:customStyle="1" w:styleId="CodeBlock">
    <w:name w:val="Code Block"/>
    <w:basedOn w:val="a0"/>
    <w:pPr>
      <w:pBdr>
        <w:top w:val="single" w:sz="4" w:space="2" w:color="E0E4E8"/>
        <w:left w:val="single" w:sz="4" w:space="2" w:color="E0E4E8"/>
        <w:bottom w:val="single" w:sz="4" w:space="2" w:color="E0E4E8"/>
        <w:right w:val="single" w:sz="4" w:space="2" w:color="E0E4E8"/>
      </w:pBdr>
      <w:shd w:val="clear" w:color="auto" w:fill="F5F7F9"/>
      <w:spacing w:before="120" w:after="160" w:line="240" w:lineRule="auto"/>
      <w:ind w:left="240" w:right="240"/>
    </w:pPr>
    <w:rPr>
      <w:rFonts w:ascii="Consolas" w:hAnsi="Consolas"/>
      <w:color w:val="24292E"/>
      <w:sz w:val="18"/>
      <w:szCs w:val="18"/>
    </w:rPr>
  </w:style>
  <w:style w:type="paragraph" w:styleId="10">
    <w:name w:val="toc 1"/>
    <w:basedOn w:val="a0"/>
    <w:next w:val="a0"/>
    <w:autoRedefine/>
    <w:uiPriority w:val="39"/>
    <w:unhideWhenUsed/>
    <w:rsid w:val="008B54E6"/>
  </w:style>
  <w:style w:type="paragraph" w:styleId="20">
    <w:name w:val="toc 2"/>
    <w:basedOn w:val="a0"/>
    <w:next w:val="a0"/>
    <w:autoRedefine/>
    <w:uiPriority w:val="39"/>
    <w:unhideWhenUsed/>
    <w:rsid w:val="008B54E6"/>
    <w:pPr>
      <w:ind w:leftChars="200" w:left="420"/>
    </w:pPr>
  </w:style>
  <w:style w:type="character" w:styleId="a7">
    <w:name w:val="Hyperlink"/>
    <w:basedOn w:val="a1"/>
    <w:uiPriority w:val="99"/>
    <w:unhideWhenUsed/>
    <w:rsid w:val="008B54E6"/>
    <w:rPr>
      <w:color w:val="0563C1" w:themeColor="hyperlink"/>
      <w:u w:val="single"/>
    </w:rPr>
  </w:style>
  <w:style w:type="paragraph" w:styleId="a8">
    <w:name w:val="header"/>
    <w:basedOn w:val="a0"/>
    <w:link w:val="a9"/>
    <w:uiPriority w:val="99"/>
    <w:unhideWhenUsed/>
    <w:rsid w:val="008B54E6"/>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1"/>
    <w:link w:val="a8"/>
    <w:uiPriority w:val="99"/>
    <w:rsid w:val="008B54E6"/>
    <w:rPr>
      <w:sz w:val="18"/>
      <w:szCs w:val="18"/>
    </w:rPr>
  </w:style>
  <w:style w:type="paragraph" w:styleId="aa">
    <w:name w:val="footer"/>
    <w:basedOn w:val="a0"/>
    <w:link w:val="ab"/>
    <w:uiPriority w:val="99"/>
    <w:unhideWhenUsed/>
    <w:rsid w:val="008B54E6"/>
    <w:pPr>
      <w:tabs>
        <w:tab w:val="center" w:pos="4153"/>
        <w:tab w:val="right" w:pos="8306"/>
      </w:tabs>
      <w:snapToGrid w:val="0"/>
      <w:spacing w:line="240" w:lineRule="auto"/>
    </w:pPr>
    <w:rPr>
      <w:sz w:val="18"/>
      <w:szCs w:val="18"/>
    </w:rPr>
  </w:style>
  <w:style w:type="character" w:customStyle="1" w:styleId="ab">
    <w:name w:val="页脚 字符"/>
    <w:basedOn w:val="a1"/>
    <w:link w:val="aa"/>
    <w:uiPriority w:val="99"/>
    <w:rsid w:val="008B54E6"/>
    <w:rPr>
      <w:sz w:val="18"/>
      <w:szCs w:val="18"/>
    </w:rPr>
  </w:style>
  <w:style w:type="paragraph" w:styleId="a">
    <w:name w:val="List Bullet"/>
    <w:basedOn w:val="a0"/>
    <w:uiPriority w:val="99"/>
    <w:unhideWhenUsed/>
    <w:rsid w:val="00516710"/>
    <w:pPr>
      <w:numPr>
        <w:numId w:val="1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5768</Words>
  <Characters>9114</Characters>
  <Application>Microsoft Office Word</Application>
  <DocSecurity>0</DocSecurity>
  <Lines>479</Lines>
  <Paragraphs>513</Paragraphs>
  <ScaleCrop>false</ScaleCrop>
  <Company/>
  <LinksUpToDate>false</LinksUpToDate>
  <CharactersWithSpaces>14369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iOS WebKit远程代码执行漏洞分析报告</dc:title>
  <dc:creator>Security Analysis Team</dc:creator>
  <cp:lastModifiedBy>windows</cp:lastModifiedBy>
  <cp:revision>9</cp:revision>
  <dcterms:created xsi:type="dcterms:W3CDTF">2026-10-02T00:00:00Z</dcterms:created>
  <dcterms:modified xsi:type="dcterms:W3CDTF">2026-10-09T07:51:00Z</dcterms:modified>
</cp:coreProperties>
</file>